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EA0F" w14:textId="637368C8" w:rsidR="00C62487" w:rsidRDefault="002934AE" w:rsidP="009A3B82">
      <w:pPr>
        <w:jc w:val="both"/>
        <w:rPr>
          <w:rFonts w:ascii="Times New Roman" w:hAnsi="Times New Roman" w:cs="Times New Roman"/>
          <w:b/>
          <w:bCs/>
          <w:sz w:val="28"/>
          <w:szCs w:val="28"/>
        </w:rPr>
      </w:pPr>
      <w:r w:rsidRPr="002934AE">
        <w:rPr>
          <w:rFonts w:ascii="Times New Roman" w:hAnsi="Times New Roman" w:cs="Times New Roman"/>
          <w:b/>
          <w:bCs/>
          <w:sz w:val="28"/>
          <w:szCs w:val="28"/>
        </w:rPr>
        <w:t>Learning hypotheses</w:t>
      </w:r>
    </w:p>
    <w:p w14:paraId="0AA30007" w14:textId="31FAA842" w:rsidR="00016779" w:rsidRPr="00237AC7" w:rsidRDefault="00237AC7" w:rsidP="009A3B82">
      <w:pPr>
        <w:jc w:val="both"/>
        <w:rPr>
          <w:rFonts w:ascii="Times New Roman" w:hAnsi="Times New Roman" w:cs="Times New Roman"/>
          <w:b/>
          <w:sz w:val="24"/>
          <w:szCs w:val="24"/>
        </w:rPr>
      </w:pPr>
      <w:r w:rsidRPr="00237AC7">
        <w:rPr>
          <w:rFonts w:ascii="Times New Roman" w:hAnsi="Times New Roman" w:cs="Times New Roman"/>
          <w:b/>
          <w:sz w:val="24"/>
          <w:szCs w:val="24"/>
        </w:rPr>
        <w:t>ANN</w:t>
      </w:r>
    </w:p>
    <w:p w14:paraId="5CF30740" w14:textId="7BCC9E48" w:rsidR="00DB6C14" w:rsidRDefault="00237AC7" w:rsidP="009A3B82">
      <w:pPr>
        <w:jc w:val="both"/>
        <w:rPr>
          <w:rFonts w:ascii="Times New Roman" w:hAnsi="Times New Roman" w:cs="Times New Roman"/>
          <w:bCs/>
        </w:rPr>
      </w:pPr>
      <w:r>
        <w:rPr>
          <w:rFonts w:ascii="Times New Roman" w:hAnsi="Times New Roman" w:cs="Times New Roman"/>
          <w:bCs/>
        </w:rPr>
        <w:t xml:space="preserve">In the case of ANN, there are several layers connected, and each layer is composed of several units. The idea is that each layer is connected </w:t>
      </w:r>
      <w:r w:rsidR="00DB6C14">
        <w:rPr>
          <w:rFonts w:ascii="Times New Roman" w:hAnsi="Times New Roman" w:cs="Times New Roman"/>
          <w:bCs/>
        </w:rPr>
        <w:t>with the previous layer, except the input layer. Each unit can be regarded as a perceptron in the sense that it is connected to all units from the previous layer. Each connection is actually a weight, and it can be visually represented as follows:</w:t>
      </w:r>
    </w:p>
    <w:p w14:paraId="51856EC0" w14:textId="77777777" w:rsidR="00DB6C14" w:rsidRDefault="00DB6C14" w:rsidP="009A3B82">
      <w:pPr>
        <w:jc w:val="both"/>
        <w:rPr>
          <w:rFonts w:ascii="Times New Roman" w:hAnsi="Times New Roman" w:cs="Times New Roman"/>
          <w:bCs/>
        </w:rPr>
      </w:pPr>
    </w:p>
    <w:p w14:paraId="3133F5FF" w14:textId="25A0CF1B" w:rsidR="00DB6C14" w:rsidRDefault="008707B7" w:rsidP="009A3B82">
      <w:pPr>
        <w:jc w:val="center"/>
        <w:rPr>
          <w:rFonts w:ascii="Times New Roman" w:hAnsi="Times New Roman" w:cs="Times New Roman"/>
          <w:bCs/>
        </w:rPr>
      </w:pPr>
      <w:r>
        <w:rPr>
          <w:rFonts w:ascii="Times New Roman" w:hAnsi="Times New Roman" w:cs="Times New Roman"/>
          <w:bCs/>
          <w:noProof/>
        </w:rPr>
        <w:drawing>
          <wp:inline distT="0" distB="0" distL="0" distR="0" wp14:anchorId="75EED564" wp14:editId="661108AD">
            <wp:extent cx="2264134" cy="179911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8666" cy="1802713"/>
                    </a:xfrm>
                    <a:prstGeom prst="rect">
                      <a:avLst/>
                    </a:prstGeom>
                    <a:noFill/>
                    <a:ln>
                      <a:noFill/>
                    </a:ln>
                  </pic:spPr>
                </pic:pic>
              </a:graphicData>
            </a:graphic>
          </wp:inline>
        </w:drawing>
      </w:r>
    </w:p>
    <w:p w14:paraId="0115B7AC" w14:textId="2E7C380F" w:rsidR="008707B7" w:rsidRDefault="008707B7" w:rsidP="009A3B82">
      <w:pPr>
        <w:jc w:val="both"/>
        <w:rPr>
          <w:rFonts w:ascii="Times New Roman" w:hAnsi="Times New Roman" w:cs="Times New Roman"/>
          <w:bCs/>
        </w:rPr>
      </w:pPr>
      <w:r>
        <w:rPr>
          <w:rFonts w:ascii="Times New Roman" w:hAnsi="Times New Roman" w:cs="Times New Roman"/>
          <w:bCs/>
        </w:rPr>
        <w:t>The output o1 is computed as w0 + w1*x1 + w2*x2 + … + wi*xi + … + wn*xn. An activation function should be applied on this value in order to introduce nonlinearities, otherwise everything can be reduced to a single polynomial. Also, w0 is usually called bias.</w:t>
      </w:r>
    </w:p>
    <w:p w14:paraId="54B4DE32" w14:textId="73E875AB" w:rsidR="008707B7" w:rsidRDefault="008707B7" w:rsidP="009A3B82">
      <w:pPr>
        <w:jc w:val="both"/>
        <w:rPr>
          <w:rFonts w:ascii="Times New Roman" w:hAnsi="Times New Roman" w:cs="Times New Roman"/>
          <w:bCs/>
        </w:rPr>
      </w:pPr>
      <w:r>
        <w:rPr>
          <w:rFonts w:ascii="Times New Roman" w:hAnsi="Times New Roman" w:cs="Times New Roman"/>
          <w:bCs/>
        </w:rPr>
        <w:t>Therefore, all weights for a given layer can be stored in a (n+1) x m matrix, and this can repeat for several layers. A layer could also be seen as a stack of perceptrons.</w:t>
      </w:r>
    </w:p>
    <w:p w14:paraId="2191FAEC" w14:textId="4CEF38A2" w:rsidR="008707B7" w:rsidRDefault="008707B7" w:rsidP="009A3B82">
      <w:pPr>
        <w:jc w:val="both"/>
        <w:rPr>
          <w:rFonts w:ascii="Times New Roman" w:hAnsi="Times New Roman" w:cs="Times New Roman"/>
          <w:b/>
          <w:sz w:val="24"/>
          <w:szCs w:val="24"/>
        </w:rPr>
      </w:pPr>
      <w:r w:rsidRPr="008707B7">
        <w:rPr>
          <w:rFonts w:ascii="Times New Roman" w:hAnsi="Times New Roman" w:cs="Times New Roman"/>
          <w:b/>
          <w:sz w:val="24"/>
          <w:szCs w:val="24"/>
        </w:rPr>
        <w:t>CNN</w:t>
      </w:r>
    </w:p>
    <w:p w14:paraId="105C6FA1" w14:textId="1DCF7CAA" w:rsidR="008707B7" w:rsidRPr="008707B7" w:rsidRDefault="008707B7" w:rsidP="009A3B82">
      <w:pPr>
        <w:jc w:val="both"/>
        <w:rPr>
          <w:rFonts w:ascii="Times New Roman" w:hAnsi="Times New Roman" w:cs="Times New Roman"/>
          <w:bCs/>
        </w:rPr>
      </w:pPr>
      <w:r>
        <w:rPr>
          <w:rFonts w:ascii="Times New Roman" w:hAnsi="Times New Roman" w:cs="Times New Roman"/>
          <w:bCs/>
        </w:rPr>
        <w:t xml:space="preserve">The structure of the CNN is </w:t>
      </w:r>
      <w:r w:rsidR="009A3B82">
        <w:rPr>
          <w:rFonts w:ascii="Times New Roman" w:hAnsi="Times New Roman" w:cs="Times New Roman"/>
          <w:bCs/>
        </w:rPr>
        <w:t>like</w:t>
      </w:r>
      <w:r>
        <w:rPr>
          <w:rFonts w:ascii="Times New Roman" w:hAnsi="Times New Roman" w:cs="Times New Roman"/>
          <w:bCs/>
        </w:rPr>
        <w:t xml:space="preserve"> the one of ANN, </w:t>
      </w:r>
      <w:r w:rsidR="009A3B82">
        <w:rPr>
          <w:rFonts w:ascii="Times New Roman" w:hAnsi="Times New Roman" w:cs="Times New Roman"/>
          <w:bCs/>
        </w:rPr>
        <w:t>but instead of the perceptron as the building block, the convolution is the equivalent of the unit. If the weights of the perceptron represent the coefficients of a polynomial, here the weights represent a volume as follows:</w:t>
      </w:r>
    </w:p>
    <w:p w14:paraId="47F898AE" w14:textId="3BEE4526" w:rsidR="008707B7" w:rsidRDefault="008707B7" w:rsidP="009A3B82">
      <w:pPr>
        <w:jc w:val="center"/>
        <w:rPr>
          <w:rFonts w:ascii="Times New Roman" w:hAnsi="Times New Roman" w:cs="Times New Roman"/>
          <w:b/>
        </w:rPr>
      </w:pPr>
      <w:r w:rsidRPr="008707B7">
        <w:rPr>
          <w:rFonts w:ascii="Times New Roman" w:hAnsi="Times New Roman" w:cs="Times New Roman"/>
          <w:b/>
          <w:noProof/>
        </w:rPr>
        <w:drawing>
          <wp:inline distT="0" distB="0" distL="0" distR="0" wp14:anchorId="108AE433" wp14:editId="336C5AA9">
            <wp:extent cx="3521034" cy="1260575"/>
            <wp:effectExtent l="0" t="0" r="381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6"/>
                    <a:stretch>
                      <a:fillRect/>
                    </a:stretch>
                  </pic:blipFill>
                  <pic:spPr>
                    <a:xfrm>
                      <a:off x="0" y="0"/>
                      <a:ext cx="3529414" cy="1263575"/>
                    </a:xfrm>
                    <a:prstGeom prst="rect">
                      <a:avLst/>
                    </a:prstGeom>
                  </pic:spPr>
                </pic:pic>
              </a:graphicData>
            </a:graphic>
          </wp:inline>
        </w:drawing>
      </w:r>
    </w:p>
    <w:p w14:paraId="3EDF8FE8" w14:textId="0AA99E91" w:rsidR="009A3B82" w:rsidRPr="009A3B82" w:rsidRDefault="009A3B82" w:rsidP="009A3B82">
      <w:pPr>
        <w:jc w:val="both"/>
        <w:rPr>
          <w:rFonts w:ascii="Times New Roman" w:hAnsi="Times New Roman" w:cs="Times New Roman"/>
        </w:rPr>
      </w:pPr>
      <w:r>
        <w:rPr>
          <w:rFonts w:ascii="Times New Roman" w:hAnsi="Times New Roman" w:cs="Times New Roman"/>
        </w:rPr>
        <w:t xml:space="preserve">The volume in the middle represent the actual weights of the convolution. They are usually called kernel. The depth of the kernel must be the same with the depth of the input volume. The idea is that the kernel is applied in a sliding window approach. As in the image, the kernel is overlapped on the input volume and the result is mapped to the same position in the output feature map. By applying the kernel, we mean that there is a pointwise multiplication, and the results are summed. As it was the case in ANN, a bias is added, and an activation function is applied. The depth of the output feature map is 1, therefore, in order to obtain </w:t>
      </w:r>
      <w:r>
        <w:rPr>
          <w:rFonts w:ascii="Times New Roman" w:hAnsi="Times New Roman" w:cs="Times New Roman"/>
        </w:rPr>
        <w:lastRenderedPageBreak/>
        <w:t>an output volume of depth C’, C’ kernels are stacked in a convolutional layer, in order to compute C’ feature maps that form the output volume.</w:t>
      </w:r>
    </w:p>
    <w:p w14:paraId="24EDAC14" w14:textId="77777777" w:rsidR="008707B7" w:rsidRPr="008707B7" w:rsidRDefault="008707B7" w:rsidP="009A3B82">
      <w:pPr>
        <w:jc w:val="both"/>
        <w:rPr>
          <w:rFonts w:ascii="Times New Roman" w:hAnsi="Times New Roman" w:cs="Times New Roman"/>
          <w:b/>
        </w:rPr>
      </w:pPr>
    </w:p>
    <w:p w14:paraId="47308238" w14:textId="242F19C7" w:rsidR="00237AC7" w:rsidRDefault="002934AE" w:rsidP="009A3B82">
      <w:pPr>
        <w:jc w:val="both"/>
        <w:rPr>
          <w:rFonts w:ascii="Times New Roman" w:hAnsi="Times New Roman" w:cs="Times New Roman"/>
          <w:bCs/>
        </w:rPr>
      </w:pPr>
      <w:r w:rsidRPr="002934AE">
        <w:rPr>
          <w:rFonts w:ascii="Times New Roman" w:hAnsi="Times New Roman" w:cs="Times New Roman"/>
          <w:b/>
          <w:bCs/>
          <w:sz w:val="28"/>
          <w:szCs w:val="28"/>
        </w:rPr>
        <w:t>Details about the ML models/architectures</w:t>
      </w:r>
    </w:p>
    <w:p w14:paraId="5C4A7597" w14:textId="2C11EFFD" w:rsidR="00C7151B" w:rsidRPr="00C7151B" w:rsidRDefault="00C7151B" w:rsidP="009A3B82">
      <w:pPr>
        <w:jc w:val="both"/>
        <w:rPr>
          <w:rFonts w:ascii="Times New Roman" w:hAnsi="Times New Roman" w:cs="Times New Roman"/>
          <w:bCs/>
        </w:rPr>
      </w:pPr>
      <w:r>
        <w:rPr>
          <w:rFonts w:ascii="Times New Roman" w:hAnsi="Times New Roman" w:cs="Times New Roman"/>
          <w:bCs/>
        </w:rPr>
        <w:t>We use 2 types of architectures, both having around 1.7 million parameters in order to have a fair comparison.</w:t>
      </w:r>
    </w:p>
    <w:p w14:paraId="00D75D38" w14:textId="6BD3A8D0" w:rsidR="002934AE" w:rsidRDefault="009A3B82" w:rsidP="009A3B82">
      <w:pPr>
        <w:jc w:val="both"/>
        <w:rPr>
          <w:rFonts w:ascii="Times New Roman" w:hAnsi="Times New Roman" w:cs="Times New Roman"/>
          <w:b/>
          <w:bCs/>
          <w:sz w:val="24"/>
          <w:szCs w:val="24"/>
        </w:rPr>
      </w:pPr>
      <w:r>
        <w:rPr>
          <w:rFonts w:ascii="Times New Roman" w:hAnsi="Times New Roman" w:cs="Times New Roman"/>
          <w:b/>
          <w:bCs/>
          <w:sz w:val="24"/>
          <w:szCs w:val="24"/>
        </w:rPr>
        <w:t>ANN</w:t>
      </w:r>
    </w:p>
    <w:p w14:paraId="4F34E35E" w14:textId="68F55E94" w:rsidR="00C7151B" w:rsidRPr="00C7151B" w:rsidRDefault="00C7151B" w:rsidP="009A3B82">
      <w:pPr>
        <w:jc w:val="both"/>
        <w:rPr>
          <w:rFonts w:ascii="Times New Roman" w:hAnsi="Times New Roman" w:cs="Times New Roman"/>
        </w:rPr>
      </w:pPr>
      <w:r>
        <w:rPr>
          <w:rFonts w:ascii="Times New Roman" w:hAnsi="Times New Roman" w:cs="Times New Roman"/>
          <w:bCs/>
        </w:rPr>
        <w:t xml:space="preserve">For the first type of model, we use an ANN with 4 dense layers, as depicted in the image bellow. All dense layers have ReLU activation. The model has </w:t>
      </w:r>
      <w:r w:rsidRPr="00C7151B">
        <w:rPr>
          <w:rFonts w:ascii="Times New Roman" w:hAnsi="Times New Roman" w:cs="Times New Roman"/>
          <w:bCs/>
        </w:rPr>
        <w:t>1,713,258</w:t>
      </w:r>
      <w:r>
        <w:rPr>
          <w:rFonts w:ascii="Times New Roman" w:hAnsi="Times New Roman" w:cs="Times New Roman"/>
          <w:bCs/>
        </w:rPr>
        <w:t xml:space="preserve"> trainable parameters.</w:t>
      </w:r>
    </w:p>
    <w:p w14:paraId="6D79633C" w14:textId="6EBD4F55" w:rsidR="00C7151B" w:rsidRDefault="00C7151B" w:rsidP="00741088">
      <w:pPr>
        <w:jc w:val="center"/>
        <w:rPr>
          <w:rFonts w:ascii="Times New Roman" w:hAnsi="Times New Roman" w:cs="Times New Roman"/>
        </w:rPr>
      </w:pPr>
      <w:r>
        <w:rPr>
          <w:noProof/>
        </w:rPr>
        <w:drawing>
          <wp:inline distT="0" distB="0" distL="0" distR="0" wp14:anchorId="35C4232A" wp14:editId="33070721">
            <wp:extent cx="1196858" cy="18552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688" cy="1858038"/>
                    </a:xfrm>
                    <a:prstGeom prst="rect">
                      <a:avLst/>
                    </a:prstGeom>
                    <a:noFill/>
                    <a:ln>
                      <a:noFill/>
                    </a:ln>
                  </pic:spPr>
                </pic:pic>
              </a:graphicData>
            </a:graphic>
          </wp:inline>
        </w:drawing>
      </w:r>
    </w:p>
    <w:p w14:paraId="6F9967E9" w14:textId="6795778D" w:rsidR="00237AC7" w:rsidRDefault="009A3B82" w:rsidP="009A3B82">
      <w:pPr>
        <w:jc w:val="both"/>
        <w:rPr>
          <w:rFonts w:ascii="Times New Roman" w:hAnsi="Times New Roman" w:cs="Times New Roman"/>
          <w:b/>
          <w:bCs/>
          <w:sz w:val="24"/>
          <w:szCs w:val="24"/>
        </w:rPr>
      </w:pPr>
      <w:r w:rsidRPr="009A3B82">
        <w:rPr>
          <w:rFonts w:ascii="Times New Roman" w:hAnsi="Times New Roman" w:cs="Times New Roman"/>
          <w:b/>
          <w:bCs/>
          <w:sz w:val="24"/>
          <w:szCs w:val="24"/>
        </w:rPr>
        <w:t>CNN</w:t>
      </w:r>
    </w:p>
    <w:p w14:paraId="6C184951" w14:textId="41348530" w:rsidR="009A3B82" w:rsidRDefault="009A3B82" w:rsidP="009A3B82">
      <w:pPr>
        <w:jc w:val="both"/>
        <w:rPr>
          <w:rFonts w:ascii="Times New Roman" w:hAnsi="Times New Roman" w:cs="Times New Roman"/>
        </w:rPr>
      </w:pPr>
      <w:r>
        <w:rPr>
          <w:rFonts w:ascii="Times New Roman" w:hAnsi="Times New Roman" w:cs="Times New Roman"/>
        </w:rPr>
        <w:t>For the second architecture, we use a CNN with</w:t>
      </w:r>
      <w:r w:rsidR="00741088">
        <w:rPr>
          <w:rFonts w:ascii="Times New Roman" w:hAnsi="Times New Roman" w:cs="Times New Roman"/>
        </w:rPr>
        <w:t xml:space="preserve"> 21 layers, out of which 9 are batch normalization layers, one is a global average pooling and 11 convolutional layers with a total of </w:t>
      </w:r>
      <w:r w:rsidR="00741088" w:rsidRPr="00741088">
        <w:rPr>
          <w:rFonts w:ascii="Times New Roman" w:hAnsi="Times New Roman" w:cs="Times New Roman"/>
        </w:rPr>
        <w:t>1,773,962</w:t>
      </w:r>
      <w:r w:rsidR="00741088">
        <w:rPr>
          <w:rFonts w:ascii="Times New Roman" w:hAnsi="Times New Roman" w:cs="Times New Roman"/>
        </w:rPr>
        <w:t xml:space="preserve"> parameters, out of which 1,771,530 are trainable, and </w:t>
      </w:r>
      <w:r w:rsidR="00741088" w:rsidRPr="00741088">
        <w:rPr>
          <w:rFonts w:ascii="Times New Roman" w:hAnsi="Times New Roman" w:cs="Times New Roman"/>
        </w:rPr>
        <w:t>2,432</w:t>
      </w:r>
      <w:r w:rsidR="00741088">
        <w:rPr>
          <w:rFonts w:ascii="Times New Roman" w:hAnsi="Times New Roman" w:cs="Times New Roman"/>
        </w:rPr>
        <w:t xml:space="preserve"> are non-trainable.</w:t>
      </w:r>
    </w:p>
    <w:p w14:paraId="576DC9CC" w14:textId="77777777" w:rsidR="00741088" w:rsidRPr="009A3B82" w:rsidRDefault="00741088" w:rsidP="009A3B82">
      <w:pPr>
        <w:jc w:val="both"/>
        <w:rPr>
          <w:rFonts w:ascii="Times New Roman" w:hAnsi="Times New Roman" w:cs="Times New Roman"/>
        </w:rPr>
      </w:pPr>
    </w:p>
    <w:p w14:paraId="51C2B818" w14:textId="3DFCBFA2" w:rsidR="00237AC7" w:rsidRDefault="00237AC7" w:rsidP="00741088">
      <w:pPr>
        <w:jc w:val="center"/>
        <w:rPr>
          <w:rFonts w:ascii="Times New Roman" w:hAnsi="Times New Roman" w:cs="Times New Roman"/>
        </w:rPr>
      </w:pPr>
      <w:r>
        <w:rPr>
          <w:noProof/>
        </w:rPr>
        <w:lastRenderedPageBreak/>
        <w:drawing>
          <wp:inline distT="0" distB="0" distL="0" distR="0" wp14:anchorId="0685AFC9" wp14:editId="78BF7DC2">
            <wp:extent cx="1656080" cy="8229600"/>
            <wp:effectExtent l="0" t="0" r="127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080" cy="8229600"/>
                    </a:xfrm>
                    <a:prstGeom prst="rect">
                      <a:avLst/>
                    </a:prstGeom>
                    <a:noFill/>
                    <a:ln>
                      <a:noFill/>
                    </a:ln>
                  </pic:spPr>
                </pic:pic>
              </a:graphicData>
            </a:graphic>
          </wp:inline>
        </w:drawing>
      </w:r>
    </w:p>
    <w:p w14:paraId="4E11D613" w14:textId="2834D02F" w:rsidR="009A3B82" w:rsidRDefault="009A3B82" w:rsidP="009A3B82">
      <w:pPr>
        <w:jc w:val="both"/>
        <w:rPr>
          <w:rFonts w:ascii="Times New Roman" w:hAnsi="Times New Roman" w:cs="Times New Roman"/>
          <w:bCs/>
        </w:rPr>
      </w:pPr>
      <w:r>
        <w:rPr>
          <w:rFonts w:ascii="Times New Roman" w:hAnsi="Times New Roman" w:cs="Times New Roman"/>
          <w:bCs/>
        </w:rPr>
        <w:lastRenderedPageBreak/>
        <w:t>We use SparseCategoricalCrossentropy loss from Keras. (</w:t>
      </w:r>
      <w:hyperlink r:id="rId9" w:history="1">
        <w:r w:rsidRPr="00035CE8">
          <w:rPr>
            <w:rStyle w:val="Hyperlink"/>
            <w:rFonts w:ascii="Times New Roman" w:hAnsi="Times New Roman" w:cs="Times New Roman"/>
            <w:bCs/>
          </w:rPr>
          <w:t>https://www.tensorflow.org/api_docs/python/tf/keras/losses/SparseCategoricalCrossentropy</w:t>
        </w:r>
      </w:hyperlink>
      <w:r>
        <w:rPr>
          <w:rFonts w:ascii="Times New Roman" w:hAnsi="Times New Roman" w:cs="Times New Roman"/>
          <w:bCs/>
        </w:rPr>
        <w:t>).</w:t>
      </w:r>
    </w:p>
    <w:p w14:paraId="1D4E7F5B" w14:textId="77777777" w:rsidR="009A3B82" w:rsidRDefault="009A3B82" w:rsidP="009A3B82">
      <w:pPr>
        <w:jc w:val="both"/>
        <w:rPr>
          <w:rFonts w:ascii="Times New Roman" w:hAnsi="Times New Roman" w:cs="Times New Roman"/>
          <w:bCs/>
        </w:rPr>
      </w:pPr>
      <w:r>
        <w:rPr>
          <w:rFonts w:ascii="Times New Roman" w:hAnsi="Times New Roman" w:cs="Times New Roman"/>
          <w:bCs/>
        </w:rPr>
        <w:t>This is suited for multi-class classification, and it receives the ground truth labels. We also directly pass the logits for numerical stability.</w:t>
      </w:r>
    </w:p>
    <w:p w14:paraId="6778817A" w14:textId="5652A7DE" w:rsidR="009A3B82" w:rsidRDefault="009A3B82" w:rsidP="009A3B82">
      <w:pPr>
        <w:jc w:val="both"/>
        <w:rPr>
          <w:rFonts w:ascii="Times New Roman" w:hAnsi="Times New Roman" w:cs="Times New Roman"/>
          <w:bCs/>
        </w:rPr>
      </w:pPr>
      <w:r>
        <w:rPr>
          <w:rFonts w:ascii="Times New Roman" w:hAnsi="Times New Roman" w:cs="Times New Roman"/>
          <w:bCs/>
        </w:rPr>
        <w:t>Mathematically speaking, the following formula is implemented behind the scenes</w:t>
      </w:r>
      <w:r w:rsidR="00A51376">
        <w:rPr>
          <w:rFonts w:ascii="Times New Roman" w:hAnsi="Times New Roman" w:cs="Times New Roman"/>
          <w:bCs/>
        </w:rPr>
        <w:t>:</w:t>
      </w:r>
    </w:p>
    <w:p w14:paraId="150C00BC" w14:textId="77777777" w:rsidR="009A3B82" w:rsidRDefault="009A3B82" w:rsidP="00A51376">
      <w:pPr>
        <w:jc w:val="center"/>
        <w:rPr>
          <w:rFonts w:ascii="Times New Roman" w:hAnsi="Times New Roman" w:cs="Times New Roman"/>
          <w:bCs/>
        </w:rPr>
      </w:pPr>
      <w:r w:rsidRPr="002A2F3D">
        <w:rPr>
          <w:rFonts w:ascii="Times New Roman" w:hAnsi="Times New Roman" w:cs="Times New Roman"/>
          <w:bCs/>
          <w:noProof/>
        </w:rPr>
        <w:drawing>
          <wp:inline distT="0" distB="0" distL="0" distR="0" wp14:anchorId="1ECED3A9" wp14:editId="7F9AC8FE">
            <wp:extent cx="1991003" cy="495369"/>
            <wp:effectExtent l="0" t="0" r="9525"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10"/>
                    <a:stretch>
                      <a:fillRect/>
                    </a:stretch>
                  </pic:blipFill>
                  <pic:spPr>
                    <a:xfrm>
                      <a:off x="0" y="0"/>
                      <a:ext cx="1991003" cy="495369"/>
                    </a:xfrm>
                    <a:prstGeom prst="rect">
                      <a:avLst/>
                    </a:prstGeom>
                  </pic:spPr>
                </pic:pic>
              </a:graphicData>
            </a:graphic>
          </wp:inline>
        </w:drawing>
      </w:r>
    </w:p>
    <w:p w14:paraId="0884F6DB" w14:textId="77777777" w:rsidR="009A3B82" w:rsidRDefault="009A3B82" w:rsidP="009A3B82">
      <w:pPr>
        <w:jc w:val="both"/>
        <w:rPr>
          <w:rFonts w:ascii="Times New Roman" w:hAnsi="Times New Roman" w:cs="Times New Roman"/>
          <w:bCs/>
        </w:rPr>
      </w:pPr>
      <w:r>
        <w:rPr>
          <w:rFonts w:ascii="Times New Roman" w:hAnsi="Times New Roman" w:cs="Times New Roman"/>
          <w:bCs/>
        </w:rPr>
        <w:t>The sparse labels are turned into one-hot encodings, therefore p</w:t>
      </w:r>
      <w:r>
        <w:rPr>
          <w:rFonts w:ascii="Times New Roman" w:hAnsi="Times New Roman" w:cs="Times New Roman"/>
          <w:bCs/>
          <w:vertAlign w:val="subscript"/>
        </w:rPr>
        <w:t>gt</w:t>
      </w:r>
      <w:r>
        <w:rPr>
          <w:rFonts w:ascii="Times New Roman" w:hAnsi="Times New Roman" w:cs="Times New Roman"/>
          <w:bCs/>
          <w:vertAlign w:val="superscript"/>
        </w:rPr>
        <w:t>c</w:t>
      </w:r>
      <w:r>
        <w:rPr>
          <w:rFonts w:ascii="Times New Roman" w:hAnsi="Times New Roman" w:cs="Times New Roman"/>
          <w:bCs/>
        </w:rPr>
        <w:t xml:space="preserve"> will be 1 if c is the true class, 0 otherwise and p</w:t>
      </w:r>
      <w:r>
        <w:rPr>
          <w:rFonts w:ascii="Times New Roman" w:hAnsi="Times New Roman" w:cs="Times New Roman"/>
          <w:bCs/>
          <w:vertAlign w:val="subscript"/>
        </w:rPr>
        <w:t>pred</w:t>
      </w:r>
      <w:r>
        <w:rPr>
          <w:rFonts w:ascii="Times New Roman" w:hAnsi="Times New Roman" w:cs="Times New Roman"/>
          <w:bCs/>
          <w:vertAlign w:val="superscript"/>
        </w:rPr>
        <w:t>c</w:t>
      </w:r>
      <w:r>
        <w:rPr>
          <w:rFonts w:ascii="Times New Roman" w:hAnsi="Times New Roman" w:cs="Times New Roman"/>
          <w:bCs/>
        </w:rPr>
        <w:t xml:space="preserve"> represents the predicted probability for class c which is computed from the logits. </w:t>
      </w:r>
    </w:p>
    <w:p w14:paraId="6FFED8C4" w14:textId="77777777" w:rsidR="009A3B82" w:rsidRDefault="009A3B82" w:rsidP="009A3B82">
      <w:pPr>
        <w:jc w:val="both"/>
        <w:rPr>
          <w:rFonts w:ascii="Times New Roman" w:hAnsi="Times New Roman" w:cs="Times New Roman"/>
          <w:bCs/>
        </w:rPr>
      </w:pPr>
      <w:r>
        <w:rPr>
          <w:rFonts w:ascii="Times New Roman" w:hAnsi="Times New Roman" w:cs="Times New Roman"/>
          <w:bCs/>
        </w:rPr>
        <w:t>In our case c takes values from 0 to 9, because there are 10 classes.</w:t>
      </w:r>
    </w:p>
    <w:p w14:paraId="080F4D36" w14:textId="36E42A31" w:rsidR="009A3B82" w:rsidRDefault="00741088" w:rsidP="009A3B82">
      <w:pPr>
        <w:jc w:val="both"/>
        <w:rPr>
          <w:rFonts w:ascii="Times New Roman" w:hAnsi="Times New Roman" w:cs="Times New Roman"/>
        </w:rPr>
      </w:pPr>
      <w:r>
        <w:rPr>
          <w:rFonts w:ascii="Times New Roman" w:hAnsi="Times New Roman" w:cs="Times New Roman"/>
        </w:rPr>
        <w:t>The models are trained with a batch size of 32, for 20 epochs with a CosineAnnealing learning rate schedule from 1e-4 to 1e-5.</w:t>
      </w:r>
    </w:p>
    <w:p w14:paraId="6A336D58" w14:textId="51F6B71D" w:rsidR="00436C79" w:rsidRDefault="00436C79" w:rsidP="009A3B82">
      <w:pPr>
        <w:jc w:val="both"/>
        <w:rPr>
          <w:rFonts w:ascii="Times New Roman" w:hAnsi="Times New Roman" w:cs="Times New Roman"/>
        </w:rPr>
      </w:pPr>
    </w:p>
    <w:p w14:paraId="00DBADD4" w14:textId="4572745E" w:rsidR="00436C79" w:rsidRDefault="00436C79" w:rsidP="00436C79">
      <w:pPr>
        <w:jc w:val="center"/>
        <w:rPr>
          <w:rFonts w:ascii="Times New Roman" w:hAnsi="Times New Roman" w:cs="Times New Roman"/>
        </w:rPr>
      </w:pPr>
      <w:r w:rsidRPr="00436C79">
        <w:rPr>
          <w:rFonts w:ascii="Times New Roman" w:hAnsi="Times New Roman" w:cs="Times New Roman"/>
          <w:noProof/>
        </w:rPr>
        <w:drawing>
          <wp:inline distT="0" distB="0" distL="0" distR="0" wp14:anchorId="52E7254C" wp14:editId="262532D5">
            <wp:extent cx="2540000" cy="1893874"/>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2553549" cy="1903977"/>
                    </a:xfrm>
                    <a:prstGeom prst="rect">
                      <a:avLst/>
                    </a:prstGeom>
                  </pic:spPr>
                </pic:pic>
              </a:graphicData>
            </a:graphic>
          </wp:inline>
        </w:drawing>
      </w:r>
      <w:r w:rsidRPr="00436C79">
        <w:rPr>
          <w:rFonts w:ascii="Times New Roman" w:hAnsi="Times New Roman" w:cs="Times New Roman"/>
          <w:noProof/>
        </w:rPr>
        <w:drawing>
          <wp:inline distT="0" distB="0" distL="0" distR="0" wp14:anchorId="35D0F845" wp14:editId="684B7445">
            <wp:extent cx="2500923" cy="1875692"/>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rotWithShape="1">
                    <a:blip r:embed="rId12"/>
                    <a:srcRect r="2441" b="3213"/>
                    <a:stretch/>
                  </pic:blipFill>
                  <pic:spPr bwMode="auto">
                    <a:xfrm>
                      <a:off x="0" y="0"/>
                      <a:ext cx="2507606" cy="1880704"/>
                    </a:xfrm>
                    <a:prstGeom prst="rect">
                      <a:avLst/>
                    </a:prstGeom>
                    <a:ln>
                      <a:noFill/>
                    </a:ln>
                    <a:extLst>
                      <a:ext uri="{53640926-AAD7-44D8-BBD7-CCE9431645EC}">
                        <a14:shadowObscured xmlns:a14="http://schemas.microsoft.com/office/drawing/2010/main"/>
                      </a:ext>
                    </a:extLst>
                  </pic:spPr>
                </pic:pic>
              </a:graphicData>
            </a:graphic>
          </wp:inline>
        </w:drawing>
      </w:r>
    </w:p>
    <w:p w14:paraId="14EF084D" w14:textId="67A9DFE3" w:rsidR="00436C79" w:rsidRDefault="00436C79" w:rsidP="009A3B8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ANN training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CNN training</w:t>
      </w:r>
    </w:p>
    <w:p w14:paraId="2529927D" w14:textId="77777777" w:rsidR="00C7151B" w:rsidRPr="002934AE" w:rsidRDefault="00C7151B" w:rsidP="009A3B82">
      <w:pPr>
        <w:jc w:val="both"/>
        <w:rPr>
          <w:rFonts w:ascii="Times New Roman" w:hAnsi="Times New Roman" w:cs="Times New Roman"/>
        </w:rPr>
      </w:pPr>
    </w:p>
    <w:p w14:paraId="1DA1F9BE" w14:textId="16E65709" w:rsidR="002934AE" w:rsidRDefault="002934AE" w:rsidP="009A3B82">
      <w:pPr>
        <w:jc w:val="both"/>
        <w:rPr>
          <w:rFonts w:ascii="Times New Roman" w:hAnsi="Times New Roman" w:cs="Times New Roman"/>
          <w:b/>
          <w:sz w:val="28"/>
          <w:szCs w:val="28"/>
        </w:rPr>
      </w:pPr>
      <w:r w:rsidRPr="002934AE">
        <w:rPr>
          <w:rFonts w:ascii="Times New Roman" w:hAnsi="Times New Roman" w:cs="Times New Roman"/>
          <w:b/>
          <w:sz w:val="28"/>
          <w:szCs w:val="28"/>
        </w:rPr>
        <w:t>Experimental results</w:t>
      </w:r>
    </w:p>
    <w:p w14:paraId="1DA5AA85" w14:textId="758F21A5" w:rsidR="00741088" w:rsidRDefault="00741088" w:rsidP="009A3B82">
      <w:pPr>
        <w:jc w:val="both"/>
        <w:rPr>
          <w:rFonts w:ascii="Times New Roman" w:hAnsi="Times New Roman" w:cs="Times New Roman"/>
        </w:rPr>
      </w:pPr>
      <w:r>
        <w:rPr>
          <w:rFonts w:ascii="Times New Roman" w:hAnsi="Times New Roman" w:cs="Times New Roman"/>
        </w:rPr>
        <w:t>We use accuracy, precision, recall, fscore and AUC in order to compare the 2 models.</w:t>
      </w:r>
    </w:p>
    <w:p w14:paraId="0F0AB38D" w14:textId="6B7B9278" w:rsidR="00741088" w:rsidRDefault="00741088" w:rsidP="009A3B82">
      <w:pPr>
        <w:jc w:val="both"/>
        <w:rPr>
          <w:rFonts w:ascii="Times New Roman" w:hAnsi="Times New Roman" w:cs="Times New Roman"/>
        </w:rPr>
      </w:pPr>
      <w:r>
        <w:rPr>
          <w:rFonts w:ascii="Times New Roman" w:hAnsi="Times New Roman" w:cs="Times New Roman"/>
        </w:rPr>
        <w:t>We use cross-validation for evaluation on 6 splits.</w:t>
      </w:r>
      <w:r w:rsidR="00835D3E">
        <w:rPr>
          <w:rFonts w:ascii="Times New Roman" w:hAnsi="Times New Roman" w:cs="Times New Roman"/>
        </w:rPr>
        <w:t xml:space="preserve"> For precision, recall, fscore and AUC we perform a mean over the classes, since they have equal number of images in the dataset.</w:t>
      </w:r>
    </w:p>
    <w:p w14:paraId="7EAEFC94" w14:textId="1A1CA4B1" w:rsidR="00835D3E" w:rsidRDefault="00835D3E" w:rsidP="009A3B82">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168"/>
        <w:gridCol w:w="1169"/>
        <w:gridCol w:w="1169"/>
        <w:gridCol w:w="1169"/>
        <w:gridCol w:w="1169"/>
      </w:tblGrid>
      <w:tr w:rsidR="00835D3E" w14:paraId="0ADF5648" w14:textId="77777777" w:rsidTr="00826558">
        <w:trPr>
          <w:jc w:val="center"/>
        </w:trPr>
        <w:tc>
          <w:tcPr>
            <w:tcW w:w="1168" w:type="dxa"/>
            <w:vMerge w:val="restart"/>
            <w:vAlign w:val="center"/>
          </w:tcPr>
          <w:p w14:paraId="21763BB9" w14:textId="77777777" w:rsidR="00835D3E" w:rsidRDefault="00835D3E" w:rsidP="00835D3E">
            <w:pPr>
              <w:jc w:val="center"/>
              <w:rPr>
                <w:rFonts w:ascii="Times New Roman" w:hAnsi="Times New Roman" w:cs="Times New Roman"/>
              </w:rPr>
            </w:pPr>
          </w:p>
        </w:tc>
        <w:tc>
          <w:tcPr>
            <w:tcW w:w="2338" w:type="dxa"/>
            <w:gridSpan w:val="2"/>
            <w:vAlign w:val="center"/>
          </w:tcPr>
          <w:p w14:paraId="6FAFE11E" w14:textId="474668F7" w:rsidR="00835D3E" w:rsidRDefault="00835D3E" w:rsidP="00835D3E">
            <w:pPr>
              <w:jc w:val="center"/>
              <w:rPr>
                <w:rFonts w:ascii="Times New Roman" w:hAnsi="Times New Roman" w:cs="Times New Roman"/>
              </w:rPr>
            </w:pPr>
            <w:r>
              <w:rPr>
                <w:rFonts w:ascii="Times New Roman" w:hAnsi="Times New Roman" w:cs="Times New Roman"/>
              </w:rPr>
              <w:t>ANN</w:t>
            </w:r>
          </w:p>
        </w:tc>
        <w:tc>
          <w:tcPr>
            <w:tcW w:w="2338" w:type="dxa"/>
            <w:gridSpan w:val="2"/>
            <w:vAlign w:val="center"/>
          </w:tcPr>
          <w:p w14:paraId="2B16A0A2" w14:textId="77777777" w:rsidR="00835D3E" w:rsidRDefault="00835D3E" w:rsidP="00835D3E">
            <w:pPr>
              <w:jc w:val="center"/>
              <w:rPr>
                <w:rFonts w:ascii="Times New Roman" w:hAnsi="Times New Roman" w:cs="Times New Roman"/>
              </w:rPr>
            </w:pPr>
            <w:r>
              <w:rPr>
                <w:rFonts w:ascii="Times New Roman" w:hAnsi="Times New Roman" w:cs="Times New Roman"/>
              </w:rPr>
              <w:t>CNN</w:t>
            </w:r>
          </w:p>
        </w:tc>
      </w:tr>
      <w:tr w:rsidR="00835D3E" w14:paraId="0AE1E880" w14:textId="77777777" w:rsidTr="00835D3E">
        <w:trPr>
          <w:jc w:val="center"/>
        </w:trPr>
        <w:tc>
          <w:tcPr>
            <w:tcW w:w="1168" w:type="dxa"/>
            <w:vMerge/>
            <w:vAlign w:val="center"/>
          </w:tcPr>
          <w:p w14:paraId="34FDD0C3" w14:textId="1A746249" w:rsidR="00835D3E" w:rsidRDefault="00835D3E" w:rsidP="00835D3E">
            <w:pPr>
              <w:jc w:val="center"/>
              <w:rPr>
                <w:rFonts w:ascii="Times New Roman" w:hAnsi="Times New Roman" w:cs="Times New Roman"/>
              </w:rPr>
            </w:pPr>
          </w:p>
        </w:tc>
        <w:tc>
          <w:tcPr>
            <w:tcW w:w="1169" w:type="dxa"/>
            <w:vAlign w:val="center"/>
          </w:tcPr>
          <w:p w14:paraId="66021E3C" w14:textId="181E2FB0" w:rsidR="00835D3E" w:rsidRDefault="00835D3E" w:rsidP="00835D3E">
            <w:pPr>
              <w:jc w:val="center"/>
              <w:rPr>
                <w:rFonts w:ascii="Times New Roman" w:hAnsi="Times New Roman" w:cs="Times New Roman"/>
              </w:rPr>
            </w:pPr>
            <w:r>
              <w:rPr>
                <w:rFonts w:ascii="Times New Roman" w:hAnsi="Times New Roman" w:cs="Times New Roman"/>
              </w:rPr>
              <w:t>mean</w:t>
            </w:r>
          </w:p>
        </w:tc>
        <w:tc>
          <w:tcPr>
            <w:tcW w:w="1169" w:type="dxa"/>
            <w:vAlign w:val="center"/>
          </w:tcPr>
          <w:p w14:paraId="7A4ECEF1" w14:textId="547EF886" w:rsidR="00835D3E" w:rsidRDefault="00835D3E" w:rsidP="00835D3E">
            <w:pPr>
              <w:jc w:val="center"/>
              <w:rPr>
                <w:rFonts w:ascii="Times New Roman" w:hAnsi="Times New Roman" w:cs="Times New Roman"/>
              </w:rPr>
            </w:pPr>
            <w:r>
              <w:rPr>
                <w:rFonts w:ascii="Times New Roman" w:hAnsi="Times New Roman" w:cs="Times New Roman"/>
              </w:rPr>
              <w:t>CI interval</w:t>
            </w:r>
          </w:p>
        </w:tc>
        <w:tc>
          <w:tcPr>
            <w:tcW w:w="1169" w:type="dxa"/>
            <w:vAlign w:val="center"/>
          </w:tcPr>
          <w:p w14:paraId="2CCF55AD" w14:textId="1D4F5F05" w:rsidR="00835D3E" w:rsidRDefault="00835D3E" w:rsidP="00835D3E">
            <w:pPr>
              <w:jc w:val="center"/>
              <w:rPr>
                <w:rFonts w:ascii="Times New Roman" w:hAnsi="Times New Roman" w:cs="Times New Roman"/>
              </w:rPr>
            </w:pPr>
            <w:r>
              <w:rPr>
                <w:rFonts w:ascii="Times New Roman" w:hAnsi="Times New Roman" w:cs="Times New Roman"/>
              </w:rPr>
              <w:t>mean</w:t>
            </w:r>
          </w:p>
        </w:tc>
        <w:tc>
          <w:tcPr>
            <w:tcW w:w="1169" w:type="dxa"/>
            <w:vAlign w:val="center"/>
          </w:tcPr>
          <w:p w14:paraId="2916867F" w14:textId="201E6CCA" w:rsidR="00835D3E" w:rsidRDefault="00835D3E" w:rsidP="00835D3E">
            <w:pPr>
              <w:jc w:val="center"/>
              <w:rPr>
                <w:rFonts w:ascii="Times New Roman" w:hAnsi="Times New Roman" w:cs="Times New Roman"/>
              </w:rPr>
            </w:pPr>
            <w:r>
              <w:rPr>
                <w:rFonts w:ascii="Times New Roman" w:hAnsi="Times New Roman" w:cs="Times New Roman"/>
              </w:rPr>
              <w:t>CI interval</w:t>
            </w:r>
          </w:p>
        </w:tc>
      </w:tr>
      <w:tr w:rsidR="00835D3E" w14:paraId="493BA72E" w14:textId="77777777" w:rsidTr="00835D3E">
        <w:trPr>
          <w:jc w:val="center"/>
        </w:trPr>
        <w:tc>
          <w:tcPr>
            <w:tcW w:w="1168" w:type="dxa"/>
            <w:vAlign w:val="center"/>
          </w:tcPr>
          <w:p w14:paraId="17A13837" w14:textId="2F12C448" w:rsidR="00835D3E" w:rsidRDefault="00835D3E" w:rsidP="00835D3E">
            <w:pPr>
              <w:jc w:val="center"/>
              <w:rPr>
                <w:rFonts w:ascii="Times New Roman" w:hAnsi="Times New Roman" w:cs="Times New Roman"/>
              </w:rPr>
            </w:pPr>
            <w:r>
              <w:rPr>
                <w:rFonts w:ascii="Times New Roman" w:hAnsi="Times New Roman" w:cs="Times New Roman"/>
              </w:rPr>
              <w:t>Accuracy</w:t>
            </w:r>
          </w:p>
        </w:tc>
        <w:tc>
          <w:tcPr>
            <w:tcW w:w="1169" w:type="dxa"/>
            <w:vAlign w:val="center"/>
          </w:tcPr>
          <w:p w14:paraId="6B24AB63" w14:textId="45210E61" w:rsidR="00835D3E" w:rsidRDefault="00835D3E" w:rsidP="00835D3E">
            <w:pPr>
              <w:jc w:val="center"/>
              <w:rPr>
                <w:rFonts w:ascii="Times New Roman" w:hAnsi="Times New Roman" w:cs="Times New Roman"/>
              </w:rPr>
            </w:pPr>
            <w:r>
              <w:rPr>
                <w:rFonts w:ascii="Times New Roman" w:hAnsi="Times New Roman" w:cs="Times New Roman"/>
              </w:rPr>
              <w:t>0.48</w:t>
            </w:r>
          </w:p>
        </w:tc>
        <w:tc>
          <w:tcPr>
            <w:tcW w:w="1169" w:type="dxa"/>
            <w:vAlign w:val="center"/>
          </w:tcPr>
          <w:p w14:paraId="78CFE401" w14:textId="45999070" w:rsidR="00835D3E" w:rsidRDefault="00835D3E" w:rsidP="00835D3E">
            <w:pPr>
              <w:jc w:val="center"/>
              <w:rPr>
                <w:rFonts w:ascii="Times New Roman" w:hAnsi="Times New Roman" w:cs="Times New Roman"/>
              </w:rPr>
            </w:pPr>
            <w:r>
              <w:rPr>
                <w:rFonts w:ascii="Times New Roman" w:hAnsi="Times New Roman" w:cs="Times New Roman"/>
              </w:rPr>
              <w:t>0.04</w:t>
            </w:r>
          </w:p>
        </w:tc>
        <w:tc>
          <w:tcPr>
            <w:tcW w:w="1169" w:type="dxa"/>
            <w:vAlign w:val="center"/>
          </w:tcPr>
          <w:p w14:paraId="563AD17D" w14:textId="66D15008" w:rsidR="00835D3E" w:rsidRDefault="006518D2" w:rsidP="00835D3E">
            <w:pPr>
              <w:jc w:val="center"/>
              <w:rPr>
                <w:rFonts w:ascii="Times New Roman" w:hAnsi="Times New Roman" w:cs="Times New Roman"/>
              </w:rPr>
            </w:pPr>
            <w:r>
              <w:rPr>
                <w:rFonts w:ascii="Times New Roman" w:hAnsi="Times New Roman" w:cs="Times New Roman"/>
              </w:rPr>
              <w:t>0.79</w:t>
            </w:r>
          </w:p>
        </w:tc>
        <w:tc>
          <w:tcPr>
            <w:tcW w:w="1169" w:type="dxa"/>
            <w:vAlign w:val="center"/>
          </w:tcPr>
          <w:p w14:paraId="298392A9" w14:textId="7EACFF5B" w:rsidR="00835D3E" w:rsidRDefault="006518D2" w:rsidP="00835D3E">
            <w:pPr>
              <w:jc w:val="center"/>
              <w:rPr>
                <w:rFonts w:ascii="Times New Roman" w:hAnsi="Times New Roman" w:cs="Times New Roman"/>
              </w:rPr>
            </w:pPr>
            <w:r>
              <w:rPr>
                <w:rFonts w:ascii="Times New Roman" w:hAnsi="Times New Roman" w:cs="Times New Roman"/>
              </w:rPr>
              <w:t>0.005</w:t>
            </w:r>
          </w:p>
        </w:tc>
      </w:tr>
      <w:tr w:rsidR="00835D3E" w14:paraId="6D376741" w14:textId="77777777" w:rsidTr="00835D3E">
        <w:trPr>
          <w:jc w:val="center"/>
        </w:trPr>
        <w:tc>
          <w:tcPr>
            <w:tcW w:w="1168" w:type="dxa"/>
            <w:vAlign w:val="center"/>
          </w:tcPr>
          <w:p w14:paraId="10896342" w14:textId="7E00D9CA" w:rsidR="00835D3E" w:rsidRDefault="00835D3E" w:rsidP="00835D3E">
            <w:pPr>
              <w:jc w:val="center"/>
              <w:rPr>
                <w:rFonts w:ascii="Times New Roman" w:hAnsi="Times New Roman" w:cs="Times New Roman"/>
              </w:rPr>
            </w:pPr>
            <w:r>
              <w:rPr>
                <w:rFonts w:ascii="Times New Roman" w:hAnsi="Times New Roman" w:cs="Times New Roman"/>
              </w:rPr>
              <w:t>Precision</w:t>
            </w:r>
          </w:p>
        </w:tc>
        <w:tc>
          <w:tcPr>
            <w:tcW w:w="1169" w:type="dxa"/>
            <w:vAlign w:val="center"/>
          </w:tcPr>
          <w:p w14:paraId="16BDC6C5" w14:textId="5C1D2F6D" w:rsidR="00835D3E" w:rsidRDefault="00835D3E" w:rsidP="00835D3E">
            <w:pPr>
              <w:jc w:val="center"/>
              <w:rPr>
                <w:rFonts w:ascii="Times New Roman" w:hAnsi="Times New Roman" w:cs="Times New Roman"/>
              </w:rPr>
            </w:pPr>
            <w:r>
              <w:rPr>
                <w:rFonts w:ascii="Times New Roman" w:hAnsi="Times New Roman" w:cs="Times New Roman"/>
              </w:rPr>
              <w:t>0.43</w:t>
            </w:r>
          </w:p>
        </w:tc>
        <w:tc>
          <w:tcPr>
            <w:tcW w:w="1169" w:type="dxa"/>
            <w:vAlign w:val="center"/>
          </w:tcPr>
          <w:p w14:paraId="097F2254" w14:textId="55DB07C9" w:rsidR="00835D3E" w:rsidRDefault="00835D3E" w:rsidP="00835D3E">
            <w:pPr>
              <w:jc w:val="center"/>
              <w:rPr>
                <w:rFonts w:ascii="Times New Roman" w:hAnsi="Times New Roman" w:cs="Times New Roman"/>
              </w:rPr>
            </w:pPr>
            <w:r>
              <w:rPr>
                <w:rFonts w:ascii="Times New Roman" w:hAnsi="Times New Roman" w:cs="Times New Roman"/>
              </w:rPr>
              <w:t>0.08</w:t>
            </w:r>
          </w:p>
        </w:tc>
        <w:tc>
          <w:tcPr>
            <w:tcW w:w="1169" w:type="dxa"/>
            <w:vAlign w:val="center"/>
          </w:tcPr>
          <w:p w14:paraId="62D0BCB2" w14:textId="5D5257E5" w:rsidR="00835D3E" w:rsidRDefault="006518D2" w:rsidP="00835D3E">
            <w:pPr>
              <w:jc w:val="center"/>
              <w:rPr>
                <w:rFonts w:ascii="Times New Roman" w:hAnsi="Times New Roman" w:cs="Times New Roman"/>
              </w:rPr>
            </w:pPr>
            <w:r>
              <w:rPr>
                <w:rFonts w:ascii="Times New Roman" w:hAnsi="Times New Roman" w:cs="Times New Roman"/>
              </w:rPr>
              <w:t>0.79</w:t>
            </w:r>
          </w:p>
        </w:tc>
        <w:tc>
          <w:tcPr>
            <w:tcW w:w="1169" w:type="dxa"/>
            <w:vAlign w:val="center"/>
          </w:tcPr>
          <w:p w14:paraId="7CE3D68C" w14:textId="6A1F246E" w:rsidR="00835D3E" w:rsidRDefault="006518D2" w:rsidP="00835D3E">
            <w:pPr>
              <w:jc w:val="center"/>
              <w:rPr>
                <w:rFonts w:ascii="Times New Roman" w:hAnsi="Times New Roman" w:cs="Times New Roman"/>
              </w:rPr>
            </w:pPr>
            <w:r>
              <w:rPr>
                <w:rFonts w:ascii="Times New Roman" w:hAnsi="Times New Roman" w:cs="Times New Roman"/>
              </w:rPr>
              <w:t>0.005</w:t>
            </w:r>
          </w:p>
        </w:tc>
      </w:tr>
      <w:tr w:rsidR="00835D3E" w14:paraId="70D810DC" w14:textId="77777777" w:rsidTr="00835D3E">
        <w:trPr>
          <w:jc w:val="center"/>
        </w:trPr>
        <w:tc>
          <w:tcPr>
            <w:tcW w:w="1168" w:type="dxa"/>
            <w:vAlign w:val="center"/>
          </w:tcPr>
          <w:p w14:paraId="01810B13" w14:textId="01B02035" w:rsidR="00835D3E" w:rsidRDefault="00835D3E" w:rsidP="00835D3E">
            <w:pPr>
              <w:jc w:val="center"/>
              <w:rPr>
                <w:rFonts w:ascii="Times New Roman" w:hAnsi="Times New Roman" w:cs="Times New Roman"/>
              </w:rPr>
            </w:pPr>
            <w:r>
              <w:rPr>
                <w:rFonts w:ascii="Times New Roman" w:hAnsi="Times New Roman" w:cs="Times New Roman"/>
              </w:rPr>
              <w:t>Recall</w:t>
            </w:r>
          </w:p>
        </w:tc>
        <w:tc>
          <w:tcPr>
            <w:tcW w:w="1169" w:type="dxa"/>
            <w:vAlign w:val="center"/>
          </w:tcPr>
          <w:p w14:paraId="65226F1E" w14:textId="21FB3098" w:rsidR="00835D3E" w:rsidRDefault="00835D3E" w:rsidP="00835D3E">
            <w:pPr>
              <w:jc w:val="center"/>
              <w:rPr>
                <w:rFonts w:ascii="Times New Roman" w:hAnsi="Times New Roman" w:cs="Times New Roman"/>
              </w:rPr>
            </w:pPr>
            <w:r>
              <w:rPr>
                <w:rFonts w:ascii="Times New Roman" w:hAnsi="Times New Roman" w:cs="Times New Roman"/>
              </w:rPr>
              <w:t>0.48</w:t>
            </w:r>
          </w:p>
        </w:tc>
        <w:tc>
          <w:tcPr>
            <w:tcW w:w="1169" w:type="dxa"/>
            <w:vAlign w:val="center"/>
          </w:tcPr>
          <w:p w14:paraId="750DCE6D" w14:textId="3CC0BD8A" w:rsidR="00835D3E" w:rsidRDefault="00835D3E" w:rsidP="00835D3E">
            <w:pPr>
              <w:jc w:val="center"/>
              <w:rPr>
                <w:rFonts w:ascii="Times New Roman" w:hAnsi="Times New Roman" w:cs="Times New Roman"/>
              </w:rPr>
            </w:pPr>
            <w:r>
              <w:rPr>
                <w:rFonts w:ascii="Times New Roman" w:hAnsi="Times New Roman" w:cs="Times New Roman"/>
              </w:rPr>
              <w:t>0.04</w:t>
            </w:r>
          </w:p>
        </w:tc>
        <w:tc>
          <w:tcPr>
            <w:tcW w:w="1169" w:type="dxa"/>
            <w:vAlign w:val="center"/>
          </w:tcPr>
          <w:p w14:paraId="19B770B9" w14:textId="6276675E" w:rsidR="00835D3E" w:rsidRDefault="006518D2" w:rsidP="00835D3E">
            <w:pPr>
              <w:jc w:val="center"/>
              <w:rPr>
                <w:rFonts w:ascii="Times New Roman" w:hAnsi="Times New Roman" w:cs="Times New Roman"/>
              </w:rPr>
            </w:pPr>
            <w:r>
              <w:rPr>
                <w:rFonts w:ascii="Times New Roman" w:hAnsi="Times New Roman" w:cs="Times New Roman"/>
              </w:rPr>
              <w:t>0.79</w:t>
            </w:r>
          </w:p>
        </w:tc>
        <w:tc>
          <w:tcPr>
            <w:tcW w:w="1169" w:type="dxa"/>
            <w:vAlign w:val="center"/>
          </w:tcPr>
          <w:p w14:paraId="2D6C2C0B" w14:textId="73F33D9B" w:rsidR="00835D3E" w:rsidRDefault="006518D2" w:rsidP="00835D3E">
            <w:pPr>
              <w:jc w:val="center"/>
              <w:rPr>
                <w:rFonts w:ascii="Times New Roman" w:hAnsi="Times New Roman" w:cs="Times New Roman"/>
              </w:rPr>
            </w:pPr>
            <w:r>
              <w:rPr>
                <w:rFonts w:ascii="Times New Roman" w:hAnsi="Times New Roman" w:cs="Times New Roman"/>
              </w:rPr>
              <w:t>0.005</w:t>
            </w:r>
          </w:p>
        </w:tc>
      </w:tr>
      <w:tr w:rsidR="006518D2" w14:paraId="16E27A80" w14:textId="77777777" w:rsidTr="00835D3E">
        <w:trPr>
          <w:jc w:val="center"/>
        </w:trPr>
        <w:tc>
          <w:tcPr>
            <w:tcW w:w="1168" w:type="dxa"/>
            <w:vAlign w:val="center"/>
          </w:tcPr>
          <w:p w14:paraId="2C0BBC96" w14:textId="5CD0549D" w:rsidR="006518D2" w:rsidRDefault="006518D2" w:rsidP="006518D2">
            <w:pPr>
              <w:jc w:val="center"/>
              <w:rPr>
                <w:rFonts w:ascii="Times New Roman" w:hAnsi="Times New Roman" w:cs="Times New Roman"/>
              </w:rPr>
            </w:pPr>
            <w:r>
              <w:rPr>
                <w:rFonts w:ascii="Times New Roman" w:hAnsi="Times New Roman" w:cs="Times New Roman"/>
              </w:rPr>
              <w:t>Fscore</w:t>
            </w:r>
          </w:p>
        </w:tc>
        <w:tc>
          <w:tcPr>
            <w:tcW w:w="1169" w:type="dxa"/>
            <w:vAlign w:val="center"/>
          </w:tcPr>
          <w:p w14:paraId="375B7AB5" w14:textId="6B9D2F43" w:rsidR="006518D2" w:rsidRDefault="006518D2" w:rsidP="006518D2">
            <w:pPr>
              <w:jc w:val="center"/>
              <w:rPr>
                <w:rFonts w:ascii="Times New Roman" w:hAnsi="Times New Roman" w:cs="Times New Roman"/>
              </w:rPr>
            </w:pPr>
            <w:r>
              <w:rPr>
                <w:rFonts w:ascii="Times New Roman" w:hAnsi="Times New Roman" w:cs="Times New Roman"/>
              </w:rPr>
              <w:t>0.43</w:t>
            </w:r>
          </w:p>
        </w:tc>
        <w:tc>
          <w:tcPr>
            <w:tcW w:w="1169" w:type="dxa"/>
            <w:vAlign w:val="center"/>
          </w:tcPr>
          <w:p w14:paraId="4B7F4EE4" w14:textId="60F9F836" w:rsidR="006518D2" w:rsidRDefault="006518D2" w:rsidP="006518D2">
            <w:pPr>
              <w:jc w:val="center"/>
              <w:rPr>
                <w:rFonts w:ascii="Times New Roman" w:hAnsi="Times New Roman" w:cs="Times New Roman"/>
              </w:rPr>
            </w:pPr>
            <w:r>
              <w:rPr>
                <w:rFonts w:ascii="Times New Roman" w:hAnsi="Times New Roman" w:cs="Times New Roman"/>
              </w:rPr>
              <w:t>0.08</w:t>
            </w:r>
          </w:p>
        </w:tc>
        <w:tc>
          <w:tcPr>
            <w:tcW w:w="1169" w:type="dxa"/>
            <w:vAlign w:val="center"/>
          </w:tcPr>
          <w:p w14:paraId="6A185268" w14:textId="64FA2749" w:rsidR="006518D2" w:rsidRDefault="006518D2" w:rsidP="006518D2">
            <w:pPr>
              <w:jc w:val="center"/>
              <w:rPr>
                <w:rFonts w:ascii="Times New Roman" w:hAnsi="Times New Roman" w:cs="Times New Roman"/>
              </w:rPr>
            </w:pPr>
            <w:r>
              <w:rPr>
                <w:rFonts w:ascii="Times New Roman" w:hAnsi="Times New Roman" w:cs="Times New Roman"/>
              </w:rPr>
              <w:t>0.79</w:t>
            </w:r>
          </w:p>
        </w:tc>
        <w:tc>
          <w:tcPr>
            <w:tcW w:w="1169" w:type="dxa"/>
            <w:vAlign w:val="center"/>
          </w:tcPr>
          <w:p w14:paraId="421E3E91" w14:textId="6BC1F761" w:rsidR="006518D2" w:rsidRDefault="006518D2" w:rsidP="006518D2">
            <w:pPr>
              <w:jc w:val="center"/>
              <w:rPr>
                <w:rFonts w:ascii="Times New Roman" w:hAnsi="Times New Roman" w:cs="Times New Roman"/>
              </w:rPr>
            </w:pPr>
            <w:r>
              <w:rPr>
                <w:rFonts w:ascii="Times New Roman" w:hAnsi="Times New Roman" w:cs="Times New Roman"/>
              </w:rPr>
              <w:t>0.005</w:t>
            </w:r>
          </w:p>
        </w:tc>
      </w:tr>
      <w:tr w:rsidR="006518D2" w14:paraId="4AD452A4" w14:textId="77777777" w:rsidTr="00835D3E">
        <w:trPr>
          <w:jc w:val="center"/>
        </w:trPr>
        <w:tc>
          <w:tcPr>
            <w:tcW w:w="1168" w:type="dxa"/>
            <w:vAlign w:val="center"/>
          </w:tcPr>
          <w:p w14:paraId="09824118" w14:textId="3F4AF031" w:rsidR="006518D2" w:rsidRDefault="006518D2" w:rsidP="006518D2">
            <w:pPr>
              <w:jc w:val="center"/>
              <w:rPr>
                <w:rFonts w:ascii="Times New Roman" w:hAnsi="Times New Roman" w:cs="Times New Roman"/>
              </w:rPr>
            </w:pPr>
            <w:r>
              <w:rPr>
                <w:rFonts w:ascii="Times New Roman" w:hAnsi="Times New Roman" w:cs="Times New Roman"/>
              </w:rPr>
              <w:lastRenderedPageBreak/>
              <w:t>AUC</w:t>
            </w:r>
          </w:p>
        </w:tc>
        <w:tc>
          <w:tcPr>
            <w:tcW w:w="1169" w:type="dxa"/>
            <w:vAlign w:val="center"/>
          </w:tcPr>
          <w:p w14:paraId="79175107" w14:textId="0C283B2F" w:rsidR="006518D2" w:rsidRDefault="006518D2" w:rsidP="006518D2">
            <w:pPr>
              <w:jc w:val="center"/>
              <w:rPr>
                <w:rFonts w:ascii="Times New Roman" w:hAnsi="Times New Roman" w:cs="Times New Roman"/>
              </w:rPr>
            </w:pPr>
            <w:r>
              <w:rPr>
                <w:rFonts w:ascii="Times New Roman" w:hAnsi="Times New Roman" w:cs="Times New Roman"/>
              </w:rPr>
              <w:t>0.91</w:t>
            </w:r>
          </w:p>
        </w:tc>
        <w:tc>
          <w:tcPr>
            <w:tcW w:w="1169" w:type="dxa"/>
            <w:vAlign w:val="center"/>
          </w:tcPr>
          <w:p w14:paraId="0E8C62F8" w14:textId="2AA976E2" w:rsidR="006518D2" w:rsidRDefault="006518D2" w:rsidP="006518D2">
            <w:pPr>
              <w:jc w:val="center"/>
              <w:rPr>
                <w:rFonts w:ascii="Times New Roman" w:hAnsi="Times New Roman" w:cs="Times New Roman"/>
              </w:rPr>
            </w:pPr>
            <w:r>
              <w:rPr>
                <w:rFonts w:ascii="Times New Roman" w:hAnsi="Times New Roman" w:cs="Times New Roman"/>
              </w:rPr>
              <w:t>0.004</w:t>
            </w:r>
          </w:p>
        </w:tc>
        <w:tc>
          <w:tcPr>
            <w:tcW w:w="1169" w:type="dxa"/>
            <w:vAlign w:val="center"/>
          </w:tcPr>
          <w:p w14:paraId="14E847F3" w14:textId="13BBD9C6" w:rsidR="006518D2" w:rsidRDefault="006518D2" w:rsidP="006518D2">
            <w:pPr>
              <w:jc w:val="center"/>
              <w:rPr>
                <w:rFonts w:ascii="Times New Roman" w:hAnsi="Times New Roman" w:cs="Times New Roman"/>
              </w:rPr>
            </w:pPr>
            <w:r>
              <w:rPr>
                <w:rFonts w:ascii="Times New Roman" w:hAnsi="Times New Roman" w:cs="Times New Roman"/>
              </w:rPr>
              <w:t>0.95</w:t>
            </w:r>
          </w:p>
        </w:tc>
        <w:tc>
          <w:tcPr>
            <w:tcW w:w="1169" w:type="dxa"/>
            <w:vAlign w:val="center"/>
          </w:tcPr>
          <w:p w14:paraId="2E1D0095" w14:textId="4703B38F" w:rsidR="006518D2" w:rsidRDefault="006518D2" w:rsidP="006518D2">
            <w:pPr>
              <w:jc w:val="center"/>
              <w:rPr>
                <w:rFonts w:ascii="Times New Roman" w:hAnsi="Times New Roman" w:cs="Times New Roman"/>
              </w:rPr>
            </w:pPr>
            <w:r>
              <w:rPr>
                <w:rFonts w:ascii="Times New Roman" w:hAnsi="Times New Roman" w:cs="Times New Roman"/>
              </w:rPr>
              <w:t>0.0006</w:t>
            </w:r>
          </w:p>
        </w:tc>
      </w:tr>
    </w:tbl>
    <w:p w14:paraId="57E6D591" w14:textId="77777777" w:rsidR="00835D3E" w:rsidRDefault="00835D3E" w:rsidP="009A3B82">
      <w:pPr>
        <w:jc w:val="both"/>
        <w:rPr>
          <w:rFonts w:ascii="Times New Roman" w:hAnsi="Times New Roman" w:cs="Times New Roman"/>
        </w:rPr>
      </w:pPr>
    </w:p>
    <w:p w14:paraId="0D2FFAD4" w14:textId="611E7F96" w:rsidR="00835D3E" w:rsidRDefault="006518D2" w:rsidP="009A3B82">
      <w:pPr>
        <w:jc w:val="both"/>
        <w:rPr>
          <w:rFonts w:ascii="Times New Roman" w:hAnsi="Times New Roman" w:cs="Times New Roman"/>
        </w:rPr>
      </w:pPr>
      <w:r>
        <w:rPr>
          <w:rFonts w:ascii="Times New Roman" w:hAnsi="Times New Roman" w:cs="Times New Roman"/>
        </w:rPr>
        <w:t>Comparison</w:t>
      </w:r>
    </w:p>
    <w:p w14:paraId="6A117DEC" w14:textId="0EE94182" w:rsidR="006518D2" w:rsidRDefault="006518D2" w:rsidP="009A3B82">
      <w:pPr>
        <w:jc w:val="both"/>
        <w:rPr>
          <w:rFonts w:ascii="Times New Roman" w:hAnsi="Times New Roman" w:cs="Times New Roman"/>
        </w:rPr>
      </w:pPr>
      <w:r>
        <w:rPr>
          <w:rFonts w:ascii="Times New Roman" w:hAnsi="Times New Roman" w:cs="Times New Roman"/>
        </w:rPr>
        <w:t>We can see from the table the CNN has better values for each metrics, and from the CI interval we can tell that it is more stable. Both models have the same number of parameters but, the CNN model is much deeper, with 21 layers, as opposed to the ANN with 4 layers. This is due to the superiority of deep learning.</w:t>
      </w:r>
    </w:p>
    <w:p w14:paraId="2582CCC1" w14:textId="25F5C841" w:rsidR="006518D2" w:rsidRDefault="006518D2" w:rsidP="009A3B82">
      <w:pPr>
        <w:jc w:val="both"/>
        <w:rPr>
          <w:rFonts w:ascii="Times New Roman" w:hAnsi="Times New Roman" w:cs="Times New Roman"/>
        </w:rPr>
      </w:pPr>
    </w:p>
    <w:p w14:paraId="61102BAB" w14:textId="275EB68A" w:rsidR="006518D2" w:rsidRDefault="006518D2" w:rsidP="009A3B82">
      <w:pPr>
        <w:jc w:val="both"/>
        <w:rPr>
          <w:rFonts w:ascii="Times New Roman" w:hAnsi="Times New Roman" w:cs="Times New Roman"/>
        </w:rPr>
      </w:pPr>
      <w:r>
        <w:rPr>
          <w:rFonts w:ascii="Times New Roman" w:hAnsi="Times New Roman" w:cs="Times New Roman"/>
        </w:rPr>
        <w:t>In what follows we give some examples of ROC curves and confusion matrixes.</w:t>
      </w:r>
    </w:p>
    <w:p w14:paraId="60E81A2B" w14:textId="590CF2B3" w:rsidR="00741088" w:rsidRDefault="006518D2" w:rsidP="006518D2">
      <w:pPr>
        <w:jc w:val="center"/>
        <w:rPr>
          <w:rFonts w:ascii="Times New Roman" w:hAnsi="Times New Roman" w:cs="Times New Roman"/>
        </w:rPr>
      </w:pPr>
      <w:r w:rsidRPr="006518D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2320FE5" wp14:editId="47A9C6B8">
                <wp:simplePos x="0" y="0"/>
                <wp:positionH relativeFrom="column">
                  <wp:posOffset>3532093</wp:posOffset>
                </wp:positionH>
                <wp:positionV relativeFrom="paragraph">
                  <wp:posOffset>3477607</wp:posOffset>
                </wp:positionV>
                <wp:extent cx="563880" cy="296545"/>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6545"/>
                        </a:xfrm>
                        <a:prstGeom prst="rect">
                          <a:avLst/>
                        </a:prstGeom>
                        <a:solidFill>
                          <a:srgbClr val="FFFFFF"/>
                        </a:solidFill>
                        <a:ln w="9525">
                          <a:solidFill>
                            <a:schemeClr val="bg1"/>
                          </a:solidFill>
                          <a:miter lim="800000"/>
                          <a:headEnd/>
                          <a:tailEnd/>
                        </a:ln>
                      </wps:spPr>
                      <wps:txbx>
                        <w:txbxContent>
                          <w:p w14:paraId="5FF99BFE" w14:textId="08391B34" w:rsidR="006518D2" w:rsidRDefault="006518D2">
                            <w:r>
                              <w:t>CNN</w:t>
                            </w:r>
                          </w:p>
                          <w:p w14:paraId="684888E4" w14:textId="77777777" w:rsidR="006518D2" w:rsidRDefault="00651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20FE5" id="_x0000_t202" coordsize="21600,21600" o:spt="202" path="m,l,21600r21600,l21600,xe">
                <v:stroke joinstyle="miter"/>
                <v:path gradientshapeok="t" o:connecttype="rect"/>
              </v:shapetype>
              <v:shape id="Text Box 2" o:spid="_x0000_s1026" type="#_x0000_t202" style="position:absolute;left:0;text-align:left;margin-left:278.1pt;margin-top:273.85pt;width:44.4pt;height:2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" strokecolor="white [3212]">
                <v:textbox>
                  <w:txbxContent>
                    <w:p w14:paraId="5FF99BFE" w14:textId="08391B34" w:rsidR="006518D2" w:rsidRDefault="006518D2">
                      <w:r>
                        <w:t>CNN</w:t>
                      </w:r>
                    </w:p>
                    <w:p w14:paraId="684888E4" w14:textId="77777777" w:rsidR="006518D2" w:rsidRDefault="006518D2"/>
                  </w:txbxContent>
                </v:textbox>
                <w10:wrap type="square"/>
              </v:shape>
            </w:pict>
          </mc:Fallback>
        </mc:AlternateContent>
      </w:r>
      <w:r w:rsidRPr="006518D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9C1D436" wp14:editId="7E237E89">
                <wp:simplePos x="0" y="0"/>
                <wp:positionH relativeFrom="column">
                  <wp:posOffset>1957268</wp:posOffset>
                </wp:positionH>
                <wp:positionV relativeFrom="paragraph">
                  <wp:posOffset>3423458</wp:posOffset>
                </wp:positionV>
                <wp:extent cx="563880" cy="296545"/>
                <wp:effectExtent l="0" t="0" r="2667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6545"/>
                        </a:xfrm>
                        <a:prstGeom prst="rect">
                          <a:avLst/>
                        </a:prstGeom>
                        <a:solidFill>
                          <a:srgbClr val="FFFFFF"/>
                        </a:solidFill>
                        <a:ln w="9525">
                          <a:solidFill>
                            <a:schemeClr val="bg1"/>
                          </a:solidFill>
                          <a:miter lim="800000"/>
                          <a:headEnd/>
                          <a:tailEnd/>
                        </a:ln>
                      </wps:spPr>
                      <wps:txbx>
                        <w:txbxContent>
                          <w:p w14:paraId="23444A89" w14:textId="08DEC61F" w:rsidR="006518D2" w:rsidRDefault="006518D2" w:rsidP="006518D2">
                            <w:r>
                              <w:t>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1D436" id="_x0000_s1027" type="#_x0000_t202" style="position:absolute;left:0;text-align:left;margin-left:154.1pt;margin-top:269.55pt;width:44.4pt;height:2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" strokecolor="white [3212]">
                <v:textbox>
                  <w:txbxContent>
                    <w:p w14:paraId="23444A89" w14:textId="08DEC61F" w:rsidR="006518D2" w:rsidRDefault="006518D2" w:rsidP="006518D2">
                      <w:r>
                        <w:t>ANN</w:t>
                      </w:r>
                    </w:p>
                  </w:txbxContent>
                </v:textbox>
                <w10:wrap type="square"/>
              </v:shape>
            </w:pict>
          </mc:Fallback>
        </mc:AlternateContent>
      </w:r>
      <w:r w:rsidRPr="006518D2">
        <w:rPr>
          <w:rFonts w:ascii="Times New Roman" w:hAnsi="Times New Roman" w:cs="Times New Roman"/>
          <w:noProof/>
        </w:rPr>
        <w:drawing>
          <wp:inline distT="0" distB="0" distL="0" distR="0" wp14:anchorId="2E907BFB" wp14:editId="415FC86C">
            <wp:extent cx="1599192" cy="3229664"/>
            <wp:effectExtent l="0" t="0" r="1270" b="889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a:stretch>
                      <a:fillRect/>
                    </a:stretch>
                  </pic:blipFill>
                  <pic:spPr>
                    <a:xfrm>
                      <a:off x="0" y="0"/>
                      <a:ext cx="1636063" cy="3304127"/>
                    </a:xfrm>
                    <a:prstGeom prst="rect">
                      <a:avLst/>
                    </a:prstGeom>
                  </pic:spPr>
                </pic:pic>
              </a:graphicData>
            </a:graphic>
          </wp:inline>
        </w:drawing>
      </w:r>
      <w:r w:rsidR="00835D3E" w:rsidRPr="00835D3E">
        <w:rPr>
          <w:rFonts w:ascii="Times New Roman" w:hAnsi="Times New Roman" w:cs="Times New Roman"/>
          <w:noProof/>
        </w:rPr>
        <w:drawing>
          <wp:inline distT="0" distB="0" distL="0" distR="0" wp14:anchorId="69490F4F" wp14:editId="5BFCB45D">
            <wp:extent cx="1649758" cy="3307524"/>
            <wp:effectExtent l="0" t="0" r="7620" b="7620"/>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14"/>
                    <a:stretch>
                      <a:fillRect/>
                    </a:stretch>
                  </pic:blipFill>
                  <pic:spPr>
                    <a:xfrm>
                      <a:off x="0" y="0"/>
                      <a:ext cx="1649758" cy="3307524"/>
                    </a:xfrm>
                    <a:prstGeom prst="rect">
                      <a:avLst/>
                    </a:prstGeom>
                  </pic:spPr>
                </pic:pic>
              </a:graphicData>
            </a:graphic>
          </wp:inline>
        </w:drawing>
      </w:r>
    </w:p>
    <w:p w14:paraId="35E1A229" w14:textId="3155B3A0" w:rsidR="006518D2" w:rsidRDefault="006518D2" w:rsidP="006518D2">
      <w:pPr>
        <w:jc w:val="center"/>
        <w:rPr>
          <w:rFonts w:ascii="Times New Roman" w:hAnsi="Times New Roman" w:cs="Times New Roman"/>
        </w:rPr>
      </w:pPr>
    </w:p>
    <w:p w14:paraId="3FD8C6CF" w14:textId="55555BAC" w:rsidR="006518D2" w:rsidRDefault="006518D2" w:rsidP="006518D2">
      <w:pPr>
        <w:jc w:val="center"/>
        <w:rPr>
          <w:rFonts w:ascii="Times New Roman" w:hAnsi="Times New Roman" w:cs="Times New Roman"/>
        </w:rPr>
      </w:pPr>
    </w:p>
    <w:p w14:paraId="620C8F38" w14:textId="3543764A" w:rsidR="006518D2" w:rsidRDefault="006518D2" w:rsidP="006518D2">
      <w:pPr>
        <w:jc w:val="center"/>
        <w:rPr>
          <w:rFonts w:ascii="Times New Roman" w:hAnsi="Times New Roman" w:cs="Times New Roman"/>
        </w:rPr>
      </w:pPr>
    </w:p>
    <w:p w14:paraId="085B8A12" w14:textId="52B288B2" w:rsidR="006518D2" w:rsidRDefault="006518D2" w:rsidP="006518D2">
      <w:pPr>
        <w:rPr>
          <w:rFonts w:ascii="Times New Roman" w:hAnsi="Times New Roman" w:cs="Times New Roman"/>
        </w:rPr>
      </w:pPr>
      <w:r>
        <w:rPr>
          <w:rFonts w:ascii="Times New Roman" w:hAnsi="Times New Roman" w:cs="Times New Roman"/>
        </w:rPr>
        <w:t>We can also see from the curves that the CNN performs better.</w:t>
      </w:r>
    </w:p>
    <w:p w14:paraId="552BA05F" w14:textId="114AFE9C" w:rsidR="006518D2" w:rsidRDefault="00442DA1" w:rsidP="006518D2">
      <w:pPr>
        <w:jc w:val="center"/>
        <w:rPr>
          <w:rFonts w:ascii="Times New Roman" w:hAnsi="Times New Roman" w:cs="Times New Roman"/>
        </w:rPr>
      </w:pPr>
      <w:r w:rsidRPr="006518D2">
        <w:rPr>
          <w:rFonts w:ascii="Times New Roman" w:hAnsi="Times New Roman" w:cs="Times New Roman"/>
          <w:noProof/>
        </w:rPr>
        <w:lastRenderedPageBreak/>
        <mc:AlternateContent>
          <mc:Choice Requires="wps">
            <w:drawing>
              <wp:anchor distT="45720" distB="45720" distL="114300" distR="114300" simplePos="0" relativeHeight="251663360" behindDoc="0" locked="0" layoutInCell="1" allowOverlap="1" wp14:anchorId="16BEA4E1" wp14:editId="5AC5A5F6">
                <wp:simplePos x="0" y="0"/>
                <wp:positionH relativeFrom="column">
                  <wp:posOffset>4164547</wp:posOffset>
                </wp:positionH>
                <wp:positionV relativeFrom="paragraph">
                  <wp:posOffset>3145416</wp:posOffset>
                </wp:positionV>
                <wp:extent cx="563880" cy="296545"/>
                <wp:effectExtent l="0" t="0" r="2667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6545"/>
                        </a:xfrm>
                        <a:prstGeom prst="rect">
                          <a:avLst/>
                        </a:prstGeom>
                        <a:solidFill>
                          <a:srgbClr val="FFFFFF"/>
                        </a:solidFill>
                        <a:ln w="9525">
                          <a:solidFill>
                            <a:schemeClr val="bg1"/>
                          </a:solidFill>
                          <a:miter lim="800000"/>
                          <a:headEnd/>
                          <a:tailEnd/>
                        </a:ln>
                      </wps:spPr>
                      <wps:txbx>
                        <w:txbxContent>
                          <w:p w14:paraId="2632FD91" w14:textId="77777777" w:rsidR="006518D2" w:rsidRDefault="006518D2" w:rsidP="006518D2">
                            <w:r>
                              <w:t>CNN</w:t>
                            </w:r>
                          </w:p>
                          <w:p w14:paraId="0D36628B" w14:textId="77777777" w:rsidR="006518D2" w:rsidRDefault="006518D2" w:rsidP="00651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4E1" id="_x0000_s1028" type="#_x0000_t202" style="position:absolute;left:0;text-align:left;margin-left:327.9pt;margin-top:247.65pt;width:44.4pt;height:2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" strokecolor="white [3212]">
                <v:textbox>
                  <w:txbxContent>
                    <w:p w14:paraId="2632FD91" w14:textId="77777777" w:rsidR="006518D2" w:rsidRDefault="006518D2" w:rsidP="006518D2">
                      <w:r>
                        <w:t>CNN</w:t>
                      </w:r>
                    </w:p>
                    <w:p w14:paraId="0D36628B" w14:textId="77777777" w:rsidR="006518D2" w:rsidRDefault="006518D2" w:rsidP="006518D2"/>
                  </w:txbxContent>
                </v:textbox>
                <w10:wrap type="square"/>
              </v:shape>
            </w:pict>
          </mc:Fallback>
        </mc:AlternateContent>
      </w:r>
      <w:r w:rsidRPr="006518D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03AB644" wp14:editId="326EBEE4">
                <wp:simplePos x="0" y="0"/>
                <wp:positionH relativeFrom="column">
                  <wp:posOffset>1064712</wp:posOffset>
                </wp:positionH>
                <wp:positionV relativeFrom="paragraph">
                  <wp:posOffset>3177227</wp:posOffset>
                </wp:positionV>
                <wp:extent cx="563880" cy="296545"/>
                <wp:effectExtent l="0" t="0" r="26670" b="273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6545"/>
                        </a:xfrm>
                        <a:prstGeom prst="rect">
                          <a:avLst/>
                        </a:prstGeom>
                        <a:solidFill>
                          <a:srgbClr val="FFFFFF"/>
                        </a:solidFill>
                        <a:ln w="9525">
                          <a:solidFill>
                            <a:schemeClr val="bg1"/>
                          </a:solidFill>
                          <a:miter lim="800000"/>
                          <a:headEnd/>
                          <a:tailEnd/>
                        </a:ln>
                      </wps:spPr>
                      <wps:txbx>
                        <w:txbxContent>
                          <w:p w14:paraId="34B0770A" w14:textId="77777777" w:rsidR="00442DA1" w:rsidRDefault="00442DA1" w:rsidP="00442DA1">
                            <w:r>
                              <w:t>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AB644" id="_x0000_s1029" type="#_x0000_t202" style="position:absolute;left:0;text-align:left;margin-left:83.85pt;margin-top:250.2pt;width:44.4pt;height:23.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" strokecolor="white [3212]">
                <v:textbox>
                  <w:txbxContent>
                    <w:p w14:paraId="34B0770A" w14:textId="77777777" w:rsidR="00442DA1" w:rsidRDefault="00442DA1" w:rsidP="00442DA1">
                      <w:r>
                        <w:t>ANN</w:t>
                      </w:r>
                    </w:p>
                  </w:txbxContent>
                </v:textbox>
                <w10:wrap type="square"/>
              </v:shape>
            </w:pict>
          </mc:Fallback>
        </mc:AlternateContent>
      </w:r>
      <w:r w:rsidR="006518D2" w:rsidRPr="006518D2">
        <w:rPr>
          <w:rFonts w:ascii="Times New Roman" w:hAnsi="Times New Roman" w:cs="Times New Roman"/>
          <w:noProof/>
        </w:rPr>
        <w:drawing>
          <wp:inline distT="0" distB="0" distL="0" distR="0" wp14:anchorId="228BCD67" wp14:editId="6853B7A7">
            <wp:extent cx="2826328" cy="3082086"/>
            <wp:effectExtent l="0" t="0" r="0" b="4445"/>
            <wp:docPr id="11" name="Picture 1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reemap chart&#10;&#10;Description automatically generated"/>
                    <pic:cNvPicPr/>
                  </pic:nvPicPr>
                  <pic:blipFill>
                    <a:blip r:embed="rId15"/>
                    <a:stretch>
                      <a:fillRect/>
                    </a:stretch>
                  </pic:blipFill>
                  <pic:spPr>
                    <a:xfrm>
                      <a:off x="0" y="0"/>
                      <a:ext cx="2840254" cy="3097272"/>
                    </a:xfrm>
                    <a:prstGeom prst="rect">
                      <a:avLst/>
                    </a:prstGeom>
                  </pic:spPr>
                </pic:pic>
              </a:graphicData>
            </a:graphic>
          </wp:inline>
        </w:drawing>
      </w:r>
      <w:r w:rsidR="006518D2" w:rsidRPr="006518D2">
        <w:rPr>
          <w:rFonts w:ascii="Times New Roman" w:hAnsi="Times New Roman" w:cs="Times New Roman"/>
          <w:noProof/>
        </w:rPr>
        <w:drawing>
          <wp:inline distT="0" distB="0" distL="0" distR="0" wp14:anchorId="400C0CB6" wp14:editId="613B6F1B">
            <wp:extent cx="2936268" cy="2940347"/>
            <wp:effectExtent l="0" t="0" r="0" b="0"/>
            <wp:docPr id="12" name="Picture 12" descr="Treemap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reemap chart&#10;&#10;Description automatically generated with low confidence"/>
                    <pic:cNvPicPr/>
                  </pic:nvPicPr>
                  <pic:blipFill>
                    <a:blip r:embed="rId16"/>
                    <a:stretch>
                      <a:fillRect/>
                    </a:stretch>
                  </pic:blipFill>
                  <pic:spPr>
                    <a:xfrm>
                      <a:off x="0" y="0"/>
                      <a:ext cx="2952002" cy="2956103"/>
                    </a:xfrm>
                    <a:prstGeom prst="rect">
                      <a:avLst/>
                    </a:prstGeom>
                  </pic:spPr>
                </pic:pic>
              </a:graphicData>
            </a:graphic>
          </wp:inline>
        </w:drawing>
      </w:r>
    </w:p>
    <w:p w14:paraId="05166E88" w14:textId="72C18D26" w:rsidR="00442DA1" w:rsidRDefault="00442DA1" w:rsidP="006518D2">
      <w:pPr>
        <w:jc w:val="center"/>
        <w:rPr>
          <w:rFonts w:ascii="Times New Roman" w:hAnsi="Times New Roman" w:cs="Times New Roman"/>
        </w:rPr>
      </w:pPr>
    </w:p>
    <w:p w14:paraId="22F4874F" w14:textId="3F7CDAE9" w:rsidR="00442DA1" w:rsidRPr="00741088" w:rsidRDefault="00442DA1" w:rsidP="00442DA1">
      <w:pPr>
        <w:rPr>
          <w:rFonts w:ascii="Times New Roman" w:hAnsi="Times New Roman" w:cs="Times New Roman"/>
        </w:rPr>
      </w:pPr>
      <w:r>
        <w:rPr>
          <w:rFonts w:ascii="Times New Roman" w:hAnsi="Times New Roman" w:cs="Times New Roman"/>
        </w:rPr>
        <w:t>Also, the confusion matrix for the ANN is much weaker, simply because there are rows with only with 0 values, meaning that the model didn’t even predict those classes, and the values in the CNN case are centered on the main diagonal, meaning that the model actually predicted the target class.</w:t>
      </w:r>
    </w:p>
    <w:sectPr w:rsidR="00442DA1" w:rsidRPr="0074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31.7pt;height:532.3pt;visibility:visible;mso-wrap-style:square" o:bullet="t">
        <v:imagedata r:id="rId1" o:title=""/>
      </v:shape>
    </w:pict>
  </w:numPicBullet>
  <w:abstractNum w:abstractNumId="0" w15:restartNumberingAfterBreak="0">
    <w:nsid w:val="46196C32"/>
    <w:multiLevelType w:val="hybridMultilevel"/>
    <w:tmpl w:val="12689324"/>
    <w:lvl w:ilvl="0" w:tplc="ADCE28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28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90"/>
    <w:rsid w:val="00016779"/>
    <w:rsid w:val="00107E8C"/>
    <w:rsid w:val="00237AC7"/>
    <w:rsid w:val="002934AE"/>
    <w:rsid w:val="002A2F3D"/>
    <w:rsid w:val="002F0190"/>
    <w:rsid w:val="00436C79"/>
    <w:rsid w:val="00442DA1"/>
    <w:rsid w:val="006518D2"/>
    <w:rsid w:val="00741088"/>
    <w:rsid w:val="00835D3E"/>
    <w:rsid w:val="008707B7"/>
    <w:rsid w:val="009A3B82"/>
    <w:rsid w:val="00A51376"/>
    <w:rsid w:val="00B03BC8"/>
    <w:rsid w:val="00C14EDE"/>
    <w:rsid w:val="00C60C58"/>
    <w:rsid w:val="00C62487"/>
    <w:rsid w:val="00C7151B"/>
    <w:rsid w:val="00D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9122"/>
  <w15:chartTrackingRefBased/>
  <w15:docId w15:val="{7683570F-0792-4B41-94D2-7EF0D545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EDE"/>
    <w:rPr>
      <w:color w:val="0563C1" w:themeColor="hyperlink"/>
      <w:u w:val="single"/>
    </w:rPr>
  </w:style>
  <w:style w:type="character" w:styleId="UnresolvedMention">
    <w:name w:val="Unresolved Mention"/>
    <w:basedOn w:val="DefaultParagraphFont"/>
    <w:uiPriority w:val="99"/>
    <w:semiHidden/>
    <w:unhideWhenUsed/>
    <w:rsid w:val="00C14EDE"/>
    <w:rPr>
      <w:color w:val="605E5C"/>
      <w:shd w:val="clear" w:color="auto" w:fill="E1DFDD"/>
    </w:rPr>
  </w:style>
  <w:style w:type="paragraph" w:styleId="ListParagraph">
    <w:name w:val="List Paragraph"/>
    <w:basedOn w:val="Normal"/>
    <w:uiPriority w:val="34"/>
    <w:qFormat/>
    <w:rsid w:val="00016779"/>
    <w:pPr>
      <w:ind w:left="720"/>
      <w:contextualSpacing/>
    </w:pPr>
  </w:style>
  <w:style w:type="table" w:styleId="TableGrid">
    <w:name w:val="Table Grid"/>
    <w:basedOn w:val="TableNormal"/>
    <w:uiPriority w:val="39"/>
    <w:rsid w:val="00835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3106">
      <w:bodyDiv w:val="1"/>
      <w:marLeft w:val="0"/>
      <w:marRight w:val="0"/>
      <w:marTop w:val="0"/>
      <w:marBottom w:val="0"/>
      <w:divBdr>
        <w:top w:val="none" w:sz="0" w:space="0" w:color="auto"/>
        <w:left w:val="none" w:sz="0" w:space="0" w:color="auto"/>
        <w:bottom w:val="none" w:sz="0" w:space="0" w:color="auto"/>
        <w:right w:val="none" w:sz="0" w:space="0" w:color="auto"/>
      </w:divBdr>
    </w:div>
    <w:div w:id="11602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ensorflow.org/api_docs/python/tf/keras/losses/SparseCategoricalCrossentropy" TargetMode="External"/><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6</Pages>
  <Words>790</Words>
  <Characters>3770</Characters>
  <Application>Microsoft Office Word</Application>
  <DocSecurity>0</DocSecurity>
  <Lines>110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8</cp:revision>
  <dcterms:created xsi:type="dcterms:W3CDTF">2022-11-06T13:45:00Z</dcterms:created>
  <dcterms:modified xsi:type="dcterms:W3CDTF">2022-11-13T18:20:00Z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e02b9d231779d798baab4dd24df4af5e8b00922d17dac986b64f72329e163117</vt:lpwstr>
  </property>
</Properties>
</file>