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B378" w14:textId="5928E09B" w:rsidR="00992F44" w:rsidRPr="00A82B28" w:rsidRDefault="00992F44" w:rsidP="00A82B28">
      <w:pPr>
        <w:jc w:val="center"/>
        <w:rPr>
          <w:rFonts w:ascii="Times New Roman" w:hAnsi="Times New Roman" w:cs="Times New Roman"/>
          <w:b/>
          <w:bCs/>
          <w:sz w:val="28"/>
          <w:szCs w:val="28"/>
          <w:lang w:val="ro-RO"/>
        </w:rPr>
      </w:pPr>
      <w:r w:rsidRPr="00A82B28">
        <w:rPr>
          <w:rFonts w:ascii="Times New Roman" w:hAnsi="Times New Roman" w:cs="Times New Roman"/>
          <w:b/>
          <w:bCs/>
          <w:sz w:val="32"/>
          <w:szCs w:val="32"/>
          <w:lang w:val="ro-RO"/>
        </w:rPr>
        <w:t>Tema 4 Finalitățile educației</w:t>
      </w:r>
    </w:p>
    <w:p w14:paraId="323A8884" w14:textId="543ADF94" w:rsidR="00A82B28" w:rsidRDefault="00A82B28">
      <w:pPr>
        <w:rPr>
          <w:rFonts w:ascii="Times New Roman" w:hAnsi="Times New Roman" w:cs="Times New Roman"/>
          <w:sz w:val="24"/>
          <w:szCs w:val="24"/>
          <w:lang w:val="ro-RO"/>
        </w:rPr>
      </w:pPr>
    </w:p>
    <w:p w14:paraId="71A00090" w14:textId="6C40BD92" w:rsidR="00630867" w:rsidRDefault="00630867" w:rsidP="00630867">
      <w:pPr>
        <w:jc w:val="both"/>
        <w:rPr>
          <w:rFonts w:ascii="Times New Roman" w:hAnsi="Times New Roman" w:cs="Times New Roman"/>
          <w:sz w:val="24"/>
          <w:szCs w:val="24"/>
          <w:lang w:val="ro-RO"/>
        </w:rPr>
      </w:pPr>
      <w:r>
        <w:rPr>
          <w:rFonts w:ascii="Times New Roman" w:hAnsi="Times New Roman" w:cs="Times New Roman"/>
          <w:sz w:val="24"/>
          <w:szCs w:val="24"/>
          <w:lang w:val="ro-RO"/>
        </w:rPr>
        <w:t>Finalitățile educației servesc drept o componentă a procesului de învățământ, care asigură sensul, orientarea și direcțiile strategice ale acțiunii instructiv-educative. Așadar se urmărește  prin educație acumularea de cunoștințe pentru formarea unor abilități</w:t>
      </w:r>
    </w:p>
    <w:p w14:paraId="6C1AE239" w14:textId="77777777" w:rsidR="00630867" w:rsidRPr="00A82B28" w:rsidRDefault="00630867">
      <w:pPr>
        <w:rPr>
          <w:rFonts w:ascii="Times New Roman" w:hAnsi="Times New Roman" w:cs="Times New Roman"/>
          <w:sz w:val="24"/>
          <w:szCs w:val="24"/>
          <w:lang w:val="ro-RO"/>
        </w:rPr>
      </w:pPr>
    </w:p>
    <w:p w14:paraId="6D56B642" w14:textId="378989F8" w:rsidR="00A82B28" w:rsidRDefault="00A82B28">
      <w:pPr>
        <w:rPr>
          <w:rFonts w:ascii="Times New Roman" w:hAnsi="Times New Roman" w:cs="Times New Roman"/>
          <w:b/>
          <w:bCs/>
          <w:sz w:val="28"/>
          <w:szCs w:val="28"/>
          <w:lang w:val="ro-RO"/>
        </w:rPr>
      </w:pPr>
      <w:r w:rsidRPr="00A82B28">
        <w:rPr>
          <w:rFonts w:ascii="Times New Roman" w:hAnsi="Times New Roman" w:cs="Times New Roman"/>
          <w:b/>
          <w:bCs/>
          <w:sz w:val="28"/>
          <w:szCs w:val="28"/>
          <w:lang w:val="ro-RO"/>
        </w:rPr>
        <w:t>4.1. Idealul educațional-analiză pedagogică</w:t>
      </w:r>
    </w:p>
    <w:p w14:paraId="327EB680" w14:textId="422C2A4F" w:rsidR="00A82B28" w:rsidRPr="005A40D7" w:rsidRDefault="00A82B28" w:rsidP="005A40D7">
      <w:pPr>
        <w:jc w:val="both"/>
        <w:rPr>
          <w:rFonts w:ascii="Times New Roman" w:hAnsi="Times New Roman" w:cs="Times New Roman"/>
          <w:b/>
          <w:bCs/>
          <w:sz w:val="28"/>
          <w:szCs w:val="28"/>
          <w:lang w:val="ro-RO"/>
        </w:rPr>
      </w:pPr>
    </w:p>
    <w:p w14:paraId="740A06A8" w14:textId="77777777" w:rsidR="005A40D7" w:rsidRDefault="005A40D7" w:rsidP="005A40D7">
      <w:pPr>
        <w:autoSpaceDE w:val="0"/>
        <w:autoSpaceDN w:val="0"/>
        <w:adjustRightInd w:val="0"/>
        <w:spacing w:after="0" w:line="240" w:lineRule="auto"/>
        <w:jc w:val="both"/>
        <w:rPr>
          <w:rFonts w:ascii="Times New Roman" w:hAnsi="Times New Roman" w:cs="Times New Roman"/>
          <w:sz w:val="24"/>
          <w:szCs w:val="24"/>
          <w:lang w:val="ro-RO"/>
        </w:rPr>
      </w:pPr>
      <w:r w:rsidRPr="005A40D7">
        <w:rPr>
          <w:rFonts w:ascii="Times New Roman" w:hAnsi="Times New Roman" w:cs="Times New Roman"/>
          <w:sz w:val="24"/>
          <w:szCs w:val="24"/>
          <w:lang w:val="ro-RO"/>
        </w:rPr>
        <w:tab/>
        <w:t>Fiecare stat adoptă un anumit sistem educațional ce se înscrie într-o anumită pedagogie și urmează un ideal educațional specific. Spre exemplu, în România idealul educațional este:</w:t>
      </w:r>
    </w:p>
    <w:p w14:paraId="1D1493F6" w14:textId="77777777" w:rsidR="005A40D7" w:rsidRDefault="005A40D7" w:rsidP="005A40D7">
      <w:pPr>
        <w:autoSpaceDE w:val="0"/>
        <w:autoSpaceDN w:val="0"/>
        <w:adjustRightInd w:val="0"/>
        <w:spacing w:after="0" w:line="240" w:lineRule="auto"/>
        <w:ind w:firstLine="720"/>
        <w:jc w:val="both"/>
        <w:rPr>
          <w:rFonts w:ascii="Times New Roman" w:hAnsi="Times New Roman" w:cs="Times New Roman"/>
          <w:sz w:val="24"/>
          <w:szCs w:val="24"/>
          <w:lang w:val="ro-RO"/>
        </w:rPr>
      </w:pPr>
    </w:p>
    <w:p w14:paraId="27232229" w14:textId="3FAE4EDF" w:rsidR="005A40D7" w:rsidRPr="005A40D7" w:rsidRDefault="005A40D7" w:rsidP="005A40D7">
      <w:pPr>
        <w:autoSpaceDE w:val="0"/>
        <w:autoSpaceDN w:val="0"/>
        <w:adjustRightInd w:val="0"/>
        <w:spacing w:after="0" w:line="240" w:lineRule="auto"/>
        <w:ind w:firstLine="720"/>
        <w:jc w:val="both"/>
        <w:rPr>
          <w:rFonts w:ascii="Times New Roman" w:hAnsi="Times New Roman" w:cs="Times New Roman"/>
          <w:i/>
          <w:iCs/>
          <w:sz w:val="24"/>
          <w:szCs w:val="24"/>
          <w:lang w:val="ro-RO"/>
        </w:rPr>
      </w:pPr>
      <w:r w:rsidRPr="005A40D7">
        <w:rPr>
          <w:rFonts w:ascii="Times New Roman" w:hAnsi="Times New Roman" w:cs="Times New Roman"/>
          <w:sz w:val="24"/>
          <w:szCs w:val="24"/>
          <w:lang w:val="ro-RO"/>
        </w:rPr>
        <w:t xml:space="preserve"> </w:t>
      </w:r>
      <w:r w:rsidRPr="005A40D7">
        <w:rPr>
          <w:rFonts w:ascii="Times New Roman" w:hAnsi="Times New Roman" w:cs="Times New Roman"/>
          <w:i/>
          <w:iCs/>
          <w:sz w:val="24"/>
          <w:szCs w:val="24"/>
          <w:lang w:val="ro-RO"/>
        </w:rPr>
        <w:t xml:space="preserve">„Idealul </w:t>
      </w:r>
      <w:r>
        <w:rPr>
          <w:rFonts w:ascii="Times New Roman" w:hAnsi="Times New Roman" w:cs="Times New Roman"/>
          <w:i/>
          <w:iCs/>
          <w:sz w:val="24"/>
          <w:szCs w:val="24"/>
          <w:lang w:val="ro-RO"/>
        </w:rPr>
        <w:t>educațional</w:t>
      </w:r>
      <w:r w:rsidRPr="005A40D7">
        <w:rPr>
          <w:rFonts w:ascii="Times New Roman" w:hAnsi="Times New Roman" w:cs="Times New Roman"/>
          <w:i/>
          <w:iCs/>
          <w:sz w:val="24"/>
          <w:szCs w:val="24"/>
          <w:lang w:val="ro-RO"/>
        </w:rPr>
        <w:t xml:space="preserve"> al </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colii rom</w:t>
      </w:r>
      <w:r>
        <w:rPr>
          <w:rFonts w:ascii="Times New Roman" w:hAnsi="Times New Roman" w:cs="Times New Roman"/>
          <w:i/>
          <w:iCs/>
          <w:sz w:val="24"/>
          <w:szCs w:val="24"/>
          <w:lang w:val="ro-RO"/>
        </w:rPr>
        <w:t>â</w:t>
      </w:r>
      <w:r w:rsidRPr="005A40D7">
        <w:rPr>
          <w:rFonts w:ascii="Times New Roman" w:hAnsi="Times New Roman" w:cs="Times New Roman"/>
          <w:i/>
          <w:iCs/>
          <w:sz w:val="24"/>
          <w:szCs w:val="24"/>
          <w:lang w:val="ro-RO"/>
        </w:rPr>
        <w:t>ne</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ti constă în dezvoltarea liberă, integrală</w:t>
      </w:r>
    </w:p>
    <w:p w14:paraId="09E24315" w14:textId="4FB29170" w:rsidR="005A40D7" w:rsidRPr="005A40D7" w:rsidRDefault="005A40D7" w:rsidP="005A40D7">
      <w:pPr>
        <w:autoSpaceDE w:val="0"/>
        <w:autoSpaceDN w:val="0"/>
        <w:adjustRightInd w:val="0"/>
        <w:spacing w:after="0" w:line="240" w:lineRule="auto"/>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i armonioasă a individualită</w:t>
      </w:r>
      <w:r>
        <w:rPr>
          <w:rFonts w:ascii="Times New Roman" w:hAnsi="Times New Roman" w:cs="Times New Roman"/>
          <w:i/>
          <w:iCs/>
          <w:sz w:val="24"/>
          <w:szCs w:val="24"/>
          <w:lang w:val="ro-RO"/>
        </w:rPr>
        <w:t>ț</w:t>
      </w:r>
      <w:r w:rsidRPr="005A40D7">
        <w:rPr>
          <w:rFonts w:ascii="Times New Roman" w:hAnsi="Times New Roman" w:cs="Times New Roman"/>
          <w:i/>
          <w:iCs/>
          <w:sz w:val="24"/>
          <w:szCs w:val="24"/>
          <w:lang w:val="ro-RO"/>
        </w:rPr>
        <w:t>ii umane, în formarea personalită</w:t>
      </w:r>
      <w:r>
        <w:rPr>
          <w:rFonts w:ascii="Times New Roman" w:hAnsi="Times New Roman" w:cs="Times New Roman"/>
          <w:i/>
          <w:iCs/>
          <w:sz w:val="24"/>
          <w:szCs w:val="24"/>
          <w:lang w:val="ro-RO"/>
        </w:rPr>
        <w:t>ț</w:t>
      </w:r>
      <w:r w:rsidRPr="005A40D7">
        <w:rPr>
          <w:rFonts w:ascii="Times New Roman" w:hAnsi="Times New Roman" w:cs="Times New Roman"/>
          <w:i/>
          <w:iCs/>
          <w:sz w:val="24"/>
          <w:szCs w:val="24"/>
          <w:lang w:val="ro-RO"/>
        </w:rPr>
        <w:t xml:space="preserve">ii autonome </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i în</w:t>
      </w:r>
    </w:p>
    <w:p w14:paraId="48343B58" w14:textId="749EA3C7" w:rsidR="005A40D7" w:rsidRPr="005A40D7" w:rsidRDefault="005A40D7" w:rsidP="005A40D7">
      <w:pPr>
        <w:autoSpaceDE w:val="0"/>
        <w:autoSpaceDN w:val="0"/>
        <w:adjustRightInd w:val="0"/>
        <w:spacing w:after="0" w:line="240" w:lineRule="auto"/>
        <w:jc w:val="both"/>
        <w:rPr>
          <w:rFonts w:ascii="Times New Roman" w:hAnsi="Times New Roman" w:cs="Times New Roman"/>
          <w:i/>
          <w:iCs/>
          <w:sz w:val="24"/>
          <w:szCs w:val="24"/>
          <w:lang w:val="ro-RO"/>
        </w:rPr>
      </w:pPr>
      <w:r w:rsidRPr="005A40D7">
        <w:rPr>
          <w:rFonts w:ascii="Times New Roman" w:hAnsi="Times New Roman" w:cs="Times New Roman"/>
          <w:i/>
          <w:iCs/>
          <w:sz w:val="24"/>
          <w:szCs w:val="24"/>
          <w:lang w:val="ro-RO"/>
        </w:rPr>
        <w:t xml:space="preserve">asumarea unui sistem de valori care sunt necesare pentru împlinirea </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i</w:t>
      </w:r>
    </w:p>
    <w:p w14:paraId="16D57A16" w14:textId="77777777" w:rsidR="005A40D7" w:rsidRPr="005A40D7" w:rsidRDefault="005A40D7" w:rsidP="005A40D7">
      <w:pPr>
        <w:autoSpaceDE w:val="0"/>
        <w:autoSpaceDN w:val="0"/>
        <w:adjustRightInd w:val="0"/>
        <w:spacing w:after="0" w:line="240" w:lineRule="auto"/>
        <w:jc w:val="both"/>
        <w:rPr>
          <w:rFonts w:ascii="Times New Roman" w:hAnsi="Times New Roman" w:cs="Times New Roman"/>
          <w:i/>
          <w:iCs/>
          <w:sz w:val="24"/>
          <w:szCs w:val="24"/>
          <w:lang w:val="ro-RO"/>
        </w:rPr>
      </w:pPr>
      <w:r w:rsidRPr="005A40D7">
        <w:rPr>
          <w:rFonts w:ascii="Times New Roman" w:hAnsi="Times New Roman" w:cs="Times New Roman"/>
          <w:i/>
          <w:iCs/>
          <w:sz w:val="24"/>
          <w:szCs w:val="24"/>
          <w:lang w:val="ro-RO"/>
        </w:rPr>
        <w:t>dezvoltarea personală, pentru dezvoltarea spiritului antreprenorial, pentru</w:t>
      </w:r>
    </w:p>
    <w:p w14:paraId="16B94CAD" w14:textId="31B796AB" w:rsidR="005A40D7" w:rsidRPr="005A40D7" w:rsidRDefault="005A40D7" w:rsidP="005A40D7">
      <w:pPr>
        <w:autoSpaceDE w:val="0"/>
        <w:autoSpaceDN w:val="0"/>
        <w:adjustRightInd w:val="0"/>
        <w:spacing w:after="0" w:line="240" w:lineRule="auto"/>
        <w:jc w:val="both"/>
        <w:rPr>
          <w:rFonts w:ascii="Times New Roman" w:hAnsi="Times New Roman" w:cs="Times New Roman"/>
          <w:i/>
          <w:iCs/>
          <w:sz w:val="24"/>
          <w:szCs w:val="24"/>
          <w:lang w:val="ro-RO"/>
        </w:rPr>
      </w:pPr>
      <w:r w:rsidRPr="005A40D7">
        <w:rPr>
          <w:rFonts w:ascii="Times New Roman" w:hAnsi="Times New Roman" w:cs="Times New Roman"/>
          <w:i/>
          <w:iCs/>
          <w:sz w:val="24"/>
          <w:szCs w:val="24"/>
          <w:lang w:val="ro-RO"/>
        </w:rPr>
        <w:t>participarea cetă</w:t>
      </w:r>
      <w:r>
        <w:rPr>
          <w:rFonts w:ascii="Times New Roman" w:hAnsi="Times New Roman" w:cs="Times New Roman"/>
          <w:i/>
          <w:iCs/>
          <w:sz w:val="24"/>
          <w:szCs w:val="24"/>
          <w:lang w:val="ro-RO"/>
        </w:rPr>
        <w:t>ț</w:t>
      </w:r>
      <w:r w:rsidRPr="005A40D7">
        <w:rPr>
          <w:rFonts w:ascii="Times New Roman" w:hAnsi="Times New Roman" w:cs="Times New Roman"/>
          <w:i/>
          <w:iCs/>
          <w:sz w:val="24"/>
          <w:szCs w:val="24"/>
          <w:lang w:val="ro-RO"/>
        </w:rPr>
        <w:t xml:space="preserve">enească activă în societate, pentru incluziune socială </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i pentru</w:t>
      </w:r>
    </w:p>
    <w:p w14:paraId="695C9EE0" w14:textId="718D2B64" w:rsidR="005A40D7" w:rsidRDefault="005A40D7" w:rsidP="005A40D7">
      <w:pPr>
        <w:jc w:val="both"/>
        <w:rPr>
          <w:rFonts w:ascii="Times New Roman" w:hAnsi="Times New Roman" w:cs="Times New Roman"/>
          <w:i/>
          <w:iCs/>
          <w:sz w:val="24"/>
          <w:szCs w:val="24"/>
          <w:lang w:val="ro-RO"/>
        </w:rPr>
      </w:pPr>
      <w:r w:rsidRPr="005A40D7">
        <w:rPr>
          <w:rFonts w:ascii="Times New Roman" w:hAnsi="Times New Roman" w:cs="Times New Roman"/>
          <w:i/>
          <w:iCs/>
          <w:sz w:val="24"/>
          <w:szCs w:val="24"/>
          <w:lang w:val="ro-RO"/>
        </w:rPr>
        <w:t>angajare pe pia</w:t>
      </w:r>
      <w:r>
        <w:rPr>
          <w:rFonts w:ascii="Times New Roman" w:hAnsi="Times New Roman" w:cs="Times New Roman"/>
          <w:i/>
          <w:iCs/>
          <w:sz w:val="24"/>
          <w:szCs w:val="24"/>
          <w:lang w:val="ro-RO"/>
        </w:rPr>
        <w:t>ț</w:t>
      </w:r>
      <w:r w:rsidRPr="005A40D7">
        <w:rPr>
          <w:rFonts w:ascii="Times New Roman" w:hAnsi="Times New Roman" w:cs="Times New Roman"/>
          <w:i/>
          <w:iCs/>
          <w:sz w:val="24"/>
          <w:szCs w:val="24"/>
          <w:lang w:val="ro-RO"/>
        </w:rPr>
        <w:t>a muncii.”</w:t>
      </w:r>
    </w:p>
    <w:p w14:paraId="4FC68401" w14:textId="0DC2EAC4" w:rsidR="00AF7B42" w:rsidRDefault="00AF7B42" w:rsidP="005A40D7">
      <w:pPr>
        <w:jc w:val="both"/>
        <w:rPr>
          <w:rFonts w:ascii="Times New Roman" w:hAnsi="Times New Roman" w:cs="Times New Roman"/>
          <w:i/>
          <w:iCs/>
          <w:sz w:val="24"/>
          <w:szCs w:val="24"/>
          <w:lang w:val="ro-RO"/>
        </w:rPr>
      </w:pPr>
    </w:p>
    <w:p w14:paraId="5C362DA3" w14:textId="36101736" w:rsidR="00AF7B42" w:rsidRDefault="00AF7B42" w:rsidP="005A40D7">
      <w:pPr>
        <w:jc w:val="both"/>
        <w:rPr>
          <w:rFonts w:ascii="Times New Roman" w:hAnsi="Times New Roman" w:cs="Times New Roman"/>
          <w:sz w:val="24"/>
          <w:szCs w:val="24"/>
          <w:lang w:val="ro-RO"/>
        </w:rPr>
      </w:pPr>
      <w:r>
        <w:rPr>
          <w:rFonts w:ascii="Times New Roman" w:hAnsi="Times New Roman" w:cs="Times New Roman"/>
          <w:i/>
          <w:iCs/>
          <w:sz w:val="24"/>
          <w:szCs w:val="24"/>
          <w:lang w:val="ro-RO"/>
        </w:rPr>
        <w:tab/>
      </w:r>
      <w:r>
        <w:rPr>
          <w:rFonts w:ascii="Times New Roman" w:hAnsi="Times New Roman" w:cs="Times New Roman"/>
          <w:sz w:val="24"/>
          <w:szCs w:val="24"/>
          <w:lang w:val="ro-RO"/>
        </w:rPr>
        <w:t>Însă acesta descrie doar un reper, un portret. El oferă direcții care nu pot fi aplicate în totalitate datorită diferitelor constrângeri ale societății date de perioada istorică ori valorile promovate în societate. Așadar are doar relevanță teoretică, prezentând un grad înalt de generalitate.</w:t>
      </w:r>
    </w:p>
    <w:p w14:paraId="4148A17D" w14:textId="6C63F056" w:rsidR="007F6990" w:rsidRDefault="00AF7B42" w:rsidP="005A40D7">
      <w:pPr>
        <w:jc w:val="both"/>
        <w:rPr>
          <w:rFonts w:ascii="Times New Roman" w:hAnsi="Times New Roman" w:cs="Times New Roman"/>
          <w:sz w:val="24"/>
          <w:szCs w:val="24"/>
          <w:lang w:val="ro-RO"/>
        </w:rPr>
      </w:pPr>
      <w:r>
        <w:rPr>
          <w:rFonts w:ascii="Times New Roman" w:hAnsi="Times New Roman" w:cs="Times New Roman"/>
          <w:sz w:val="24"/>
          <w:szCs w:val="24"/>
          <w:lang w:val="ro-RO"/>
        </w:rPr>
        <w:tab/>
        <w:t>Totodată se remarcă scopurile educaționale ce reprezintă o conturare mai clară a finalităților educaționale și se formează pentru segmente de școlaritate mai largi. De asemenea, scopurile educaționale includ obiectivele educaționale ce sunt o concretizare a scopurilor, constituind ipostaza cea mai concreta a finalităților educaționale.</w:t>
      </w:r>
      <w:r w:rsidR="007F6990">
        <w:rPr>
          <w:rFonts w:ascii="Times New Roman" w:hAnsi="Times New Roman" w:cs="Times New Roman"/>
          <w:sz w:val="24"/>
          <w:szCs w:val="24"/>
          <w:lang w:val="ro-RO"/>
        </w:rPr>
        <w:t xml:space="preserve"> Astfel se conturează strânsa relație ideal-obiectiv-scop educațional</w:t>
      </w:r>
    </w:p>
    <w:p w14:paraId="51080176" w14:textId="3B2CED33" w:rsidR="007F6990" w:rsidRDefault="007F6990" w:rsidP="005A40D7">
      <w:pPr>
        <w:jc w:val="both"/>
        <w:rPr>
          <w:rFonts w:ascii="Times New Roman" w:hAnsi="Times New Roman" w:cs="Times New Roman"/>
          <w:sz w:val="24"/>
          <w:szCs w:val="24"/>
          <w:lang w:val="ro-RO"/>
        </w:rPr>
      </w:pPr>
    </w:p>
    <w:p w14:paraId="4594957E" w14:textId="330F55B0" w:rsidR="007F6990" w:rsidRDefault="007F6990" w:rsidP="005A40D7">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4.2. Taxonomia obiectivelor educaționale</w:t>
      </w:r>
    </w:p>
    <w:p w14:paraId="6E571B39" w14:textId="1EBC5531" w:rsidR="007F6990" w:rsidRDefault="007F6990" w:rsidP="003841DF">
      <w:pPr>
        <w:jc w:val="both"/>
        <w:rPr>
          <w:rFonts w:ascii="Times New Roman" w:hAnsi="Times New Roman" w:cs="Times New Roman"/>
          <w:b/>
          <w:bCs/>
          <w:sz w:val="28"/>
          <w:szCs w:val="28"/>
          <w:lang w:val="ro-RO"/>
        </w:rPr>
      </w:pPr>
    </w:p>
    <w:p w14:paraId="7B2E24D6" w14:textId="6A512F38" w:rsidR="007F6990" w:rsidRPr="003841DF" w:rsidRDefault="007F6990" w:rsidP="003841DF">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hAnsi="Times New Roman" w:cs="Times New Roman"/>
          <w:b/>
          <w:bCs/>
          <w:sz w:val="28"/>
          <w:szCs w:val="28"/>
          <w:lang w:val="ro-RO"/>
        </w:rPr>
        <w:tab/>
      </w:r>
      <w:r>
        <w:rPr>
          <w:rFonts w:ascii="Times New Roman" w:hAnsi="Times New Roman" w:cs="Times New Roman"/>
          <w:sz w:val="24"/>
          <w:szCs w:val="24"/>
          <w:lang w:val="ro-RO"/>
        </w:rPr>
        <w:t>Taxo</w:t>
      </w:r>
      <w:r w:rsidRPr="007F6990">
        <w:rPr>
          <w:rFonts w:ascii="Times New Roman" w:hAnsi="Times New Roman" w:cs="Times New Roman"/>
          <w:sz w:val="24"/>
          <w:szCs w:val="24"/>
          <w:lang w:val="ro-RO"/>
        </w:rPr>
        <w:t>no</w:t>
      </w:r>
      <w:r w:rsidRPr="003841DF">
        <w:rPr>
          <w:rFonts w:ascii="Times New Roman" w:hAnsi="Times New Roman" w:cs="Times New Roman"/>
          <w:sz w:val="24"/>
          <w:szCs w:val="24"/>
          <w:lang w:val="ro-RO"/>
        </w:rPr>
        <w:t xml:space="preserve">mia obiectivelor educaționale reprezintă un sistem de clasificare și ordonare </w:t>
      </w:r>
      <w:r w:rsidR="003841DF" w:rsidRPr="003841DF">
        <w:rPr>
          <w:rFonts w:ascii="Times New Roman" w:eastAsia="TimesNewRomanPSMT" w:hAnsi="Times New Roman" w:cs="Times New Roman"/>
          <w:sz w:val="24"/>
          <w:szCs w:val="24"/>
          <w:lang w:val="ro-RO"/>
        </w:rPr>
        <w:t>ierarhică</w:t>
      </w:r>
      <w:r w:rsidRPr="003841DF">
        <w:rPr>
          <w:rFonts w:ascii="Times New Roman" w:eastAsia="TimesNewRomanPSMT" w:hAnsi="Times New Roman" w:cs="Times New Roman"/>
          <w:sz w:val="24"/>
          <w:szCs w:val="24"/>
          <w:lang w:val="ro-RO"/>
        </w:rPr>
        <w:t>, logică a obiectivelor educa</w:t>
      </w:r>
      <w:r w:rsidR="003841DF">
        <w:rPr>
          <w:rFonts w:ascii="Times New Roman" w:eastAsia="TimesNewRomanPSMT" w:hAnsi="Times New Roman" w:cs="Times New Roman"/>
          <w:sz w:val="24"/>
          <w:szCs w:val="24"/>
          <w:lang w:val="ro-RO"/>
        </w:rPr>
        <w:t>ț</w:t>
      </w:r>
      <w:r w:rsidRPr="003841DF">
        <w:rPr>
          <w:rFonts w:ascii="Times New Roman" w:eastAsia="TimesNewRomanPSMT" w:hAnsi="Times New Roman" w:cs="Times New Roman"/>
          <w:sz w:val="24"/>
          <w:szCs w:val="24"/>
          <w:lang w:val="ro-RO"/>
        </w:rPr>
        <w:t>ionale în func</w:t>
      </w:r>
      <w:r w:rsidR="003841DF">
        <w:rPr>
          <w:rFonts w:ascii="Times New Roman" w:eastAsia="TimesNewRomanPSMT" w:hAnsi="Times New Roman" w:cs="Times New Roman"/>
          <w:sz w:val="24"/>
          <w:szCs w:val="24"/>
          <w:lang w:val="ro-RO"/>
        </w:rPr>
        <w:t>ț</w:t>
      </w:r>
      <w:r w:rsidRPr="003841DF">
        <w:rPr>
          <w:rFonts w:ascii="Times New Roman" w:eastAsia="TimesNewRomanPSMT" w:hAnsi="Times New Roman" w:cs="Times New Roman"/>
          <w:sz w:val="24"/>
          <w:szCs w:val="24"/>
          <w:lang w:val="ro-RO"/>
        </w:rPr>
        <w:t>ie de diverse criterii,</w:t>
      </w:r>
    </w:p>
    <w:p w14:paraId="3A1CF977" w14:textId="478D5694" w:rsidR="007F6990" w:rsidRDefault="007F6990" w:rsidP="003841DF">
      <w:pPr>
        <w:jc w:val="both"/>
        <w:rPr>
          <w:rFonts w:ascii="Times New Roman" w:eastAsia="TimesNewRomanPSMT" w:hAnsi="Times New Roman" w:cs="Times New Roman"/>
          <w:sz w:val="24"/>
          <w:szCs w:val="24"/>
          <w:lang w:val="ro-RO"/>
        </w:rPr>
      </w:pPr>
      <w:r w:rsidRPr="003841DF">
        <w:rPr>
          <w:rFonts w:ascii="Times New Roman" w:eastAsia="TimesNewRomanPSMT" w:hAnsi="Times New Roman" w:cs="Times New Roman"/>
          <w:sz w:val="24"/>
          <w:szCs w:val="24"/>
          <w:lang w:val="ro-RO"/>
        </w:rPr>
        <w:t>cum ar fi:</w:t>
      </w:r>
    </w:p>
    <w:p w14:paraId="143F4070" w14:textId="5CBB8AAF"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a)După gradul de generalitate</w:t>
      </w:r>
    </w:p>
    <w:p w14:paraId="21C43F4E" w14:textId="70AB3B2A"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 obiective generale</w:t>
      </w:r>
    </w:p>
    <w:p w14:paraId="7409A70D" w14:textId="31E7678A"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lastRenderedPageBreak/>
        <w:tab/>
        <w:t>-obiective de generalitate medie</w:t>
      </w:r>
    </w:p>
    <w:p w14:paraId="157BE15E" w14:textId="23AA68C1"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operaționale – cele mai concrete</w:t>
      </w:r>
    </w:p>
    <w:p w14:paraId="1C204AFA" w14:textId="11A6C654"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b) După gradul de generalitate:</w:t>
      </w:r>
    </w:p>
    <w:p w14:paraId="46133F56" w14:textId="794F3C89"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cadru (competențe generale)</w:t>
      </w:r>
    </w:p>
    <w:p w14:paraId="4A32BD87" w14:textId="2CFDF4BB"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de referință (competențe de referință)</w:t>
      </w:r>
    </w:p>
    <w:p w14:paraId="25A26368" w14:textId="10C69D39"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c) După domeniul de dezvoltare:</w:t>
      </w:r>
    </w:p>
    <w:p w14:paraId="3A52B85B" w14:textId="74063B07"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cognitive</w:t>
      </w:r>
    </w:p>
    <w:p w14:paraId="2E1367BE" w14:textId="2C9CB71D"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-cunoașterea-vizează dobândirea de cunoștințe</w:t>
      </w:r>
    </w:p>
    <w:p w14:paraId="13298E82" w14:textId="3E90EE7D"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-comprehe</w:t>
      </w:r>
      <w:r w:rsidR="000D21E3">
        <w:rPr>
          <w:rFonts w:ascii="Times New Roman" w:eastAsia="TimesNewRomanPSMT" w:hAnsi="Times New Roman" w:cs="Times New Roman"/>
          <w:sz w:val="24"/>
          <w:szCs w:val="24"/>
          <w:lang w:val="ro-RO"/>
        </w:rPr>
        <w:t>nsiune-se referă la demonstrarea faptului că ideile și faptele au fost înțelese de elev</w:t>
      </w:r>
    </w:p>
    <w:p w14:paraId="591A101E" w14:textId="592DDCF3"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-aplicarea-este un nivel taxonomic al procesării cognitive, al rezolvării de probleme noi</w:t>
      </w:r>
    </w:p>
    <w:p w14:paraId="4F824206" w14:textId="542F2A5C"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-analiza-presupune stabilirea ideilor principale dintr-un text, descoperirea cauzelor unui fenomen, identificarea erorilor din interiorul unei argumentări</w:t>
      </w:r>
    </w:p>
    <w:p w14:paraId="3078F90B" w14:textId="6AFABABB"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-sinteza-presupune demersuri de integrare a unor idei și considerații și de elaborare a unor produse</w:t>
      </w:r>
    </w:p>
    <w:p w14:paraId="2FDA8867" w14:textId="7692ACA2"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-evaluarea-presupune realizarea de judecăți de valoare și de aprecieri</w:t>
      </w:r>
    </w:p>
    <w:p w14:paraId="4637BFE6" w14:textId="73F5AE5F"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afectiv-motivaționale</w:t>
      </w:r>
    </w:p>
    <w:p w14:paraId="332F6587" w14:textId="50BB9B1A"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1. Receptarea și conștientizarea mesajului</w:t>
      </w:r>
    </w:p>
    <w:p w14:paraId="483A1494" w14:textId="7C968117"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2. Reacția / răspunsul – asentimentul</w:t>
      </w:r>
    </w:p>
    <w:p w14:paraId="42641DF4" w14:textId="49B826F5"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3. Valorizarea sau preferința pentru o valoare</w:t>
      </w:r>
    </w:p>
    <w:p w14:paraId="38BB510F" w14:textId="27799D8C"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4. Organizarea unui sistem de valori</w:t>
      </w:r>
    </w:p>
    <w:p w14:paraId="7F9DC2CC" w14:textId="4CC0ACAF"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5. Caracterizarea/ ordonarea generalizată</w:t>
      </w:r>
    </w:p>
    <w:p w14:paraId="0475C32D" w14:textId="16AD90EA"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psihomotorii</w:t>
      </w:r>
    </w:p>
    <w:p w14:paraId="1B9D2498" w14:textId="3D8A628E"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1. Perceperea</w:t>
      </w:r>
    </w:p>
    <w:p w14:paraId="00F3BF7A" w14:textId="032AE8F8"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2. Dispoziția</w:t>
      </w:r>
    </w:p>
    <w:p w14:paraId="20382067" w14:textId="3AC00200"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3. Reacția dirijată</w:t>
      </w:r>
    </w:p>
    <w:p w14:paraId="73199EC7" w14:textId="3383E0AA"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4. Automatismul</w:t>
      </w:r>
    </w:p>
    <w:p w14:paraId="654EAEB9" w14:textId="4B0B934F"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5.  Reacția complexă</w:t>
      </w:r>
    </w:p>
    <w:p w14:paraId="161F2793" w14:textId="443DFF21" w:rsidR="000D21E3" w:rsidRDefault="000D21E3" w:rsidP="003841DF">
      <w:pPr>
        <w:jc w:val="both"/>
        <w:rPr>
          <w:rFonts w:ascii="Times New Roman" w:eastAsia="TimesNewRomanPSMT" w:hAnsi="Times New Roman" w:cs="Times New Roman"/>
          <w:sz w:val="24"/>
          <w:szCs w:val="24"/>
          <w:lang w:val="ro-RO"/>
        </w:rPr>
      </w:pPr>
    </w:p>
    <w:p w14:paraId="19716ED4" w14:textId="17BB9714" w:rsidR="000D21E3" w:rsidRDefault="000D21E3" w:rsidP="003841DF">
      <w:pPr>
        <w:jc w:val="both"/>
        <w:rPr>
          <w:rFonts w:ascii="Times New Roman" w:eastAsia="TimesNewRomanPSMT" w:hAnsi="Times New Roman" w:cs="Times New Roman"/>
          <w:b/>
          <w:bCs/>
          <w:sz w:val="28"/>
          <w:szCs w:val="28"/>
          <w:lang w:val="ro-RO"/>
        </w:rPr>
      </w:pPr>
      <w:r>
        <w:rPr>
          <w:rFonts w:ascii="Times New Roman" w:eastAsia="TimesNewRomanPSMT" w:hAnsi="Times New Roman" w:cs="Times New Roman"/>
          <w:b/>
          <w:bCs/>
          <w:sz w:val="28"/>
          <w:szCs w:val="28"/>
          <w:lang w:val="ro-RO"/>
        </w:rPr>
        <w:lastRenderedPageBreak/>
        <w:t xml:space="preserve">4.3. Operaționalizarea obiectivelor educaționale </w:t>
      </w:r>
    </w:p>
    <w:p w14:paraId="129F934A" w14:textId="0EE23A21" w:rsidR="000D21E3" w:rsidRDefault="000D21E3" w:rsidP="00EF4FF6">
      <w:pPr>
        <w:spacing w:after="0" w:line="240" w:lineRule="auto"/>
        <w:jc w:val="both"/>
        <w:rPr>
          <w:rFonts w:ascii="Times New Roman" w:eastAsia="TimesNewRomanPSMT" w:hAnsi="Times New Roman" w:cs="Times New Roman"/>
          <w:b/>
          <w:bCs/>
          <w:sz w:val="28"/>
          <w:szCs w:val="28"/>
          <w:lang w:val="ro-RO"/>
        </w:rPr>
      </w:pPr>
    </w:p>
    <w:p w14:paraId="4711C9C1" w14:textId="30000D87"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sidRPr="000D21E3">
        <w:rPr>
          <w:rFonts w:ascii="Times New Roman" w:eastAsia="TimesNewRomanPSMT" w:hAnsi="Times New Roman" w:cs="Times New Roman"/>
          <w:sz w:val="24"/>
          <w:szCs w:val="24"/>
          <w:lang w:val="ro-RO"/>
        </w:rPr>
        <w:t>Opera</w:t>
      </w:r>
      <w:r>
        <w:rPr>
          <w:rFonts w:ascii="Times New Roman" w:eastAsia="TimesNewRomanPSMT" w:hAnsi="Times New Roman" w:cs="Times New Roman"/>
          <w:sz w:val="24"/>
          <w:szCs w:val="24"/>
          <w:lang w:val="ro-RO"/>
        </w:rPr>
        <w:t>ț</w:t>
      </w:r>
      <w:r w:rsidRPr="000D21E3">
        <w:rPr>
          <w:rFonts w:ascii="Times New Roman" w:eastAsia="TimesNewRomanPSMT" w:hAnsi="Times New Roman" w:cs="Times New Roman"/>
          <w:sz w:val="24"/>
          <w:szCs w:val="24"/>
          <w:lang w:val="ro-RO"/>
        </w:rPr>
        <w:t>ionalizarea obiectivelor reprezint</w:t>
      </w:r>
      <w:r>
        <w:rPr>
          <w:rFonts w:ascii="Times New Roman" w:eastAsia="TimesNewRomanPSMT" w:hAnsi="Times New Roman" w:cs="Times New Roman"/>
          <w:sz w:val="24"/>
          <w:szCs w:val="24"/>
          <w:lang w:val="ro-RO"/>
        </w:rPr>
        <w:t>ă</w:t>
      </w:r>
      <w:r w:rsidRPr="000D21E3">
        <w:rPr>
          <w:rFonts w:ascii="Times New Roman" w:eastAsia="TimesNewRomanPSMT" w:hAnsi="Times New Roman" w:cs="Times New Roman"/>
          <w:sz w:val="24"/>
          <w:szCs w:val="24"/>
          <w:lang w:val="ro-RO"/>
        </w:rPr>
        <w:t xml:space="preserve"> demersul/ opera</w:t>
      </w:r>
      <w:r>
        <w:rPr>
          <w:rFonts w:ascii="Times New Roman" w:eastAsia="TimesNewRomanPSMT" w:hAnsi="Times New Roman" w:cs="Times New Roman"/>
          <w:sz w:val="24"/>
          <w:szCs w:val="24"/>
          <w:lang w:val="ro-RO"/>
        </w:rPr>
        <w:t>ț</w:t>
      </w:r>
      <w:r w:rsidRPr="000D21E3">
        <w:rPr>
          <w:rFonts w:ascii="Times New Roman" w:eastAsia="TimesNewRomanPSMT" w:hAnsi="Times New Roman" w:cs="Times New Roman"/>
          <w:sz w:val="24"/>
          <w:szCs w:val="24"/>
          <w:lang w:val="ro-RO"/>
        </w:rPr>
        <w:t>ia de transpunere –</w:t>
      </w:r>
    </w:p>
    <w:p w14:paraId="1075DCF0" w14:textId="07C523DF"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sidRPr="000D21E3">
        <w:rPr>
          <w:rFonts w:ascii="Times New Roman" w:eastAsia="TimesNewRomanPSMT" w:hAnsi="Times New Roman" w:cs="Times New Roman"/>
          <w:sz w:val="24"/>
          <w:szCs w:val="24"/>
          <w:lang w:val="ro-RO"/>
        </w:rPr>
        <w:t>cu ajutorul verbelor de ac</w:t>
      </w:r>
      <w:r>
        <w:rPr>
          <w:rFonts w:ascii="Times New Roman" w:eastAsia="TimesNewRomanPSMT" w:hAnsi="Times New Roman" w:cs="Times New Roman"/>
          <w:sz w:val="24"/>
          <w:szCs w:val="24"/>
          <w:lang w:val="ro-RO"/>
        </w:rPr>
        <w:t>ț</w:t>
      </w:r>
      <w:r w:rsidRPr="000D21E3">
        <w:rPr>
          <w:rFonts w:ascii="Times New Roman" w:eastAsia="TimesNewRomanPSMT" w:hAnsi="Times New Roman" w:cs="Times New Roman"/>
          <w:sz w:val="24"/>
          <w:szCs w:val="24"/>
          <w:lang w:val="ro-RO"/>
        </w:rPr>
        <w:t>iune – a scopurilor procesului de înv</w:t>
      </w:r>
      <w:r>
        <w:rPr>
          <w:rFonts w:ascii="Times New Roman" w:eastAsia="TimesNewRomanPSMT" w:hAnsi="Times New Roman" w:cs="Times New Roman"/>
          <w:sz w:val="24"/>
          <w:szCs w:val="24"/>
          <w:lang w:val="ro-RO"/>
        </w:rPr>
        <w:t>ăță</w:t>
      </w:r>
      <w:r w:rsidRPr="000D21E3">
        <w:rPr>
          <w:rFonts w:ascii="Times New Roman" w:eastAsia="TimesNewRomanPSMT" w:hAnsi="Times New Roman" w:cs="Times New Roman"/>
          <w:sz w:val="24"/>
          <w:szCs w:val="24"/>
          <w:lang w:val="ro-RO"/>
        </w:rPr>
        <w:t>mânt în</w:t>
      </w:r>
    </w:p>
    <w:p w14:paraId="14A9A547" w14:textId="149DB1F7"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sidRPr="000D21E3">
        <w:rPr>
          <w:rFonts w:ascii="Times New Roman" w:eastAsia="TimesNewRomanPSMT" w:hAnsi="Times New Roman" w:cs="Times New Roman"/>
          <w:sz w:val="24"/>
          <w:szCs w:val="24"/>
          <w:lang w:val="ro-RO"/>
        </w:rPr>
        <w:t xml:space="preserve">obiective specifice </w:t>
      </w:r>
      <w:r>
        <w:rPr>
          <w:rFonts w:ascii="Times New Roman" w:eastAsia="TimesNewRomanPSMT" w:hAnsi="Times New Roman" w:cs="Times New Roman"/>
          <w:sz w:val="24"/>
          <w:szCs w:val="24"/>
          <w:lang w:val="ro-RO"/>
        </w:rPr>
        <w:t>ș</w:t>
      </w:r>
      <w:r w:rsidRPr="000D21E3">
        <w:rPr>
          <w:rFonts w:ascii="Times New Roman" w:eastAsia="TimesNewRomanPSMT" w:hAnsi="Times New Roman" w:cs="Times New Roman"/>
          <w:sz w:val="24"/>
          <w:szCs w:val="24"/>
          <w:lang w:val="ro-RO"/>
        </w:rPr>
        <w:t>i a acestora în obiective concrete, prin precizarea unor</w:t>
      </w:r>
    </w:p>
    <w:p w14:paraId="4B365036" w14:textId="4A867E4C"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sidRPr="000D21E3">
        <w:rPr>
          <w:rFonts w:ascii="Times New Roman" w:eastAsia="TimesNewRomanPSMT" w:hAnsi="Times New Roman" w:cs="Times New Roman"/>
          <w:sz w:val="24"/>
          <w:szCs w:val="24"/>
          <w:lang w:val="ro-RO"/>
        </w:rPr>
        <w:t xml:space="preserve">comportamente cognitive </w:t>
      </w:r>
      <w:r>
        <w:rPr>
          <w:rFonts w:ascii="Times New Roman" w:eastAsia="TimesNewRomanPSMT" w:hAnsi="Times New Roman" w:cs="Times New Roman"/>
          <w:sz w:val="24"/>
          <w:szCs w:val="24"/>
          <w:lang w:val="ro-RO"/>
        </w:rPr>
        <w:t>ș</w:t>
      </w:r>
      <w:r w:rsidRPr="000D21E3">
        <w:rPr>
          <w:rFonts w:ascii="Times New Roman" w:eastAsia="TimesNewRomanPSMT" w:hAnsi="Times New Roman" w:cs="Times New Roman"/>
          <w:sz w:val="24"/>
          <w:szCs w:val="24"/>
          <w:lang w:val="ro-RO"/>
        </w:rPr>
        <w:t xml:space="preserve">i/ sau psihomotorii observabile </w:t>
      </w:r>
      <w:r>
        <w:rPr>
          <w:rFonts w:ascii="Times New Roman" w:eastAsia="TimesNewRomanPSMT" w:hAnsi="Times New Roman" w:cs="Times New Roman"/>
          <w:sz w:val="24"/>
          <w:szCs w:val="24"/>
          <w:lang w:val="ro-RO"/>
        </w:rPr>
        <w:t>ș</w:t>
      </w:r>
      <w:r w:rsidRPr="000D21E3">
        <w:rPr>
          <w:rFonts w:ascii="Times New Roman" w:eastAsia="TimesNewRomanPSMT" w:hAnsi="Times New Roman" w:cs="Times New Roman"/>
          <w:sz w:val="24"/>
          <w:szCs w:val="24"/>
          <w:lang w:val="ro-RO"/>
        </w:rPr>
        <w:t>i, pe cât posibil,</w:t>
      </w:r>
    </w:p>
    <w:p w14:paraId="17DCB8F7" w14:textId="7D1C9A08"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sidRPr="000D21E3">
        <w:rPr>
          <w:rFonts w:ascii="Times New Roman" w:eastAsia="TimesNewRomanPSMT" w:hAnsi="Times New Roman" w:cs="Times New Roman"/>
          <w:sz w:val="24"/>
          <w:szCs w:val="24"/>
          <w:lang w:val="ro-RO"/>
        </w:rPr>
        <w:t>m</w:t>
      </w:r>
      <w:r>
        <w:rPr>
          <w:rFonts w:ascii="Times New Roman" w:eastAsia="TimesNewRomanPSMT" w:hAnsi="Times New Roman" w:cs="Times New Roman"/>
          <w:sz w:val="24"/>
          <w:szCs w:val="24"/>
          <w:lang w:val="ro-RO"/>
        </w:rPr>
        <w:t>ă</w:t>
      </w:r>
      <w:r w:rsidRPr="000D21E3">
        <w:rPr>
          <w:rFonts w:ascii="Times New Roman" w:eastAsia="TimesNewRomanPSMT" w:hAnsi="Times New Roman" w:cs="Times New Roman"/>
          <w:sz w:val="24"/>
          <w:szCs w:val="24"/>
          <w:lang w:val="ro-RO"/>
        </w:rPr>
        <w:t>surabile.</w:t>
      </w:r>
    </w:p>
    <w:p w14:paraId="29AA9944" w14:textId="5148160B" w:rsidR="003841DF" w:rsidRDefault="003841DF" w:rsidP="003841DF">
      <w:pPr>
        <w:jc w:val="both"/>
        <w:rPr>
          <w:rFonts w:ascii="Times New Roman" w:eastAsia="TimesNewRomanPSMT" w:hAnsi="Times New Roman" w:cs="Times New Roman"/>
          <w:sz w:val="24"/>
          <w:szCs w:val="24"/>
          <w:lang w:val="ro-RO"/>
        </w:rPr>
      </w:pPr>
    </w:p>
    <w:p w14:paraId="55828327" w14:textId="6246F4CF"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Obiectivele operaționale derivă din obiective cu grad de generalitate mai mare.</w:t>
      </w:r>
    </w:p>
    <w:p w14:paraId="1F546397" w14:textId="037D53F4" w:rsidR="00EF4FF6" w:rsidRDefault="00EF4FF6" w:rsidP="003841DF">
      <w:pPr>
        <w:jc w:val="both"/>
        <w:rPr>
          <w:rFonts w:ascii="Times New Roman" w:eastAsia="TimesNewRomanPSMT" w:hAnsi="Times New Roman" w:cs="Times New Roman"/>
          <w:sz w:val="24"/>
          <w:szCs w:val="24"/>
          <w:lang w:val="ro-RO"/>
        </w:rPr>
      </w:pPr>
    </w:p>
    <w:p w14:paraId="07B43B0E" w14:textId="5A2B3166"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Modelul de operaționalizare elaborat de R.F. Mager:</w:t>
      </w:r>
    </w:p>
    <w:p w14:paraId="4612F7E9" w14:textId="440CA1F5"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-descrierea comportamentului observabil final</w:t>
      </w:r>
    </w:p>
    <w:p w14:paraId="33AE0035" w14:textId="07D2FB2A"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-precizarea condițiilor de producere și manifestare a comportamentului</w:t>
      </w:r>
    </w:p>
    <w:p w14:paraId="43FA3381" w14:textId="42A3F2F1"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-stabilirea criteriilor de reușită / de acceptare a performanței standard</w:t>
      </w:r>
    </w:p>
    <w:p w14:paraId="26ABE883" w14:textId="2C039EB7" w:rsidR="00EF4FF6" w:rsidRDefault="00EF4FF6" w:rsidP="003841DF">
      <w:pPr>
        <w:jc w:val="both"/>
        <w:rPr>
          <w:rFonts w:ascii="Times New Roman" w:eastAsia="TimesNewRomanPSMT" w:hAnsi="Times New Roman" w:cs="Times New Roman"/>
          <w:sz w:val="24"/>
          <w:szCs w:val="24"/>
          <w:lang w:val="ro-RO"/>
        </w:rPr>
      </w:pPr>
    </w:p>
    <w:p w14:paraId="21ECA401" w14:textId="3AFC6E7D"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Modelul de operaționalizare elaborat de Gilbert de Landsheere</w:t>
      </w:r>
    </w:p>
    <w:p w14:paraId="01278D34" w14:textId="58231B24"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1. Cine va produce comportamentul?</w:t>
      </w:r>
      <w:r>
        <w:rPr>
          <w:rFonts w:ascii="Times New Roman" w:eastAsia="TimesNewRomanPSMT" w:hAnsi="Times New Roman" w:cs="Times New Roman"/>
          <w:sz w:val="24"/>
          <w:szCs w:val="24"/>
          <w:lang w:val="ro-RO"/>
        </w:rPr>
        <w:tab/>
        <w:t>(Elevii)</w:t>
      </w:r>
    </w:p>
    <w:p w14:paraId="036699EF" w14:textId="22CF64D7"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2. Ce comportament observabil va dovedi că obiectivul este atins?(să construiască)</w:t>
      </w:r>
    </w:p>
    <w:p w14:paraId="095C62F3" w14:textId="61431F48"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3. Care va fi produsul acestui comportament? (un aparat de radio)</w:t>
      </w:r>
    </w:p>
    <w:p w14:paraId="10929F10" w14:textId="78181ECF"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4. În ce condiții se va manifesta comportamentul?(alegând piesele după o schemă dată)</w:t>
      </w:r>
    </w:p>
    <w:p w14:paraId="35409FFA" w14:textId="4B5CA221"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5. Pe temeiul căror criterii ajungem la concluzia că produsul este satisfăcător?(astfel încât să recepționeze cinci posturi)</w:t>
      </w:r>
    </w:p>
    <w:p w14:paraId="3BC4B171" w14:textId="03D813A5" w:rsidR="00EF4FF6" w:rsidRDefault="00EF4FF6" w:rsidP="003841DF">
      <w:pPr>
        <w:jc w:val="both"/>
        <w:rPr>
          <w:rFonts w:ascii="Times New Roman" w:eastAsia="TimesNewRomanPSMT" w:hAnsi="Times New Roman" w:cs="Times New Roman"/>
          <w:sz w:val="24"/>
          <w:szCs w:val="24"/>
          <w:lang w:val="ro-RO"/>
        </w:rPr>
      </w:pPr>
    </w:p>
    <w:p w14:paraId="13766162" w14:textId="32DB3E67"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Avantaje ale operaționalizării obiectivelor educaționale:</w:t>
      </w:r>
    </w:p>
    <w:p w14:paraId="0D786DE7" w14:textId="6AB9F798" w:rsidR="00EF4FF6" w:rsidRPr="00EF4FF6" w:rsidRDefault="00EF4FF6" w:rsidP="00EF4FF6">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sidRPr="00EF4FF6">
        <w:rPr>
          <w:rFonts w:ascii="Times New Roman" w:eastAsia="TimesNewRomanPSMT" w:hAnsi="Times New Roman" w:cs="Times New Roman"/>
          <w:sz w:val="24"/>
          <w:szCs w:val="24"/>
          <w:lang w:val="ro-RO"/>
        </w:rPr>
        <w:t>- obiectivele asigură rigoarea</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 xml:space="preserve">necesară </w:t>
      </w:r>
      <w:r>
        <w:rPr>
          <w:rFonts w:ascii="Times New Roman" w:eastAsia="TimesNewRomanPSMT" w:hAnsi="Times New Roman" w:cs="Times New Roman"/>
          <w:sz w:val="24"/>
          <w:szCs w:val="24"/>
          <w:lang w:val="ro-RO"/>
        </w:rPr>
        <w:t>acțiunii educaționale</w:t>
      </w:r>
      <w:r w:rsidRPr="00EF4FF6">
        <w:rPr>
          <w:rFonts w:ascii="Times New Roman" w:eastAsia="TimesNewRomanPSMT" w:hAnsi="Times New Roman" w:cs="Times New Roman"/>
          <w:sz w:val="24"/>
          <w:szCs w:val="24"/>
          <w:lang w:val="ro-RO"/>
        </w:rPr>
        <w:t>;</w:t>
      </w:r>
    </w:p>
    <w:p w14:paraId="50E01049" w14:textId="7D87D7E8" w:rsidR="00EF4FF6" w:rsidRPr="00EF4FF6" w:rsidRDefault="00EF4FF6" w:rsidP="00EF4FF6">
      <w:pPr>
        <w:ind w:firstLine="720"/>
        <w:jc w:val="both"/>
        <w:rPr>
          <w:rFonts w:ascii="Times New Roman" w:eastAsia="TimesNewRomanPSMT" w:hAnsi="Times New Roman" w:cs="Times New Roman"/>
          <w:sz w:val="24"/>
          <w:szCs w:val="24"/>
          <w:lang w:val="ro-RO"/>
        </w:rPr>
      </w:pPr>
      <w:r w:rsidRPr="00EF4FF6">
        <w:rPr>
          <w:rFonts w:ascii="Times New Roman" w:eastAsia="TimesNewRomanPSMT" w:hAnsi="Times New Roman" w:cs="Times New Roman"/>
          <w:sz w:val="24"/>
          <w:szCs w:val="24"/>
          <w:lang w:val="ro-RO"/>
        </w:rPr>
        <w:t xml:space="preserve">- au rol orientativ pentru profesori </w:t>
      </w:r>
      <w:r>
        <w:rPr>
          <w:rFonts w:ascii="Times New Roman" w:eastAsia="TimesNewRomanPSMT" w:hAnsi="Times New Roman" w:cs="Times New Roman"/>
          <w:sz w:val="24"/>
          <w:szCs w:val="24"/>
          <w:lang w:val="ro-RO"/>
        </w:rPr>
        <w:t>ș</w:t>
      </w:r>
      <w:r w:rsidRPr="00EF4FF6">
        <w:rPr>
          <w:rFonts w:ascii="Times New Roman" w:eastAsia="TimesNewRomanPSMT" w:hAnsi="Times New Roman" w:cs="Times New Roman"/>
          <w:sz w:val="24"/>
          <w:szCs w:val="24"/>
          <w:lang w:val="ro-RO"/>
        </w:rPr>
        <w:t>i</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stimulativ pentru elevi;</w:t>
      </w:r>
    </w:p>
    <w:p w14:paraId="1FF5CBAA" w14:textId="62A9BB0F" w:rsidR="00EF4FF6" w:rsidRDefault="00EF4FF6" w:rsidP="00EF4FF6">
      <w:pPr>
        <w:ind w:firstLine="720"/>
        <w:jc w:val="both"/>
        <w:rPr>
          <w:rFonts w:ascii="Times New Roman" w:eastAsia="TimesNewRomanPSMT" w:hAnsi="Times New Roman" w:cs="Times New Roman"/>
          <w:sz w:val="24"/>
          <w:szCs w:val="24"/>
          <w:lang w:val="ro-RO"/>
        </w:rPr>
      </w:pPr>
      <w:r w:rsidRPr="00EF4FF6">
        <w:rPr>
          <w:rFonts w:ascii="Times New Roman" w:eastAsia="TimesNewRomanPSMT" w:hAnsi="Times New Roman" w:cs="Times New Roman"/>
          <w:sz w:val="24"/>
          <w:szCs w:val="24"/>
          <w:lang w:val="ro-RO"/>
        </w:rPr>
        <w:t>- reprezintă repere în proiectarea,</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 xml:space="preserve">realizarea </w:t>
      </w:r>
      <w:r>
        <w:rPr>
          <w:rFonts w:ascii="Times New Roman" w:eastAsia="TimesNewRomanPSMT" w:hAnsi="Times New Roman" w:cs="Times New Roman"/>
          <w:sz w:val="24"/>
          <w:szCs w:val="24"/>
          <w:lang w:val="ro-RO"/>
        </w:rPr>
        <w:t>ș</w:t>
      </w:r>
      <w:r w:rsidRPr="00EF4FF6">
        <w:rPr>
          <w:rFonts w:ascii="Times New Roman" w:eastAsia="TimesNewRomanPSMT" w:hAnsi="Times New Roman" w:cs="Times New Roman"/>
          <w:sz w:val="24"/>
          <w:szCs w:val="24"/>
          <w:lang w:val="ro-RO"/>
        </w:rPr>
        <w:t>i evaluarea rezultatelor</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învă</w:t>
      </w:r>
      <w:r>
        <w:rPr>
          <w:rFonts w:ascii="Times New Roman" w:eastAsia="TimesNewRomanPSMT" w:hAnsi="Times New Roman" w:cs="Times New Roman"/>
          <w:sz w:val="24"/>
          <w:szCs w:val="24"/>
          <w:lang w:val="ro-RO"/>
        </w:rPr>
        <w:t>ț</w:t>
      </w:r>
      <w:r w:rsidRPr="00EF4FF6">
        <w:rPr>
          <w:rFonts w:ascii="Times New Roman" w:eastAsia="TimesNewRomanPSMT" w:hAnsi="Times New Roman" w:cs="Times New Roman"/>
          <w:sz w:val="24"/>
          <w:szCs w:val="24"/>
          <w:lang w:val="ro-RO"/>
        </w:rPr>
        <w:t>ării.</w:t>
      </w:r>
    </w:p>
    <w:p w14:paraId="0ABF9D67" w14:textId="02713A85" w:rsidR="003841DF"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Dezavantaje ale operaționalizării obiectivelor educaționale:</w:t>
      </w:r>
    </w:p>
    <w:p w14:paraId="78D3B7D4" w14:textId="191BE595" w:rsidR="00EF4FF6" w:rsidRPr="00EF4FF6" w:rsidRDefault="00EF4FF6" w:rsidP="00EF4FF6">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sidRPr="00EF4FF6">
        <w:rPr>
          <w:rFonts w:ascii="Times New Roman" w:eastAsia="TimesNewRomanPSMT" w:hAnsi="Times New Roman" w:cs="Times New Roman"/>
          <w:sz w:val="24"/>
          <w:szCs w:val="24"/>
          <w:lang w:val="ro-RO"/>
        </w:rPr>
        <w:t>- nu toate obiectivele pot fi precizate</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în termini concre</w:t>
      </w:r>
      <w:r>
        <w:rPr>
          <w:rFonts w:ascii="Times New Roman" w:eastAsia="TimesNewRomanPSMT" w:hAnsi="Times New Roman" w:cs="Times New Roman"/>
          <w:sz w:val="24"/>
          <w:szCs w:val="24"/>
          <w:lang w:val="ro-RO"/>
        </w:rPr>
        <w:t>ț</w:t>
      </w:r>
      <w:r w:rsidRPr="00EF4FF6">
        <w:rPr>
          <w:rFonts w:ascii="Times New Roman" w:eastAsia="TimesNewRomanPSMT" w:hAnsi="Times New Roman" w:cs="Times New Roman"/>
          <w:sz w:val="24"/>
          <w:szCs w:val="24"/>
          <w:lang w:val="ro-RO"/>
        </w:rPr>
        <w:t>i, specifici, spre</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exemplu, cele care</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urmăresc</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formarea trăsăturilor de caracter, a</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atitudinilor, a sentimentelor;</w:t>
      </w:r>
    </w:p>
    <w:p w14:paraId="728E3680" w14:textId="0DE39A93" w:rsidR="00EF4FF6" w:rsidRDefault="00EF4FF6" w:rsidP="00EF4FF6">
      <w:pPr>
        <w:jc w:val="both"/>
        <w:rPr>
          <w:rFonts w:ascii="Times New Roman" w:eastAsia="TimesNewRomanPSMT" w:hAnsi="Times New Roman" w:cs="Times New Roman"/>
          <w:sz w:val="24"/>
          <w:szCs w:val="24"/>
          <w:lang w:val="ro-RO"/>
        </w:rPr>
      </w:pPr>
      <w:r w:rsidRPr="00EF4FF6">
        <w:rPr>
          <w:rFonts w:ascii="Times New Roman" w:eastAsia="TimesNewRomanPSMT" w:hAnsi="Times New Roman" w:cs="Times New Roman"/>
          <w:sz w:val="24"/>
          <w:szCs w:val="24"/>
          <w:lang w:val="ro-RO"/>
        </w:rPr>
        <w:lastRenderedPageBreak/>
        <w:t>- nu toate comportamentele pot fi</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anticipate în mod riguros, mai ales</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când vizăm dezvoltarea creativit</w:t>
      </w:r>
      <w:r>
        <w:rPr>
          <w:rFonts w:ascii="Times New Roman" w:eastAsia="TimesNewRomanPSMT" w:hAnsi="Times New Roman" w:cs="Times New Roman"/>
          <w:sz w:val="24"/>
          <w:szCs w:val="24"/>
          <w:lang w:val="ro-RO"/>
        </w:rPr>
        <w:t>ăț</w:t>
      </w:r>
      <w:r w:rsidRPr="00EF4FF6">
        <w:rPr>
          <w:rFonts w:ascii="Times New Roman" w:eastAsia="TimesNewRomanPSMT" w:hAnsi="Times New Roman" w:cs="Times New Roman"/>
          <w:sz w:val="24"/>
          <w:szCs w:val="24"/>
          <w:lang w:val="ro-RO"/>
        </w:rPr>
        <w:t>ii</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elevilor, rezolvarea de probleme</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prin metode euristice.</w:t>
      </w:r>
    </w:p>
    <w:p w14:paraId="6FADA156" w14:textId="73135953" w:rsidR="00186303" w:rsidRDefault="00186303" w:rsidP="00EF4FF6">
      <w:pPr>
        <w:jc w:val="both"/>
        <w:rPr>
          <w:rFonts w:ascii="Times New Roman" w:eastAsia="TimesNewRomanPSMT" w:hAnsi="Times New Roman" w:cs="Times New Roman"/>
          <w:sz w:val="24"/>
          <w:szCs w:val="24"/>
          <w:lang w:val="ro-RO"/>
        </w:rPr>
      </w:pPr>
    </w:p>
    <w:p w14:paraId="4856B35F" w14:textId="4CB9C339" w:rsidR="00186303" w:rsidRDefault="00186303" w:rsidP="00EF4FF6">
      <w:pPr>
        <w:jc w:val="both"/>
        <w:rPr>
          <w:rFonts w:ascii="Times New Roman" w:eastAsia="TimesNewRomanPSMT" w:hAnsi="Times New Roman" w:cs="Times New Roman"/>
          <w:b/>
          <w:bCs/>
          <w:sz w:val="28"/>
          <w:szCs w:val="28"/>
          <w:lang w:val="ro-RO"/>
        </w:rPr>
      </w:pPr>
      <w:r>
        <w:rPr>
          <w:rFonts w:ascii="Times New Roman" w:eastAsia="TimesNewRomanPSMT" w:hAnsi="Times New Roman" w:cs="Times New Roman"/>
          <w:b/>
          <w:bCs/>
          <w:sz w:val="28"/>
          <w:szCs w:val="28"/>
          <w:lang w:val="ro-RO"/>
        </w:rPr>
        <w:t>4.4 De la pedagogia pentru cunoștințe la pedagogia pentru competențe</w:t>
      </w:r>
    </w:p>
    <w:p w14:paraId="0D834836" w14:textId="4AC49151" w:rsidR="00186303" w:rsidRDefault="00186303" w:rsidP="00EF4FF6">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p>
    <w:p w14:paraId="7207B79A" w14:textId="6B282E06" w:rsidR="00186303" w:rsidRDefault="00186303" w:rsidP="00186303">
      <w:pPr>
        <w:ind w:firstLine="720"/>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În secolul XX se remarcă noi pedagogii: Pedagogia activă, experimentală, interactivă. Totodată evoluția tehnologiei determină la rândul ei evoluția pedagogiei, ele aflându-se într-o relație cauzală circulară. Astfel învățarea creează noi tehnologii, ier noile tehnologii devin suport al învățării.</w:t>
      </w:r>
      <w:r w:rsidR="00B46169">
        <w:rPr>
          <w:rFonts w:ascii="Times New Roman" w:eastAsia="TimesNewRomanPSMT" w:hAnsi="Times New Roman" w:cs="Times New Roman"/>
          <w:sz w:val="24"/>
          <w:szCs w:val="24"/>
          <w:lang w:val="ro-RO"/>
        </w:rPr>
        <w:t xml:space="preserve"> Însă o bună parte din reformele pedagogice de până acum au eșuat datorită faptului că pedagogia comeniană și învățământul pe clase și lecții au dominat sistemele europene au dominat mai bine de 300 de ani.</w:t>
      </w:r>
    </w:p>
    <w:p w14:paraId="148C17A0" w14:textId="76DEC4F0" w:rsidR="00186303" w:rsidRDefault="00186303" w:rsidP="00186303">
      <w:pPr>
        <w:tabs>
          <w:tab w:val="left" w:pos="2325"/>
        </w:tabs>
        <w:ind w:firstLine="720"/>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 xml:space="preserve">În prezent </w:t>
      </w:r>
      <w:r w:rsidR="00B46169">
        <w:rPr>
          <w:rFonts w:ascii="Times New Roman" w:eastAsia="TimesNewRomanPSMT" w:hAnsi="Times New Roman" w:cs="Times New Roman"/>
          <w:sz w:val="24"/>
          <w:szCs w:val="24"/>
          <w:lang w:val="ro-RO"/>
        </w:rPr>
        <w:t>educația se conturează pe direcția pedagogiei interactive și a pedagogiei pentru competențe, ce se dovedesc a fi mai flexibile și cu putere de adaptare. Așadar în educație au fost restructurate trei dimensiuni menite să asigure flexibilitatea și adaptarea școlii la noile realități:</w:t>
      </w:r>
    </w:p>
    <w:p w14:paraId="51DB1CF9" w14:textId="1F361DCA" w:rsidR="00B46169" w:rsidRDefault="00B46169" w:rsidP="00B46169">
      <w:pPr>
        <w:tabs>
          <w:tab w:val="left" w:pos="2325"/>
        </w:tabs>
        <w:ind w:firstLine="720"/>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-rolul elevului: de la obiect al predării acesta devine subiect al învățării</w:t>
      </w:r>
    </w:p>
    <w:p w14:paraId="1F8D6FA8" w14:textId="77777777" w:rsidR="00B46169" w:rsidRDefault="00B46169" w:rsidP="00B46169">
      <w:pPr>
        <w:tabs>
          <w:tab w:val="left" w:pos="2325"/>
        </w:tabs>
        <w:ind w:firstLine="720"/>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-dinamica tehnologiilor: de la materiale tipărite la internet, clase virtuale, sisteme integrate ADL</w:t>
      </w:r>
    </w:p>
    <w:p w14:paraId="2495A0FF" w14:textId="77777777" w:rsidR="00B46169" w:rsidRDefault="00B46169" w:rsidP="00B46169">
      <w:pPr>
        <w:tabs>
          <w:tab w:val="left" w:pos="2325"/>
        </w:tabs>
        <w:ind w:firstLine="720"/>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-modele organizaționale: de la organizare verticală, ierarhică la organizare orizontală, în matrice, în rețele, în proiecte</w:t>
      </w:r>
    </w:p>
    <w:p w14:paraId="67CFBAB8" w14:textId="77777777" w:rsidR="00B46169" w:rsidRDefault="00B46169" w:rsidP="00B46169">
      <w:pPr>
        <w:tabs>
          <w:tab w:val="left" w:pos="2325"/>
        </w:tabs>
        <w:ind w:firstLine="720"/>
        <w:jc w:val="both"/>
        <w:rPr>
          <w:rFonts w:ascii="Times New Roman" w:eastAsia="TimesNewRomanPSMT" w:hAnsi="Times New Roman" w:cs="Times New Roman"/>
          <w:sz w:val="24"/>
          <w:szCs w:val="24"/>
          <w:lang w:val="ro-RO"/>
        </w:rPr>
      </w:pPr>
    </w:p>
    <w:p w14:paraId="745532C5" w14:textId="7767B094" w:rsidR="00D65D94" w:rsidRPr="00D65D94" w:rsidRDefault="00B46169" w:rsidP="00B46169">
      <w:pPr>
        <w:tabs>
          <w:tab w:val="left" w:pos="2325"/>
        </w:tabs>
        <w:ind w:firstLine="720"/>
        <w:jc w:val="both"/>
        <w:rPr>
          <w:rFonts w:ascii="Times New Roman" w:eastAsia="TimesNewRomanPSMT" w:hAnsi="Times New Roman" w:cs="Times New Roman"/>
          <w:lang w:val="ro-RO"/>
        </w:rPr>
      </w:pPr>
      <w:r>
        <w:rPr>
          <w:rFonts w:ascii="Times New Roman" w:eastAsia="TimesNewRomanPSMT" w:hAnsi="Times New Roman" w:cs="Times New Roman"/>
          <w:sz w:val="24"/>
          <w:szCs w:val="24"/>
          <w:lang w:val="ro-RO"/>
        </w:rPr>
        <w:t xml:space="preserve">O privire de ansamblu asupra evoluției pedagogiei din secolul 17 până în prezent </w:t>
      </w:r>
      <w:r w:rsidR="00D65D94">
        <w:rPr>
          <w:rFonts w:ascii="Times New Roman" w:eastAsia="TimesNewRomanPSMT" w:hAnsi="Times New Roman" w:cs="Times New Roman"/>
          <w:sz w:val="24"/>
          <w:szCs w:val="24"/>
          <w:lang w:val="ro-RO"/>
        </w:rPr>
        <w:t>determină delimitarea ei în pedagogia tradițională și pedagogia</w:t>
      </w:r>
      <w:r w:rsidR="00D65D94" w:rsidRPr="00D65D94">
        <w:rPr>
          <w:rFonts w:ascii="Times New Roman" w:eastAsia="TimesNewRomanPSMT" w:hAnsi="Times New Roman" w:cs="Times New Roman"/>
          <w:sz w:val="24"/>
          <w:szCs w:val="24"/>
          <w:lang w:val="ro-RO"/>
        </w:rPr>
        <w:t xml:space="preserve"> modernă</w:t>
      </w:r>
      <w:r w:rsidR="00D65D94">
        <w:rPr>
          <w:rFonts w:ascii="Times New Roman" w:eastAsia="TimesNewRomanPSMT" w:hAnsi="Times New Roman" w:cs="Times New Roman"/>
          <w:sz w:val="24"/>
          <w:szCs w:val="24"/>
          <w:lang w:val="ro-RO"/>
        </w:rPr>
        <w:t>:</w:t>
      </w:r>
    </w:p>
    <w:p w14:paraId="1B6E211E" w14:textId="226BA7B0" w:rsidR="00D65D94" w:rsidRPr="00D65D94" w:rsidRDefault="00D65D94" w:rsidP="00D65D94">
      <w:pPr>
        <w:autoSpaceDE w:val="0"/>
        <w:autoSpaceDN w:val="0"/>
        <w:adjustRightInd w:val="0"/>
        <w:spacing w:after="0" w:line="240" w:lineRule="auto"/>
        <w:rPr>
          <w:rFonts w:ascii="Times New Roman" w:eastAsia="TimesNewRomanPSMT" w:hAnsi="Times New Roman" w:cs="Times New Roman"/>
          <w:sz w:val="24"/>
          <w:szCs w:val="24"/>
          <w:lang w:val="ro-RO"/>
        </w:rPr>
      </w:pPr>
      <w:r w:rsidRPr="00D65D94">
        <w:rPr>
          <w:rFonts w:ascii="Times New Roman" w:eastAsia="TimesNewRomanPSMT" w:hAnsi="Times New Roman" w:cs="Times New Roman"/>
          <w:sz w:val="24"/>
          <w:szCs w:val="24"/>
          <w:lang w:val="ro-RO"/>
        </w:rPr>
        <w:t>-pedagogia timpului trecut și pedagogia timpului viitor;</w:t>
      </w:r>
    </w:p>
    <w:p w14:paraId="75F9F7C4" w14:textId="12C522DD" w:rsidR="00D65D94" w:rsidRPr="00D65D94" w:rsidRDefault="00D65D94" w:rsidP="00D65D94">
      <w:pPr>
        <w:autoSpaceDE w:val="0"/>
        <w:autoSpaceDN w:val="0"/>
        <w:adjustRightInd w:val="0"/>
        <w:spacing w:after="0" w:line="240" w:lineRule="auto"/>
        <w:rPr>
          <w:rFonts w:ascii="Times New Roman" w:eastAsia="TimesNewRomanPSMT" w:hAnsi="Times New Roman" w:cs="Times New Roman"/>
          <w:sz w:val="24"/>
          <w:szCs w:val="24"/>
          <w:lang w:val="ro-RO"/>
        </w:rPr>
      </w:pPr>
      <w:r w:rsidRPr="00D65D94">
        <w:rPr>
          <w:rFonts w:ascii="Times New Roman" w:eastAsia="SymbolMT" w:hAnsi="Times New Roman" w:cs="Times New Roman"/>
          <w:sz w:val="24"/>
          <w:szCs w:val="24"/>
          <w:lang w:val="ro-RO"/>
        </w:rPr>
        <w:t>-</w:t>
      </w:r>
      <w:r w:rsidRPr="00D65D94">
        <w:rPr>
          <w:rFonts w:ascii="Times New Roman" w:eastAsia="TimesNewRomanPSMT" w:hAnsi="Times New Roman" w:cs="Times New Roman"/>
          <w:sz w:val="24"/>
          <w:szCs w:val="24"/>
          <w:lang w:val="ro-RO"/>
        </w:rPr>
        <w:t>pedagogia memoriei, a amintirilor și pedagogia gândirii critice și a rezolvării de probleme;</w:t>
      </w:r>
    </w:p>
    <w:p w14:paraId="388C614A" w14:textId="13F34558" w:rsidR="00D65D94" w:rsidRPr="00D65D94" w:rsidRDefault="00D65D94" w:rsidP="00D65D94">
      <w:pPr>
        <w:autoSpaceDE w:val="0"/>
        <w:autoSpaceDN w:val="0"/>
        <w:adjustRightInd w:val="0"/>
        <w:spacing w:after="0" w:line="240" w:lineRule="auto"/>
        <w:rPr>
          <w:rFonts w:ascii="Times New Roman" w:eastAsia="TimesNewRomanPSMT" w:hAnsi="Times New Roman" w:cs="Times New Roman"/>
          <w:sz w:val="24"/>
          <w:szCs w:val="24"/>
          <w:lang w:val="ro-RO"/>
        </w:rPr>
      </w:pPr>
      <w:r w:rsidRPr="00D65D94">
        <w:rPr>
          <w:rFonts w:ascii="Times New Roman" w:eastAsia="SymbolMT" w:hAnsi="Times New Roman" w:cs="Times New Roman"/>
          <w:sz w:val="24"/>
          <w:szCs w:val="24"/>
          <w:lang w:val="ro-RO"/>
        </w:rPr>
        <w:t>-</w:t>
      </w:r>
      <w:r w:rsidRPr="00D65D94">
        <w:rPr>
          <w:rFonts w:ascii="Times New Roman" w:eastAsia="TimesNewRomanPSMT" w:hAnsi="Times New Roman" w:cs="Times New Roman"/>
          <w:sz w:val="24"/>
          <w:szCs w:val="24"/>
          <w:lang w:val="ro-RO"/>
        </w:rPr>
        <w:t>pedagogia structurilor de conservare, de menținere și pedagogia structurilor de schimbare, de dezvoltare, de anticipare;</w:t>
      </w:r>
    </w:p>
    <w:p w14:paraId="7C7D1EF5" w14:textId="09260F23" w:rsidR="00D65D94" w:rsidRPr="00D65D94" w:rsidRDefault="00D65D94" w:rsidP="00D65D94">
      <w:pPr>
        <w:autoSpaceDE w:val="0"/>
        <w:autoSpaceDN w:val="0"/>
        <w:adjustRightInd w:val="0"/>
        <w:spacing w:after="0" w:line="240" w:lineRule="auto"/>
        <w:rPr>
          <w:rFonts w:ascii="Times New Roman" w:eastAsia="TimesNewRomanPSMT" w:hAnsi="Times New Roman" w:cs="Times New Roman"/>
          <w:sz w:val="24"/>
          <w:szCs w:val="24"/>
          <w:lang w:val="ro-RO"/>
        </w:rPr>
      </w:pPr>
      <w:r w:rsidRPr="00D65D94">
        <w:rPr>
          <w:rFonts w:ascii="Times New Roman" w:eastAsia="TimesNewRomanPSMT" w:hAnsi="Times New Roman" w:cs="Times New Roman"/>
          <w:sz w:val="24"/>
          <w:szCs w:val="24"/>
          <w:lang w:val="ro-RO"/>
        </w:rPr>
        <w:t>-pedagogia mileniului doi și pedagogia mileniului trei;</w:t>
      </w:r>
    </w:p>
    <w:p w14:paraId="67199D5B" w14:textId="2D1FE7BC" w:rsidR="00D65D94" w:rsidRPr="00D65D94" w:rsidRDefault="00D65D94" w:rsidP="00D65D94">
      <w:pPr>
        <w:autoSpaceDE w:val="0"/>
        <w:autoSpaceDN w:val="0"/>
        <w:adjustRightInd w:val="0"/>
        <w:spacing w:after="0" w:line="240" w:lineRule="auto"/>
        <w:rPr>
          <w:rFonts w:ascii="Times New Roman" w:eastAsia="TimesNewRomanPSMT" w:hAnsi="Times New Roman" w:cs="Times New Roman"/>
          <w:sz w:val="24"/>
          <w:szCs w:val="24"/>
          <w:lang w:val="ro-RO"/>
        </w:rPr>
      </w:pPr>
      <w:r w:rsidRPr="00D65D94">
        <w:rPr>
          <w:rFonts w:ascii="Times New Roman" w:eastAsia="TimesNewRomanPSMT" w:hAnsi="Times New Roman" w:cs="Times New Roman"/>
          <w:sz w:val="24"/>
          <w:szCs w:val="24"/>
          <w:lang w:val="ro-RO"/>
        </w:rPr>
        <w:t>-pedagogia pentru cunoștințe și pedagogia pentru competențe;</w:t>
      </w:r>
    </w:p>
    <w:p w14:paraId="5CB68BBE" w14:textId="24D8CD30" w:rsidR="00D65D94" w:rsidRPr="00D65D94" w:rsidRDefault="00D65D94" w:rsidP="00D65D94">
      <w:pPr>
        <w:autoSpaceDE w:val="0"/>
        <w:autoSpaceDN w:val="0"/>
        <w:adjustRightInd w:val="0"/>
        <w:spacing w:after="0" w:line="240" w:lineRule="auto"/>
        <w:rPr>
          <w:rFonts w:ascii="Times New Roman" w:eastAsia="TimesNewRomanPSMT" w:hAnsi="Times New Roman" w:cs="Times New Roman"/>
          <w:sz w:val="24"/>
          <w:szCs w:val="24"/>
          <w:lang w:val="ro-RO"/>
        </w:rPr>
      </w:pPr>
      <w:r w:rsidRPr="00D65D94">
        <w:rPr>
          <w:rFonts w:ascii="Times New Roman" w:eastAsia="TimesNewRomanPSMT" w:hAnsi="Times New Roman" w:cs="Times New Roman"/>
          <w:sz w:val="24"/>
          <w:szCs w:val="24"/>
          <w:lang w:val="ro-RO"/>
        </w:rPr>
        <w:t>-pedagogia învățării la suprafață și pedagogia învățării în profunzime;</w:t>
      </w:r>
    </w:p>
    <w:p w14:paraId="4B069B9A" w14:textId="7F8E98F2" w:rsidR="00D65D94" w:rsidRDefault="00D65D94" w:rsidP="00D65D94">
      <w:pPr>
        <w:tabs>
          <w:tab w:val="left" w:pos="2325"/>
        </w:tabs>
        <w:jc w:val="both"/>
        <w:rPr>
          <w:rFonts w:ascii="Times New Roman" w:eastAsia="TimesNewRomanPSMT" w:hAnsi="Times New Roman" w:cs="Times New Roman"/>
          <w:sz w:val="24"/>
          <w:szCs w:val="24"/>
          <w:lang w:val="ro-RO"/>
        </w:rPr>
      </w:pPr>
      <w:r w:rsidRPr="00D65D94">
        <w:rPr>
          <w:rFonts w:ascii="Times New Roman" w:eastAsia="SymbolMT" w:hAnsi="Times New Roman" w:cs="Times New Roman"/>
          <w:sz w:val="24"/>
          <w:szCs w:val="24"/>
          <w:lang w:val="ro-RO"/>
        </w:rPr>
        <w:t>-</w:t>
      </w:r>
      <w:r w:rsidRPr="00D65D94">
        <w:rPr>
          <w:rFonts w:ascii="Times New Roman" w:eastAsia="TimesNewRomanPSMT" w:hAnsi="Times New Roman" w:cs="Times New Roman"/>
          <w:sz w:val="24"/>
          <w:szCs w:val="24"/>
          <w:lang w:val="ro-RO"/>
        </w:rPr>
        <w:t>pedagogia uceniciei artizanale și pedagogia uceniciei cognitive</w:t>
      </w:r>
      <w:r>
        <w:rPr>
          <w:rFonts w:ascii="Times New Roman" w:eastAsia="TimesNewRomanPSMT" w:hAnsi="Times New Roman" w:cs="Times New Roman"/>
          <w:sz w:val="24"/>
          <w:szCs w:val="24"/>
          <w:lang w:val="ro-RO"/>
        </w:rPr>
        <w:t>;</w:t>
      </w:r>
    </w:p>
    <w:p w14:paraId="1C8E815D" w14:textId="22059398" w:rsidR="00D65D94" w:rsidRDefault="00D65D94" w:rsidP="00D65D94">
      <w:pPr>
        <w:tabs>
          <w:tab w:val="left" w:pos="2325"/>
        </w:tabs>
        <w:jc w:val="both"/>
        <w:rPr>
          <w:rFonts w:ascii="Times New Roman" w:eastAsia="TimesNewRomanPSMT" w:hAnsi="Times New Roman" w:cs="Times New Roman"/>
          <w:sz w:val="24"/>
          <w:szCs w:val="24"/>
          <w:lang w:val="ro-RO"/>
        </w:rPr>
      </w:pPr>
    </w:p>
    <w:p w14:paraId="4AFBFAA5" w14:textId="1E539B08"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Pedagogia tradițională – pedagogia pentru cunoștințe</w:t>
      </w:r>
    </w:p>
    <w:p w14:paraId="086F47AB" w14:textId="268080C0"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-practici asimilaționiste și sufocare informațională și culturală</w:t>
      </w:r>
    </w:p>
    <w:p w14:paraId="2AD80A50" w14:textId="57AD3579"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-practici opresive, educație prin constrângere și pedeapsă</w:t>
      </w:r>
    </w:p>
    <w:p w14:paraId="2AE95AD8" w14:textId="7D48FEB2"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-practici pasive, educație centrată pe profesor</w:t>
      </w:r>
    </w:p>
    <w:p w14:paraId="5FB17FCF" w14:textId="0EBBDEBC"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lastRenderedPageBreak/>
        <w:t>Pedagogia modernă</w:t>
      </w:r>
    </w:p>
    <w:p w14:paraId="585C9A27" w14:textId="0B8BED5F"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-management educațional</w:t>
      </w:r>
    </w:p>
    <w:p w14:paraId="170B0D04" w14:textId="70816F22"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-teoria curriculumului</w:t>
      </w:r>
    </w:p>
    <w:p w14:paraId="309169D5" w14:textId="6A804FF3"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-teoria instruirii</w:t>
      </w:r>
    </w:p>
    <w:p w14:paraId="57880DD2" w14:textId="548D70F6"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-teoria evaluării</w:t>
      </w:r>
    </w:p>
    <w:p w14:paraId="5133694E" w14:textId="3C5BAA4E" w:rsidR="00D65D94" w:rsidRDefault="00D65D94" w:rsidP="00D65D94">
      <w:pPr>
        <w:tabs>
          <w:tab w:val="left" w:pos="2325"/>
        </w:tabs>
        <w:jc w:val="both"/>
        <w:rPr>
          <w:rFonts w:ascii="Times New Roman" w:eastAsia="TimesNewRomanPSMT" w:hAnsi="Times New Roman" w:cs="Times New Roman"/>
          <w:sz w:val="24"/>
          <w:szCs w:val="24"/>
          <w:lang w:val="ro-RO"/>
        </w:rPr>
      </w:pPr>
    </w:p>
    <w:p w14:paraId="23A14B6D" w14:textId="3D6890D3" w:rsidR="00D65D94" w:rsidRPr="00D7459D" w:rsidRDefault="00D7459D" w:rsidP="00D7459D">
      <w:pPr>
        <w:tabs>
          <w:tab w:val="left" w:pos="720"/>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Tehnologiile informatizate devin acum utile suporturi în proiectarea predării, în dirijarea și managementul înv</w:t>
      </w:r>
      <w:r w:rsidRPr="00D7459D">
        <w:rPr>
          <w:rFonts w:ascii="Times New Roman" w:eastAsia="TimesNewRomanPSMT" w:hAnsi="Times New Roman" w:cs="Times New Roman"/>
          <w:sz w:val="24"/>
          <w:szCs w:val="24"/>
          <w:lang w:val="ro-RO"/>
        </w:rPr>
        <w:t xml:space="preserve">ățării, precum și în monitorizarea actului didactic. </w:t>
      </w:r>
    </w:p>
    <w:p w14:paraId="6F88BEC0" w14:textId="1F8B51D1" w:rsidR="00D7459D" w:rsidRDefault="00D7459D" w:rsidP="00D7459D">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r w:rsidRPr="00D7459D">
        <w:rPr>
          <w:rFonts w:ascii="Times New Roman" w:eastAsia="TimesNewRomanPSMT" w:hAnsi="Times New Roman" w:cs="Times New Roman"/>
          <w:sz w:val="24"/>
          <w:szCs w:val="24"/>
          <w:lang w:val="ro-RO"/>
        </w:rPr>
        <w:t>Calculatoarele diseminează și structurează informația, permit simulări ale unor fenomene și procese complexe, propun utilizatorilor variate trasee de gândire și acțiune, determinând, în mod evident, asimilarea unei culturi informaționale.</w:t>
      </w:r>
    </w:p>
    <w:p w14:paraId="3ECE82D0" w14:textId="77777777" w:rsidR="00D7459D" w:rsidRPr="00D7459D" w:rsidRDefault="00D7459D" w:rsidP="00D7459D">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p>
    <w:p w14:paraId="77257AA9" w14:textId="137D2EC5" w:rsidR="00D7459D" w:rsidRPr="00D7459D" w:rsidRDefault="00D7459D" w:rsidP="00D7459D">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r w:rsidRPr="00D7459D">
        <w:rPr>
          <w:rFonts w:ascii="Times New Roman" w:eastAsia="TimesNewRomanPSMT" w:hAnsi="Times New Roman" w:cs="Times New Roman"/>
          <w:sz w:val="24"/>
          <w:szCs w:val="24"/>
          <w:lang w:val="ro-RO"/>
        </w:rPr>
        <w:t>Dezvoltarea structurilor de învățare a depășit astăzi cele mai optimiste așteptări consemnate în istoria pedagogiei. Prezenta evaluare este însoțită de un exemplu tare, chiar cel mai nou, unul provocator pentru școala contemporană: învățarea avansat distribuită (ADL în limbaj consacrat, adică „Advanced Distributed Learning”).</w:t>
      </w:r>
    </w:p>
    <w:p w14:paraId="447800CD" w14:textId="4AC38C04" w:rsidR="00D7459D" w:rsidRPr="00AE5399" w:rsidRDefault="00D7459D" w:rsidP="00D7459D">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p>
    <w:p w14:paraId="4ADF6399" w14:textId="643AA178" w:rsidR="00D7459D" w:rsidRDefault="00AE5399" w:rsidP="00AE5399">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Strategiile naționale și globale au conturat paradigmele dezvoltării: economia bazată pe cuno</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tin</w:t>
      </w:r>
      <w:r>
        <w:rPr>
          <w:rFonts w:ascii="Times New Roman" w:eastAsia="TimesNewRomanPSMT" w:hAnsi="Times New Roman" w:cs="Times New Roman"/>
          <w:sz w:val="24"/>
          <w:szCs w:val="24"/>
          <w:lang w:val="ro-RO"/>
        </w:rPr>
        <w:t>țe</w:t>
      </w:r>
      <w:r w:rsidRPr="00AE5399">
        <w:rPr>
          <w:rFonts w:ascii="Times New Roman" w:eastAsia="TimesNewRomanPSMT" w:hAnsi="Times New Roman" w:cs="Times New Roman"/>
          <w:sz w:val="24"/>
          <w:szCs w:val="24"/>
          <w:lang w:val="ro-RO"/>
        </w:rPr>
        <w:t>, societatea educa</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ională, educa</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iile ca servicii comunitare. Unul din instrumentele de prim plan al proiectului pedagogic îl reprezintă curriculumul – acel corpus articulat de experien</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e de înv</w:t>
      </w:r>
      <w:r>
        <w:rPr>
          <w:rFonts w:ascii="Times New Roman" w:eastAsia="TimesNewRomanPSMT" w:hAnsi="Times New Roman" w:cs="Times New Roman"/>
          <w:sz w:val="24"/>
          <w:szCs w:val="24"/>
          <w:lang w:val="ro-RO"/>
        </w:rPr>
        <w:t>ăț</w:t>
      </w:r>
      <w:r w:rsidRPr="00AE5399">
        <w:rPr>
          <w:rFonts w:ascii="Times New Roman" w:eastAsia="TimesNewRomanPSMT" w:hAnsi="Times New Roman" w:cs="Times New Roman"/>
          <w:sz w:val="24"/>
          <w:szCs w:val="24"/>
          <w:lang w:val="ro-RO"/>
        </w:rPr>
        <w:t>are propus elevilor, studen</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 xml:space="preserve">ilor </w:t>
      </w:r>
      <w:r>
        <w:rPr>
          <w:rFonts w:ascii="Times New Roman" w:eastAsia="TimesNewRomanPSMT" w:hAnsi="Times New Roman" w:cs="Times New Roman"/>
          <w:sz w:val="24"/>
          <w:szCs w:val="24"/>
          <w:lang w:val="ro-RO"/>
        </w:rPr>
        <w:t>și</w:t>
      </w:r>
      <w:r w:rsidRPr="00AE5399">
        <w:rPr>
          <w:rFonts w:ascii="Times New Roman" w:eastAsia="TimesNewRomanPSMT" w:hAnsi="Times New Roman" w:cs="Times New Roman"/>
          <w:sz w:val="24"/>
          <w:szCs w:val="24"/>
          <w:lang w:val="ro-RO"/>
        </w:rPr>
        <w:t xml:space="preserve"> adu</w:t>
      </w:r>
      <w:r>
        <w:rPr>
          <w:rFonts w:ascii="Times New Roman" w:eastAsia="TimesNewRomanPSMT" w:hAnsi="Times New Roman" w:cs="Times New Roman"/>
          <w:sz w:val="24"/>
          <w:szCs w:val="24"/>
          <w:lang w:val="ro-RO"/>
        </w:rPr>
        <w:t xml:space="preserve">lților </w:t>
      </w:r>
      <w:r w:rsidRPr="00AE5399">
        <w:rPr>
          <w:rFonts w:ascii="Times New Roman" w:eastAsia="TimesNewRomanPSMT" w:hAnsi="Times New Roman" w:cs="Times New Roman"/>
          <w:sz w:val="24"/>
          <w:szCs w:val="24"/>
          <w:lang w:val="ro-RO"/>
        </w:rPr>
        <w:t>spre buna lor pregătire, pentru o inser</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 xml:space="preserve">ie profesională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socială optimă.</w:t>
      </w:r>
    </w:p>
    <w:p w14:paraId="385163F7" w14:textId="2574DFBC" w:rsidR="00AE5399" w:rsidRDefault="00AE5399" w:rsidP="00AE5399">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p>
    <w:p w14:paraId="5CD7E096" w14:textId="483991DE" w:rsidR="00AE5399" w:rsidRPr="00AE5399" w:rsidRDefault="00AE5399" w:rsidP="00AE5399">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xml:space="preserve">Există numeroase scenarii despre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coala viitorului. Majoritatea lor</w:t>
      </w:r>
      <w:r>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gravitează în jurul noului</w:t>
      </w:r>
      <w:r>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 xml:space="preserve">curriculum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a reformei în predare – înv</w:t>
      </w:r>
      <w:r>
        <w:rPr>
          <w:rFonts w:ascii="Times New Roman" w:eastAsia="TimesNewRomanPSMT" w:hAnsi="Times New Roman" w:cs="Times New Roman"/>
          <w:sz w:val="24"/>
          <w:szCs w:val="24"/>
          <w:lang w:val="ro-RO"/>
        </w:rPr>
        <w:t>ăț</w:t>
      </w:r>
      <w:r w:rsidRPr="00AE5399">
        <w:rPr>
          <w:rFonts w:ascii="Times New Roman" w:eastAsia="TimesNewRomanPSMT" w:hAnsi="Times New Roman" w:cs="Times New Roman"/>
          <w:sz w:val="24"/>
          <w:szCs w:val="24"/>
          <w:lang w:val="ro-RO"/>
        </w:rPr>
        <w:t>are, care ar</w:t>
      </w:r>
      <w:r>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încorpora competen</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 xml:space="preserve">e generale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w:t>
      </w:r>
      <w:r>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 xml:space="preserve">specifice, precum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abilit</w:t>
      </w:r>
      <w:r>
        <w:rPr>
          <w:rFonts w:ascii="Times New Roman" w:eastAsia="TimesNewRomanPSMT" w:hAnsi="Times New Roman" w:cs="Times New Roman"/>
          <w:sz w:val="24"/>
          <w:szCs w:val="24"/>
          <w:lang w:val="ro-RO"/>
        </w:rPr>
        <w:t>ăț</w:t>
      </w:r>
      <w:r w:rsidRPr="00AE5399">
        <w:rPr>
          <w:rFonts w:ascii="Times New Roman" w:eastAsia="TimesNewRomanPSMT" w:hAnsi="Times New Roman" w:cs="Times New Roman"/>
          <w:sz w:val="24"/>
          <w:szCs w:val="24"/>
          <w:lang w:val="ro-RO"/>
        </w:rPr>
        <w:t>i de bază necesare</w:t>
      </w:r>
      <w:r>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tuturor elevilor/ persoanelor adulte în variate domenii:</w:t>
      </w:r>
    </w:p>
    <w:p w14:paraId="60CFB1F8" w14:textId="0BDF7558"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cuno</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tin</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e despre sine, ca subiect angajat în variate sarcini;</w:t>
      </w:r>
    </w:p>
    <w:p w14:paraId="1AEB6697" w14:textId="3E4F1D78"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cuno</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tin</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e despre al</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 xml:space="preserve">ii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capacită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 de interac</w:t>
      </w:r>
      <w:r>
        <w:rPr>
          <w:rFonts w:ascii="Times New Roman" w:eastAsia="TimesNewRomanPSMT" w:hAnsi="Times New Roman" w:cs="Times New Roman"/>
          <w:sz w:val="24"/>
          <w:szCs w:val="24"/>
          <w:lang w:val="ro-RO"/>
        </w:rPr>
        <w:t>ți</w:t>
      </w:r>
      <w:r w:rsidRPr="00AE5399">
        <w:rPr>
          <w:rFonts w:ascii="Times New Roman" w:eastAsia="TimesNewRomanPSMT" w:hAnsi="Times New Roman" w:cs="Times New Roman"/>
          <w:sz w:val="24"/>
          <w:szCs w:val="24"/>
          <w:lang w:val="ro-RO"/>
        </w:rPr>
        <w:t>une;</w:t>
      </w:r>
    </w:p>
    <w:p w14:paraId="53CB6D1F" w14:textId="21E82495"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capacită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 de învă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are, a învă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a cum se înva</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ă;</w:t>
      </w:r>
    </w:p>
    <w:p w14:paraId="3E2615EE" w14:textId="20E7745D"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predispozi</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ia de a învă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a continuu, pe durata întregii vie</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w:t>
      </w:r>
    </w:p>
    <w:p w14:paraId="562412DE" w14:textId="737DF369"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responsabilitate ca membru al comunită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ii/ societă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ii;</w:t>
      </w:r>
    </w:p>
    <w:p w14:paraId="40F4AC75" w14:textId="05460529"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xml:space="preserve">- sănătate mintală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fizică;</w:t>
      </w:r>
    </w:p>
    <w:p w14:paraId="0588EE3B" w14:textId="4F749EC0"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xml:space="preserve">- gândire critică, creativitate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productivitate;</w:t>
      </w:r>
    </w:p>
    <w:p w14:paraId="79200162" w14:textId="1EFA7BD7" w:rsidR="00AE5399" w:rsidRDefault="00AE5399" w:rsidP="00AE5399">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participare activă la via</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 xml:space="preserve">a economică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social</w:t>
      </w:r>
      <w:r>
        <w:rPr>
          <w:rFonts w:ascii="Times New Roman" w:eastAsia="TimesNewRomanPSMT" w:hAnsi="Times New Roman" w:cs="Times New Roman"/>
          <w:sz w:val="24"/>
          <w:szCs w:val="24"/>
          <w:lang w:val="ro-RO"/>
        </w:rPr>
        <w:t>;</w:t>
      </w:r>
    </w:p>
    <w:p w14:paraId="7B087A9C" w14:textId="0F54A803"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p>
    <w:p w14:paraId="3DBE3FF3" w14:textId="3B87205B"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p>
    <w:p w14:paraId="49F11B79" w14:textId="24AD5976"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Se remarcă o serie de tendințe în dezvoltarea pedagogiei</w:t>
      </w:r>
    </w:p>
    <w:p w14:paraId="294DCF66" w14:textId="745E74EA"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-programele de asigurare a calității în educație și evaluarea instituțională vor instala competiția între școli, cu impact pedagogic pozitiv</w:t>
      </w:r>
    </w:p>
    <w:p w14:paraId="66B817D6" w14:textId="6F8584FE"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-intensificarea competiției îngreunează planificarea, organizarea și realizarea activităților școlare</w:t>
      </w:r>
    </w:p>
    <w:p w14:paraId="704BFA48" w14:textId="3B74074B"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lastRenderedPageBreak/>
        <w:t>-funcționarea școlii în viitor va fi condiționată de deschiderea largă spre diversitatea serviciilor educaționale</w:t>
      </w:r>
    </w:p>
    <w:p w14:paraId="6D489363" w14:textId="002B4718"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-măsurarea adecvată și completă a eficienței unităților școlare, evidenț</w:t>
      </w:r>
      <w:r w:rsidR="00427F85">
        <w:rPr>
          <w:rFonts w:ascii="Times New Roman" w:eastAsia="TimesNewRomanPSMT" w:hAnsi="Times New Roman" w:cs="Times New Roman"/>
          <w:sz w:val="24"/>
          <w:szCs w:val="24"/>
          <w:lang w:val="ro-RO"/>
        </w:rPr>
        <w:t>a bunelor practici</w:t>
      </w:r>
    </w:p>
    <w:p w14:paraId="17531314" w14:textId="3EBD186E" w:rsidR="00427F85" w:rsidRDefault="00427F85"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-educația ca servicii pentru comunitate</w:t>
      </w:r>
    </w:p>
    <w:p w14:paraId="775EFE49" w14:textId="16FB51E7" w:rsidR="00994F5C" w:rsidRDefault="00994F5C"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-profesionalizarea în cariera pedagogică</w:t>
      </w:r>
    </w:p>
    <w:p w14:paraId="4281CECE" w14:textId="08E77E0B" w:rsidR="00994F5C" w:rsidRDefault="00994F5C"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p>
    <w:p w14:paraId="33DB313B" w14:textId="42939FF7" w:rsidR="00994F5C" w:rsidRDefault="00994F5C"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p>
    <w:p w14:paraId="346CA12C" w14:textId="67612388" w:rsidR="00994F5C" w:rsidRPr="00AE5399" w:rsidRDefault="00994F5C"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În concluzie, putem afirma impactul semnificativ asupra evoluției societății al educației, fiind evidentă necesitatea înțelegerii în profunzime a finalităților educației.</w:t>
      </w:r>
    </w:p>
    <w:sectPr w:rsidR="00994F5C" w:rsidRPr="00AE53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7CC1E" w14:textId="77777777" w:rsidR="0051735D" w:rsidRDefault="0051735D" w:rsidP="00992F44">
      <w:pPr>
        <w:spacing w:after="0" w:line="240" w:lineRule="auto"/>
      </w:pPr>
      <w:r>
        <w:separator/>
      </w:r>
    </w:p>
  </w:endnote>
  <w:endnote w:type="continuationSeparator" w:id="0">
    <w:p w14:paraId="5864329B" w14:textId="77777777" w:rsidR="0051735D" w:rsidRDefault="0051735D" w:rsidP="00992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DA5F6" w14:textId="77777777" w:rsidR="0051735D" w:rsidRDefault="0051735D" w:rsidP="00992F44">
      <w:pPr>
        <w:spacing w:after="0" w:line="240" w:lineRule="auto"/>
      </w:pPr>
      <w:r>
        <w:separator/>
      </w:r>
    </w:p>
  </w:footnote>
  <w:footnote w:type="continuationSeparator" w:id="0">
    <w:p w14:paraId="07AD887D" w14:textId="77777777" w:rsidR="0051735D" w:rsidRDefault="0051735D" w:rsidP="00992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5AC44" w14:textId="22E387F6" w:rsidR="00992F44" w:rsidRDefault="00992F44">
    <w:pPr>
      <w:pStyle w:val="Header"/>
      <w:rPr>
        <w:lang w:val="ro-RO"/>
      </w:rPr>
    </w:pPr>
    <w:r>
      <w:rPr>
        <w:lang w:val="ro-RO"/>
      </w:rPr>
      <w:t>Comănac Dragoș-Mihail – specializarea informatică engleză – g</w:t>
    </w:r>
    <w:r w:rsidR="00186303">
      <w:rPr>
        <w:lang w:val="ro-RO"/>
      </w:rPr>
      <w:t>rupa</w:t>
    </w:r>
    <w:r>
      <w:rPr>
        <w:lang w:val="ro-RO"/>
      </w:rPr>
      <w:t xml:space="preserve"> 912</w:t>
    </w:r>
  </w:p>
  <w:p w14:paraId="623AACD1" w14:textId="77777777" w:rsidR="00992F44" w:rsidRPr="00992F44" w:rsidRDefault="00992F44">
    <w:pPr>
      <w:pStyle w:val="Header"/>
      <w:rPr>
        <w:lang w:val="ro-R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27"/>
    <w:rsid w:val="000D21E3"/>
    <w:rsid w:val="000E556E"/>
    <w:rsid w:val="00186303"/>
    <w:rsid w:val="001A6E7A"/>
    <w:rsid w:val="00334B2C"/>
    <w:rsid w:val="00370627"/>
    <w:rsid w:val="003841DF"/>
    <w:rsid w:val="00427F85"/>
    <w:rsid w:val="004B48F5"/>
    <w:rsid w:val="0051735D"/>
    <w:rsid w:val="005A40D7"/>
    <w:rsid w:val="00630867"/>
    <w:rsid w:val="007F6990"/>
    <w:rsid w:val="00992F44"/>
    <w:rsid w:val="00994F5C"/>
    <w:rsid w:val="00A82B28"/>
    <w:rsid w:val="00AE5399"/>
    <w:rsid w:val="00AF7B42"/>
    <w:rsid w:val="00B46169"/>
    <w:rsid w:val="00B848B1"/>
    <w:rsid w:val="00D42D13"/>
    <w:rsid w:val="00D65D94"/>
    <w:rsid w:val="00D7459D"/>
    <w:rsid w:val="00D977B7"/>
    <w:rsid w:val="00EF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2615"/>
  <w15:chartTrackingRefBased/>
  <w15:docId w15:val="{AB96F0C4-DC79-4401-BC9F-05524418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F44"/>
  </w:style>
  <w:style w:type="paragraph" w:styleId="Footer">
    <w:name w:val="footer"/>
    <w:basedOn w:val="Normal"/>
    <w:link w:val="FooterChar"/>
    <w:uiPriority w:val="99"/>
    <w:unhideWhenUsed/>
    <w:rsid w:val="00992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9</cp:revision>
  <dcterms:created xsi:type="dcterms:W3CDTF">2020-05-01T15:27:00Z</dcterms:created>
  <dcterms:modified xsi:type="dcterms:W3CDTF">2020-05-06T06:18:00Z</dcterms:modified>
</cp:coreProperties>
</file>