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C9E0" w14:textId="2EDD8142" w:rsidR="00D62583" w:rsidRPr="00780CF4" w:rsidRDefault="00D62583" w:rsidP="0034437D">
      <w:pPr>
        <w:jc w:val="center"/>
        <w:rPr>
          <w:rFonts w:ascii="Times New Roman" w:hAnsi="Times New Roman" w:cs="Times New Roman"/>
          <w:b/>
          <w:bCs/>
          <w:sz w:val="36"/>
          <w:szCs w:val="36"/>
          <w:lang w:val="ro-RO"/>
        </w:rPr>
      </w:pPr>
      <w:r w:rsidRPr="00780CF4">
        <w:rPr>
          <w:rFonts w:ascii="Times New Roman" w:hAnsi="Times New Roman" w:cs="Times New Roman"/>
          <w:b/>
          <w:bCs/>
          <w:sz w:val="36"/>
          <w:szCs w:val="36"/>
          <w:lang w:val="ro-RO"/>
        </w:rPr>
        <w:t>Accesibilitat</w:t>
      </w:r>
      <w:r w:rsidR="00780CF4" w:rsidRPr="00780CF4">
        <w:rPr>
          <w:rFonts w:ascii="Times New Roman" w:hAnsi="Times New Roman" w:cs="Times New Roman"/>
          <w:b/>
          <w:bCs/>
          <w:sz w:val="36"/>
          <w:szCs w:val="36"/>
          <w:lang w:val="ro-RO"/>
        </w:rPr>
        <w:t>ea în contextul Interacțiunii Om Calculator</w:t>
      </w:r>
    </w:p>
    <w:p w14:paraId="13D54D60" w14:textId="40BACCBB" w:rsidR="0034437D" w:rsidRPr="00780CF4" w:rsidRDefault="0034437D" w:rsidP="0034437D">
      <w:pPr>
        <w:jc w:val="center"/>
        <w:rPr>
          <w:rFonts w:ascii="Times New Roman" w:hAnsi="Times New Roman" w:cs="Times New Roman"/>
          <w:b/>
          <w:bCs/>
          <w:sz w:val="24"/>
          <w:szCs w:val="24"/>
          <w:lang w:val="ro-RO"/>
        </w:rPr>
      </w:pPr>
    </w:p>
    <w:p w14:paraId="1F9839DA" w14:textId="575D4EA1" w:rsidR="00D62583" w:rsidRPr="00780CF4" w:rsidRDefault="00D62583" w:rsidP="00CF4124">
      <w:pPr>
        <w:pStyle w:val="Heading1"/>
        <w:jc w:val="both"/>
        <w:rPr>
          <w:rFonts w:cs="Times New Roman"/>
          <w:lang w:val="ro-RO"/>
        </w:rPr>
      </w:pPr>
      <w:r w:rsidRPr="00780CF4">
        <w:rPr>
          <w:rFonts w:cs="Times New Roman"/>
          <w:lang w:val="ro-RO"/>
        </w:rPr>
        <w:t xml:space="preserve">1 Introducere </w:t>
      </w:r>
    </w:p>
    <w:p w14:paraId="319E54AD" w14:textId="77777777" w:rsidR="00CB5629" w:rsidRPr="00780CF4" w:rsidRDefault="00CB5629" w:rsidP="00CB5629">
      <w:pPr>
        <w:rPr>
          <w:rFonts w:ascii="Times New Roman" w:hAnsi="Times New Roman" w:cs="Times New Roman"/>
          <w:lang w:val="ro-RO"/>
        </w:rPr>
      </w:pPr>
    </w:p>
    <w:p w14:paraId="0A0D3F59" w14:textId="1B6D2645" w:rsidR="003B2411" w:rsidRPr="00780CF4" w:rsidRDefault="00AA4B12" w:rsidP="00CF4124">
      <w:pPr>
        <w:jc w:val="both"/>
        <w:rPr>
          <w:rFonts w:ascii="Times New Roman" w:hAnsi="Times New Roman" w:cs="Times New Roman"/>
          <w:sz w:val="28"/>
          <w:szCs w:val="28"/>
          <w:lang w:val="ro-RO"/>
        </w:rPr>
      </w:pPr>
      <w:r w:rsidRPr="00780CF4">
        <w:rPr>
          <w:rFonts w:ascii="Times New Roman" w:hAnsi="Times New Roman" w:cs="Times New Roman"/>
          <w:sz w:val="28"/>
          <w:szCs w:val="28"/>
          <w:lang w:val="ro-RO"/>
        </w:rPr>
        <w:tab/>
      </w:r>
      <w:r w:rsidR="003B2411" w:rsidRPr="00780CF4">
        <w:rPr>
          <w:rFonts w:ascii="Times New Roman" w:hAnsi="Times New Roman" w:cs="Times New Roman"/>
          <w:sz w:val="24"/>
          <w:szCs w:val="24"/>
          <w:lang w:val="ro-RO"/>
        </w:rPr>
        <w:t>Accesibilitatea reprezintă proiectarea diferitelor produse, dispozitive ori servicii astfel încât acestea să poată fi utilizate de către un segment cât mai larg din populație. Accesibilitatea se referă în special la oamenii ce suferă de diferite dizabilități cum ar fi deficit de vedere, auz, mobilitate ori cognitiv</w:t>
      </w:r>
      <w:r w:rsidR="0042482D" w:rsidRPr="00780CF4">
        <w:rPr>
          <w:rFonts w:ascii="Times New Roman" w:hAnsi="Times New Roman" w:cs="Times New Roman"/>
          <w:sz w:val="24"/>
          <w:szCs w:val="24"/>
          <w:lang w:val="ro-RO"/>
        </w:rPr>
        <w:t>. Mai exact, scopul accesibilității este de</w:t>
      </w:r>
      <w:r w:rsidR="004804FE" w:rsidRPr="00780CF4">
        <w:rPr>
          <w:rFonts w:ascii="Times New Roman" w:hAnsi="Times New Roman" w:cs="Times New Roman"/>
          <w:sz w:val="24"/>
          <w:szCs w:val="24"/>
          <w:lang w:val="ro-RO"/>
        </w:rPr>
        <w:t xml:space="preserve"> a nu discrimina și de</w:t>
      </w:r>
      <w:r w:rsidR="0042482D" w:rsidRPr="00780CF4">
        <w:rPr>
          <w:rFonts w:ascii="Times New Roman" w:hAnsi="Times New Roman" w:cs="Times New Roman"/>
          <w:sz w:val="24"/>
          <w:szCs w:val="24"/>
          <w:lang w:val="ro-RO"/>
        </w:rPr>
        <w:t xml:space="preserve"> a oferi o experiență similară în utilizarea unui produs tuturor persoanelor indiferent dacă acestea suferă de o formă de dizabilitate ori nu.</w:t>
      </w:r>
    </w:p>
    <w:p w14:paraId="43D695EC" w14:textId="402D3FC4" w:rsidR="00AA4B12" w:rsidRPr="00780CF4" w:rsidRDefault="007D3514"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Interacțiunea om calculator </w:t>
      </w:r>
      <w:r w:rsidR="00AA4B12" w:rsidRPr="00780CF4">
        <w:rPr>
          <w:rFonts w:ascii="Times New Roman" w:hAnsi="Times New Roman" w:cs="Times New Roman"/>
          <w:sz w:val="24"/>
          <w:szCs w:val="24"/>
          <w:lang w:val="ro-RO"/>
        </w:rPr>
        <w:t>reprezintă un domeniu</w:t>
      </w:r>
      <w:r w:rsidR="004804FE" w:rsidRPr="00780CF4">
        <w:rPr>
          <w:rFonts w:ascii="Times New Roman" w:hAnsi="Times New Roman" w:cs="Times New Roman"/>
          <w:sz w:val="24"/>
          <w:szCs w:val="24"/>
          <w:lang w:val="ro-RO"/>
        </w:rPr>
        <w:t xml:space="preserve"> multidisciplinar</w:t>
      </w:r>
      <w:r w:rsidR="00AA4B12" w:rsidRPr="00780CF4">
        <w:rPr>
          <w:rFonts w:ascii="Times New Roman" w:hAnsi="Times New Roman" w:cs="Times New Roman"/>
          <w:sz w:val="24"/>
          <w:szCs w:val="24"/>
          <w:lang w:val="ro-RO"/>
        </w:rPr>
        <w:t xml:space="preserve"> ce se preocupă cu proiectarea și utilizarea interfețelor dintre oameni și computere</w:t>
      </w:r>
      <w:r w:rsidR="00CF4124" w:rsidRPr="00780CF4">
        <w:rPr>
          <w:rFonts w:ascii="Times New Roman" w:hAnsi="Times New Roman" w:cs="Times New Roman"/>
          <w:sz w:val="24"/>
          <w:szCs w:val="24"/>
          <w:lang w:val="ro-RO"/>
        </w:rPr>
        <w:t xml:space="preserve">. Studiul în acest domeniu pornește de la modul în care oamenii utilizează computerele și generează noi metode de a facilita și a îmbunătăți interacțiunea cu acestea. </w:t>
      </w:r>
      <w:r w:rsidR="004804FE" w:rsidRPr="00780CF4">
        <w:rPr>
          <w:rFonts w:ascii="Times New Roman" w:hAnsi="Times New Roman" w:cs="Times New Roman"/>
          <w:sz w:val="24"/>
          <w:szCs w:val="24"/>
          <w:lang w:val="ro-RO"/>
        </w:rPr>
        <w:t>Nevoia unui astfel de domeniu apare în contextul</w:t>
      </w:r>
      <w:r w:rsidRPr="00780CF4">
        <w:rPr>
          <w:rFonts w:ascii="Times New Roman" w:hAnsi="Times New Roman" w:cs="Times New Roman"/>
          <w:sz w:val="24"/>
          <w:szCs w:val="24"/>
          <w:lang w:val="ro-RO"/>
        </w:rPr>
        <w:t xml:space="preserve"> anilor 70 odată cu apariția computerelor personale. Practic, pe măsură ce numărul de computere explodează, din ce în ce mai mulți oameni interacționează cu acestea. Astfel este necesar un domeniu ce îmbină</w:t>
      </w:r>
      <w:r w:rsidR="00E178D8" w:rsidRPr="00780CF4">
        <w:rPr>
          <w:rFonts w:ascii="Times New Roman" w:hAnsi="Times New Roman" w:cs="Times New Roman"/>
          <w:sz w:val="24"/>
          <w:szCs w:val="24"/>
          <w:lang w:val="ro-RO"/>
        </w:rPr>
        <w:t xml:space="preserve"> diferite domenii științifice printre care informatica, psihologia sau sociologia.</w:t>
      </w:r>
    </w:p>
    <w:p w14:paraId="22F40D0F" w14:textId="30343686" w:rsidR="00E178D8" w:rsidRPr="00780CF4" w:rsidRDefault="00E178D8"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Conform Organizației Mondiale a Sănătății</w:t>
      </w:r>
      <w:r w:rsidR="00B52FCB" w:rsidRPr="00780CF4">
        <w:rPr>
          <w:rFonts w:ascii="Times New Roman" w:hAnsi="Times New Roman" w:cs="Times New Roman"/>
          <w:sz w:val="24"/>
          <w:szCs w:val="24"/>
          <w:lang w:val="ro-RO"/>
        </w:rPr>
        <w:t xml:space="preserve"> </w:t>
      </w:r>
      <w:r w:rsidR="00B52FCB" w:rsidRPr="00780CF4">
        <w:rPr>
          <w:rFonts w:ascii="Times New Roman" w:hAnsi="Times New Roman" w:cs="Times New Roman"/>
          <w:sz w:val="24"/>
          <w:szCs w:val="24"/>
        </w:rPr>
        <w:t xml:space="preserve">[1] </w:t>
      </w:r>
      <w:r w:rsidR="00B52FCB" w:rsidRPr="00780CF4">
        <w:rPr>
          <w:rFonts w:ascii="Times New Roman" w:hAnsi="Times New Roman" w:cs="Times New Roman"/>
          <w:sz w:val="24"/>
          <w:szCs w:val="24"/>
          <w:lang w:val="ro-RO"/>
        </w:rPr>
        <w:t xml:space="preserve">peste un miliard de oameni suferă de o anumită formă de dizabilitate, însemnând 15% din populația lumii, dintre care </w:t>
      </w:r>
      <w:r w:rsidR="008D05E1" w:rsidRPr="00780CF4">
        <w:rPr>
          <w:rFonts w:ascii="Times New Roman" w:hAnsi="Times New Roman" w:cs="Times New Roman"/>
          <w:sz w:val="24"/>
          <w:szCs w:val="24"/>
          <w:lang w:val="ro-RO"/>
        </w:rPr>
        <w:t>190 milioane reprezentând 3.8% din populația lumii reprezintă persoane ce au peste 15 ani ce au nevoie de servicii medicale și au dificultăți în a funcționa.</w:t>
      </w:r>
      <w:r w:rsidR="00B52FCB" w:rsidRPr="00780CF4">
        <w:rPr>
          <w:rFonts w:ascii="Times New Roman" w:hAnsi="Times New Roman" w:cs="Times New Roman"/>
          <w:sz w:val="24"/>
          <w:szCs w:val="24"/>
          <w:lang w:val="ro-RO"/>
        </w:rPr>
        <w:t xml:space="preserve"> </w:t>
      </w:r>
      <w:r w:rsidR="008D05E1" w:rsidRPr="00780CF4">
        <w:rPr>
          <w:rFonts w:ascii="Times New Roman" w:hAnsi="Times New Roman" w:cs="Times New Roman"/>
          <w:sz w:val="24"/>
          <w:szCs w:val="24"/>
          <w:lang w:val="ro-RO"/>
        </w:rPr>
        <w:t>A</w:t>
      </w:r>
      <w:r w:rsidR="00B52FCB" w:rsidRPr="00780CF4">
        <w:rPr>
          <w:rFonts w:ascii="Times New Roman" w:hAnsi="Times New Roman" w:cs="Times New Roman"/>
          <w:sz w:val="24"/>
          <w:szCs w:val="24"/>
          <w:lang w:val="ro-RO"/>
        </w:rPr>
        <w:t>cest</w:t>
      </w:r>
      <w:r w:rsidR="008D05E1" w:rsidRPr="00780CF4">
        <w:rPr>
          <w:rFonts w:ascii="Times New Roman" w:hAnsi="Times New Roman" w:cs="Times New Roman"/>
          <w:sz w:val="24"/>
          <w:szCs w:val="24"/>
          <w:lang w:val="ro-RO"/>
        </w:rPr>
        <w:t>e</w:t>
      </w:r>
      <w:r w:rsidR="00B52FCB" w:rsidRPr="00780CF4">
        <w:rPr>
          <w:rFonts w:ascii="Times New Roman" w:hAnsi="Times New Roman" w:cs="Times New Roman"/>
          <w:sz w:val="24"/>
          <w:szCs w:val="24"/>
          <w:lang w:val="ro-RO"/>
        </w:rPr>
        <w:t xml:space="preserve"> </w:t>
      </w:r>
      <w:r w:rsidR="008D05E1" w:rsidRPr="00780CF4">
        <w:rPr>
          <w:rFonts w:ascii="Times New Roman" w:hAnsi="Times New Roman" w:cs="Times New Roman"/>
          <w:sz w:val="24"/>
          <w:szCs w:val="24"/>
          <w:lang w:val="ro-RO"/>
        </w:rPr>
        <w:t>numere prezintă o creștere drastică, fiecare persoană fiind expusă riscului de a dezvolta o formă de dizabilitate temporară ori definitivă.</w:t>
      </w:r>
      <w:r w:rsidR="00CB5629" w:rsidRPr="00780CF4">
        <w:rPr>
          <w:rFonts w:ascii="Times New Roman" w:hAnsi="Times New Roman" w:cs="Times New Roman"/>
          <w:sz w:val="24"/>
          <w:szCs w:val="24"/>
          <w:lang w:val="ro-RO"/>
        </w:rPr>
        <w:t xml:space="preserve"> De asemenea, persoanele cu dizabilități au acces limitat la diferite produse ori servicii datorită proiectării defectuoase a acestora, ori lipsa totală a unor instrumente ce facilitează interacțiunea. </w:t>
      </w:r>
    </w:p>
    <w:p w14:paraId="5E1C743E" w14:textId="0A908156" w:rsidR="00CB5629" w:rsidRPr="00780CF4" w:rsidRDefault="00CB5629"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Așadar, având în vedere porțiunea copleșitoare din populație ce prezintă o anumită formă de dizabilitate, sau mai multe, </w:t>
      </w:r>
      <w:r w:rsidR="00292800" w:rsidRPr="00780CF4">
        <w:rPr>
          <w:rFonts w:ascii="Times New Roman" w:hAnsi="Times New Roman" w:cs="Times New Roman"/>
          <w:sz w:val="24"/>
          <w:szCs w:val="24"/>
          <w:lang w:val="ro-RO"/>
        </w:rPr>
        <w:t>se conturează nevoia includerii accesibilității drept problematică esențială în domeniul interacțiunii om calculator deoarece un procent semnificativ din utilizatorii computerelor pot fi limitați în interacțiunea lor datorită lipsei unei tehnologii de asistență</w:t>
      </w:r>
      <w:r w:rsidR="004A7BA2" w:rsidRPr="00780CF4">
        <w:rPr>
          <w:rFonts w:ascii="Times New Roman" w:hAnsi="Times New Roman" w:cs="Times New Roman"/>
          <w:sz w:val="24"/>
          <w:szCs w:val="24"/>
          <w:lang w:val="ro-RO"/>
        </w:rPr>
        <w:t>, ori implementarea defectuoasă a acesteia.</w:t>
      </w:r>
      <w:r w:rsidR="00292800" w:rsidRPr="00780CF4">
        <w:rPr>
          <w:rFonts w:ascii="Times New Roman" w:hAnsi="Times New Roman" w:cs="Times New Roman"/>
          <w:sz w:val="24"/>
          <w:szCs w:val="24"/>
          <w:lang w:val="ro-RO"/>
        </w:rPr>
        <w:t xml:space="preserve"> </w:t>
      </w:r>
      <w:r w:rsidR="004A7BA2" w:rsidRPr="00780CF4">
        <w:rPr>
          <w:rFonts w:ascii="Times New Roman" w:hAnsi="Times New Roman" w:cs="Times New Roman"/>
          <w:sz w:val="24"/>
          <w:szCs w:val="24"/>
          <w:lang w:val="ro-RO"/>
        </w:rPr>
        <w:t>Astfel, domeniul  interacțiunii om calculator se dovedește a fi o unealtă importantă în crearea ori îmbunătățirea metodelor ce oferă</w:t>
      </w:r>
      <w:r w:rsidR="001C1A28" w:rsidRPr="00780CF4">
        <w:rPr>
          <w:rFonts w:ascii="Times New Roman" w:hAnsi="Times New Roman" w:cs="Times New Roman"/>
          <w:sz w:val="24"/>
          <w:szCs w:val="24"/>
          <w:lang w:val="ro-RO"/>
        </w:rPr>
        <w:t xml:space="preserve"> persoanelor cu dizabilități</w:t>
      </w:r>
      <w:r w:rsidR="004A7BA2" w:rsidRPr="00780CF4">
        <w:rPr>
          <w:rFonts w:ascii="Times New Roman" w:hAnsi="Times New Roman" w:cs="Times New Roman"/>
          <w:sz w:val="24"/>
          <w:szCs w:val="24"/>
          <w:lang w:val="ro-RO"/>
        </w:rPr>
        <w:t xml:space="preserve"> </w:t>
      </w:r>
      <w:r w:rsidR="001C1A28" w:rsidRPr="00780CF4">
        <w:rPr>
          <w:rFonts w:ascii="Times New Roman" w:hAnsi="Times New Roman" w:cs="Times New Roman"/>
          <w:sz w:val="24"/>
          <w:szCs w:val="24"/>
          <w:lang w:val="ro-RO"/>
        </w:rPr>
        <w:t>o experiență cât mai asemănătoare cu a persoanelor fără dizabilități în utilizarea computerului.</w:t>
      </w:r>
    </w:p>
    <w:p w14:paraId="64BE87CC" w14:textId="3728CDF2" w:rsidR="001C1A28" w:rsidRPr="00780CF4" w:rsidRDefault="001C1A28" w:rsidP="0034437D">
      <w:pPr>
        <w:ind w:firstLine="720"/>
        <w:jc w:val="both"/>
        <w:rPr>
          <w:rFonts w:ascii="Times New Roman" w:hAnsi="Times New Roman" w:cs="Times New Roman"/>
          <w:sz w:val="28"/>
          <w:szCs w:val="28"/>
          <w:lang w:val="ro-RO"/>
        </w:rPr>
      </w:pPr>
      <w:r w:rsidRPr="00780CF4">
        <w:rPr>
          <w:rFonts w:ascii="Times New Roman" w:hAnsi="Times New Roman" w:cs="Times New Roman"/>
          <w:sz w:val="24"/>
          <w:szCs w:val="24"/>
          <w:lang w:val="ro-RO"/>
        </w:rPr>
        <w:t xml:space="preserve">Importanța dezvoltării de soluții ce oferă acces </w:t>
      </w:r>
      <w:r w:rsidR="00F23C39" w:rsidRPr="00780CF4">
        <w:rPr>
          <w:rFonts w:ascii="Times New Roman" w:hAnsi="Times New Roman" w:cs="Times New Roman"/>
          <w:sz w:val="24"/>
          <w:szCs w:val="24"/>
          <w:lang w:val="ro-RO"/>
        </w:rPr>
        <w:t>complet la servicii și informații persoanelor cu dizabilități este susținută de drepturile omului.</w:t>
      </w:r>
      <w:r w:rsidRPr="00780CF4">
        <w:rPr>
          <w:rFonts w:ascii="Times New Roman" w:hAnsi="Times New Roman" w:cs="Times New Roman"/>
          <w:sz w:val="24"/>
          <w:szCs w:val="24"/>
          <w:lang w:val="ro-RO"/>
        </w:rPr>
        <w:t xml:space="preserve"> </w:t>
      </w:r>
      <w:r w:rsidR="00F23C39" w:rsidRPr="00780CF4">
        <w:rPr>
          <w:rFonts w:ascii="Times New Roman" w:hAnsi="Times New Roman" w:cs="Times New Roman"/>
          <w:sz w:val="24"/>
          <w:szCs w:val="24"/>
          <w:lang w:val="ro-RO"/>
        </w:rPr>
        <w:t xml:space="preserve">Spre exemplu, Consorțiul Web </w:t>
      </w:r>
      <w:r w:rsidR="00F23C39" w:rsidRPr="00780CF4">
        <w:rPr>
          <w:rFonts w:ascii="Times New Roman" w:hAnsi="Times New Roman" w:cs="Times New Roman"/>
          <w:sz w:val="24"/>
          <w:szCs w:val="24"/>
        </w:rPr>
        <w:t>(World Wide Web Consortium</w:t>
      </w:r>
      <w:r w:rsidR="00F23C39" w:rsidRPr="00780CF4">
        <w:rPr>
          <w:rFonts w:ascii="Times New Roman" w:hAnsi="Times New Roman" w:cs="Times New Roman"/>
          <w:sz w:val="24"/>
          <w:szCs w:val="24"/>
          <w:lang w:val="ro-RO"/>
        </w:rPr>
        <w:t xml:space="preserve">) </w:t>
      </w:r>
      <w:r w:rsidR="00F67A1E" w:rsidRPr="00780CF4">
        <w:rPr>
          <w:rFonts w:ascii="Times New Roman" w:hAnsi="Times New Roman" w:cs="Times New Roman"/>
          <w:sz w:val="24"/>
          <w:szCs w:val="24"/>
          <w:lang w:val="ro-RO"/>
        </w:rPr>
        <w:t>este principala entitate internațională ce stabilește standardele a tot ce reprezintă Internetul susține dreptul universal la accesarea Internetului, indiferent de resurse, locație limbă ori abilități</w:t>
      </w:r>
      <w:r w:rsidR="0034437D" w:rsidRPr="00780CF4">
        <w:rPr>
          <w:rFonts w:ascii="Times New Roman" w:hAnsi="Times New Roman" w:cs="Times New Roman"/>
          <w:sz w:val="24"/>
          <w:szCs w:val="24"/>
          <w:lang w:val="ro-RO"/>
        </w:rPr>
        <w:t xml:space="preserve"> [2]</w:t>
      </w:r>
      <w:r w:rsidR="00F67A1E" w:rsidRPr="00780CF4">
        <w:rPr>
          <w:rFonts w:ascii="Times New Roman" w:hAnsi="Times New Roman" w:cs="Times New Roman"/>
          <w:sz w:val="24"/>
          <w:szCs w:val="24"/>
          <w:lang w:val="ro-RO"/>
        </w:rPr>
        <w:t>. Totodată Convenția Națiunilor unite recunoaște dreptul persoanelor cu dizabilități de a accesa informația și sistemele ori tehnologiile de comunicare, incluzând Internetul</w:t>
      </w:r>
      <w:r w:rsidR="0034437D" w:rsidRPr="00780CF4">
        <w:rPr>
          <w:rFonts w:ascii="Times New Roman" w:hAnsi="Times New Roman" w:cs="Times New Roman"/>
          <w:sz w:val="24"/>
          <w:szCs w:val="24"/>
          <w:lang w:val="ro-RO"/>
        </w:rPr>
        <w:t xml:space="preserve"> ca un drept fundamental [3].</w:t>
      </w:r>
    </w:p>
    <w:p w14:paraId="1B518B96" w14:textId="02B48F5B" w:rsidR="00D62583" w:rsidRPr="00780CF4" w:rsidRDefault="00D62583" w:rsidP="00CF4124">
      <w:pPr>
        <w:pStyle w:val="Heading1"/>
        <w:jc w:val="both"/>
        <w:rPr>
          <w:rFonts w:cs="Times New Roman"/>
          <w:lang w:val="ro-RO"/>
        </w:rPr>
      </w:pPr>
      <w:r w:rsidRPr="00780CF4">
        <w:rPr>
          <w:rFonts w:cs="Times New Roman"/>
          <w:lang w:val="ro-RO"/>
        </w:rPr>
        <w:lastRenderedPageBreak/>
        <w:t>2 Definiții ale conceptelor folosite in prezentare</w:t>
      </w:r>
    </w:p>
    <w:p w14:paraId="57A1D985" w14:textId="363F8920" w:rsidR="00A13863" w:rsidRPr="00A13863" w:rsidRDefault="00B624CD" w:rsidP="00A13863">
      <w:pPr>
        <w:jc w:val="both"/>
        <w:rPr>
          <w:rFonts w:ascii="Times New Roman" w:hAnsi="Times New Roman" w:cs="Times New Roman"/>
          <w:sz w:val="24"/>
          <w:szCs w:val="24"/>
          <w:lang w:val="ro-RO"/>
        </w:rPr>
      </w:pPr>
      <w:r w:rsidRPr="00B624CD">
        <w:rPr>
          <w:rFonts w:ascii="Times New Roman" w:hAnsi="Times New Roman" w:cs="Times New Roman"/>
          <w:sz w:val="24"/>
          <w:szCs w:val="24"/>
          <w:lang w:val="ro-RO"/>
        </w:rPr>
        <w:tab/>
      </w:r>
    </w:p>
    <w:p w14:paraId="0AFEDB43" w14:textId="40A68DD1" w:rsidR="00D62583" w:rsidRDefault="00B624CD"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Conform </w:t>
      </w:r>
      <w:r w:rsidRPr="00B624CD">
        <w:rPr>
          <w:rFonts w:ascii="Times New Roman" w:hAnsi="Times New Roman" w:cs="Times New Roman"/>
          <w:sz w:val="24"/>
          <w:szCs w:val="24"/>
          <w:lang w:val="ro-RO"/>
        </w:rPr>
        <w:t xml:space="preserve">Fundației </w:t>
      </w:r>
      <w:r w:rsidRPr="00B624CD">
        <w:rPr>
          <w:rFonts w:ascii="Times New Roman" w:hAnsi="Times New Roman" w:cs="Times New Roman"/>
          <w:sz w:val="24"/>
          <w:szCs w:val="24"/>
        </w:rPr>
        <w:t>Mozilla</w:t>
      </w:r>
      <w:r w:rsidRPr="00B624CD">
        <w:rPr>
          <w:rFonts w:ascii="Times New Roman" w:hAnsi="Times New Roman" w:cs="Times New Roman"/>
          <w:sz w:val="24"/>
          <w:szCs w:val="24"/>
          <w:lang w:val="ro-RO"/>
        </w:rPr>
        <w:t xml:space="preserve"> de documentație pentru dezvoltarea de standarde web și pentru proiectele </w:t>
      </w:r>
      <w:r w:rsidR="00124255" w:rsidRPr="00B624CD">
        <w:rPr>
          <w:rFonts w:ascii="Times New Roman" w:hAnsi="Times New Roman" w:cs="Times New Roman"/>
          <w:sz w:val="24"/>
          <w:szCs w:val="24"/>
        </w:rPr>
        <w:t>Mozilla</w:t>
      </w:r>
      <w:r w:rsidR="00124255">
        <w:rPr>
          <w:rFonts w:ascii="Times New Roman" w:hAnsi="Times New Roman" w:cs="Times New Roman"/>
          <w:sz w:val="24"/>
          <w:szCs w:val="24"/>
        </w:rPr>
        <w:t xml:space="preserve"> </w:t>
      </w:r>
      <w:r w:rsidR="00124255" w:rsidRPr="00124255">
        <w:rPr>
          <w:rFonts w:ascii="Times New Roman" w:hAnsi="Times New Roman" w:cs="Times New Roman"/>
          <w:sz w:val="24"/>
          <w:szCs w:val="24"/>
          <w:lang w:val="ro-RO"/>
        </w:rPr>
        <w:t>[</w:t>
      </w:r>
      <w:r w:rsidR="00124255">
        <w:rPr>
          <w:rFonts w:ascii="Times New Roman" w:hAnsi="Times New Roman" w:cs="Times New Roman"/>
          <w:sz w:val="24"/>
          <w:szCs w:val="24"/>
          <w:lang w:val="ro-RO"/>
        </w:rPr>
        <w:t>4</w:t>
      </w:r>
      <w:r w:rsidR="00124255" w:rsidRPr="00124255">
        <w:rPr>
          <w:rFonts w:ascii="Times New Roman" w:hAnsi="Times New Roman" w:cs="Times New Roman"/>
          <w:sz w:val="24"/>
          <w:szCs w:val="24"/>
          <w:lang w:val="ro-RO"/>
        </w:rPr>
        <w:t>]</w:t>
      </w:r>
      <w:r w:rsidR="00124255">
        <w:rPr>
          <w:rFonts w:ascii="Times New Roman" w:hAnsi="Times New Roman" w:cs="Times New Roman"/>
          <w:sz w:val="24"/>
          <w:szCs w:val="24"/>
        </w:rPr>
        <w:t xml:space="preserve"> </w:t>
      </w:r>
      <w:r w:rsidR="00124255">
        <w:rPr>
          <w:rFonts w:ascii="Times New Roman" w:hAnsi="Times New Roman" w:cs="Times New Roman"/>
          <w:sz w:val="24"/>
          <w:szCs w:val="24"/>
          <w:lang w:val="ro-RO"/>
        </w:rPr>
        <w:t>persoanele</w:t>
      </w:r>
      <w:r>
        <w:rPr>
          <w:rFonts w:ascii="Times New Roman" w:hAnsi="Times New Roman" w:cs="Times New Roman"/>
          <w:sz w:val="24"/>
          <w:szCs w:val="24"/>
          <w:lang w:val="ro-RO"/>
        </w:rPr>
        <w:t xml:space="preserve"> cu di</w:t>
      </w:r>
      <w:r w:rsidR="00124255">
        <w:rPr>
          <w:rFonts w:ascii="Times New Roman" w:hAnsi="Times New Roman" w:cs="Times New Roman"/>
          <w:sz w:val="24"/>
          <w:szCs w:val="24"/>
          <w:lang w:val="ro-RO"/>
        </w:rPr>
        <w:t xml:space="preserve">zabilități sunt la fel de diverse precum persoanele fără dizabilități, iar problemele acestora sunt, de asemenea, diverse. </w:t>
      </w:r>
      <w:r w:rsidR="00A13863">
        <w:rPr>
          <w:rFonts w:ascii="Times New Roman" w:hAnsi="Times New Roman" w:cs="Times New Roman"/>
          <w:sz w:val="24"/>
          <w:szCs w:val="24"/>
          <w:lang w:val="ro-RO"/>
        </w:rPr>
        <w:t xml:space="preserve">Principalele tipuri de dizabilități ce ar trebui considerate în dezvoltarea unei aplicații sunt: deficitul de vedere, auz, mobilitate și deficitul cognitiv </w:t>
      </w:r>
      <w:r w:rsidR="00A13863" w:rsidRPr="00124255">
        <w:rPr>
          <w:rFonts w:ascii="Times New Roman" w:hAnsi="Times New Roman" w:cs="Times New Roman"/>
          <w:sz w:val="24"/>
          <w:szCs w:val="24"/>
          <w:lang w:val="ro-RO"/>
        </w:rPr>
        <w:t>[</w:t>
      </w:r>
      <w:r w:rsidR="00A13863">
        <w:rPr>
          <w:rFonts w:ascii="Times New Roman" w:hAnsi="Times New Roman" w:cs="Times New Roman"/>
          <w:sz w:val="24"/>
          <w:szCs w:val="24"/>
          <w:lang w:val="ro-RO"/>
        </w:rPr>
        <w:t>4</w:t>
      </w:r>
      <w:r w:rsidR="00A13863" w:rsidRPr="00124255">
        <w:rPr>
          <w:rFonts w:ascii="Times New Roman" w:hAnsi="Times New Roman" w:cs="Times New Roman"/>
          <w:sz w:val="24"/>
          <w:szCs w:val="24"/>
          <w:lang w:val="ro-RO"/>
        </w:rPr>
        <w:t>]</w:t>
      </w:r>
      <w:r w:rsidR="00A13863">
        <w:rPr>
          <w:rFonts w:ascii="Times New Roman" w:hAnsi="Times New Roman" w:cs="Times New Roman"/>
          <w:sz w:val="24"/>
          <w:szCs w:val="24"/>
          <w:lang w:val="ro-RO"/>
        </w:rPr>
        <w:t xml:space="preserve">. Instrumentele speciale integrate în aplicații, ce </w:t>
      </w:r>
      <w:r w:rsidR="00703FEF">
        <w:rPr>
          <w:rFonts w:ascii="Times New Roman" w:hAnsi="Times New Roman" w:cs="Times New Roman"/>
          <w:sz w:val="24"/>
          <w:szCs w:val="24"/>
          <w:lang w:val="ro-RO"/>
        </w:rPr>
        <w:t>facilitează accesul</w:t>
      </w:r>
      <w:r w:rsidR="00A13863">
        <w:rPr>
          <w:rFonts w:ascii="Times New Roman" w:hAnsi="Times New Roman" w:cs="Times New Roman"/>
          <w:sz w:val="24"/>
          <w:szCs w:val="24"/>
          <w:lang w:val="ro-RO"/>
        </w:rPr>
        <w:t xml:space="preserve"> persoanel</w:t>
      </w:r>
      <w:r w:rsidR="00703FEF">
        <w:rPr>
          <w:rFonts w:ascii="Times New Roman" w:hAnsi="Times New Roman" w:cs="Times New Roman"/>
          <w:sz w:val="24"/>
          <w:szCs w:val="24"/>
          <w:lang w:val="ro-RO"/>
        </w:rPr>
        <w:t>or</w:t>
      </w:r>
      <w:r w:rsidR="00A13863">
        <w:rPr>
          <w:rFonts w:ascii="Times New Roman" w:hAnsi="Times New Roman" w:cs="Times New Roman"/>
          <w:sz w:val="24"/>
          <w:szCs w:val="24"/>
          <w:lang w:val="ro-RO"/>
        </w:rPr>
        <w:t xml:space="preserve"> cu aceste dizabilități </w:t>
      </w:r>
      <w:r w:rsidR="00703FEF">
        <w:rPr>
          <w:rFonts w:ascii="Times New Roman" w:hAnsi="Times New Roman" w:cs="Times New Roman"/>
          <w:sz w:val="24"/>
          <w:szCs w:val="24"/>
          <w:lang w:val="ro-RO"/>
        </w:rPr>
        <w:t>se numesc tehnologii de asistență.</w:t>
      </w:r>
    </w:p>
    <w:p w14:paraId="509B6643" w14:textId="6D1390AD" w:rsidR="00703FEF" w:rsidRDefault="00703FEF" w:rsidP="009E14CE">
      <w:pPr>
        <w:jc w:val="both"/>
        <w:rPr>
          <w:rFonts w:ascii="Times New Roman" w:hAnsi="Times New Roman" w:cs="Times New Roman"/>
          <w:b/>
          <w:bCs/>
          <w:sz w:val="24"/>
          <w:szCs w:val="24"/>
          <w:lang w:val="ro-RO"/>
        </w:rPr>
      </w:pPr>
      <w:r w:rsidRPr="002667FD">
        <w:rPr>
          <w:rFonts w:ascii="Times New Roman" w:hAnsi="Times New Roman" w:cs="Times New Roman"/>
          <w:b/>
          <w:bCs/>
          <w:sz w:val="28"/>
          <w:szCs w:val="28"/>
          <w:lang w:val="ro-RO"/>
        </w:rPr>
        <w:t xml:space="preserve">2.1 </w:t>
      </w:r>
      <w:r w:rsidR="002667FD" w:rsidRPr="002667FD">
        <w:rPr>
          <w:rFonts w:ascii="Times New Roman" w:hAnsi="Times New Roman" w:cs="Times New Roman"/>
          <w:b/>
          <w:bCs/>
          <w:sz w:val="28"/>
          <w:szCs w:val="28"/>
          <w:lang w:val="ro-RO"/>
        </w:rPr>
        <w:t>Persoane cu deficit de vedere</w:t>
      </w:r>
      <w:r w:rsidR="002667FD" w:rsidRPr="002667FD">
        <w:rPr>
          <w:rFonts w:ascii="Times New Roman" w:hAnsi="Times New Roman" w:cs="Times New Roman"/>
          <w:b/>
          <w:bCs/>
          <w:sz w:val="24"/>
          <w:szCs w:val="24"/>
          <w:lang w:val="ro-RO"/>
        </w:rPr>
        <w:t xml:space="preserve"> </w:t>
      </w:r>
    </w:p>
    <w:p w14:paraId="22A21FAE" w14:textId="316E1258" w:rsidR="002667FD" w:rsidRDefault="002667FD"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Conform Organizației Mondiale a Sănătății</w:t>
      </w:r>
      <w:r w:rsidR="005F1B00">
        <w:rPr>
          <w:rFonts w:ascii="Times New Roman" w:hAnsi="Times New Roman" w:cs="Times New Roman"/>
          <w:sz w:val="24"/>
          <w:szCs w:val="24"/>
          <w:lang w:val="ro-RO"/>
        </w:rPr>
        <w:t>, la nivel global</w:t>
      </w:r>
      <w:r w:rsidR="00E46433">
        <w:rPr>
          <w:rFonts w:ascii="Times New Roman" w:hAnsi="Times New Roman" w:cs="Times New Roman"/>
          <w:sz w:val="24"/>
          <w:szCs w:val="24"/>
          <w:lang w:val="ro-RO"/>
        </w:rPr>
        <w:t>, cel puțin</w:t>
      </w:r>
      <w:r w:rsidR="005F1B00">
        <w:rPr>
          <w:rFonts w:ascii="Times New Roman" w:hAnsi="Times New Roman" w:cs="Times New Roman"/>
          <w:sz w:val="24"/>
          <w:szCs w:val="24"/>
          <w:lang w:val="ro-RO"/>
        </w:rPr>
        <w:t xml:space="preserve"> 2.2 miliarde de persoane au probleme de vedere, dintre care, în aproximativ jumătate dintre cazuri, tulburările de vedere puteau fi prevenite, ori nu au fost încă abordate </w:t>
      </w:r>
      <w:r w:rsidR="005F1B00" w:rsidRPr="00124255">
        <w:rPr>
          <w:rFonts w:ascii="Times New Roman" w:hAnsi="Times New Roman" w:cs="Times New Roman"/>
          <w:sz w:val="24"/>
          <w:szCs w:val="24"/>
          <w:lang w:val="ro-RO"/>
        </w:rPr>
        <w:t>[</w:t>
      </w:r>
      <w:r w:rsidR="005F1B00">
        <w:rPr>
          <w:rFonts w:ascii="Times New Roman" w:hAnsi="Times New Roman" w:cs="Times New Roman"/>
          <w:sz w:val="24"/>
          <w:szCs w:val="24"/>
          <w:lang w:val="ro-RO"/>
        </w:rPr>
        <w:t>5</w:t>
      </w:r>
      <w:r w:rsidR="005F1B00" w:rsidRPr="00124255">
        <w:rPr>
          <w:rFonts w:ascii="Times New Roman" w:hAnsi="Times New Roman" w:cs="Times New Roman"/>
          <w:sz w:val="24"/>
          <w:szCs w:val="24"/>
          <w:lang w:val="ro-RO"/>
        </w:rPr>
        <w:t>]</w:t>
      </w:r>
      <w:r w:rsidR="005F1B00">
        <w:rPr>
          <w:rFonts w:ascii="Times New Roman" w:hAnsi="Times New Roman" w:cs="Times New Roman"/>
          <w:sz w:val="24"/>
          <w:szCs w:val="24"/>
          <w:lang w:val="ro-RO"/>
        </w:rPr>
        <w:t xml:space="preserve">. Problemele de vedere </w:t>
      </w:r>
      <w:r w:rsidR="00E46433">
        <w:rPr>
          <w:rFonts w:ascii="Times New Roman" w:hAnsi="Times New Roman" w:cs="Times New Roman"/>
          <w:sz w:val="24"/>
          <w:szCs w:val="24"/>
          <w:lang w:val="ro-RO"/>
        </w:rPr>
        <w:t>relevante în dezvoltarea unei aplicații sunt orbirea, vederea la nivel scăzut și daltonismul, denumit științific cecitate cromatică.</w:t>
      </w:r>
      <w:r w:rsidR="00256BCF">
        <w:rPr>
          <w:rFonts w:ascii="Times New Roman" w:hAnsi="Times New Roman" w:cs="Times New Roman"/>
          <w:sz w:val="24"/>
          <w:szCs w:val="24"/>
          <w:lang w:val="ro-RO"/>
        </w:rPr>
        <w:t xml:space="preserve"> Aceste probleme scad utilizabilitatea monitorului și a informațiilor vizuale.</w:t>
      </w:r>
    </w:p>
    <w:p w14:paraId="072F220B" w14:textId="2CF28F93" w:rsidR="00F23908" w:rsidRDefault="00F23908" w:rsidP="009E14CE">
      <w:pPr>
        <w:jc w:val="both"/>
        <w:rPr>
          <w:rFonts w:ascii="Times New Roman" w:hAnsi="Times New Roman" w:cs="Times New Roman"/>
          <w:b/>
          <w:bCs/>
          <w:sz w:val="28"/>
          <w:szCs w:val="28"/>
          <w:lang w:val="ro-RO"/>
        </w:rPr>
      </w:pPr>
      <w:r w:rsidRPr="00F23908">
        <w:rPr>
          <w:rFonts w:ascii="Times New Roman" w:hAnsi="Times New Roman" w:cs="Times New Roman"/>
          <w:b/>
          <w:bCs/>
          <w:sz w:val="28"/>
          <w:szCs w:val="28"/>
          <w:lang w:val="ro-RO"/>
        </w:rPr>
        <w:t>2.2 Persoane cu deficit de auz</w:t>
      </w:r>
    </w:p>
    <w:p w14:paraId="707AC69A" w14:textId="5A634A3E" w:rsidR="006A7B14" w:rsidRDefault="006A7B14"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Conform Organizației Mondiale a Sănătății, peste 5% din populația lumii, sau 430 milioane de oameni, suferă de probleme auditive. Problemele auditive se clasifică în 3 categorii: ușoare, moderate, severe și profunde. Persoanele cu deficit de auz se împart în 2 categorii</w:t>
      </w:r>
      <w:r w:rsidR="005E0F24">
        <w:rPr>
          <w:rFonts w:ascii="Times New Roman" w:hAnsi="Times New Roman" w:cs="Times New Roman"/>
          <w:sz w:val="24"/>
          <w:szCs w:val="24"/>
          <w:lang w:val="ro-RO"/>
        </w:rPr>
        <w:t>:</w:t>
      </w:r>
      <w:r>
        <w:rPr>
          <w:rFonts w:ascii="Times New Roman" w:hAnsi="Times New Roman" w:cs="Times New Roman"/>
          <w:sz w:val="24"/>
          <w:szCs w:val="24"/>
          <w:lang w:val="ro-RO"/>
        </w:rPr>
        <w:t xml:space="preserve"> persoane cu probleme de auz ce variază de la ușor la sever și pot comunica sau să beneficieze de </w:t>
      </w:r>
      <w:r w:rsidR="005E0F24">
        <w:rPr>
          <w:rFonts w:ascii="Times New Roman" w:hAnsi="Times New Roman" w:cs="Times New Roman"/>
          <w:sz w:val="24"/>
          <w:szCs w:val="24"/>
          <w:lang w:val="ro-RO"/>
        </w:rPr>
        <w:t>aparate auditive și persoanele surde ce folosesc limbajul semnelor pentru a comunica.</w:t>
      </w:r>
      <w:r w:rsidR="00256BCF">
        <w:rPr>
          <w:rFonts w:ascii="Times New Roman" w:hAnsi="Times New Roman" w:cs="Times New Roman"/>
          <w:sz w:val="24"/>
          <w:szCs w:val="24"/>
          <w:lang w:val="ro-RO"/>
        </w:rPr>
        <w:t xml:space="preserve"> Aceste probleme </w:t>
      </w:r>
      <w:r w:rsidR="00A428CE">
        <w:rPr>
          <w:rFonts w:ascii="Times New Roman" w:hAnsi="Times New Roman" w:cs="Times New Roman"/>
          <w:sz w:val="24"/>
          <w:szCs w:val="24"/>
          <w:lang w:val="ro-RO"/>
        </w:rPr>
        <w:t>afectează utilizarea informațiilor auditive.</w:t>
      </w:r>
    </w:p>
    <w:p w14:paraId="4C68F453" w14:textId="3997F549" w:rsidR="005E0F24" w:rsidRDefault="005E0F24" w:rsidP="009E14CE">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2.3 Persoane cu deficit de mobilitate</w:t>
      </w:r>
    </w:p>
    <w:p w14:paraId="15A9BDA6" w14:textId="2E240F94" w:rsidR="005E0F24" w:rsidRDefault="00256BCF"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această categorie se încadrează persoanele ce au probleme legate de mobilitate cum ar fi pierderea unui membru, paralizie, boli neurologice sau genetice ce provoacă slăbirea ori pierderea controlului unui membru. Astfel, aceste probleme îngreunează utilizarea mouse-ului ori a tastaturii.</w:t>
      </w:r>
    </w:p>
    <w:p w14:paraId="38767F8D" w14:textId="30F54264" w:rsidR="00A428CE" w:rsidRDefault="00A428CE" w:rsidP="009E14CE">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2.4 Persoane cu probleme cognitive</w:t>
      </w:r>
    </w:p>
    <w:p w14:paraId="4C00C4ED" w14:textId="620C8AAF" w:rsidR="00A428CE" w:rsidRPr="00A428CE" w:rsidRDefault="00A428CE"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Această categorie include persoane cu dizabilități intelectuale ce pot include dificultăți în gândire sau probleme cu memoria. De asemenea, mai sunt incluse persoanele cu depresie, schizofrenie, dislexie,  sau cu deficit de atenție. Aceste persoane prezintă </w:t>
      </w:r>
      <w:r w:rsidR="00D4692C">
        <w:rPr>
          <w:rFonts w:ascii="Times New Roman" w:hAnsi="Times New Roman" w:cs="Times New Roman"/>
          <w:sz w:val="24"/>
          <w:szCs w:val="24"/>
          <w:lang w:val="ro-RO"/>
        </w:rPr>
        <w:t xml:space="preserve">dificultăți în a înțelege conținutul unei aplicații sau în a ține minte cum se completează anumite acțiuni </w:t>
      </w:r>
      <w:r w:rsidR="00D4692C" w:rsidRPr="00124255">
        <w:rPr>
          <w:rFonts w:ascii="Times New Roman" w:hAnsi="Times New Roman" w:cs="Times New Roman"/>
          <w:sz w:val="24"/>
          <w:szCs w:val="24"/>
          <w:lang w:val="ro-RO"/>
        </w:rPr>
        <w:t>[</w:t>
      </w:r>
      <w:r w:rsidR="00D4692C">
        <w:rPr>
          <w:rFonts w:ascii="Times New Roman" w:hAnsi="Times New Roman" w:cs="Times New Roman"/>
          <w:sz w:val="24"/>
          <w:szCs w:val="24"/>
          <w:lang w:val="ro-RO"/>
        </w:rPr>
        <w:t>4</w:t>
      </w:r>
      <w:r w:rsidR="00D4692C" w:rsidRPr="00124255">
        <w:rPr>
          <w:rFonts w:ascii="Times New Roman" w:hAnsi="Times New Roman" w:cs="Times New Roman"/>
          <w:sz w:val="24"/>
          <w:szCs w:val="24"/>
          <w:lang w:val="ro-RO"/>
        </w:rPr>
        <w:t>]</w:t>
      </w:r>
      <w:r w:rsidR="00D4692C">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14:paraId="44A783FC" w14:textId="7A0F3215" w:rsidR="00780CF4" w:rsidRDefault="0085183C" w:rsidP="00CF4124">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2.5 Tehnologii de asistență</w:t>
      </w:r>
    </w:p>
    <w:p w14:paraId="42CB8E68" w14:textId="26B38240" w:rsidR="00D4692C" w:rsidRPr="0056668E" w:rsidRDefault="0085183C" w:rsidP="0056668E">
      <w:pPr>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Conform </w:t>
      </w:r>
      <w:r w:rsidRPr="0085183C">
        <w:rPr>
          <w:rFonts w:ascii="Times New Roman" w:hAnsi="Times New Roman" w:cs="Times New Roman"/>
          <w:sz w:val="24"/>
          <w:szCs w:val="24"/>
        </w:rPr>
        <w:t>Assistive Technology Industry Association</w:t>
      </w:r>
      <w:r>
        <w:rPr>
          <w:rFonts w:ascii="Times New Roman" w:hAnsi="Times New Roman" w:cs="Times New Roman"/>
          <w:sz w:val="24"/>
          <w:szCs w:val="24"/>
        </w:rPr>
        <w:t xml:space="preserve">, </w:t>
      </w:r>
      <w:r w:rsidRPr="0085183C">
        <w:rPr>
          <w:rFonts w:ascii="Times New Roman" w:hAnsi="Times New Roman" w:cs="Times New Roman"/>
          <w:sz w:val="24"/>
          <w:szCs w:val="24"/>
          <w:lang w:val="ro-RO"/>
        </w:rPr>
        <w:t>tehnologiile</w:t>
      </w:r>
      <w:r>
        <w:rPr>
          <w:rFonts w:ascii="Times New Roman" w:hAnsi="Times New Roman" w:cs="Times New Roman"/>
          <w:sz w:val="24"/>
          <w:szCs w:val="24"/>
          <w:lang w:val="ro-RO"/>
        </w:rPr>
        <w:t xml:space="preserve"> de asistență reprezintă orice echipament, program software sau sistem ce este folosit pentru a întreține</w:t>
      </w:r>
      <w:r w:rsidR="002672D5">
        <w:rPr>
          <w:rFonts w:ascii="Times New Roman" w:hAnsi="Times New Roman" w:cs="Times New Roman"/>
          <w:sz w:val="24"/>
          <w:szCs w:val="24"/>
          <w:lang w:val="ro-RO"/>
        </w:rPr>
        <w:t xml:space="preserve"> sau </w:t>
      </w:r>
      <w:r>
        <w:rPr>
          <w:rFonts w:ascii="Times New Roman" w:hAnsi="Times New Roman" w:cs="Times New Roman"/>
          <w:sz w:val="24"/>
          <w:szCs w:val="24"/>
          <w:lang w:val="ro-RO"/>
        </w:rPr>
        <w:t xml:space="preserve">îmbunătăți </w:t>
      </w:r>
      <w:r w:rsidR="002672D5">
        <w:rPr>
          <w:rFonts w:ascii="Times New Roman" w:hAnsi="Times New Roman" w:cs="Times New Roman"/>
          <w:sz w:val="24"/>
          <w:szCs w:val="24"/>
          <w:lang w:val="ro-RO"/>
        </w:rPr>
        <w:t>capabilitățile funcționale ale unei persoane cu dizabilități</w:t>
      </w:r>
      <w:r w:rsidR="00372660">
        <w:rPr>
          <w:rFonts w:ascii="Times New Roman" w:hAnsi="Times New Roman" w:cs="Times New Roman"/>
          <w:sz w:val="24"/>
          <w:szCs w:val="24"/>
          <w:lang w:val="ro-RO"/>
        </w:rPr>
        <w:t xml:space="preserve"> </w:t>
      </w:r>
      <w:r w:rsidR="00372660" w:rsidRPr="00124255">
        <w:rPr>
          <w:rFonts w:ascii="Times New Roman" w:hAnsi="Times New Roman" w:cs="Times New Roman"/>
          <w:sz w:val="24"/>
          <w:szCs w:val="24"/>
          <w:lang w:val="ro-RO"/>
        </w:rPr>
        <w:t>[</w:t>
      </w:r>
      <w:r w:rsidR="00372660">
        <w:rPr>
          <w:rFonts w:ascii="Times New Roman" w:hAnsi="Times New Roman" w:cs="Times New Roman"/>
          <w:sz w:val="24"/>
          <w:szCs w:val="24"/>
          <w:lang w:val="ro-RO"/>
        </w:rPr>
        <w:t>8</w:t>
      </w:r>
      <w:r w:rsidR="00372660" w:rsidRPr="00124255">
        <w:rPr>
          <w:rFonts w:ascii="Times New Roman" w:hAnsi="Times New Roman" w:cs="Times New Roman"/>
          <w:sz w:val="24"/>
          <w:szCs w:val="24"/>
          <w:lang w:val="ro-RO"/>
        </w:rPr>
        <w:t>]</w:t>
      </w:r>
      <w:r w:rsidR="002672D5">
        <w:rPr>
          <w:rFonts w:ascii="Times New Roman" w:hAnsi="Times New Roman" w:cs="Times New Roman"/>
          <w:sz w:val="24"/>
          <w:szCs w:val="24"/>
          <w:lang w:val="ro-RO"/>
        </w:rPr>
        <w:t>.</w:t>
      </w:r>
      <w:r w:rsidR="00F9565F">
        <w:rPr>
          <w:rFonts w:ascii="Times New Roman" w:hAnsi="Times New Roman" w:cs="Times New Roman"/>
          <w:sz w:val="24"/>
          <w:szCs w:val="24"/>
          <w:lang w:val="ro-RO"/>
        </w:rPr>
        <w:t xml:space="preserve"> Aceste tehnologii pot fi de mai multe tipuri: de bază cum ar fi plăci de carton pentru comunicare, computere, proteze speciale, </w:t>
      </w:r>
      <w:r w:rsidR="00F9565F">
        <w:rPr>
          <w:rFonts w:ascii="Times New Roman" w:hAnsi="Times New Roman" w:cs="Times New Roman"/>
          <w:sz w:val="24"/>
          <w:szCs w:val="24"/>
          <w:lang w:val="ro-RO"/>
        </w:rPr>
        <w:lastRenderedPageBreak/>
        <w:t>dispozitive hardware de input cum ar fi tastaturi speciale, instrumente software cum ar fi cititoare de ecran (</w:t>
      </w:r>
      <w:r w:rsidR="00F9565F" w:rsidRPr="00F9565F">
        <w:rPr>
          <w:rFonts w:ascii="Times New Roman" w:hAnsi="Times New Roman" w:cs="Times New Roman"/>
          <w:sz w:val="24"/>
          <w:szCs w:val="24"/>
        </w:rPr>
        <w:t>screen readers</w:t>
      </w:r>
      <w:r w:rsidR="00F9565F">
        <w:rPr>
          <w:rFonts w:ascii="Times New Roman" w:hAnsi="Times New Roman" w:cs="Times New Roman"/>
          <w:sz w:val="24"/>
          <w:szCs w:val="24"/>
          <w:lang w:val="ro-RO"/>
        </w:rPr>
        <w:t>), sau alte tipuri de tehnologii.</w:t>
      </w:r>
    </w:p>
    <w:p w14:paraId="2CC414DE" w14:textId="16230B05" w:rsidR="00D62583" w:rsidRDefault="00D62583" w:rsidP="00CF4124">
      <w:pPr>
        <w:pStyle w:val="Heading1"/>
        <w:jc w:val="both"/>
        <w:rPr>
          <w:rFonts w:cs="Times New Roman"/>
          <w:lang w:val="ro-RO"/>
        </w:rPr>
      </w:pPr>
      <w:r w:rsidRPr="00780CF4">
        <w:rPr>
          <w:rFonts w:cs="Times New Roman"/>
          <w:lang w:val="ro-RO"/>
        </w:rPr>
        <w:t xml:space="preserve">3 </w:t>
      </w:r>
      <w:r w:rsidRPr="0056668E">
        <w:rPr>
          <w:rFonts w:cs="Times New Roman"/>
        </w:rPr>
        <w:t>State of the art</w:t>
      </w:r>
    </w:p>
    <w:p w14:paraId="75C82B29" w14:textId="77777777" w:rsidR="00036D16" w:rsidRDefault="00036D16" w:rsidP="00D4692C">
      <w:pPr>
        <w:rPr>
          <w:rFonts w:ascii="Times New Roman" w:hAnsi="Times New Roman" w:cs="Times New Roman"/>
          <w:sz w:val="24"/>
          <w:szCs w:val="24"/>
          <w:lang w:val="ro-RO"/>
        </w:rPr>
      </w:pPr>
    </w:p>
    <w:p w14:paraId="36EDB457" w14:textId="71DAE676" w:rsidR="00372660" w:rsidRDefault="00372660"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372660">
        <w:rPr>
          <w:rFonts w:ascii="Times New Roman" w:hAnsi="Times New Roman" w:cs="Times New Roman"/>
          <w:sz w:val="24"/>
          <w:szCs w:val="24"/>
        </w:rPr>
        <w:t>Web Content Accessibility Guidelines (WCAG) 2.1</w:t>
      </w:r>
      <w:r>
        <w:rPr>
          <w:rFonts w:ascii="Times New Roman" w:hAnsi="Times New Roman" w:cs="Times New Roman"/>
          <w:sz w:val="24"/>
          <w:szCs w:val="24"/>
        </w:rPr>
        <w:t xml:space="preserve"> </w:t>
      </w:r>
      <w:r w:rsidRPr="00372660">
        <w:rPr>
          <w:rFonts w:ascii="Times New Roman" w:hAnsi="Times New Roman" w:cs="Times New Roman"/>
          <w:sz w:val="24"/>
          <w:szCs w:val="24"/>
          <w:lang w:val="ro-RO"/>
        </w:rPr>
        <w:t xml:space="preserve">reprezintă </w:t>
      </w:r>
      <w:r>
        <w:rPr>
          <w:rFonts w:ascii="Times New Roman" w:hAnsi="Times New Roman" w:cs="Times New Roman"/>
          <w:sz w:val="24"/>
          <w:szCs w:val="24"/>
          <w:lang w:val="ro-RO"/>
        </w:rPr>
        <w:t>un ghid pentru crearea de conținut Web accesibil pentru persoanele cu dizabilități</w:t>
      </w:r>
      <w:r w:rsidR="00515D4E">
        <w:rPr>
          <w:rFonts w:ascii="Times New Roman" w:hAnsi="Times New Roman" w:cs="Times New Roman"/>
          <w:sz w:val="24"/>
          <w:szCs w:val="24"/>
          <w:lang w:val="ro-RO"/>
        </w:rPr>
        <w:t xml:space="preserve"> </w:t>
      </w:r>
      <w:r w:rsidR="00515D4E" w:rsidRPr="00124255">
        <w:rPr>
          <w:rFonts w:ascii="Times New Roman" w:hAnsi="Times New Roman" w:cs="Times New Roman"/>
          <w:sz w:val="24"/>
          <w:szCs w:val="24"/>
          <w:lang w:val="ro-RO"/>
        </w:rPr>
        <w:t>[</w:t>
      </w:r>
      <w:r w:rsidR="00515D4E">
        <w:rPr>
          <w:rFonts w:ascii="Times New Roman" w:hAnsi="Times New Roman" w:cs="Times New Roman"/>
          <w:sz w:val="24"/>
          <w:szCs w:val="24"/>
          <w:lang w:val="ro-RO"/>
        </w:rPr>
        <w:t>7</w:t>
      </w:r>
      <w:r w:rsidR="00515D4E" w:rsidRPr="00124255">
        <w:rPr>
          <w:rFonts w:ascii="Times New Roman" w:hAnsi="Times New Roman" w:cs="Times New Roman"/>
          <w:sz w:val="24"/>
          <w:szCs w:val="24"/>
          <w:lang w:val="ro-RO"/>
        </w:rPr>
        <w:t>]</w:t>
      </w:r>
      <w:r>
        <w:rPr>
          <w:rFonts w:ascii="Times New Roman" w:hAnsi="Times New Roman" w:cs="Times New Roman"/>
          <w:sz w:val="24"/>
          <w:szCs w:val="24"/>
          <w:lang w:val="ro-RO"/>
        </w:rPr>
        <w:t xml:space="preserve">. Având în vedere că o aplicație Web este similară cu o aplicație Desktop din perspectiva interfeței, aceste recomandări se pot extinde </w:t>
      </w:r>
      <w:r w:rsidR="00515D4E">
        <w:rPr>
          <w:rFonts w:ascii="Times New Roman" w:hAnsi="Times New Roman" w:cs="Times New Roman"/>
          <w:sz w:val="24"/>
          <w:szCs w:val="24"/>
          <w:lang w:val="ro-RO"/>
        </w:rPr>
        <w:t>la aplicații în general.</w:t>
      </w:r>
    </w:p>
    <w:p w14:paraId="30CA5C78" w14:textId="04F655A9" w:rsidR="00C018F1" w:rsidRDefault="00C018F1"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Așadar, se definesc 4 principii ale accesibilității ce se aplică conținutului Web</w:t>
      </w:r>
      <w:r w:rsidR="00086BDF">
        <w:rPr>
          <w:rFonts w:ascii="Times New Roman" w:hAnsi="Times New Roman" w:cs="Times New Roman"/>
          <w:sz w:val="24"/>
          <w:szCs w:val="24"/>
          <w:lang w:val="ro-RO"/>
        </w:rPr>
        <w:t>, fără de care vor exista persoane ce nu pot accesa aplicația</w:t>
      </w:r>
      <w:r>
        <w:rPr>
          <w:rFonts w:ascii="Times New Roman" w:hAnsi="Times New Roman" w:cs="Times New Roman"/>
          <w:sz w:val="24"/>
          <w:szCs w:val="24"/>
          <w:lang w:val="ro-RO"/>
        </w:rPr>
        <w:t>.</w:t>
      </w:r>
      <w:r w:rsidR="00086BDF">
        <w:rPr>
          <w:rFonts w:ascii="Times New Roman" w:hAnsi="Times New Roman" w:cs="Times New Roman"/>
          <w:sz w:val="24"/>
          <w:szCs w:val="24"/>
          <w:lang w:val="ro-RO"/>
        </w:rPr>
        <w:t xml:space="preserve"> Pentru fiecare principiu, sunt indicate câteva instrucțiuni necesare implementării acestora.</w:t>
      </w:r>
    </w:p>
    <w:p w14:paraId="4891064A" w14:textId="6881C4C1" w:rsidR="00C018F1" w:rsidRDefault="00C018F1" w:rsidP="00640B83">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3.1 Perceptibil</w:t>
      </w:r>
    </w:p>
    <w:p w14:paraId="28B43E81" w14:textId="340146D7" w:rsidR="00C018F1" w:rsidRDefault="00C018F1" w:rsidP="00640B83">
      <w:pPr>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Informația și componentele interfeței cu utilizatorul </w:t>
      </w:r>
      <w:r w:rsidR="005D5E94">
        <w:rPr>
          <w:rFonts w:ascii="Times New Roman" w:hAnsi="Times New Roman" w:cs="Times New Roman"/>
          <w:sz w:val="24"/>
          <w:szCs w:val="24"/>
          <w:lang w:val="ro-RO"/>
        </w:rPr>
        <w:t>trebuie să fie perceptibile față de cel puțin un simț al utilizatorului.</w:t>
      </w:r>
    </w:p>
    <w:p w14:paraId="30077FA5" w14:textId="7940EFE2" w:rsidR="009E14CE" w:rsidRDefault="009E14CE"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Pentru fiecare conținut non-text trebuie asigurată alternativa în text pentru a fi convertită în forma necesară cum ar fi text cu litere mai mari, Braille, audio, simboluri sau un limbaj mai simplu.</w:t>
      </w:r>
    </w:p>
    <w:p w14:paraId="4B3FB9D8" w14:textId="0A7E6C87" w:rsidR="00086BDF" w:rsidRDefault="00086BDF"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9F5EB4">
        <w:rPr>
          <w:rFonts w:ascii="Times New Roman" w:hAnsi="Times New Roman" w:cs="Times New Roman"/>
          <w:sz w:val="24"/>
          <w:szCs w:val="24"/>
          <w:lang w:val="ro-RO"/>
        </w:rPr>
        <w:t>Conținutul trebui</w:t>
      </w:r>
      <w:r w:rsidR="0072298E">
        <w:rPr>
          <w:rFonts w:ascii="Times New Roman" w:hAnsi="Times New Roman" w:cs="Times New Roman"/>
          <w:sz w:val="24"/>
          <w:szCs w:val="24"/>
          <w:lang w:val="ro-RO"/>
        </w:rPr>
        <w:t>e</w:t>
      </w:r>
      <w:r w:rsidR="009F5EB4">
        <w:rPr>
          <w:rFonts w:ascii="Times New Roman" w:hAnsi="Times New Roman" w:cs="Times New Roman"/>
          <w:sz w:val="24"/>
          <w:szCs w:val="24"/>
          <w:lang w:val="ro-RO"/>
        </w:rPr>
        <w:t xml:space="preserve"> să poată fi prezentat în diferite moduri, fără a pierde din informație.</w:t>
      </w:r>
    </w:p>
    <w:p w14:paraId="4BD2E99B" w14:textId="11112061" w:rsidR="009F5EB4" w:rsidRPr="00C018F1" w:rsidRDefault="009F5EB4"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De asemenea, utilizatorii trebui</w:t>
      </w:r>
      <w:r w:rsidR="0072298E">
        <w:rPr>
          <w:rFonts w:ascii="Times New Roman" w:hAnsi="Times New Roman" w:cs="Times New Roman"/>
          <w:sz w:val="24"/>
          <w:szCs w:val="24"/>
          <w:lang w:val="ro-RO"/>
        </w:rPr>
        <w:t>e</w:t>
      </w:r>
      <w:r>
        <w:rPr>
          <w:rFonts w:ascii="Times New Roman" w:hAnsi="Times New Roman" w:cs="Times New Roman"/>
          <w:sz w:val="24"/>
          <w:szCs w:val="24"/>
          <w:lang w:val="ro-RO"/>
        </w:rPr>
        <w:t xml:space="preserve"> să poată să distingă conținutul video sau audio de fundal.</w:t>
      </w:r>
    </w:p>
    <w:p w14:paraId="08784233" w14:textId="55660D6F" w:rsidR="00C018F1" w:rsidRDefault="00C018F1" w:rsidP="00640B83">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3.2 Operabil</w:t>
      </w:r>
    </w:p>
    <w:p w14:paraId="383FDEA9" w14:textId="298C038A" w:rsidR="005D5E94" w:rsidRDefault="005D5E94" w:rsidP="00640B83">
      <w:pPr>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Interfața cu utilizatorul nu trebuie să conțină operații ce nu pot fi executate de către un utilizator.</w:t>
      </w:r>
      <w:r w:rsidR="009F5EB4">
        <w:rPr>
          <w:rFonts w:ascii="Times New Roman" w:hAnsi="Times New Roman" w:cs="Times New Roman"/>
          <w:sz w:val="24"/>
          <w:szCs w:val="24"/>
          <w:lang w:val="ro-RO"/>
        </w:rPr>
        <w:t xml:space="preserve"> Astfel, toate funcționalitățile trebuie să poată fi executate folosind tastatura, iar utilizatorii nu ar trebui să fie presați de timp în execuția acestora.</w:t>
      </w:r>
    </w:p>
    <w:p w14:paraId="7B709514" w14:textId="6AA93F17" w:rsidR="009F5EB4" w:rsidRDefault="009F5EB4"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Conținutul </w:t>
      </w:r>
      <w:r w:rsidR="0072298E">
        <w:rPr>
          <w:rFonts w:ascii="Times New Roman" w:hAnsi="Times New Roman" w:cs="Times New Roman"/>
          <w:sz w:val="24"/>
          <w:szCs w:val="24"/>
          <w:lang w:val="ro-RO"/>
        </w:rPr>
        <w:t>aplicației nu trebuie să provoace reacții fizice.</w:t>
      </w:r>
    </w:p>
    <w:p w14:paraId="79E64991" w14:textId="522ED41F" w:rsidR="0072298E" w:rsidRDefault="0072298E"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La fiecare pas, utilizatorul trebuie să fie capabil să știe în care parte a aplicației se află și să găsească ușor informațiile căutate.</w:t>
      </w:r>
    </w:p>
    <w:p w14:paraId="698C79A8" w14:textId="4CCF3A68" w:rsidR="0072298E" w:rsidRPr="005D5E94" w:rsidRDefault="0072298E"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De asemenea, aplicația trebuie să fie compatibilă </w:t>
      </w:r>
      <w:r w:rsidR="00E41867">
        <w:rPr>
          <w:rFonts w:ascii="Times New Roman" w:hAnsi="Times New Roman" w:cs="Times New Roman"/>
          <w:sz w:val="24"/>
          <w:szCs w:val="24"/>
          <w:lang w:val="ro-RO"/>
        </w:rPr>
        <w:t>și cu alte dispozitive de input în afară de tastatură.</w:t>
      </w:r>
    </w:p>
    <w:p w14:paraId="75BA10C1" w14:textId="471E35B0" w:rsidR="00C018F1" w:rsidRDefault="00C018F1" w:rsidP="00640B83">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3.3 De înțeles</w:t>
      </w:r>
    </w:p>
    <w:p w14:paraId="145308C2" w14:textId="45009540" w:rsidR="005D5E94" w:rsidRDefault="005D5E94" w:rsidP="00640B83">
      <w:pPr>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Conținutul și operațiile interfeței cu utilizatorul trebuie să poată fi înțelese de către un utilizator. </w:t>
      </w:r>
    </w:p>
    <w:p w14:paraId="3E9B10D5" w14:textId="7105D759" w:rsidR="00E41867" w:rsidRDefault="00E41867"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În primul rând, conținutul text trebuie să fie ușor de citit și înțeles. </w:t>
      </w:r>
    </w:p>
    <w:p w14:paraId="08236998" w14:textId="5C9890EB" w:rsidR="00E41867" w:rsidRPr="005D5E94" w:rsidRDefault="00E41867"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t>Totodată, aplicația în sine trebuie să fie predictibilă și să ofere ajutor utilizatorului în identificarea și corectarea greșelilor.</w:t>
      </w:r>
    </w:p>
    <w:p w14:paraId="7F17188A" w14:textId="6CFE7D06" w:rsidR="00C018F1" w:rsidRDefault="00C018F1" w:rsidP="00640B83">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3.4 Robust</w:t>
      </w:r>
    </w:p>
    <w:p w14:paraId="65FDC9FE" w14:textId="4E02B579" w:rsidR="00D62583" w:rsidRDefault="005D5E94" w:rsidP="00640B83">
      <w:pPr>
        <w:jc w:val="both"/>
        <w:rPr>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Informațiile</w:t>
      </w:r>
      <w:r w:rsidR="00E53628">
        <w:rPr>
          <w:rFonts w:ascii="Times New Roman" w:hAnsi="Times New Roman" w:cs="Times New Roman"/>
          <w:sz w:val="24"/>
          <w:szCs w:val="24"/>
          <w:lang w:val="ro-RO"/>
        </w:rPr>
        <w:t xml:space="preserve"> </w:t>
      </w:r>
      <w:r>
        <w:rPr>
          <w:rFonts w:ascii="Times New Roman" w:hAnsi="Times New Roman" w:cs="Times New Roman"/>
          <w:sz w:val="24"/>
          <w:szCs w:val="24"/>
          <w:lang w:val="ro-RO"/>
        </w:rPr>
        <w:t>trebuie să poată fi interpretate de diverse tehnologii</w:t>
      </w:r>
      <w:r w:rsidR="00E53628">
        <w:rPr>
          <w:rFonts w:ascii="Times New Roman" w:hAnsi="Times New Roman" w:cs="Times New Roman"/>
          <w:sz w:val="24"/>
          <w:szCs w:val="24"/>
          <w:lang w:val="ro-RO"/>
        </w:rPr>
        <w:t>, inclusiv cele</w:t>
      </w:r>
      <w:r>
        <w:rPr>
          <w:rFonts w:ascii="Times New Roman" w:hAnsi="Times New Roman" w:cs="Times New Roman"/>
          <w:sz w:val="24"/>
          <w:szCs w:val="24"/>
          <w:lang w:val="ro-RO"/>
        </w:rPr>
        <w:t xml:space="preserve"> de asistență.</w:t>
      </w:r>
      <w:r w:rsidR="00E53628">
        <w:rPr>
          <w:rFonts w:ascii="Times New Roman" w:hAnsi="Times New Roman" w:cs="Times New Roman"/>
          <w:sz w:val="24"/>
          <w:szCs w:val="24"/>
          <w:lang w:val="ro-RO"/>
        </w:rPr>
        <w:t xml:space="preserve"> Astfel, aplicația ar trebuie să fie compatibilă cu cât mai multe tehnologii existente și viitoare, inclusiv cele de asistență.</w:t>
      </w:r>
    </w:p>
    <w:p w14:paraId="58F8B6F3" w14:textId="77777777" w:rsidR="00036D16" w:rsidRPr="00036D16" w:rsidRDefault="00036D16" w:rsidP="00640B83">
      <w:pPr>
        <w:jc w:val="both"/>
        <w:rPr>
          <w:sz w:val="24"/>
          <w:szCs w:val="24"/>
          <w:lang w:val="ro-RO"/>
        </w:rPr>
      </w:pPr>
    </w:p>
    <w:p w14:paraId="66719599" w14:textId="4276F83C" w:rsidR="002D410B" w:rsidRPr="0074614B" w:rsidRDefault="00D62583" w:rsidP="0074614B">
      <w:pPr>
        <w:pStyle w:val="Heading1"/>
        <w:jc w:val="both"/>
        <w:rPr>
          <w:rFonts w:cs="Times New Roman"/>
          <w:lang w:val="ro-RO"/>
        </w:rPr>
      </w:pPr>
      <w:r w:rsidRPr="00780CF4">
        <w:rPr>
          <w:rFonts w:cs="Times New Roman"/>
          <w:lang w:val="ro-RO"/>
        </w:rPr>
        <w:t xml:space="preserve">4 Abordări existente </w:t>
      </w:r>
    </w:p>
    <w:p w14:paraId="6E87FB05" w14:textId="645D9465" w:rsidR="009A369F" w:rsidRDefault="00DD7954"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În acest capitol vor fi analizate diverse tehnologii de asistență (</w:t>
      </w:r>
      <w:r w:rsidRPr="00DD7954">
        <w:rPr>
          <w:rFonts w:ascii="Times New Roman" w:hAnsi="Times New Roman" w:cs="Times New Roman"/>
          <w:sz w:val="24"/>
          <w:szCs w:val="24"/>
        </w:rPr>
        <w:t>assistive technologies</w:t>
      </w:r>
      <w:r>
        <w:rPr>
          <w:rFonts w:ascii="Times New Roman" w:hAnsi="Times New Roman" w:cs="Times New Roman"/>
          <w:sz w:val="24"/>
          <w:szCs w:val="24"/>
          <w:lang w:val="ro-RO"/>
        </w:rPr>
        <w:t>) ce facilitează accesul la informațiile digitale.</w:t>
      </w:r>
      <w:r w:rsidR="00353AAE">
        <w:rPr>
          <w:rFonts w:ascii="Times New Roman" w:hAnsi="Times New Roman" w:cs="Times New Roman"/>
          <w:sz w:val="24"/>
          <w:szCs w:val="24"/>
          <w:lang w:val="ro-RO"/>
        </w:rPr>
        <w:t xml:space="preserve"> </w:t>
      </w:r>
    </w:p>
    <w:p w14:paraId="3512B810" w14:textId="1934BAA7" w:rsidR="001B742A" w:rsidRDefault="001B742A"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t>Conform Universității Berkeley</w:t>
      </w:r>
      <w:r w:rsidR="00640B83">
        <w:rPr>
          <w:rFonts w:ascii="Times New Roman" w:hAnsi="Times New Roman" w:cs="Times New Roman"/>
          <w:sz w:val="24"/>
          <w:szCs w:val="24"/>
          <w:lang w:val="ro-RO"/>
        </w:rPr>
        <w:t xml:space="preserve"> </w:t>
      </w:r>
      <w:r w:rsidR="00640B83" w:rsidRPr="00124255">
        <w:rPr>
          <w:rFonts w:ascii="Times New Roman" w:hAnsi="Times New Roman" w:cs="Times New Roman"/>
          <w:sz w:val="24"/>
          <w:szCs w:val="24"/>
          <w:lang w:val="ro-RO"/>
        </w:rPr>
        <w:t>[</w:t>
      </w:r>
      <w:r w:rsidR="00640B83">
        <w:rPr>
          <w:rFonts w:ascii="Times New Roman" w:hAnsi="Times New Roman" w:cs="Times New Roman"/>
          <w:sz w:val="24"/>
          <w:szCs w:val="24"/>
          <w:lang w:val="ro-RO"/>
        </w:rPr>
        <w:t>12</w:t>
      </w:r>
      <w:r w:rsidR="00640B83" w:rsidRPr="00124255">
        <w:rPr>
          <w:rFonts w:ascii="Times New Roman" w:hAnsi="Times New Roman" w:cs="Times New Roman"/>
          <w:sz w:val="24"/>
          <w:szCs w:val="24"/>
          <w:lang w:val="ro-RO"/>
        </w:rPr>
        <w:t>]</w:t>
      </w:r>
      <w:r>
        <w:rPr>
          <w:rFonts w:ascii="Times New Roman" w:hAnsi="Times New Roman" w:cs="Times New Roman"/>
          <w:sz w:val="24"/>
          <w:szCs w:val="24"/>
          <w:lang w:val="ro-RO"/>
        </w:rPr>
        <w:t>, următoarele tehnologii pot facilita accesul la informațiile de pe internet:</w:t>
      </w:r>
    </w:p>
    <w:p w14:paraId="00EA8B3D" w14:textId="15FD4307" w:rsidR="005C1850" w:rsidRDefault="005C1850" w:rsidP="00640B83">
      <w:pPr>
        <w:tabs>
          <w:tab w:val="left" w:pos="1690"/>
        </w:tabs>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w:t>
      </w:r>
      <w:r w:rsidR="00640B83">
        <w:rPr>
          <w:rFonts w:ascii="Times New Roman" w:hAnsi="Times New Roman" w:cs="Times New Roman"/>
          <w:b/>
          <w:bCs/>
          <w:sz w:val="28"/>
          <w:szCs w:val="28"/>
          <w:lang w:val="ro-RO"/>
        </w:rPr>
        <w:t>1</w:t>
      </w:r>
      <w:r>
        <w:rPr>
          <w:rFonts w:ascii="Times New Roman" w:hAnsi="Times New Roman" w:cs="Times New Roman"/>
          <w:b/>
          <w:bCs/>
          <w:sz w:val="28"/>
          <w:szCs w:val="28"/>
          <w:lang w:val="ro-RO"/>
        </w:rPr>
        <w:t xml:space="preserve"> </w:t>
      </w:r>
      <w:r w:rsidR="00AC5102">
        <w:rPr>
          <w:rFonts w:ascii="Times New Roman" w:hAnsi="Times New Roman" w:cs="Times New Roman"/>
          <w:b/>
          <w:bCs/>
          <w:sz w:val="28"/>
          <w:szCs w:val="28"/>
          <w:lang w:val="ro-RO"/>
        </w:rPr>
        <w:t xml:space="preserve">Ecran Braille </w:t>
      </w:r>
    </w:p>
    <w:p w14:paraId="0B8D5A9A" w14:textId="50CDE56C" w:rsidR="005C1850" w:rsidRPr="005C1850" w:rsidRDefault="00AC5102" w:rsidP="00640B83">
      <w:pPr>
        <w:tabs>
          <w:tab w:val="left" w:pos="169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Ecranele Braille facilitează persoanelor cu deficit de vedere accesul la informațiile de pe ecran, folosind celule Braille ce ridică sau coboară diferite combinații de ace în mod electronic, în funcție de textul afișat pe ecran.</w:t>
      </w:r>
    </w:p>
    <w:p w14:paraId="4B229358" w14:textId="3458B270" w:rsidR="002D44FF" w:rsidRDefault="002D44FF" w:rsidP="00640B83">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w:t>
      </w:r>
      <w:r w:rsidR="00640B83">
        <w:rPr>
          <w:rFonts w:ascii="Times New Roman" w:hAnsi="Times New Roman" w:cs="Times New Roman"/>
          <w:b/>
          <w:bCs/>
          <w:sz w:val="28"/>
          <w:szCs w:val="28"/>
          <w:lang w:val="ro-RO"/>
        </w:rPr>
        <w:t>2</w:t>
      </w:r>
      <w:r>
        <w:rPr>
          <w:rFonts w:ascii="Times New Roman" w:hAnsi="Times New Roman" w:cs="Times New Roman"/>
          <w:b/>
          <w:bCs/>
          <w:sz w:val="28"/>
          <w:szCs w:val="28"/>
          <w:lang w:val="ro-RO"/>
        </w:rPr>
        <w:t xml:space="preserve"> </w:t>
      </w:r>
      <w:r w:rsidR="00F94D08">
        <w:rPr>
          <w:rFonts w:ascii="Times New Roman" w:hAnsi="Times New Roman" w:cs="Times New Roman"/>
          <w:b/>
          <w:bCs/>
          <w:sz w:val="28"/>
          <w:szCs w:val="28"/>
          <w:lang w:val="ro-RO"/>
        </w:rPr>
        <w:t>Cititor de ecran</w:t>
      </w:r>
      <w:r>
        <w:rPr>
          <w:rFonts w:ascii="Times New Roman" w:hAnsi="Times New Roman" w:cs="Times New Roman"/>
          <w:b/>
          <w:bCs/>
          <w:sz w:val="28"/>
          <w:szCs w:val="28"/>
          <w:lang w:val="ro-RO"/>
        </w:rPr>
        <w:t xml:space="preserve"> </w:t>
      </w:r>
    </w:p>
    <w:p w14:paraId="61B77DB1" w14:textId="49C249D4" w:rsidR="007B2AD2" w:rsidRDefault="002D44FF" w:rsidP="00640B83">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cititor de ecran (</w:t>
      </w:r>
      <w:proofErr w:type="spellStart"/>
      <w:r>
        <w:rPr>
          <w:rFonts w:ascii="Times New Roman" w:hAnsi="Times New Roman" w:cs="Times New Roman"/>
          <w:sz w:val="24"/>
          <w:szCs w:val="24"/>
          <w:lang w:val="ro-RO"/>
        </w:rPr>
        <w:t>screen</w:t>
      </w:r>
      <w:proofErr w:type="spellEnd"/>
      <w:r>
        <w:rPr>
          <w:rFonts w:ascii="Times New Roman" w:hAnsi="Times New Roman" w:cs="Times New Roman"/>
          <w:sz w:val="24"/>
          <w:szCs w:val="24"/>
          <w:lang w:val="ro-RO"/>
        </w:rPr>
        <w:t xml:space="preserve"> reader) reprezintă un program ce ajută persoanele cu deficit de vedere în a citi text</w:t>
      </w:r>
      <w:r w:rsidR="00895190">
        <w:rPr>
          <w:rFonts w:ascii="Times New Roman" w:hAnsi="Times New Roman" w:cs="Times New Roman"/>
          <w:sz w:val="24"/>
          <w:szCs w:val="24"/>
          <w:lang w:val="ro-RO"/>
        </w:rPr>
        <w:t>ul</w:t>
      </w:r>
      <w:r>
        <w:rPr>
          <w:rFonts w:ascii="Times New Roman" w:hAnsi="Times New Roman" w:cs="Times New Roman"/>
          <w:sz w:val="24"/>
          <w:szCs w:val="24"/>
          <w:lang w:val="ro-RO"/>
        </w:rPr>
        <w:t xml:space="preserve"> de pe ecran folosind un sintetizator de vorbire sau un ecran </w:t>
      </w:r>
      <w:r w:rsidR="00AC5102">
        <w:rPr>
          <w:rFonts w:ascii="Times New Roman" w:hAnsi="Times New Roman" w:cs="Times New Roman"/>
          <w:sz w:val="24"/>
          <w:szCs w:val="24"/>
          <w:lang w:val="ro-RO"/>
        </w:rPr>
        <w:t>Braille</w:t>
      </w:r>
      <w:r>
        <w:rPr>
          <w:rFonts w:ascii="Times New Roman" w:hAnsi="Times New Roman" w:cs="Times New Roman"/>
          <w:sz w:val="24"/>
          <w:szCs w:val="24"/>
          <w:lang w:val="ro-RO"/>
        </w:rPr>
        <w:t>.</w:t>
      </w:r>
    </w:p>
    <w:p w14:paraId="3D972D5F" w14:textId="07238EFB" w:rsidR="00640B83" w:rsidRDefault="00640B83" w:rsidP="00640B83">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4.3 Software pentru mărirea ecranului</w:t>
      </w:r>
    </w:p>
    <w:p w14:paraId="7A30DA5E" w14:textId="019FA3DA" w:rsidR="00640B83" w:rsidRDefault="00640B83" w:rsidP="00640B83">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 tip de software permite utilizatorului să controleze </w:t>
      </w:r>
      <w:r w:rsidR="00FF43F1">
        <w:rPr>
          <w:rFonts w:ascii="Times New Roman" w:hAnsi="Times New Roman" w:cs="Times New Roman"/>
          <w:sz w:val="24"/>
          <w:szCs w:val="24"/>
          <w:lang w:val="ro-RO"/>
        </w:rPr>
        <w:t xml:space="preserve">mărimea diferitelor componente ale aplicației. Spre deosebire de opțiunea de </w:t>
      </w:r>
      <w:proofErr w:type="spellStart"/>
      <w:r w:rsidR="00FF43F1">
        <w:rPr>
          <w:rFonts w:ascii="Times New Roman" w:hAnsi="Times New Roman" w:cs="Times New Roman"/>
          <w:sz w:val="24"/>
          <w:szCs w:val="24"/>
          <w:lang w:val="ro-RO"/>
        </w:rPr>
        <w:t>zoom</w:t>
      </w:r>
      <w:proofErr w:type="spellEnd"/>
      <w:r w:rsidR="00FF43F1">
        <w:rPr>
          <w:rFonts w:ascii="Times New Roman" w:hAnsi="Times New Roman" w:cs="Times New Roman"/>
          <w:sz w:val="24"/>
          <w:szCs w:val="24"/>
          <w:lang w:val="ro-RO"/>
        </w:rPr>
        <w:t>, este prezentă și o funcționalitate asemănătoare unei lupe, ce permite utilizatorului să mărească doar anumite zone.</w:t>
      </w:r>
      <w:r w:rsidR="006659E9">
        <w:rPr>
          <w:rFonts w:ascii="Times New Roman" w:hAnsi="Times New Roman" w:cs="Times New Roman"/>
          <w:sz w:val="24"/>
          <w:szCs w:val="24"/>
          <w:lang w:val="ro-RO"/>
        </w:rPr>
        <w:t xml:space="preserve"> Este util în cazul deficitului de vedere sau cognitiv.</w:t>
      </w:r>
    </w:p>
    <w:p w14:paraId="5A08B5B7" w14:textId="1AB62ADF" w:rsidR="00FF43F1" w:rsidRDefault="00FF43F1" w:rsidP="00640B83">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4.4 </w:t>
      </w:r>
      <w:r w:rsidR="00441AC0">
        <w:rPr>
          <w:rFonts w:ascii="Times New Roman" w:hAnsi="Times New Roman" w:cs="Times New Roman"/>
          <w:b/>
          <w:bCs/>
          <w:sz w:val="28"/>
          <w:szCs w:val="28"/>
          <w:lang w:val="ro-RO"/>
        </w:rPr>
        <w:t>Software pentru introducere vocală</w:t>
      </w:r>
    </w:p>
    <w:p w14:paraId="1E0B5056" w14:textId="0D21C6C1" w:rsidR="0074614B" w:rsidRDefault="00FF43F1" w:rsidP="0074614B">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Reprezintă o alternativă a tastaturii pentru a interacționa cu computerul prin intermediul comenzilor vocale. Acestea fie pot ajuta utilizatorul să navigheze, fie pot ajuta utilizatorul să scrie un text.</w:t>
      </w:r>
      <w:r w:rsidR="0074614B" w:rsidRPr="0074614B">
        <w:rPr>
          <w:rFonts w:ascii="Times New Roman" w:hAnsi="Times New Roman" w:cs="Times New Roman"/>
          <w:sz w:val="24"/>
          <w:szCs w:val="24"/>
          <w:lang w:val="ro-RO"/>
        </w:rPr>
        <w:t xml:space="preserve"> </w:t>
      </w:r>
      <w:r w:rsidR="0074614B">
        <w:rPr>
          <w:rFonts w:ascii="Times New Roman" w:hAnsi="Times New Roman" w:cs="Times New Roman"/>
          <w:sz w:val="24"/>
          <w:szCs w:val="24"/>
          <w:lang w:val="ro-RO"/>
        </w:rPr>
        <w:t xml:space="preserve">Astfel, această aplicație poate ajuta </w:t>
      </w:r>
      <w:r w:rsidR="0074614B">
        <w:rPr>
          <w:rFonts w:ascii="Times New Roman" w:hAnsi="Times New Roman" w:cs="Times New Roman"/>
          <w:sz w:val="24"/>
          <w:szCs w:val="24"/>
          <w:lang w:val="ro-RO"/>
        </w:rPr>
        <w:t>persoanele</w:t>
      </w:r>
      <w:r w:rsidR="0074614B">
        <w:rPr>
          <w:rFonts w:ascii="Times New Roman" w:hAnsi="Times New Roman" w:cs="Times New Roman"/>
          <w:sz w:val="24"/>
          <w:szCs w:val="24"/>
          <w:lang w:val="ro-RO"/>
        </w:rPr>
        <w:t xml:space="preserve"> ce suferă de diverse forme de dizabilități cum ar fi deficitul de vedere</w:t>
      </w:r>
      <w:r w:rsidR="006659E9">
        <w:rPr>
          <w:rFonts w:ascii="Times New Roman" w:hAnsi="Times New Roman" w:cs="Times New Roman"/>
          <w:sz w:val="24"/>
          <w:szCs w:val="24"/>
          <w:lang w:val="ro-RO"/>
        </w:rPr>
        <w:t>,</w:t>
      </w:r>
      <w:r w:rsidR="0074614B">
        <w:rPr>
          <w:rFonts w:ascii="Times New Roman" w:hAnsi="Times New Roman" w:cs="Times New Roman"/>
          <w:sz w:val="24"/>
          <w:szCs w:val="24"/>
          <w:lang w:val="ro-RO"/>
        </w:rPr>
        <w:t xml:space="preserve"> de mobilitate</w:t>
      </w:r>
      <w:r w:rsidR="006659E9">
        <w:rPr>
          <w:rFonts w:ascii="Times New Roman" w:hAnsi="Times New Roman" w:cs="Times New Roman"/>
          <w:sz w:val="24"/>
          <w:szCs w:val="24"/>
          <w:lang w:val="ro-RO"/>
        </w:rPr>
        <w:t xml:space="preserve"> sau cognitiv</w:t>
      </w:r>
      <w:r w:rsidR="0074614B">
        <w:rPr>
          <w:rFonts w:ascii="Times New Roman" w:hAnsi="Times New Roman" w:cs="Times New Roman"/>
          <w:sz w:val="24"/>
          <w:szCs w:val="24"/>
          <w:lang w:val="ro-RO"/>
        </w:rPr>
        <w:t>.</w:t>
      </w:r>
    </w:p>
    <w:p w14:paraId="22A1127D" w14:textId="28A153F4" w:rsidR="0074614B" w:rsidRDefault="00C43FB7" w:rsidP="0074614B">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4.5 Subtitrări</w:t>
      </w:r>
    </w:p>
    <w:p w14:paraId="501E8065" w14:textId="3242E76E" w:rsidR="00C43FB7" w:rsidRPr="00C43FB7" w:rsidRDefault="00C43FB7" w:rsidP="0074614B">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 ajuta utilizatorii cu deficit de auz să înțeleagă conținuturile</w:t>
      </w:r>
      <w:r w:rsidR="00C06E32">
        <w:rPr>
          <w:rFonts w:ascii="Times New Roman" w:hAnsi="Times New Roman" w:cs="Times New Roman"/>
          <w:sz w:val="24"/>
          <w:szCs w:val="24"/>
          <w:lang w:val="ro-RO"/>
        </w:rPr>
        <w:t xml:space="preserve"> video sau auditive, subtitrările pot fi folosite pentru a descrie ce se spune în conținut, ori pentru a descrie contextul.</w:t>
      </w:r>
    </w:p>
    <w:p w14:paraId="420C9BF3" w14:textId="77777777" w:rsidR="0074614B" w:rsidRDefault="0074614B" w:rsidP="00640B83">
      <w:pPr>
        <w:pStyle w:val="Heading1"/>
        <w:jc w:val="both"/>
        <w:rPr>
          <w:rFonts w:cs="Times New Roman"/>
          <w:lang w:val="ro-RO"/>
        </w:rPr>
      </w:pPr>
    </w:p>
    <w:p w14:paraId="34FC4502" w14:textId="59AFA2FD" w:rsidR="00D62583" w:rsidRDefault="00D62583" w:rsidP="00640B83">
      <w:pPr>
        <w:pStyle w:val="Heading1"/>
        <w:jc w:val="both"/>
        <w:rPr>
          <w:rFonts w:cs="Times New Roman"/>
          <w:lang w:val="ro-RO"/>
        </w:rPr>
      </w:pPr>
      <w:r w:rsidRPr="00780CF4">
        <w:rPr>
          <w:rFonts w:cs="Times New Roman"/>
          <w:lang w:val="ro-RO"/>
        </w:rPr>
        <w:t>5 Comparații între abordările existente</w:t>
      </w:r>
    </w:p>
    <w:p w14:paraId="78C7A386" w14:textId="7C645CA1" w:rsidR="0074614B" w:rsidRDefault="0074614B" w:rsidP="0074614B">
      <w:pPr>
        <w:tabs>
          <w:tab w:val="left" w:pos="1690"/>
        </w:tabs>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5</w:t>
      </w:r>
      <w:r>
        <w:rPr>
          <w:rFonts w:ascii="Times New Roman" w:hAnsi="Times New Roman" w:cs="Times New Roman"/>
          <w:b/>
          <w:bCs/>
          <w:sz w:val="28"/>
          <w:szCs w:val="28"/>
          <w:lang w:val="ro-RO"/>
        </w:rPr>
        <w:t xml:space="preserve">.1 Ecran Braille </w:t>
      </w:r>
    </w:p>
    <w:p w14:paraId="19A5EB7D" w14:textId="70AAC3CC" w:rsidR="00F24920" w:rsidRDefault="00F24920" w:rsidP="0074614B">
      <w:pPr>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Actilino</w:t>
      </w:r>
      <w:proofErr w:type="spellEnd"/>
      <w:r>
        <w:rPr>
          <w:rFonts w:ascii="Times New Roman" w:hAnsi="Times New Roman" w:cs="Times New Roman"/>
          <w:sz w:val="24"/>
          <w:szCs w:val="24"/>
          <w:lang w:val="ro-RO"/>
        </w:rPr>
        <w:t xml:space="preserve"> este un ecran Braille portabil ce include diverse funcționalități cum ar fi calculator, calendar, muzică și notițe</w:t>
      </w:r>
      <w:r w:rsidR="003E41F3">
        <w:rPr>
          <w:rFonts w:ascii="Times New Roman" w:hAnsi="Times New Roman" w:cs="Times New Roman"/>
          <w:sz w:val="24"/>
          <w:szCs w:val="24"/>
          <w:lang w:val="ro-RO"/>
        </w:rPr>
        <w:t>.</w:t>
      </w:r>
    </w:p>
    <w:p w14:paraId="62265C59" w14:textId="77C53DFB" w:rsidR="003E41F3" w:rsidRDefault="003E41F3" w:rsidP="0074614B">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Active Braille este primul ecran Braille cu 40 de caractere</w:t>
      </w:r>
      <w:r w:rsidR="00C63105">
        <w:rPr>
          <w:rFonts w:ascii="Times New Roman" w:hAnsi="Times New Roman" w:cs="Times New Roman"/>
          <w:sz w:val="24"/>
          <w:szCs w:val="24"/>
          <w:lang w:val="ro-RO"/>
        </w:rPr>
        <w:t xml:space="preserve">. Permite luarea de notițe și stocarea a sute de cărți. De asemenea, permite conectarea prin </w:t>
      </w:r>
      <w:proofErr w:type="spellStart"/>
      <w:r w:rsidR="00C63105">
        <w:rPr>
          <w:rFonts w:ascii="Times New Roman" w:hAnsi="Times New Roman" w:cs="Times New Roman"/>
          <w:sz w:val="24"/>
          <w:szCs w:val="24"/>
          <w:lang w:val="ro-RO"/>
        </w:rPr>
        <w:t>bluetooth</w:t>
      </w:r>
      <w:proofErr w:type="spellEnd"/>
      <w:r w:rsidR="00C63105">
        <w:rPr>
          <w:rFonts w:ascii="Times New Roman" w:hAnsi="Times New Roman" w:cs="Times New Roman"/>
          <w:sz w:val="24"/>
          <w:szCs w:val="24"/>
          <w:lang w:val="ro-RO"/>
        </w:rPr>
        <w:t xml:space="preserve"> la computer sau telefon.</w:t>
      </w:r>
    </w:p>
    <w:p w14:paraId="2AFC701A" w14:textId="4CDDDD28" w:rsidR="00C63105" w:rsidRDefault="00C63105" w:rsidP="00C63105">
      <w:pPr>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Vario</w:t>
      </w:r>
      <w:proofErr w:type="spellEnd"/>
      <w:r>
        <w:rPr>
          <w:rFonts w:ascii="Times New Roman" w:hAnsi="Times New Roman" w:cs="Times New Roman"/>
          <w:sz w:val="24"/>
          <w:szCs w:val="24"/>
          <w:lang w:val="ro-RO"/>
        </w:rPr>
        <w:t xml:space="preserve"> Ultra 40 este un ecran Braille mobil cu 40 de celule Braille și o tastatura cu 8 taste. Permite conectarea cu 4 dispozitive </w:t>
      </w:r>
      <w:proofErr w:type="spellStart"/>
      <w:r>
        <w:rPr>
          <w:rFonts w:ascii="Times New Roman" w:hAnsi="Times New Roman" w:cs="Times New Roman"/>
          <w:sz w:val="24"/>
          <w:szCs w:val="24"/>
          <w:lang w:val="ro-RO"/>
        </w:rPr>
        <w:t>bluetooth</w:t>
      </w:r>
      <w:proofErr w:type="spellEnd"/>
      <w:r>
        <w:rPr>
          <w:rFonts w:ascii="Times New Roman" w:hAnsi="Times New Roman" w:cs="Times New Roman"/>
          <w:sz w:val="24"/>
          <w:szCs w:val="24"/>
          <w:lang w:val="ro-RO"/>
        </w:rPr>
        <w:t xml:space="preserve"> si un </w:t>
      </w:r>
      <w:proofErr w:type="spellStart"/>
      <w:r>
        <w:rPr>
          <w:rFonts w:ascii="Times New Roman" w:hAnsi="Times New Roman" w:cs="Times New Roman"/>
          <w:sz w:val="24"/>
          <w:szCs w:val="24"/>
          <w:lang w:val="ro-RO"/>
        </w:rPr>
        <w:t>dispotiv</w:t>
      </w:r>
      <w:proofErr w:type="spellEnd"/>
      <w:r>
        <w:rPr>
          <w:rFonts w:ascii="Times New Roman" w:hAnsi="Times New Roman" w:cs="Times New Roman"/>
          <w:sz w:val="24"/>
          <w:szCs w:val="24"/>
          <w:lang w:val="ro-RO"/>
        </w:rPr>
        <w:t xml:space="preserve"> USB simultan. Schimbul între diferite dispozitive se execută prin apăsarea unei singure taste, utilizatorul putând lucra simultan pe computer, tableta și telefon.</w:t>
      </w:r>
    </w:p>
    <w:p w14:paraId="767A2B1C" w14:textId="3201F502" w:rsidR="002A7B13" w:rsidRDefault="002A7B13" w:rsidP="00C63105">
      <w:pPr>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VarioPro</w:t>
      </w:r>
      <w:proofErr w:type="spellEnd"/>
      <w:r>
        <w:rPr>
          <w:rFonts w:ascii="Times New Roman" w:hAnsi="Times New Roman" w:cs="Times New Roman"/>
          <w:sz w:val="24"/>
          <w:szCs w:val="24"/>
          <w:lang w:val="ro-RO"/>
        </w:rPr>
        <w:t xml:space="preserve"> 80 </w:t>
      </w:r>
      <w:proofErr w:type="spellStart"/>
      <w:r>
        <w:rPr>
          <w:rFonts w:ascii="Times New Roman" w:hAnsi="Times New Roman" w:cs="Times New Roman"/>
          <w:sz w:val="24"/>
          <w:szCs w:val="24"/>
          <w:lang w:val="ro-RO"/>
        </w:rPr>
        <w:t>Cells</w:t>
      </w:r>
      <w:proofErr w:type="spellEnd"/>
      <w:r>
        <w:rPr>
          <w:rFonts w:ascii="Times New Roman" w:hAnsi="Times New Roman" w:cs="Times New Roman"/>
          <w:sz w:val="24"/>
          <w:szCs w:val="24"/>
          <w:lang w:val="ro-RO"/>
        </w:rPr>
        <w:t xml:space="preserve"> este </w:t>
      </w:r>
      <w:r w:rsidR="003C5A88">
        <w:rPr>
          <w:rFonts w:ascii="Times New Roman" w:hAnsi="Times New Roman" w:cs="Times New Roman"/>
          <w:sz w:val="24"/>
          <w:szCs w:val="24"/>
          <w:lang w:val="ro-RO"/>
        </w:rPr>
        <w:t xml:space="preserve">un ecran Braille conceput pentru a fi folosit cu un computer. Spre deosebire de </w:t>
      </w:r>
      <w:proofErr w:type="spellStart"/>
      <w:r w:rsidR="003C5A88">
        <w:rPr>
          <w:rFonts w:ascii="Times New Roman" w:hAnsi="Times New Roman" w:cs="Times New Roman"/>
          <w:sz w:val="24"/>
          <w:szCs w:val="24"/>
          <w:lang w:val="ro-RO"/>
        </w:rPr>
        <w:t>Vario</w:t>
      </w:r>
      <w:proofErr w:type="spellEnd"/>
      <w:r w:rsidR="003C5A88">
        <w:rPr>
          <w:rFonts w:ascii="Times New Roman" w:hAnsi="Times New Roman" w:cs="Times New Roman"/>
          <w:sz w:val="24"/>
          <w:szCs w:val="24"/>
          <w:lang w:val="ro-RO"/>
        </w:rPr>
        <w:t xml:space="preserve"> Ultra 40, are de 2 ori mai multe celule Braille, și este compatibil cu cititoarele de ecran. </w:t>
      </w:r>
    </w:p>
    <w:p w14:paraId="31C2CB8F" w14:textId="06D3D470" w:rsidR="0074614B" w:rsidRDefault="0074614B" w:rsidP="0074614B">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5</w:t>
      </w:r>
      <w:r>
        <w:rPr>
          <w:rFonts w:ascii="Times New Roman" w:hAnsi="Times New Roman" w:cs="Times New Roman"/>
          <w:b/>
          <w:bCs/>
          <w:sz w:val="28"/>
          <w:szCs w:val="28"/>
          <w:lang w:val="ro-RO"/>
        </w:rPr>
        <w:t xml:space="preserve">.2 Cititor de ecran </w:t>
      </w:r>
    </w:p>
    <w:p w14:paraId="41EC9295" w14:textId="192A77B7" w:rsidR="00E529EC" w:rsidRPr="002D44FF" w:rsidRDefault="00E529EC" w:rsidP="00E529EC">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JAWS (Job Access </w:t>
      </w:r>
      <w:proofErr w:type="spellStart"/>
      <w:r>
        <w:rPr>
          <w:rFonts w:ascii="Times New Roman" w:hAnsi="Times New Roman" w:cs="Times New Roman"/>
          <w:sz w:val="24"/>
          <w:szCs w:val="24"/>
          <w:lang w:val="ro-RO"/>
        </w:rPr>
        <w:t>With</w:t>
      </w:r>
      <w:proofErr w:type="spellEnd"/>
      <w:r>
        <w:rPr>
          <w:rFonts w:ascii="Times New Roman" w:hAnsi="Times New Roman" w:cs="Times New Roman"/>
          <w:sz w:val="24"/>
          <w:szCs w:val="24"/>
          <w:lang w:val="ro-RO"/>
        </w:rPr>
        <w:t xml:space="preserve"> Speech)</w:t>
      </w:r>
      <w:r>
        <w:rPr>
          <w:rFonts w:ascii="Times New Roman" w:hAnsi="Times New Roman" w:cs="Times New Roman"/>
          <w:sz w:val="24"/>
          <w:szCs w:val="24"/>
          <w:lang w:val="ro-RO"/>
        </w:rPr>
        <w:t xml:space="preserve"> </w:t>
      </w:r>
      <w:r w:rsidRPr="00124255">
        <w:rPr>
          <w:rFonts w:ascii="Times New Roman" w:hAnsi="Times New Roman" w:cs="Times New Roman"/>
          <w:sz w:val="24"/>
          <w:szCs w:val="24"/>
          <w:lang w:val="ro-RO"/>
        </w:rPr>
        <w:t>[</w:t>
      </w:r>
      <w:r>
        <w:rPr>
          <w:rFonts w:ascii="Times New Roman" w:hAnsi="Times New Roman" w:cs="Times New Roman"/>
          <w:sz w:val="24"/>
          <w:szCs w:val="24"/>
          <w:lang w:val="ro-RO"/>
        </w:rPr>
        <w:t>1</w:t>
      </w:r>
      <w:r w:rsidR="00E205E8">
        <w:rPr>
          <w:rFonts w:ascii="Times New Roman" w:hAnsi="Times New Roman" w:cs="Times New Roman"/>
          <w:sz w:val="24"/>
          <w:szCs w:val="24"/>
          <w:lang w:val="ro-RO"/>
        </w:rPr>
        <w:t>0</w:t>
      </w:r>
      <w:r w:rsidRPr="00124255">
        <w:rPr>
          <w:rFonts w:ascii="Times New Roman" w:hAnsi="Times New Roman" w:cs="Times New Roman"/>
          <w:sz w:val="24"/>
          <w:szCs w:val="24"/>
          <w:lang w:val="ro-RO"/>
        </w:rPr>
        <w:t>]</w:t>
      </w:r>
      <w:r>
        <w:rPr>
          <w:rFonts w:ascii="Times New Roman" w:hAnsi="Times New Roman" w:cs="Times New Roman"/>
          <w:sz w:val="24"/>
          <w:szCs w:val="24"/>
          <w:lang w:val="ro-RO"/>
        </w:rPr>
        <w:t>,  reprezintă un cititor de ecran, fiind dezvoltat pentru persoanele cu deficit de vedere ce nu pot vedea ecranul sau nu pot naviga cu mouse-ul. De asemenea, este compatibil cu diverse ecrane Braille.</w:t>
      </w:r>
    </w:p>
    <w:p w14:paraId="2BC0471B" w14:textId="73083547" w:rsidR="00E529EC" w:rsidRDefault="00E529EC" w:rsidP="00E529EC">
      <w:pPr>
        <w:jc w:val="both"/>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VoiceOver</w:t>
      </w:r>
      <w:proofErr w:type="spellEnd"/>
      <w:r w:rsidR="00E205E8">
        <w:rPr>
          <w:rFonts w:ascii="Times New Roman" w:hAnsi="Times New Roman" w:cs="Times New Roman"/>
          <w:sz w:val="24"/>
          <w:szCs w:val="24"/>
          <w:lang w:val="ro-RO"/>
        </w:rPr>
        <w:t xml:space="preserve"> </w:t>
      </w:r>
      <w:r w:rsidR="00E205E8" w:rsidRPr="00124255">
        <w:rPr>
          <w:rFonts w:ascii="Times New Roman" w:hAnsi="Times New Roman" w:cs="Times New Roman"/>
          <w:sz w:val="24"/>
          <w:szCs w:val="24"/>
          <w:lang w:val="ro-RO"/>
        </w:rPr>
        <w:t>[</w:t>
      </w:r>
      <w:r w:rsidR="00E205E8">
        <w:rPr>
          <w:rFonts w:ascii="Times New Roman" w:hAnsi="Times New Roman" w:cs="Times New Roman"/>
          <w:sz w:val="24"/>
          <w:szCs w:val="24"/>
          <w:lang w:val="ro-RO"/>
        </w:rPr>
        <w:t>1</w:t>
      </w:r>
      <w:r w:rsidR="00E205E8">
        <w:rPr>
          <w:rFonts w:ascii="Times New Roman" w:hAnsi="Times New Roman" w:cs="Times New Roman"/>
          <w:sz w:val="24"/>
          <w:szCs w:val="24"/>
          <w:lang w:val="ro-RO"/>
        </w:rPr>
        <w:t>1</w:t>
      </w:r>
      <w:r w:rsidR="00E205E8" w:rsidRPr="00124255">
        <w:rPr>
          <w:rFonts w:ascii="Times New Roman" w:hAnsi="Times New Roman" w:cs="Times New Roman"/>
          <w:sz w:val="24"/>
          <w:szCs w:val="24"/>
          <w:lang w:val="ro-RO"/>
        </w:rPr>
        <w:t>]</w:t>
      </w:r>
      <w:r>
        <w:rPr>
          <w:rFonts w:ascii="Times New Roman" w:hAnsi="Times New Roman" w:cs="Times New Roman"/>
          <w:sz w:val="24"/>
          <w:szCs w:val="24"/>
          <w:lang w:val="ro-RO"/>
        </w:rPr>
        <w:t xml:space="preserve"> este de asemenea un cititor de ecran</w:t>
      </w:r>
      <w:r>
        <w:rPr>
          <w:rFonts w:ascii="Times New Roman" w:hAnsi="Times New Roman" w:cs="Times New Roman"/>
          <w:sz w:val="24"/>
          <w:szCs w:val="24"/>
          <w:lang w:val="ro-RO"/>
        </w:rPr>
        <w:t xml:space="preserve"> compatibil cu ecrane Braille.</w:t>
      </w:r>
    </w:p>
    <w:p w14:paraId="07898629" w14:textId="11C2C43B" w:rsidR="00E529EC" w:rsidRPr="00FA3111" w:rsidRDefault="00E529EC" w:rsidP="00FA3111">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JAWS este disponibil doar pe sisteme de operare Windows, iar </w:t>
      </w:r>
      <w:proofErr w:type="spellStart"/>
      <w:r>
        <w:rPr>
          <w:rFonts w:ascii="Times New Roman" w:hAnsi="Times New Roman" w:cs="Times New Roman"/>
          <w:sz w:val="24"/>
          <w:szCs w:val="24"/>
          <w:lang w:val="ro-RO"/>
        </w:rPr>
        <w:t>VoiceOver</w:t>
      </w:r>
      <w:proofErr w:type="spellEnd"/>
      <w:r>
        <w:rPr>
          <w:rFonts w:ascii="Times New Roman" w:hAnsi="Times New Roman" w:cs="Times New Roman"/>
          <w:sz w:val="24"/>
          <w:szCs w:val="24"/>
          <w:lang w:val="ro-RO"/>
        </w:rPr>
        <w:t xml:space="preserve"> este disponibil pe IOS.</w:t>
      </w:r>
    </w:p>
    <w:p w14:paraId="641323E4" w14:textId="77EEC460" w:rsidR="0074614B" w:rsidRDefault="0074614B" w:rsidP="0074614B">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5</w:t>
      </w:r>
      <w:r>
        <w:rPr>
          <w:rFonts w:ascii="Times New Roman" w:hAnsi="Times New Roman" w:cs="Times New Roman"/>
          <w:b/>
          <w:bCs/>
          <w:sz w:val="28"/>
          <w:szCs w:val="28"/>
          <w:lang w:val="ro-RO"/>
        </w:rPr>
        <w:t>.3 Software pentru mărirea ecranului</w:t>
      </w:r>
    </w:p>
    <w:p w14:paraId="1DF098E1" w14:textId="4BFC328C" w:rsidR="00FA3111" w:rsidRPr="00FA3111" w:rsidRDefault="00FA3111" w:rsidP="0074614B">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Atât Windows</w:t>
      </w:r>
      <w:r w:rsidR="00E205E8">
        <w:rPr>
          <w:rFonts w:ascii="Times New Roman" w:hAnsi="Times New Roman" w:cs="Times New Roman"/>
          <w:sz w:val="24"/>
          <w:szCs w:val="24"/>
          <w:lang w:val="ro-RO"/>
        </w:rPr>
        <w:t xml:space="preserve"> </w:t>
      </w:r>
      <w:r w:rsidR="00E205E8" w:rsidRPr="00124255">
        <w:rPr>
          <w:rFonts w:ascii="Times New Roman" w:hAnsi="Times New Roman" w:cs="Times New Roman"/>
          <w:sz w:val="24"/>
          <w:szCs w:val="24"/>
          <w:lang w:val="ro-RO"/>
        </w:rPr>
        <w:t>[</w:t>
      </w:r>
      <w:r w:rsidR="00E205E8">
        <w:rPr>
          <w:rFonts w:ascii="Times New Roman" w:hAnsi="Times New Roman" w:cs="Times New Roman"/>
          <w:sz w:val="24"/>
          <w:szCs w:val="24"/>
          <w:lang w:val="ro-RO"/>
        </w:rPr>
        <w:t>1</w:t>
      </w:r>
      <w:r w:rsidR="00E205E8">
        <w:rPr>
          <w:rFonts w:ascii="Times New Roman" w:hAnsi="Times New Roman" w:cs="Times New Roman"/>
          <w:sz w:val="24"/>
          <w:szCs w:val="24"/>
          <w:lang w:val="ro-RO"/>
        </w:rPr>
        <w:t>4</w:t>
      </w:r>
      <w:r w:rsidR="00E205E8" w:rsidRPr="00124255">
        <w:rPr>
          <w:rFonts w:ascii="Times New Roman" w:hAnsi="Times New Roman" w:cs="Times New Roman"/>
          <w:sz w:val="24"/>
          <w:szCs w:val="24"/>
          <w:lang w:val="ro-RO"/>
        </w:rPr>
        <w:t>]</w:t>
      </w:r>
      <w:r w:rsidR="00E205E8">
        <w:rPr>
          <w:rFonts w:ascii="Times New Roman" w:hAnsi="Times New Roman" w:cs="Times New Roman"/>
          <w:sz w:val="24"/>
          <w:szCs w:val="24"/>
          <w:lang w:val="ro-RO"/>
        </w:rPr>
        <w:t xml:space="preserve">  </w:t>
      </w:r>
      <w:r>
        <w:rPr>
          <w:rFonts w:ascii="Times New Roman" w:hAnsi="Times New Roman" w:cs="Times New Roman"/>
          <w:sz w:val="24"/>
          <w:szCs w:val="24"/>
          <w:lang w:val="ro-RO"/>
        </w:rPr>
        <w:t>cât și Mac dispun de aplicații ce permit mărirea ecranului</w:t>
      </w:r>
      <w:r w:rsidR="00E205E8">
        <w:rPr>
          <w:rFonts w:ascii="Times New Roman" w:hAnsi="Times New Roman" w:cs="Times New Roman"/>
          <w:sz w:val="24"/>
          <w:szCs w:val="24"/>
          <w:lang w:val="ro-RO"/>
        </w:rPr>
        <w:t xml:space="preserve"> sau simularea unei lupe. De asemenea, aplicația de pe Windows (</w:t>
      </w:r>
      <w:proofErr w:type="spellStart"/>
      <w:r w:rsidR="00E205E8">
        <w:rPr>
          <w:rFonts w:ascii="Times New Roman" w:hAnsi="Times New Roman" w:cs="Times New Roman"/>
          <w:sz w:val="24"/>
          <w:szCs w:val="24"/>
          <w:lang w:val="ro-RO"/>
        </w:rPr>
        <w:t>Magnifier</w:t>
      </w:r>
      <w:proofErr w:type="spellEnd"/>
      <w:r w:rsidR="00E205E8">
        <w:rPr>
          <w:rFonts w:ascii="Times New Roman" w:hAnsi="Times New Roman" w:cs="Times New Roman"/>
          <w:sz w:val="24"/>
          <w:szCs w:val="24"/>
          <w:lang w:val="ro-RO"/>
        </w:rPr>
        <w:t>) conține și un cititor de ecran inclus.</w:t>
      </w:r>
    </w:p>
    <w:p w14:paraId="46CFFF5F" w14:textId="120773F0" w:rsidR="0074614B" w:rsidRDefault="0074614B" w:rsidP="0074614B">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5</w:t>
      </w:r>
      <w:r>
        <w:rPr>
          <w:rFonts w:ascii="Times New Roman" w:hAnsi="Times New Roman" w:cs="Times New Roman"/>
          <w:b/>
          <w:bCs/>
          <w:sz w:val="28"/>
          <w:szCs w:val="28"/>
          <w:lang w:val="ro-RO"/>
        </w:rPr>
        <w:t xml:space="preserve">.4 </w:t>
      </w:r>
      <w:r w:rsidR="00441AC0">
        <w:rPr>
          <w:rFonts w:ascii="Times New Roman" w:hAnsi="Times New Roman" w:cs="Times New Roman"/>
          <w:b/>
          <w:bCs/>
          <w:sz w:val="28"/>
          <w:szCs w:val="28"/>
          <w:lang w:val="ro-RO"/>
        </w:rPr>
        <w:t>S</w:t>
      </w:r>
      <w:r>
        <w:rPr>
          <w:rFonts w:ascii="Times New Roman" w:hAnsi="Times New Roman" w:cs="Times New Roman"/>
          <w:b/>
          <w:bCs/>
          <w:sz w:val="28"/>
          <w:szCs w:val="28"/>
          <w:lang w:val="ro-RO"/>
        </w:rPr>
        <w:t>oftware</w:t>
      </w:r>
      <w:r w:rsidR="00441AC0">
        <w:rPr>
          <w:rFonts w:ascii="Times New Roman" w:hAnsi="Times New Roman" w:cs="Times New Roman"/>
          <w:b/>
          <w:bCs/>
          <w:sz w:val="28"/>
          <w:szCs w:val="28"/>
          <w:lang w:val="ro-RO"/>
        </w:rPr>
        <w:t xml:space="preserve"> pentru introducere vocală</w:t>
      </w:r>
    </w:p>
    <w:p w14:paraId="14646D6E" w14:textId="22CDE44A" w:rsidR="00640B83" w:rsidRDefault="00640B83" w:rsidP="00640B83">
      <w:pPr>
        <w:jc w:val="both"/>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MathTalk</w:t>
      </w:r>
      <w:proofErr w:type="spellEnd"/>
      <w:r w:rsidR="00D02D21">
        <w:rPr>
          <w:rFonts w:ascii="Times New Roman" w:hAnsi="Times New Roman" w:cs="Times New Roman"/>
          <w:sz w:val="24"/>
          <w:szCs w:val="24"/>
          <w:lang w:val="ro-RO"/>
        </w:rPr>
        <w:t xml:space="preserve"> </w:t>
      </w:r>
      <w:r w:rsidR="00D02D21" w:rsidRPr="00124255">
        <w:rPr>
          <w:rFonts w:ascii="Times New Roman" w:hAnsi="Times New Roman" w:cs="Times New Roman"/>
          <w:sz w:val="24"/>
          <w:szCs w:val="24"/>
          <w:lang w:val="ro-RO"/>
        </w:rPr>
        <w:t>[</w:t>
      </w:r>
      <w:r w:rsidR="00D02D21">
        <w:rPr>
          <w:rFonts w:ascii="Times New Roman" w:hAnsi="Times New Roman" w:cs="Times New Roman"/>
          <w:sz w:val="24"/>
          <w:szCs w:val="24"/>
          <w:lang w:val="ro-RO"/>
        </w:rPr>
        <w:t>9</w:t>
      </w:r>
      <w:r w:rsidR="00D02D21" w:rsidRPr="00124255">
        <w:rPr>
          <w:rFonts w:ascii="Times New Roman" w:hAnsi="Times New Roman" w:cs="Times New Roman"/>
          <w:sz w:val="24"/>
          <w:szCs w:val="24"/>
          <w:lang w:val="ro-RO"/>
        </w:rPr>
        <w:t>]</w:t>
      </w:r>
      <w:r>
        <w:rPr>
          <w:rFonts w:ascii="Times New Roman" w:hAnsi="Times New Roman" w:cs="Times New Roman"/>
          <w:sz w:val="24"/>
          <w:szCs w:val="24"/>
          <w:lang w:val="ro-RO"/>
        </w:rPr>
        <w:t xml:space="preserve"> este o aplicație software ce utilizează recunoaștere vocală pentru a genera soluții matematice din diferite domenii precum algebra, trigonometrie, analiza, statistici, grafică și altele. Printre altele, aplicația oferă și un translator Braille.</w:t>
      </w:r>
      <w:r w:rsidR="0074614B" w:rsidRPr="0074614B">
        <w:rPr>
          <w:rFonts w:ascii="Times New Roman" w:hAnsi="Times New Roman" w:cs="Times New Roman"/>
          <w:sz w:val="24"/>
          <w:szCs w:val="24"/>
          <w:lang w:val="ro-RO"/>
        </w:rPr>
        <w:t xml:space="preserve"> </w:t>
      </w:r>
      <w:r w:rsidR="0074614B">
        <w:rPr>
          <w:rFonts w:ascii="Times New Roman" w:hAnsi="Times New Roman" w:cs="Times New Roman"/>
          <w:sz w:val="24"/>
          <w:szCs w:val="24"/>
          <w:lang w:val="ro-RO"/>
        </w:rPr>
        <w:t>Astfel, această aplicație poate ajuta studenții (mai ales în contextul învățării online) ce suferă de diverse forme de dizabilități cum ar fi deficitul de vedere sau de mobilitate să creeze soluții matematice direct în format digital.</w:t>
      </w:r>
      <w:r>
        <w:rPr>
          <w:rFonts w:ascii="Times New Roman" w:hAnsi="Times New Roman" w:cs="Times New Roman"/>
          <w:sz w:val="24"/>
          <w:szCs w:val="24"/>
          <w:lang w:val="ro-RO"/>
        </w:rPr>
        <w:t xml:space="preserve">  </w:t>
      </w:r>
    </w:p>
    <w:p w14:paraId="280CA6B7" w14:textId="2AF7436C" w:rsidR="00640B83" w:rsidRDefault="00D02D21" w:rsidP="00AC5102">
      <w:pPr>
        <w:rPr>
          <w:rFonts w:ascii="Times New Roman" w:hAnsi="Times New Roman" w:cs="Times New Roman"/>
          <w:sz w:val="24"/>
          <w:szCs w:val="24"/>
          <w:lang w:val="ro-RO"/>
        </w:rPr>
      </w:pPr>
      <w:r>
        <w:rPr>
          <w:rFonts w:ascii="Times New Roman" w:hAnsi="Times New Roman" w:cs="Times New Roman"/>
          <w:sz w:val="24"/>
          <w:szCs w:val="24"/>
          <w:lang w:val="ro-RO"/>
        </w:rPr>
        <w:tab/>
        <w:t xml:space="preserve">Google </w:t>
      </w:r>
      <w:proofErr w:type="spellStart"/>
      <w:r>
        <w:rPr>
          <w:rFonts w:ascii="Times New Roman" w:hAnsi="Times New Roman" w:cs="Times New Roman"/>
          <w:sz w:val="24"/>
          <w:szCs w:val="24"/>
          <w:lang w:val="ro-RO"/>
        </w:rPr>
        <w:t>assistant</w:t>
      </w:r>
      <w:proofErr w:type="spellEnd"/>
      <w:r>
        <w:rPr>
          <w:rFonts w:ascii="Times New Roman" w:hAnsi="Times New Roman" w:cs="Times New Roman"/>
          <w:sz w:val="24"/>
          <w:szCs w:val="24"/>
          <w:lang w:val="ro-RO"/>
        </w:rPr>
        <w:t xml:space="preserve"> </w:t>
      </w:r>
      <w:r w:rsidRPr="00124255">
        <w:rPr>
          <w:rFonts w:ascii="Times New Roman" w:hAnsi="Times New Roman" w:cs="Times New Roman"/>
          <w:sz w:val="24"/>
          <w:szCs w:val="24"/>
          <w:lang w:val="ro-RO"/>
        </w:rPr>
        <w:t>[</w:t>
      </w:r>
      <w:r>
        <w:rPr>
          <w:rFonts w:ascii="Times New Roman" w:hAnsi="Times New Roman" w:cs="Times New Roman"/>
          <w:sz w:val="24"/>
          <w:szCs w:val="24"/>
          <w:lang w:val="ro-RO"/>
        </w:rPr>
        <w:t>15</w:t>
      </w:r>
      <w:r w:rsidRPr="00124255">
        <w:rPr>
          <w:rFonts w:ascii="Times New Roman" w:hAnsi="Times New Roman" w:cs="Times New Roman"/>
          <w:sz w:val="24"/>
          <w:szCs w:val="24"/>
          <w:lang w:val="ro-RO"/>
        </w:rPr>
        <w:t>]</w:t>
      </w:r>
      <w:r>
        <w:rPr>
          <w:rFonts w:ascii="Times New Roman" w:hAnsi="Times New Roman" w:cs="Times New Roman"/>
          <w:sz w:val="24"/>
          <w:szCs w:val="24"/>
          <w:lang w:val="ro-RO"/>
        </w:rPr>
        <w:t xml:space="preserve"> reprezintă un software disponibil pe o multitudine de interfețe cum ar fi pe telefon, laptop, mașină, și altele</w:t>
      </w:r>
      <w:r w:rsidR="006953CF">
        <w:rPr>
          <w:rFonts w:ascii="Times New Roman" w:hAnsi="Times New Roman" w:cs="Times New Roman"/>
          <w:sz w:val="24"/>
          <w:szCs w:val="24"/>
          <w:lang w:val="ro-RO"/>
        </w:rPr>
        <w:t xml:space="preserve">. Spre deosebire de </w:t>
      </w:r>
      <w:proofErr w:type="spellStart"/>
      <w:r w:rsidR="006953CF">
        <w:rPr>
          <w:rFonts w:ascii="Times New Roman" w:hAnsi="Times New Roman" w:cs="Times New Roman"/>
          <w:sz w:val="24"/>
          <w:szCs w:val="24"/>
          <w:lang w:val="ro-RO"/>
        </w:rPr>
        <w:t>MathTalk</w:t>
      </w:r>
      <w:proofErr w:type="spellEnd"/>
      <w:r w:rsidR="006953CF">
        <w:rPr>
          <w:rFonts w:ascii="Times New Roman" w:hAnsi="Times New Roman" w:cs="Times New Roman"/>
          <w:sz w:val="24"/>
          <w:szCs w:val="24"/>
          <w:lang w:val="ro-RO"/>
        </w:rPr>
        <w:t xml:space="preserve">, Google </w:t>
      </w:r>
      <w:proofErr w:type="spellStart"/>
      <w:r w:rsidR="006953CF">
        <w:rPr>
          <w:rFonts w:ascii="Times New Roman" w:hAnsi="Times New Roman" w:cs="Times New Roman"/>
          <w:sz w:val="24"/>
          <w:szCs w:val="24"/>
          <w:lang w:val="ro-RO"/>
        </w:rPr>
        <w:t>assistant</w:t>
      </w:r>
      <w:proofErr w:type="spellEnd"/>
      <w:r w:rsidR="006953CF">
        <w:rPr>
          <w:rFonts w:ascii="Times New Roman" w:hAnsi="Times New Roman" w:cs="Times New Roman"/>
          <w:sz w:val="24"/>
          <w:szCs w:val="24"/>
          <w:lang w:val="ro-RO"/>
        </w:rPr>
        <w:t xml:space="preserve"> permite executarea a multor nevoi, utilizând comenzi vocale. Printre altele, Google </w:t>
      </w:r>
      <w:proofErr w:type="spellStart"/>
      <w:r w:rsidR="006953CF">
        <w:rPr>
          <w:rFonts w:ascii="Times New Roman" w:hAnsi="Times New Roman" w:cs="Times New Roman"/>
          <w:sz w:val="24"/>
          <w:szCs w:val="24"/>
          <w:lang w:val="ro-RO"/>
        </w:rPr>
        <w:t>assistant</w:t>
      </w:r>
      <w:proofErr w:type="spellEnd"/>
      <w:r w:rsidR="006953CF">
        <w:rPr>
          <w:rFonts w:ascii="Times New Roman" w:hAnsi="Times New Roman" w:cs="Times New Roman"/>
          <w:sz w:val="24"/>
          <w:szCs w:val="24"/>
          <w:lang w:val="ro-RO"/>
        </w:rPr>
        <w:t xml:space="preserve"> poate trimite email-uri, poate răspunde la diverse întrebări sau să controleze </w:t>
      </w:r>
      <w:r w:rsidR="00FE7B4D">
        <w:rPr>
          <w:rFonts w:ascii="Times New Roman" w:hAnsi="Times New Roman" w:cs="Times New Roman"/>
          <w:sz w:val="24"/>
          <w:szCs w:val="24"/>
          <w:lang w:val="ro-RO"/>
        </w:rPr>
        <w:t xml:space="preserve">dispozitivele de tip </w:t>
      </w:r>
      <w:proofErr w:type="spellStart"/>
      <w:r w:rsidR="00FE7B4D">
        <w:rPr>
          <w:rFonts w:ascii="Times New Roman" w:hAnsi="Times New Roman" w:cs="Times New Roman"/>
          <w:sz w:val="24"/>
          <w:szCs w:val="24"/>
          <w:lang w:val="ro-RO"/>
        </w:rPr>
        <w:t>smart</w:t>
      </w:r>
      <w:proofErr w:type="spellEnd"/>
      <w:r w:rsidR="00FE7B4D">
        <w:rPr>
          <w:rFonts w:ascii="Times New Roman" w:hAnsi="Times New Roman" w:cs="Times New Roman"/>
          <w:sz w:val="24"/>
          <w:szCs w:val="24"/>
          <w:lang w:val="ro-RO"/>
        </w:rPr>
        <w:t xml:space="preserve"> </w:t>
      </w:r>
      <w:proofErr w:type="spellStart"/>
      <w:r w:rsidR="00FE7B4D">
        <w:rPr>
          <w:rFonts w:ascii="Times New Roman" w:hAnsi="Times New Roman" w:cs="Times New Roman"/>
          <w:sz w:val="24"/>
          <w:szCs w:val="24"/>
          <w:lang w:val="ro-RO"/>
        </w:rPr>
        <w:t>home</w:t>
      </w:r>
      <w:proofErr w:type="spellEnd"/>
      <w:r w:rsidR="00FE7B4D">
        <w:rPr>
          <w:rFonts w:ascii="Times New Roman" w:hAnsi="Times New Roman" w:cs="Times New Roman"/>
          <w:sz w:val="24"/>
          <w:szCs w:val="24"/>
          <w:lang w:val="ro-RO"/>
        </w:rPr>
        <w:t>.</w:t>
      </w:r>
    </w:p>
    <w:p w14:paraId="1D1B565B" w14:textId="0F9515D7" w:rsidR="00D62583" w:rsidRPr="00780CF4" w:rsidRDefault="00D62583" w:rsidP="00CF4124">
      <w:pPr>
        <w:pStyle w:val="Heading1"/>
        <w:jc w:val="both"/>
        <w:rPr>
          <w:rFonts w:cs="Times New Roman"/>
          <w:lang w:val="ro-RO"/>
        </w:rPr>
      </w:pPr>
      <w:r w:rsidRPr="00780CF4">
        <w:rPr>
          <w:rFonts w:cs="Times New Roman"/>
          <w:lang w:val="ro-RO"/>
        </w:rPr>
        <w:lastRenderedPageBreak/>
        <w:t>6 Concluzii</w:t>
      </w:r>
    </w:p>
    <w:p w14:paraId="65738037" w14:textId="6C1996B4" w:rsidR="00D62583" w:rsidRDefault="00FE7B4D" w:rsidP="00CF4124">
      <w:pPr>
        <w:jc w:val="both"/>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În concluzie, accesibilitatea reprezintă un pilon fundamental în proiectarea unei aplicații, deoarece principiile ce stau la baza accesibilității facilitează interacțiunea cu aplicația atât pentru persoanele cu dizabilități</w:t>
      </w:r>
      <w:r w:rsidR="00146980">
        <w:rPr>
          <w:rFonts w:ascii="Times New Roman" w:hAnsi="Times New Roman" w:cs="Times New Roman"/>
          <w:sz w:val="24"/>
          <w:szCs w:val="24"/>
          <w:lang w:val="ro-RO"/>
        </w:rPr>
        <w:t xml:space="preserve"> severe</w:t>
      </w:r>
      <w:r>
        <w:rPr>
          <w:rFonts w:ascii="Times New Roman" w:hAnsi="Times New Roman" w:cs="Times New Roman"/>
          <w:sz w:val="24"/>
          <w:szCs w:val="24"/>
          <w:lang w:val="ro-RO"/>
        </w:rPr>
        <w:t>, cât și pentru restul utilizatorilor</w:t>
      </w:r>
      <w:r w:rsidR="00146980">
        <w:rPr>
          <w:rFonts w:ascii="Times New Roman" w:hAnsi="Times New Roman" w:cs="Times New Roman"/>
          <w:sz w:val="24"/>
          <w:szCs w:val="24"/>
          <w:lang w:val="ro-RO"/>
        </w:rPr>
        <w:t>, deoarece toată lumea se poate confrunta de-a lungul vieții cu o formă de dizabilitate</w:t>
      </w:r>
      <w:r>
        <w:rPr>
          <w:rFonts w:ascii="Times New Roman" w:hAnsi="Times New Roman" w:cs="Times New Roman"/>
          <w:sz w:val="24"/>
          <w:szCs w:val="24"/>
          <w:lang w:val="ro-RO"/>
        </w:rPr>
        <w:t>. Astfel, o aplicație ce are în vedere problematica accesibilității devine mai atrăgătoare pentru un public mult mai larg</w:t>
      </w:r>
      <w:r w:rsidR="00146980">
        <w:rPr>
          <w:rFonts w:ascii="Times New Roman" w:hAnsi="Times New Roman" w:cs="Times New Roman"/>
          <w:sz w:val="24"/>
          <w:szCs w:val="24"/>
          <w:lang w:val="ro-RO"/>
        </w:rPr>
        <w:t>, iar interacțiunea devine mult ma</w:t>
      </w:r>
      <w:r w:rsidR="00EE3AEF" w:rsidRPr="00EE3AEF">
        <w:rPr>
          <w:rFonts w:ascii="Times New Roman" w:hAnsi="Times New Roman" w:cs="Times New Roman"/>
          <w:sz w:val="24"/>
          <w:szCs w:val="24"/>
          <w:lang w:val="ro-RO"/>
        </w:rPr>
        <w:t>i plăcută</w:t>
      </w:r>
      <w:r w:rsidR="00146980">
        <w:rPr>
          <w:rFonts w:ascii="Times New Roman" w:hAnsi="Times New Roman" w:cs="Times New Roman"/>
          <w:sz w:val="24"/>
          <w:szCs w:val="24"/>
          <w:lang w:val="ro-RO"/>
        </w:rPr>
        <w:t>.</w:t>
      </w:r>
    </w:p>
    <w:p w14:paraId="21723838" w14:textId="35E38D7E" w:rsidR="00FE7B4D" w:rsidRDefault="00FE7B4D" w:rsidP="00CF4124">
      <w:pPr>
        <w:jc w:val="both"/>
        <w:rPr>
          <w:rFonts w:ascii="Times New Roman" w:hAnsi="Times New Roman" w:cs="Times New Roman"/>
          <w:sz w:val="24"/>
          <w:szCs w:val="24"/>
          <w:lang w:val="ro-RO"/>
        </w:rPr>
      </w:pPr>
    </w:p>
    <w:p w14:paraId="75B7E9BF" w14:textId="77777777" w:rsidR="00FE7B4D" w:rsidRPr="00FE7B4D" w:rsidRDefault="00FE7B4D" w:rsidP="00CF4124">
      <w:pPr>
        <w:jc w:val="both"/>
        <w:rPr>
          <w:rFonts w:ascii="Times New Roman" w:hAnsi="Times New Roman" w:cs="Times New Roman"/>
          <w:sz w:val="24"/>
          <w:szCs w:val="24"/>
          <w:lang w:val="ro-RO"/>
        </w:rPr>
      </w:pPr>
    </w:p>
    <w:p w14:paraId="0520AEE8" w14:textId="62C5DB74" w:rsidR="00D62583" w:rsidRPr="00780CF4" w:rsidRDefault="00D62583" w:rsidP="00CF4124">
      <w:pPr>
        <w:jc w:val="both"/>
        <w:rPr>
          <w:rFonts w:ascii="Times New Roman" w:hAnsi="Times New Roman" w:cs="Times New Roman"/>
          <w:b/>
          <w:bCs/>
          <w:sz w:val="28"/>
          <w:szCs w:val="28"/>
          <w:lang w:val="ro-RO"/>
        </w:rPr>
      </w:pPr>
      <w:r w:rsidRPr="00780CF4">
        <w:rPr>
          <w:rFonts w:ascii="Times New Roman" w:hAnsi="Times New Roman" w:cs="Times New Roman"/>
          <w:b/>
          <w:bCs/>
          <w:sz w:val="28"/>
          <w:szCs w:val="28"/>
          <w:lang w:val="ro-RO"/>
        </w:rPr>
        <w:t>Bibliografie</w:t>
      </w:r>
    </w:p>
    <w:p w14:paraId="43C66058" w14:textId="6100B665" w:rsidR="00B624CD" w:rsidRDefault="00CF4124"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1. </w:t>
      </w:r>
      <w:r w:rsidRPr="00780CF4">
        <w:rPr>
          <w:rFonts w:ascii="Times New Roman" w:hAnsi="Times New Roman" w:cs="Times New Roman"/>
          <w:sz w:val="24"/>
          <w:szCs w:val="24"/>
        </w:rPr>
        <w:t xml:space="preserve">Disability and health, World Health </w:t>
      </w:r>
      <w:r w:rsidR="00F23C39" w:rsidRPr="00780CF4">
        <w:rPr>
          <w:rFonts w:ascii="Times New Roman" w:hAnsi="Times New Roman" w:cs="Times New Roman"/>
          <w:sz w:val="24"/>
          <w:szCs w:val="24"/>
        </w:rPr>
        <w:t>Organization</w:t>
      </w:r>
      <w:r w:rsidRPr="00780CF4">
        <w:rPr>
          <w:rFonts w:ascii="Times New Roman" w:hAnsi="Times New Roman" w:cs="Times New Roman"/>
          <w:sz w:val="24"/>
          <w:szCs w:val="24"/>
          <w:lang w:val="ro-RO"/>
        </w:rPr>
        <w:t xml:space="preserve"> </w:t>
      </w:r>
      <w:hyperlink r:id="rId6" w:history="1">
        <w:r w:rsidR="00B624CD" w:rsidRPr="008A1078">
          <w:rPr>
            <w:rStyle w:val="Hyperlink"/>
            <w:rFonts w:ascii="Times New Roman" w:hAnsi="Times New Roman" w:cs="Times New Roman"/>
            <w:sz w:val="24"/>
            <w:szCs w:val="24"/>
            <w:lang w:val="ro-RO"/>
          </w:rPr>
          <w:t>https://www.who.int/en/news-room/fact-sheets/detail/disability-and-health</w:t>
        </w:r>
      </w:hyperlink>
    </w:p>
    <w:p w14:paraId="33DC1EC8" w14:textId="5E5B38C1" w:rsidR="00D62583" w:rsidRPr="00780CF4" w:rsidRDefault="00F23C39"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2. W3C </w:t>
      </w:r>
      <w:r w:rsidRPr="00780CF4">
        <w:rPr>
          <w:rFonts w:ascii="Times New Roman" w:hAnsi="Times New Roman" w:cs="Times New Roman"/>
          <w:sz w:val="24"/>
          <w:szCs w:val="24"/>
        </w:rPr>
        <w:t>Accessibility standards</w:t>
      </w:r>
      <w:r w:rsidRPr="00780CF4">
        <w:rPr>
          <w:rFonts w:ascii="Times New Roman" w:hAnsi="Times New Roman" w:cs="Times New Roman"/>
          <w:sz w:val="24"/>
          <w:szCs w:val="24"/>
          <w:lang w:val="ro-RO"/>
        </w:rPr>
        <w:t xml:space="preserve"> </w:t>
      </w:r>
      <w:hyperlink r:id="rId7" w:history="1">
        <w:r w:rsidR="00F67A1E" w:rsidRPr="00780CF4">
          <w:rPr>
            <w:rStyle w:val="Hyperlink"/>
            <w:rFonts w:ascii="Times New Roman" w:hAnsi="Times New Roman" w:cs="Times New Roman"/>
            <w:sz w:val="24"/>
            <w:szCs w:val="24"/>
            <w:lang w:val="ro-RO"/>
          </w:rPr>
          <w:t>https://www.w3.org/standards/webdesign/accessibility</w:t>
        </w:r>
      </w:hyperlink>
    </w:p>
    <w:p w14:paraId="09EFB8A4" w14:textId="29C3320F" w:rsidR="00F67A1E" w:rsidRDefault="00F67A1E"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3. </w:t>
      </w:r>
      <w:r w:rsidRPr="00780CF4">
        <w:rPr>
          <w:rFonts w:ascii="Times New Roman" w:hAnsi="Times New Roman" w:cs="Times New Roman"/>
          <w:sz w:val="24"/>
          <w:szCs w:val="24"/>
        </w:rPr>
        <w:t>United Nations Article 9 Accessibility</w:t>
      </w:r>
      <w:r w:rsidR="00AD34AC" w:rsidRPr="00780CF4">
        <w:rPr>
          <w:rFonts w:ascii="Times New Roman" w:hAnsi="Times New Roman" w:cs="Times New Roman"/>
          <w:sz w:val="24"/>
          <w:szCs w:val="24"/>
          <w:lang w:val="ro-RO"/>
        </w:rPr>
        <w:t xml:space="preserve"> </w:t>
      </w:r>
      <w:hyperlink r:id="rId8" w:history="1">
        <w:r w:rsidR="00B624CD" w:rsidRPr="008A1078">
          <w:rPr>
            <w:rStyle w:val="Hyperlink"/>
            <w:rFonts w:ascii="Times New Roman" w:hAnsi="Times New Roman" w:cs="Times New Roman"/>
            <w:sz w:val="24"/>
            <w:szCs w:val="24"/>
            <w:lang w:val="ro-RO"/>
          </w:rPr>
          <w:t>https://www.un.org/development/desa/disabilities/convention-on-the-rights-of-persons-with-disabilities/article-9-accessibility.html</w:t>
        </w:r>
      </w:hyperlink>
    </w:p>
    <w:p w14:paraId="7C1E772D" w14:textId="122D2F43" w:rsidR="00B624CD" w:rsidRDefault="00B624CD" w:rsidP="00F23C39">
      <w:pPr>
        <w:rPr>
          <w:rFonts w:ascii="Times New Roman" w:hAnsi="Times New Roman" w:cs="Times New Roman"/>
          <w:sz w:val="24"/>
          <w:szCs w:val="24"/>
        </w:rPr>
      </w:pPr>
      <w:r>
        <w:rPr>
          <w:rFonts w:ascii="Times New Roman" w:hAnsi="Times New Roman" w:cs="Times New Roman"/>
          <w:sz w:val="24"/>
          <w:szCs w:val="24"/>
          <w:lang w:val="ro-RO"/>
        </w:rPr>
        <w:t xml:space="preserve">4. </w:t>
      </w:r>
      <w:r w:rsidRPr="00B624CD">
        <w:rPr>
          <w:rFonts w:ascii="Times New Roman" w:hAnsi="Times New Roman" w:cs="Times New Roman"/>
          <w:sz w:val="24"/>
          <w:szCs w:val="24"/>
        </w:rPr>
        <w:t>Mozilla Developer Network (MDN Web Docs)</w:t>
      </w:r>
      <w:r>
        <w:rPr>
          <w:rFonts w:ascii="Times New Roman" w:hAnsi="Times New Roman" w:cs="Times New Roman"/>
          <w:sz w:val="24"/>
          <w:szCs w:val="24"/>
        </w:rPr>
        <w:t xml:space="preserve"> </w:t>
      </w:r>
      <w:hyperlink r:id="rId9" w:history="1">
        <w:r w:rsidRPr="008A1078">
          <w:rPr>
            <w:rStyle w:val="Hyperlink"/>
            <w:rFonts w:ascii="Times New Roman" w:hAnsi="Times New Roman" w:cs="Times New Roman"/>
            <w:sz w:val="24"/>
            <w:szCs w:val="24"/>
          </w:rPr>
          <w:t>https://developer.mozilla.org/en-US/docs/Learn/Accessibility/What_is_accessibility</w:t>
        </w:r>
      </w:hyperlink>
    </w:p>
    <w:p w14:paraId="6A7AE8DE" w14:textId="7F3275A5" w:rsidR="002667FD" w:rsidRDefault="002667FD" w:rsidP="00F23C39">
      <w:pPr>
        <w:rPr>
          <w:rFonts w:ascii="Times New Roman" w:hAnsi="Times New Roman" w:cs="Times New Roman"/>
          <w:sz w:val="24"/>
          <w:szCs w:val="24"/>
        </w:rPr>
      </w:pPr>
      <w:r>
        <w:rPr>
          <w:rFonts w:ascii="Times New Roman" w:hAnsi="Times New Roman" w:cs="Times New Roman"/>
          <w:sz w:val="24"/>
          <w:szCs w:val="24"/>
        </w:rPr>
        <w:t xml:space="preserve">5. Blindness and vision impairment </w:t>
      </w:r>
      <w:hyperlink r:id="rId10" w:history="1">
        <w:r w:rsidRPr="002120EF">
          <w:rPr>
            <w:rStyle w:val="Hyperlink"/>
            <w:rFonts w:ascii="Times New Roman" w:hAnsi="Times New Roman" w:cs="Times New Roman"/>
            <w:sz w:val="24"/>
            <w:szCs w:val="24"/>
          </w:rPr>
          <w:t>https://www.who.int/news-room/fact-sheets/detail/blindness-and-visual-impairment</w:t>
        </w:r>
      </w:hyperlink>
    </w:p>
    <w:p w14:paraId="4DD82AA9" w14:textId="21BDBE78" w:rsidR="006A7B14" w:rsidRDefault="006A7B14" w:rsidP="00F23C39">
      <w:pPr>
        <w:rPr>
          <w:rFonts w:ascii="Times New Roman" w:hAnsi="Times New Roman" w:cs="Times New Roman"/>
          <w:sz w:val="24"/>
          <w:szCs w:val="24"/>
        </w:rPr>
      </w:pPr>
      <w:r>
        <w:rPr>
          <w:rFonts w:ascii="Times New Roman" w:hAnsi="Times New Roman" w:cs="Times New Roman"/>
          <w:sz w:val="24"/>
          <w:szCs w:val="24"/>
        </w:rPr>
        <w:t xml:space="preserve">6. Deafness and hearing loss </w:t>
      </w:r>
      <w:hyperlink r:id="rId11" w:history="1">
        <w:r w:rsidRPr="002120EF">
          <w:rPr>
            <w:rStyle w:val="Hyperlink"/>
            <w:rFonts w:ascii="Times New Roman" w:hAnsi="Times New Roman" w:cs="Times New Roman"/>
            <w:sz w:val="24"/>
            <w:szCs w:val="24"/>
          </w:rPr>
          <w:t>https://www.who.int/en/news-room/fact-sheets/detail/deafness-and-hearing-loss</w:t>
        </w:r>
      </w:hyperlink>
    </w:p>
    <w:p w14:paraId="0740CFE6" w14:textId="7878E517" w:rsidR="00D4692C" w:rsidRDefault="00D4692C" w:rsidP="00F23C39">
      <w:pPr>
        <w:rPr>
          <w:rFonts w:ascii="Times New Roman" w:hAnsi="Times New Roman" w:cs="Times New Roman"/>
          <w:sz w:val="24"/>
          <w:szCs w:val="24"/>
        </w:rPr>
      </w:pPr>
      <w:r>
        <w:rPr>
          <w:rFonts w:ascii="Times New Roman" w:hAnsi="Times New Roman" w:cs="Times New Roman"/>
          <w:sz w:val="24"/>
          <w:szCs w:val="24"/>
        </w:rPr>
        <w:t xml:space="preserve">7. Web Content Accessibility Guidelines, W3C </w:t>
      </w:r>
      <w:hyperlink r:id="rId12" w:history="1">
        <w:r w:rsidRPr="002120EF">
          <w:rPr>
            <w:rStyle w:val="Hyperlink"/>
            <w:rFonts w:ascii="Times New Roman" w:hAnsi="Times New Roman" w:cs="Times New Roman"/>
            <w:sz w:val="24"/>
            <w:szCs w:val="24"/>
          </w:rPr>
          <w:t>https://www.w3.org/TR/WCAG21/</w:t>
        </w:r>
      </w:hyperlink>
    </w:p>
    <w:p w14:paraId="7E2D88BE" w14:textId="2D497363" w:rsidR="0002055C" w:rsidRPr="0002055C" w:rsidRDefault="0085183C" w:rsidP="00F23C39">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8. Assistive Technology Industry Association </w:t>
      </w:r>
      <w:hyperlink r:id="rId13" w:history="1">
        <w:r w:rsidRPr="002120EF">
          <w:rPr>
            <w:rStyle w:val="Hyperlink"/>
            <w:rFonts w:ascii="Times New Roman" w:hAnsi="Times New Roman" w:cs="Times New Roman"/>
            <w:sz w:val="24"/>
            <w:szCs w:val="24"/>
          </w:rPr>
          <w:t>https://www.atia.org/home/at-resources/what-is-at/</w:t>
        </w:r>
      </w:hyperlink>
    </w:p>
    <w:p w14:paraId="42E53C01" w14:textId="3206A7CB" w:rsidR="0085183C" w:rsidRDefault="0002055C" w:rsidP="00F23C39">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MathTalk</w:t>
      </w:r>
      <w:proofErr w:type="spellEnd"/>
      <w:r>
        <w:rPr>
          <w:rFonts w:ascii="Times New Roman" w:hAnsi="Times New Roman" w:cs="Times New Roman"/>
          <w:sz w:val="24"/>
          <w:szCs w:val="24"/>
        </w:rPr>
        <w:t xml:space="preserve"> </w:t>
      </w:r>
      <w:hyperlink r:id="rId14" w:history="1">
        <w:r w:rsidRPr="009172BC">
          <w:rPr>
            <w:rStyle w:val="Hyperlink"/>
            <w:rFonts w:ascii="Times New Roman" w:hAnsi="Times New Roman" w:cs="Times New Roman"/>
            <w:sz w:val="24"/>
            <w:szCs w:val="24"/>
          </w:rPr>
          <w:t>https://mathtalk.com/</w:t>
        </w:r>
      </w:hyperlink>
    </w:p>
    <w:p w14:paraId="0DAD6F44" w14:textId="3174CD24" w:rsidR="0002055C" w:rsidRDefault="002D44FF" w:rsidP="00F23C39">
      <w:pPr>
        <w:rPr>
          <w:rFonts w:ascii="Times New Roman" w:hAnsi="Times New Roman" w:cs="Times New Roman"/>
          <w:sz w:val="24"/>
          <w:szCs w:val="24"/>
        </w:rPr>
      </w:pPr>
      <w:r>
        <w:rPr>
          <w:rFonts w:ascii="Times New Roman" w:hAnsi="Times New Roman" w:cs="Times New Roman"/>
          <w:sz w:val="24"/>
          <w:szCs w:val="24"/>
        </w:rPr>
        <w:t xml:space="preserve">10. JAWS </w:t>
      </w:r>
      <w:hyperlink r:id="rId15" w:history="1">
        <w:r w:rsidRPr="009172BC">
          <w:rPr>
            <w:rStyle w:val="Hyperlink"/>
            <w:rFonts w:ascii="Times New Roman" w:hAnsi="Times New Roman" w:cs="Times New Roman"/>
            <w:sz w:val="24"/>
            <w:szCs w:val="24"/>
          </w:rPr>
          <w:t>https://www.freedomscientific.com/products/software/jaws/</w:t>
        </w:r>
      </w:hyperlink>
    </w:p>
    <w:p w14:paraId="5DB84F86" w14:textId="185DDCC3" w:rsidR="002D44FF" w:rsidRDefault="005C1850" w:rsidP="00F23C39">
      <w:pPr>
        <w:rPr>
          <w:rFonts w:ascii="Times New Roman" w:hAnsi="Times New Roman" w:cs="Times New Roman"/>
          <w:sz w:val="24"/>
          <w:szCs w:val="24"/>
        </w:rPr>
      </w:pPr>
      <w:r>
        <w:rPr>
          <w:rFonts w:ascii="Times New Roman" w:hAnsi="Times New Roman" w:cs="Times New Roman"/>
          <w:sz w:val="24"/>
          <w:szCs w:val="24"/>
        </w:rPr>
        <w:t xml:space="preserve">11. </w:t>
      </w:r>
      <w:r w:rsidR="00E529EC">
        <w:rPr>
          <w:rFonts w:ascii="Times New Roman" w:hAnsi="Times New Roman" w:cs="Times New Roman"/>
          <w:sz w:val="24"/>
          <w:szCs w:val="24"/>
        </w:rPr>
        <w:t xml:space="preserve">macOS accessibility features for vision, </w:t>
      </w:r>
      <w:proofErr w:type="spellStart"/>
      <w:r>
        <w:rPr>
          <w:rFonts w:ascii="Times New Roman" w:hAnsi="Times New Roman" w:cs="Times New Roman"/>
          <w:sz w:val="24"/>
          <w:szCs w:val="24"/>
        </w:rPr>
        <w:t>VoiceOver</w:t>
      </w:r>
      <w:proofErr w:type="spellEnd"/>
      <w:r>
        <w:rPr>
          <w:rFonts w:ascii="Times New Roman" w:hAnsi="Times New Roman" w:cs="Times New Roman"/>
          <w:sz w:val="24"/>
          <w:szCs w:val="24"/>
        </w:rPr>
        <w:t xml:space="preserve"> </w:t>
      </w:r>
      <w:hyperlink r:id="rId16" w:history="1">
        <w:r w:rsidR="00E529EC" w:rsidRPr="009172BC">
          <w:rPr>
            <w:rStyle w:val="Hyperlink"/>
            <w:rFonts w:ascii="Times New Roman" w:hAnsi="Times New Roman" w:cs="Times New Roman"/>
            <w:sz w:val="24"/>
            <w:szCs w:val="24"/>
          </w:rPr>
          <w:t>https://support.apple.com/guide/mac-help/vision-mchl67c83f41/12.0/mac/12.0</w:t>
        </w:r>
      </w:hyperlink>
    </w:p>
    <w:p w14:paraId="1C8EDC86" w14:textId="7430097E" w:rsidR="005C1850" w:rsidRDefault="001B742A" w:rsidP="00F23C39">
      <w:pPr>
        <w:rPr>
          <w:rFonts w:ascii="Times New Roman" w:hAnsi="Times New Roman" w:cs="Times New Roman"/>
          <w:sz w:val="24"/>
          <w:szCs w:val="24"/>
        </w:rPr>
      </w:pPr>
      <w:r>
        <w:rPr>
          <w:rFonts w:ascii="Times New Roman" w:hAnsi="Times New Roman" w:cs="Times New Roman"/>
          <w:sz w:val="24"/>
          <w:szCs w:val="24"/>
        </w:rPr>
        <w:t xml:space="preserve">12. Types of Assistive Technology </w:t>
      </w:r>
      <w:hyperlink r:id="rId17" w:history="1">
        <w:r w:rsidRPr="009172BC">
          <w:rPr>
            <w:rStyle w:val="Hyperlink"/>
            <w:rFonts w:ascii="Times New Roman" w:hAnsi="Times New Roman" w:cs="Times New Roman"/>
            <w:sz w:val="24"/>
            <w:szCs w:val="24"/>
          </w:rPr>
          <w:t>https://webaccess.berkeley.edu/resources/assistive-technology</w:t>
        </w:r>
      </w:hyperlink>
    </w:p>
    <w:p w14:paraId="71E9185D" w14:textId="70B324CD" w:rsidR="00F24920" w:rsidRDefault="00F24920" w:rsidP="00F23C39">
      <w:pPr>
        <w:rPr>
          <w:rFonts w:ascii="Times New Roman" w:hAnsi="Times New Roman" w:cs="Times New Roman"/>
          <w:sz w:val="24"/>
          <w:szCs w:val="24"/>
        </w:rPr>
      </w:pPr>
      <w:r>
        <w:rPr>
          <w:rFonts w:ascii="Times New Roman" w:hAnsi="Times New Roman" w:cs="Times New Roman"/>
          <w:sz w:val="24"/>
          <w:szCs w:val="24"/>
        </w:rPr>
        <w:t xml:space="preserve">13. American Foundation for the Blind – Refreshable Braille Displays </w:t>
      </w:r>
      <w:hyperlink r:id="rId18" w:history="1">
        <w:r w:rsidRPr="009172BC">
          <w:rPr>
            <w:rStyle w:val="Hyperlink"/>
            <w:rFonts w:ascii="Times New Roman" w:hAnsi="Times New Roman" w:cs="Times New Roman"/>
            <w:sz w:val="24"/>
            <w:szCs w:val="24"/>
          </w:rPr>
          <w:t>https://www.afb.org/node/16207/refreshable-braille-displays</w:t>
        </w:r>
      </w:hyperlink>
    </w:p>
    <w:p w14:paraId="2397C7A8" w14:textId="5E9A09A2" w:rsidR="00E205E8" w:rsidRDefault="00E205E8" w:rsidP="00F23C39">
      <w:pPr>
        <w:rPr>
          <w:rFonts w:ascii="Times New Roman" w:hAnsi="Times New Roman" w:cs="Times New Roman"/>
          <w:sz w:val="24"/>
          <w:szCs w:val="24"/>
        </w:rPr>
      </w:pPr>
      <w:r>
        <w:rPr>
          <w:rFonts w:ascii="Times New Roman" w:hAnsi="Times New Roman" w:cs="Times New Roman"/>
          <w:sz w:val="24"/>
          <w:szCs w:val="24"/>
        </w:rPr>
        <w:lastRenderedPageBreak/>
        <w:t xml:space="preserve">14. Windows magnifier </w:t>
      </w:r>
      <w:hyperlink r:id="rId19" w:history="1">
        <w:r w:rsidRPr="009172BC">
          <w:rPr>
            <w:rStyle w:val="Hyperlink"/>
            <w:rFonts w:ascii="Times New Roman" w:hAnsi="Times New Roman" w:cs="Times New Roman"/>
            <w:sz w:val="24"/>
            <w:szCs w:val="24"/>
          </w:rPr>
          <w:t>https://support.microsoft.com/en-us/windows/use-magnifier-to-make-things-on-the-screen-easier-to-see-414948ba-8b1c-d3bd-8615-0e5e32204198</w:t>
        </w:r>
      </w:hyperlink>
    </w:p>
    <w:p w14:paraId="04AFF69A" w14:textId="736A6A00" w:rsidR="00E205E8" w:rsidRDefault="00D02D21" w:rsidP="00F23C39">
      <w:pPr>
        <w:rPr>
          <w:rFonts w:ascii="Times New Roman" w:hAnsi="Times New Roman" w:cs="Times New Roman"/>
          <w:sz w:val="24"/>
          <w:szCs w:val="24"/>
        </w:rPr>
      </w:pPr>
      <w:r>
        <w:rPr>
          <w:rFonts w:ascii="Times New Roman" w:hAnsi="Times New Roman" w:cs="Times New Roman"/>
          <w:sz w:val="24"/>
          <w:szCs w:val="24"/>
        </w:rPr>
        <w:t xml:space="preserve">15. Google Assistant </w:t>
      </w:r>
      <w:hyperlink r:id="rId20" w:history="1">
        <w:r w:rsidRPr="009172BC">
          <w:rPr>
            <w:rStyle w:val="Hyperlink"/>
            <w:rFonts w:ascii="Times New Roman" w:hAnsi="Times New Roman" w:cs="Times New Roman"/>
            <w:sz w:val="24"/>
            <w:szCs w:val="24"/>
          </w:rPr>
          <w:t>https://assistant.google.com/</w:t>
        </w:r>
      </w:hyperlink>
    </w:p>
    <w:p w14:paraId="2A9A4B40" w14:textId="77777777" w:rsidR="00F24920" w:rsidRDefault="00F24920" w:rsidP="00F23C39">
      <w:pPr>
        <w:rPr>
          <w:rFonts w:ascii="Times New Roman" w:hAnsi="Times New Roman" w:cs="Times New Roman"/>
          <w:sz w:val="24"/>
          <w:szCs w:val="24"/>
        </w:rPr>
      </w:pPr>
    </w:p>
    <w:p w14:paraId="796726A5" w14:textId="77777777" w:rsidR="001B742A" w:rsidRPr="0002055C" w:rsidRDefault="001B742A" w:rsidP="00F23C39">
      <w:pPr>
        <w:rPr>
          <w:rFonts w:ascii="Times New Roman" w:hAnsi="Times New Roman" w:cs="Times New Roman"/>
          <w:sz w:val="24"/>
          <w:szCs w:val="24"/>
        </w:rPr>
      </w:pPr>
    </w:p>
    <w:p w14:paraId="1BDC68B6" w14:textId="77777777" w:rsidR="00D4692C" w:rsidRDefault="00D4692C" w:rsidP="00F23C39">
      <w:pPr>
        <w:rPr>
          <w:rFonts w:ascii="Times New Roman" w:hAnsi="Times New Roman" w:cs="Times New Roman"/>
          <w:sz w:val="24"/>
          <w:szCs w:val="24"/>
        </w:rPr>
      </w:pPr>
    </w:p>
    <w:p w14:paraId="5550F463" w14:textId="77777777" w:rsidR="00B624CD" w:rsidRPr="00780CF4" w:rsidRDefault="00B624CD" w:rsidP="00F23C39">
      <w:pPr>
        <w:rPr>
          <w:rFonts w:ascii="Times New Roman" w:hAnsi="Times New Roman" w:cs="Times New Roman"/>
          <w:sz w:val="24"/>
          <w:szCs w:val="24"/>
          <w:lang w:val="ro-RO"/>
        </w:rPr>
      </w:pPr>
    </w:p>
    <w:sectPr w:rsidR="00B624CD" w:rsidRPr="00780CF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55D6" w14:textId="77777777" w:rsidR="00F35587" w:rsidRDefault="00F35587" w:rsidP="00D62583">
      <w:pPr>
        <w:spacing w:after="0" w:line="240" w:lineRule="auto"/>
      </w:pPr>
      <w:r>
        <w:separator/>
      </w:r>
    </w:p>
  </w:endnote>
  <w:endnote w:type="continuationSeparator" w:id="0">
    <w:p w14:paraId="4D6CFE54" w14:textId="77777777" w:rsidR="00F35587" w:rsidRDefault="00F35587" w:rsidP="00D6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709D" w14:textId="77777777" w:rsidR="00D4692C" w:rsidRPr="00D4692C" w:rsidRDefault="00D4692C" w:rsidP="00D4692C">
    <w:pPr>
      <w:pStyle w:val="Footer"/>
      <w:tabs>
        <w:tab w:val="clear" w:pos="4680"/>
        <w:tab w:val="clear" w:pos="9360"/>
      </w:tabs>
      <w:rPr>
        <w:rFonts w:ascii="Times New Roman" w:hAnsi="Times New Roman" w:cs="Times New Roman"/>
        <w:caps/>
        <w:noProof/>
        <w:color w:val="000000" w:themeColor="text1"/>
      </w:rPr>
    </w:pPr>
  </w:p>
  <w:p w14:paraId="7F86FF50" w14:textId="78FDA129" w:rsidR="00D4692C" w:rsidRPr="00D4692C" w:rsidRDefault="00D4692C" w:rsidP="00D4692C">
    <w:pPr>
      <w:pStyle w:val="Footer"/>
      <w:tabs>
        <w:tab w:val="clear" w:pos="4680"/>
        <w:tab w:val="clear" w:pos="9360"/>
      </w:tabs>
      <w:jc w:val="center"/>
      <w:rPr>
        <w:rFonts w:ascii="Times New Roman" w:hAnsi="Times New Roman" w:cs="Times New Roman"/>
        <w:caps/>
        <w:noProof/>
        <w:color w:val="000000" w:themeColor="text1"/>
      </w:rPr>
    </w:pPr>
    <w:r w:rsidRPr="00D4692C">
      <w:rPr>
        <w:rFonts w:ascii="Times New Roman" w:hAnsi="Times New Roman" w:cs="Times New Roman"/>
        <w:caps/>
        <w:color w:val="000000" w:themeColor="text1"/>
      </w:rPr>
      <w:fldChar w:fldCharType="begin"/>
    </w:r>
    <w:r w:rsidRPr="00D4692C">
      <w:rPr>
        <w:rFonts w:ascii="Times New Roman" w:hAnsi="Times New Roman" w:cs="Times New Roman"/>
        <w:caps/>
        <w:color w:val="000000" w:themeColor="text1"/>
      </w:rPr>
      <w:instrText xml:space="preserve"> PAGE   \* MERGEFORMAT </w:instrText>
    </w:r>
    <w:r w:rsidRPr="00D4692C">
      <w:rPr>
        <w:rFonts w:ascii="Times New Roman" w:hAnsi="Times New Roman" w:cs="Times New Roman"/>
        <w:caps/>
        <w:color w:val="000000" w:themeColor="text1"/>
      </w:rPr>
      <w:fldChar w:fldCharType="separate"/>
    </w:r>
    <w:r w:rsidRPr="00D4692C">
      <w:rPr>
        <w:rFonts w:ascii="Times New Roman" w:hAnsi="Times New Roman" w:cs="Times New Roman"/>
        <w:caps/>
        <w:noProof/>
        <w:color w:val="000000" w:themeColor="text1"/>
      </w:rPr>
      <w:t>2</w:t>
    </w:r>
    <w:r w:rsidRPr="00D4692C">
      <w:rPr>
        <w:rFonts w:ascii="Times New Roman" w:hAnsi="Times New Roman" w:cs="Times New Roman"/>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98DDB" w14:textId="77777777" w:rsidR="00F35587" w:rsidRDefault="00F35587" w:rsidP="00D62583">
      <w:pPr>
        <w:spacing w:after="0" w:line="240" w:lineRule="auto"/>
      </w:pPr>
      <w:r>
        <w:separator/>
      </w:r>
    </w:p>
  </w:footnote>
  <w:footnote w:type="continuationSeparator" w:id="0">
    <w:p w14:paraId="544CCEB6" w14:textId="77777777" w:rsidR="00F35587" w:rsidRDefault="00F35587" w:rsidP="00D6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3C29" w14:textId="05828AB5" w:rsidR="00D62583" w:rsidRPr="00D62583" w:rsidRDefault="00D62583">
    <w:pPr>
      <w:pStyle w:val="Header"/>
      <w:rPr>
        <w:lang w:val="ro-RO"/>
      </w:rPr>
    </w:pPr>
    <w:r>
      <w:rPr>
        <w:lang w:val="ro-RO"/>
      </w:rPr>
      <w:t>Comănac Dragoș-Mihail – Informatică Engleză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2C"/>
    <w:rsid w:val="0002055C"/>
    <w:rsid w:val="00036D16"/>
    <w:rsid w:val="00086BDF"/>
    <w:rsid w:val="00124255"/>
    <w:rsid w:val="00136551"/>
    <w:rsid w:val="00146980"/>
    <w:rsid w:val="001B742A"/>
    <w:rsid w:val="001C1A28"/>
    <w:rsid w:val="001F6DB3"/>
    <w:rsid w:val="00256BCF"/>
    <w:rsid w:val="002623F5"/>
    <w:rsid w:val="002667FD"/>
    <w:rsid w:val="002672D5"/>
    <w:rsid w:val="00292800"/>
    <w:rsid w:val="002A7B13"/>
    <w:rsid w:val="002D410B"/>
    <w:rsid w:val="002D44FF"/>
    <w:rsid w:val="0034437D"/>
    <w:rsid w:val="00353AAE"/>
    <w:rsid w:val="00372660"/>
    <w:rsid w:val="003A293C"/>
    <w:rsid w:val="003A3E24"/>
    <w:rsid w:val="003B2411"/>
    <w:rsid w:val="003C5A88"/>
    <w:rsid w:val="003D2586"/>
    <w:rsid w:val="003E41F3"/>
    <w:rsid w:val="0041052C"/>
    <w:rsid w:val="0042482D"/>
    <w:rsid w:val="00441AC0"/>
    <w:rsid w:val="004804FE"/>
    <w:rsid w:val="004A7BA2"/>
    <w:rsid w:val="00515D4E"/>
    <w:rsid w:val="0056668E"/>
    <w:rsid w:val="005C1850"/>
    <w:rsid w:val="005D5E94"/>
    <w:rsid w:val="005E0F24"/>
    <w:rsid w:val="005F1B00"/>
    <w:rsid w:val="00640B83"/>
    <w:rsid w:val="006659E9"/>
    <w:rsid w:val="006953CF"/>
    <w:rsid w:val="006A7B14"/>
    <w:rsid w:val="00703FEF"/>
    <w:rsid w:val="0072298E"/>
    <w:rsid w:val="0074614B"/>
    <w:rsid w:val="00780CF4"/>
    <w:rsid w:val="007B2AD2"/>
    <w:rsid w:val="007D3514"/>
    <w:rsid w:val="0085183C"/>
    <w:rsid w:val="00861C81"/>
    <w:rsid w:val="008672DE"/>
    <w:rsid w:val="00895190"/>
    <w:rsid w:val="008D05E1"/>
    <w:rsid w:val="009A369F"/>
    <w:rsid w:val="009E14CE"/>
    <w:rsid w:val="009F5EB4"/>
    <w:rsid w:val="00A13863"/>
    <w:rsid w:val="00A428CE"/>
    <w:rsid w:val="00AA4B12"/>
    <w:rsid w:val="00AC5102"/>
    <w:rsid w:val="00AD34AC"/>
    <w:rsid w:val="00AD455D"/>
    <w:rsid w:val="00B52FCB"/>
    <w:rsid w:val="00B624CD"/>
    <w:rsid w:val="00C018F1"/>
    <w:rsid w:val="00C06E32"/>
    <w:rsid w:val="00C43FB7"/>
    <w:rsid w:val="00C63105"/>
    <w:rsid w:val="00CA456F"/>
    <w:rsid w:val="00CB5629"/>
    <w:rsid w:val="00CF4124"/>
    <w:rsid w:val="00D02D21"/>
    <w:rsid w:val="00D4692C"/>
    <w:rsid w:val="00D62583"/>
    <w:rsid w:val="00DD7954"/>
    <w:rsid w:val="00E178D8"/>
    <w:rsid w:val="00E205E8"/>
    <w:rsid w:val="00E20BDD"/>
    <w:rsid w:val="00E41867"/>
    <w:rsid w:val="00E46433"/>
    <w:rsid w:val="00E529EC"/>
    <w:rsid w:val="00E53628"/>
    <w:rsid w:val="00EE3AEF"/>
    <w:rsid w:val="00F23908"/>
    <w:rsid w:val="00F23C39"/>
    <w:rsid w:val="00F24920"/>
    <w:rsid w:val="00F35587"/>
    <w:rsid w:val="00F67A1E"/>
    <w:rsid w:val="00F94D08"/>
    <w:rsid w:val="00F9565F"/>
    <w:rsid w:val="00FA3111"/>
    <w:rsid w:val="00FE7B4D"/>
    <w:rsid w:val="00FF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26C"/>
  <w15:chartTrackingRefBased/>
  <w15:docId w15:val="{CA7EF1A1-4B1F-41A1-A4B9-A324C1E0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B83"/>
  </w:style>
  <w:style w:type="paragraph" w:styleId="Heading1">
    <w:name w:val="heading 1"/>
    <w:basedOn w:val="Normal"/>
    <w:next w:val="Normal"/>
    <w:link w:val="Heading1Char"/>
    <w:uiPriority w:val="9"/>
    <w:qFormat/>
    <w:rsid w:val="00D62583"/>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583"/>
  </w:style>
  <w:style w:type="paragraph" w:styleId="Footer">
    <w:name w:val="footer"/>
    <w:basedOn w:val="Normal"/>
    <w:link w:val="FooterChar"/>
    <w:uiPriority w:val="99"/>
    <w:unhideWhenUsed/>
    <w:rsid w:val="00D6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583"/>
  </w:style>
  <w:style w:type="character" w:customStyle="1" w:styleId="Heading1Char">
    <w:name w:val="Heading 1 Char"/>
    <w:basedOn w:val="DefaultParagraphFont"/>
    <w:link w:val="Heading1"/>
    <w:uiPriority w:val="9"/>
    <w:rsid w:val="00D62583"/>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F67A1E"/>
    <w:rPr>
      <w:color w:val="0563C1" w:themeColor="hyperlink"/>
      <w:u w:val="single"/>
    </w:rPr>
  </w:style>
  <w:style w:type="character" w:styleId="UnresolvedMention">
    <w:name w:val="Unresolved Mention"/>
    <w:basedOn w:val="DefaultParagraphFont"/>
    <w:uiPriority w:val="99"/>
    <w:semiHidden/>
    <w:unhideWhenUsed/>
    <w:rsid w:val="00F67A1E"/>
    <w:rPr>
      <w:color w:val="605E5C"/>
      <w:shd w:val="clear" w:color="auto" w:fill="E1DFDD"/>
    </w:rPr>
  </w:style>
  <w:style w:type="character" w:styleId="CommentReference">
    <w:name w:val="annotation reference"/>
    <w:basedOn w:val="DefaultParagraphFont"/>
    <w:uiPriority w:val="99"/>
    <w:semiHidden/>
    <w:unhideWhenUsed/>
    <w:rsid w:val="00E529EC"/>
    <w:rPr>
      <w:sz w:val="16"/>
      <w:szCs w:val="16"/>
    </w:rPr>
  </w:style>
  <w:style w:type="paragraph" w:styleId="CommentText">
    <w:name w:val="annotation text"/>
    <w:basedOn w:val="Normal"/>
    <w:link w:val="CommentTextChar"/>
    <w:uiPriority w:val="99"/>
    <w:semiHidden/>
    <w:unhideWhenUsed/>
    <w:rsid w:val="00E529EC"/>
    <w:pPr>
      <w:spacing w:line="240" w:lineRule="auto"/>
    </w:pPr>
    <w:rPr>
      <w:sz w:val="20"/>
      <w:szCs w:val="20"/>
    </w:rPr>
  </w:style>
  <w:style w:type="character" w:customStyle="1" w:styleId="CommentTextChar">
    <w:name w:val="Comment Text Char"/>
    <w:basedOn w:val="DefaultParagraphFont"/>
    <w:link w:val="CommentText"/>
    <w:uiPriority w:val="99"/>
    <w:semiHidden/>
    <w:rsid w:val="00E529EC"/>
    <w:rPr>
      <w:sz w:val="20"/>
      <w:szCs w:val="20"/>
    </w:rPr>
  </w:style>
  <w:style w:type="paragraph" w:styleId="CommentSubject">
    <w:name w:val="annotation subject"/>
    <w:basedOn w:val="CommentText"/>
    <w:next w:val="CommentText"/>
    <w:link w:val="CommentSubjectChar"/>
    <w:uiPriority w:val="99"/>
    <w:semiHidden/>
    <w:unhideWhenUsed/>
    <w:rsid w:val="00E529EC"/>
    <w:rPr>
      <w:b/>
      <w:bCs/>
    </w:rPr>
  </w:style>
  <w:style w:type="character" w:customStyle="1" w:styleId="CommentSubjectChar">
    <w:name w:val="Comment Subject Char"/>
    <w:basedOn w:val="CommentTextChar"/>
    <w:link w:val="CommentSubject"/>
    <w:uiPriority w:val="99"/>
    <w:semiHidden/>
    <w:rsid w:val="00E529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article-9-accessibility.html" TargetMode="External"/><Relationship Id="rId13" Type="http://schemas.openxmlformats.org/officeDocument/2006/relationships/hyperlink" Target="https://www.atia.org/home/at-resources/what-is-at/" TargetMode="External"/><Relationship Id="rId18" Type="http://schemas.openxmlformats.org/officeDocument/2006/relationships/hyperlink" Target="https://www.afb.org/node/16207/refreshable-braille-displays"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w3.org/standards/webdesign/accessibility" TargetMode="External"/><Relationship Id="rId12" Type="http://schemas.openxmlformats.org/officeDocument/2006/relationships/hyperlink" Target="https://www.w3.org/TR/WCAG21/" TargetMode="External"/><Relationship Id="rId17" Type="http://schemas.openxmlformats.org/officeDocument/2006/relationships/hyperlink" Target="https://webaccess.berkeley.edu/resources/assistive-technology" TargetMode="External"/><Relationship Id="rId2" Type="http://schemas.openxmlformats.org/officeDocument/2006/relationships/settings" Target="settings.xml"/><Relationship Id="rId16" Type="http://schemas.openxmlformats.org/officeDocument/2006/relationships/hyperlink" Target="https://support.apple.com/guide/mac-help/vision-mchl67c83f41/12.0/mac/12.0" TargetMode="External"/><Relationship Id="rId20" Type="http://schemas.openxmlformats.org/officeDocument/2006/relationships/hyperlink" Target="https://assistant.google.com/" TargetMode="External"/><Relationship Id="rId1" Type="http://schemas.openxmlformats.org/officeDocument/2006/relationships/styles" Target="styles.xml"/><Relationship Id="rId6" Type="http://schemas.openxmlformats.org/officeDocument/2006/relationships/hyperlink" Target="https://www.who.int/en/news-room/fact-sheets/detail/disability-and-health" TargetMode="External"/><Relationship Id="rId11" Type="http://schemas.openxmlformats.org/officeDocument/2006/relationships/hyperlink" Target="https://www.who.int/en/news-room/fact-sheets/detail/deafness-and-hearing-los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freedomscientific.com/products/software/jaws/" TargetMode="External"/><Relationship Id="rId23" Type="http://schemas.openxmlformats.org/officeDocument/2006/relationships/fontTable" Target="fontTable.xml"/><Relationship Id="rId10" Type="http://schemas.openxmlformats.org/officeDocument/2006/relationships/hyperlink" Target="https://www.who.int/news-room/fact-sheets/detail/blindness-and-visual-impairment" TargetMode="External"/><Relationship Id="rId19" Type="http://schemas.openxmlformats.org/officeDocument/2006/relationships/hyperlink" Target="https://support.microsoft.com/en-us/windows/use-magnifier-to-make-things-on-the-screen-easier-to-see-414948ba-8b1c-d3bd-8615-0e5e32204198" TargetMode="External"/><Relationship Id="rId4" Type="http://schemas.openxmlformats.org/officeDocument/2006/relationships/footnotes" Target="footnotes.xml"/><Relationship Id="rId9" Type="http://schemas.openxmlformats.org/officeDocument/2006/relationships/hyperlink" Target="https://developer.mozilla.org/en-US/docs/Learn/Accessibility/What_is_accessibility" TargetMode="External"/><Relationship Id="rId14" Type="http://schemas.openxmlformats.org/officeDocument/2006/relationships/hyperlink" Target="https://mathtalk.com/" TargetMode="External"/><Relationship Id="rId22"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7</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7</cp:revision>
  <dcterms:created xsi:type="dcterms:W3CDTF">2021-10-16T07:24:00Z</dcterms:created>
  <dcterms:modified xsi:type="dcterms:W3CDTF">2021-10-30T18:12:00Z</dcterms:modified>
</cp:coreProperties>
</file>