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0315" w:rsidRPr="003F0315" w:rsidRDefault="003F0315" w:rsidP="003F0315">
      <w:pPr>
        <w:spacing w:after="0" w:line="300" w:lineRule="auto"/>
        <w:jc w:val="center"/>
        <w:rPr>
          <w:rFonts w:ascii="Verdana" w:eastAsia="Times New Roman" w:hAnsi="Verdana" w:cs="Times New Roman"/>
          <w:sz w:val="18"/>
          <w:szCs w:val="18"/>
          <w:lang w:eastAsia="es-ES_tradnl"/>
        </w:rPr>
      </w:pPr>
      <w:r w:rsidRPr="003F0315">
        <w:rPr>
          <w:rFonts w:ascii="Verdana" w:eastAsia="Times New Roman" w:hAnsi="Verdana" w:cs="Times New Roman"/>
          <w:b/>
          <w:bCs/>
          <w:sz w:val="24"/>
          <w:szCs w:val="24"/>
          <w:lang w:eastAsia="es-ES_tradnl"/>
        </w:rPr>
        <w:t xml:space="preserve">TODO SOBRE EL SIMBOLO DE SISTEMA </w:t>
      </w:r>
      <w:r w:rsidRPr="003F0315">
        <w:rPr>
          <w:rFonts w:ascii="Verdana" w:eastAsia="Times New Roman" w:hAnsi="Verdana" w:cs="Times New Roman"/>
          <w:b/>
          <w:bCs/>
          <w:sz w:val="24"/>
          <w:szCs w:val="24"/>
          <w:lang w:eastAsia="es-ES_tradnl"/>
        </w:rPr>
        <w:br/>
        <w:t>"EL MS-DOS"</w:t>
      </w:r>
    </w:p>
    <w:p w:rsidR="003F0315" w:rsidRPr="003F0315" w:rsidRDefault="003F0315" w:rsidP="003F0315">
      <w:pPr>
        <w:spacing w:after="240" w:line="300" w:lineRule="auto"/>
        <w:rPr>
          <w:rFonts w:ascii="Verdana" w:eastAsia="Times New Roman" w:hAnsi="Verdana" w:cs="Times New Roman"/>
          <w:sz w:val="18"/>
          <w:szCs w:val="18"/>
          <w:lang w:eastAsia="es-ES_tradnl"/>
        </w:rPr>
      </w:pP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b/>
          <w:bCs/>
          <w:sz w:val="18"/>
          <w:szCs w:val="18"/>
          <w:u w:val="single"/>
          <w:lang w:eastAsia="es-ES_tradnl"/>
        </w:rPr>
        <w:t>MS-Dos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: El MS-DOS (tiene el origen en el QDOS Quick and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Dirty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Operating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System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) sistema operativo comercializado por Microsoft perteneciente a la familia DOS.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noProof/>
          <w:sz w:val="18"/>
          <w:szCs w:val="18"/>
          <w:lang w:eastAsia="es-ES_tradnl"/>
        </w:rPr>
        <w:drawing>
          <wp:inline distT="0" distB="0" distL="0" distR="0">
            <wp:extent cx="6343650" cy="3057525"/>
            <wp:effectExtent l="19050" t="0" r="0" b="0"/>
            <wp:docPr id="1" name="Imagen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Vamos a ver, MS-DOS o Símbolo de sistema es un “programa” que nos permite comunicarnos con el Sistema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Operativo mediante comandos.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Nota: Los comandos, son programas, o archivos por lotes, situados en C:\Windows o C:\windows\system32.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Para abrirlo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harmos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lo </w:t>
      </w:r>
      <w:proofErr w:type="gram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siguiente :</w:t>
      </w:r>
      <w:proofErr w:type="gram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Inicio =&gt; ejecutar =&gt; cmd.exe para Windows XP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Inicio =&gt; ejecutar =&gt; command.com para 98 o inferior.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>Una vez abierta la ventana negra (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shell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) lo primero que haremos será marcar HELP, que nos mostrará una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seria de comandos. Como por ejemplo el comando DIR.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Dir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viene de la palabra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Directory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= Directorio, un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directorio es una carpeta o un Disco Duro. Esto es un ejemplo de la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shell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: </w:t>
      </w:r>
    </w:p>
    <w:p w:rsidR="003F0315" w:rsidRPr="003F0315" w:rsidRDefault="003F0315" w:rsidP="003F0315">
      <w:pPr>
        <w:spacing w:after="0" w:line="300" w:lineRule="auto"/>
        <w:jc w:val="center"/>
        <w:rPr>
          <w:rFonts w:ascii="Verdana" w:eastAsia="Times New Roman" w:hAnsi="Verdana" w:cs="Times New Roman"/>
          <w:sz w:val="18"/>
          <w:szCs w:val="18"/>
          <w:lang w:eastAsia="es-ES_tradnl"/>
        </w:rPr>
      </w:pPr>
      <w:r w:rsidRPr="003F0315">
        <w:rPr>
          <w:rFonts w:ascii="Verdana" w:eastAsia="Times New Roman" w:hAnsi="Verdana" w:cs="Times New Roman"/>
          <w:noProof/>
          <w:sz w:val="18"/>
          <w:szCs w:val="18"/>
          <w:lang w:eastAsia="es-ES_tradnl"/>
        </w:rPr>
        <w:lastRenderedPageBreak/>
        <w:drawing>
          <wp:inline distT="0" distB="0" distL="0" distR="0">
            <wp:extent cx="6372225" cy="3219450"/>
            <wp:effectExtent l="19050" t="0" r="9525" b="0"/>
            <wp:docPr id="2" name="Imagen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0315" w:rsidRPr="003F0315" w:rsidRDefault="003F0315" w:rsidP="003F0315">
      <w:pPr>
        <w:spacing w:after="240" w:line="300" w:lineRule="auto"/>
        <w:rPr>
          <w:rFonts w:ascii="Verdana" w:eastAsia="Times New Roman" w:hAnsi="Verdana" w:cs="Times New Roman"/>
          <w:sz w:val="18"/>
          <w:szCs w:val="18"/>
          <w:lang w:eastAsia="es-ES_tradnl"/>
        </w:rPr>
      </w:pP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Si ahora marcamos DIR veremos lo que contiene la carpeta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Documents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and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Settings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, que esta, normalmente contiene los usuarios: </w:t>
      </w:r>
    </w:p>
    <w:p w:rsidR="003F0315" w:rsidRPr="003F0315" w:rsidRDefault="003F0315" w:rsidP="003F0315">
      <w:pPr>
        <w:spacing w:after="0" w:line="300" w:lineRule="auto"/>
        <w:jc w:val="center"/>
        <w:rPr>
          <w:rFonts w:ascii="Verdana" w:eastAsia="Times New Roman" w:hAnsi="Verdana" w:cs="Times New Roman"/>
          <w:sz w:val="18"/>
          <w:szCs w:val="18"/>
          <w:lang w:eastAsia="es-ES_tradnl"/>
        </w:rPr>
      </w:pPr>
      <w:r w:rsidRPr="003F0315">
        <w:rPr>
          <w:rFonts w:ascii="Verdana" w:eastAsia="Times New Roman" w:hAnsi="Verdana" w:cs="Times New Roman"/>
          <w:noProof/>
          <w:sz w:val="18"/>
          <w:szCs w:val="18"/>
          <w:lang w:eastAsia="es-ES_tradnl"/>
        </w:rPr>
        <w:drawing>
          <wp:inline distT="0" distB="0" distL="0" distR="0">
            <wp:extent cx="4543425" cy="2466975"/>
            <wp:effectExtent l="19050" t="0" r="9525" b="0"/>
            <wp:docPr id="3" name="Imagen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0315" w:rsidRPr="003F0315" w:rsidRDefault="003F0315" w:rsidP="003F0315">
      <w:pPr>
        <w:spacing w:after="240" w:line="300" w:lineRule="auto"/>
        <w:rPr>
          <w:rFonts w:ascii="Verdana" w:eastAsia="Times New Roman" w:hAnsi="Verdana" w:cs="Times New Roman"/>
          <w:sz w:val="18"/>
          <w:szCs w:val="18"/>
          <w:lang w:eastAsia="es-ES_tradnl"/>
        </w:rPr>
      </w:pPr>
    </w:p>
    <w:p w:rsidR="003F0315" w:rsidRPr="003F0315" w:rsidRDefault="003F0315" w:rsidP="003F0315">
      <w:pPr>
        <w:spacing w:after="0" w:line="300" w:lineRule="auto"/>
        <w:jc w:val="center"/>
        <w:rPr>
          <w:rFonts w:ascii="Verdana" w:eastAsia="Times New Roman" w:hAnsi="Verdana" w:cs="Times New Roman"/>
          <w:sz w:val="18"/>
          <w:szCs w:val="18"/>
          <w:lang w:eastAsia="es-ES_tradnl"/>
        </w:rPr>
      </w:pP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................................................................</w:t>
      </w:r>
    </w:p>
    <w:p w:rsidR="003F0315" w:rsidRPr="003F0315" w:rsidRDefault="003F0315" w:rsidP="003F0315">
      <w:pPr>
        <w:spacing w:after="240" w:line="300" w:lineRule="auto"/>
        <w:rPr>
          <w:rFonts w:ascii="Verdana" w:eastAsia="Times New Roman" w:hAnsi="Verdana" w:cs="Times New Roman"/>
          <w:sz w:val="18"/>
          <w:szCs w:val="18"/>
          <w:lang w:eastAsia="es-ES_tradnl"/>
        </w:rPr>
      </w:pP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b/>
          <w:bCs/>
          <w:sz w:val="18"/>
          <w:szCs w:val="18"/>
          <w:lang w:eastAsia="es-ES_tradnl"/>
        </w:rPr>
        <w:t>COMANDOS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Estos comandos son los mas simples y creo que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asi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queda claro pero algunos los explicare mas a fondo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u w:val="single"/>
          <w:lang w:eastAsia="es-ES_tradnl"/>
        </w:rPr>
        <w:t>Comandos internos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CLS Borra todo de la pantalla y regresa el cursor en la esquina izquierda superior.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lastRenderedPageBreak/>
        <w:t xml:space="preserve">* COPY Se utiliza para copiar archivos.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DATE Se utiliza para cambiar la fecha.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DEL Se utiliza para borrar archivos.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>* DIR Se utiliza para ver por pantalla una lista con los archivos y directorios</w:t>
      </w:r>
      <w:proofErr w:type="gram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.(</w:t>
      </w:r>
      <w:proofErr w:type="gram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carpetas) que se encuentran en un directorio del disco.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ECHO ON Permite ver las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lineas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de comandos que son automáticamente ejecutadas.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ECHO OFF Quita la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visulización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de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lineas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de comando automáticamente ejecutadas.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EXIT Se utiliza para salir de la ventana MS DOS.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CD o CHDIR Cambia de directorio.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CD Para cambiar de un directorio a otro.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MD Se utiliza para hacer una nueva carpeta.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PATH Establece o declara el curso o trayectoria entre directorios.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PROMPT Cambia la línea de visualización de la orden.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REN Renombrar archivos.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RD Para Remover un Directorio que esté totalmente vacío.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TIME Visualiza la hora del reloj interno.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VER Muestra la versión del sistema operativo.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VOL Muestra la etiqueta del volumen y el número de serie del disco.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u w:val="single"/>
          <w:lang w:eastAsia="es-ES_tradnl"/>
        </w:rPr>
        <w:t>Comandos externos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CHKDSK Comprueba el disco y da un informe de su estado.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FORMAT Orden del sistema operativo MS-DOS cuya misión es formatear las unidades de almacenamiento (discos duros y disquetes).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DISKCOPY Nos permite hacer una copia idéntica de un disquete a otro, pertenece al grupo de las órdenes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externas.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DOSKEY Nos permite mantener residente en memoria RAM las órdenes que han sido ejecutadas en el punto indicativo.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KEYB Configura un teclado para un idioma especifico.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DELTREE Usado para borrar un directorio raíz no importa que contenga subdirectorios con todos sus contenidos.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TREE Su función es presentar en forma gráfica la estructura de un directorio raíz.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SCANDISK Si se esta ejecutando en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windows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abre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scandisk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LABEL Crea cambia o elimina la etiqueta del volumen del disco.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* MEM Presenta un informe sobre la memoria RAM. </w:t>
      </w:r>
    </w:p>
    <w:p w:rsidR="003F0315" w:rsidRPr="003F0315" w:rsidRDefault="003F0315" w:rsidP="003F0315">
      <w:pPr>
        <w:spacing w:after="0" w:line="300" w:lineRule="auto"/>
        <w:jc w:val="center"/>
        <w:rPr>
          <w:rFonts w:ascii="Verdana" w:eastAsia="Times New Roman" w:hAnsi="Verdana" w:cs="Times New Roman"/>
          <w:sz w:val="18"/>
          <w:szCs w:val="18"/>
          <w:lang w:eastAsia="es-ES_tradnl"/>
        </w:rPr>
      </w:pP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...</w:t>
      </w:r>
    </w:p>
    <w:p w:rsidR="003F0315" w:rsidRPr="003F0315" w:rsidRDefault="003F0315" w:rsidP="003F0315">
      <w:pPr>
        <w:spacing w:after="240" w:line="300" w:lineRule="auto"/>
        <w:rPr>
          <w:rFonts w:ascii="Verdana" w:eastAsia="Times New Roman" w:hAnsi="Verdana" w:cs="Times New Roman"/>
          <w:sz w:val="18"/>
          <w:szCs w:val="18"/>
          <w:lang w:eastAsia="es-ES_tradnl"/>
        </w:rPr>
      </w:pP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b/>
          <w:bCs/>
          <w:sz w:val="18"/>
          <w:szCs w:val="18"/>
          <w:u w:val="single"/>
          <w:lang w:eastAsia="es-ES_tradnl"/>
        </w:rPr>
        <w:t>USANDO DIVERSOS COMANDOS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u w:val="single"/>
          <w:lang w:eastAsia="es-ES_tradnl"/>
        </w:rPr>
        <w:t>cd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: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cd</w:t>
      </w:r>
      <w:proofErr w:type="spellEnd"/>
      <w:proofErr w:type="gram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..</w:t>
      </w:r>
      <w:proofErr w:type="gram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</w:t>
      </w:r>
      <w:proofErr w:type="gram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para</w:t>
      </w:r>
      <w:proofErr w:type="gram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subir un directorio, para cambiar: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noProof/>
          <w:sz w:val="18"/>
          <w:szCs w:val="18"/>
          <w:lang w:eastAsia="es-ES_tradnl"/>
        </w:rPr>
        <w:drawing>
          <wp:inline distT="0" distB="0" distL="0" distR="0">
            <wp:extent cx="6296025" cy="990600"/>
            <wp:effectExtent l="19050" t="0" r="9525" b="0"/>
            <wp:docPr id="4" name="Imagen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lastRenderedPageBreak/>
        <w:br/>
        <w:t xml:space="preserve">Si por ejemplo estamos en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documents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an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settings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(donde hay una carpeta llamada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javi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) si ahora queremos ir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hasta el directorio donde pone Javi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marcamaremos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CD Javi, que CD proviene de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Change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DIR (Cambiar de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directorio)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asi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: </w:t>
      </w:r>
    </w:p>
    <w:p w:rsidR="003F0315" w:rsidRPr="003F0315" w:rsidRDefault="003F0315" w:rsidP="003F0315">
      <w:pPr>
        <w:spacing w:after="0" w:line="300" w:lineRule="auto"/>
        <w:jc w:val="center"/>
        <w:rPr>
          <w:rFonts w:ascii="Verdana" w:eastAsia="Times New Roman" w:hAnsi="Verdana" w:cs="Times New Roman"/>
          <w:sz w:val="18"/>
          <w:szCs w:val="18"/>
          <w:lang w:eastAsia="es-ES_tradnl"/>
        </w:rPr>
      </w:pPr>
      <w:r w:rsidRPr="003F0315">
        <w:rPr>
          <w:rFonts w:ascii="Verdana" w:eastAsia="Times New Roman" w:hAnsi="Verdana" w:cs="Times New Roman"/>
          <w:noProof/>
          <w:sz w:val="18"/>
          <w:szCs w:val="18"/>
          <w:lang w:eastAsia="es-ES_tradnl"/>
        </w:rPr>
        <w:drawing>
          <wp:inline distT="0" distB="0" distL="0" distR="0">
            <wp:extent cx="4543425" cy="2466975"/>
            <wp:effectExtent l="19050" t="0" r="9525" b="0"/>
            <wp:docPr id="5" name="Imagen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0315" w:rsidRPr="003F0315" w:rsidRDefault="003F0315" w:rsidP="003F0315">
      <w:pPr>
        <w:spacing w:after="240" w:line="300" w:lineRule="auto"/>
        <w:rPr>
          <w:rFonts w:ascii="Verdana" w:eastAsia="Times New Roman" w:hAnsi="Verdana" w:cs="Times New Roman"/>
          <w:sz w:val="18"/>
          <w:szCs w:val="18"/>
          <w:lang w:eastAsia="es-ES_tradnl"/>
        </w:rPr>
      </w:pP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Solo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teneis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que hacer la diferencia de la primera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linea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y la segunda, fijaros en el signo “ &gt; “ y si ahora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marcamos DIR, veremos lo que contiene JAVI, </w:t>
      </w:r>
      <w:proofErr w:type="gram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etc..</w:t>
      </w:r>
      <w:proofErr w:type="gram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suponiendo que queremos tirar hacia atrás para cambiar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de usuario : </w:t>
      </w:r>
    </w:p>
    <w:p w:rsidR="003F0315" w:rsidRPr="003F0315" w:rsidRDefault="003F0315" w:rsidP="003F0315">
      <w:pPr>
        <w:spacing w:after="0" w:line="300" w:lineRule="auto"/>
        <w:jc w:val="center"/>
        <w:rPr>
          <w:rFonts w:ascii="Verdana" w:eastAsia="Times New Roman" w:hAnsi="Verdana" w:cs="Times New Roman"/>
          <w:sz w:val="18"/>
          <w:szCs w:val="18"/>
          <w:lang w:eastAsia="es-ES_tradnl"/>
        </w:rPr>
      </w:pPr>
      <w:r w:rsidRPr="003F0315">
        <w:rPr>
          <w:rFonts w:ascii="Verdana" w:eastAsia="Times New Roman" w:hAnsi="Verdana" w:cs="Times New Roman"/>
          <w:noProof/>
          <w:sz w:val="18"/>
          <w:szCs w:val="18"/>
          <w:lang w:eastAsia="es-ES_tradnl"/>
        </w:rPr>
        <w:drawing>
          <wp:inline distT="0" distB="0" distL="0" distR="0">
            <wp:extent cx="4543425" cy="2466975"/>
            <wp:effectExtent l="19050" t="0" r="9525" b="0"/>
            <wp:docPr id="6" name="Imagen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0315" w:rsidRPr="003F0315" w:rsidRDefault="003F0315" w:rsidP="003F0315">
      <w:pPr>
        <w:spacing w:after="240" w:line="300" w:lineRule="auto"/>
        <w:rPr>
          <w:rFonts w:ascii="Verdana" w:eastAsia="Times New Roman" w:hAnsi="Verdana" w:cs="Times New Roman"/>
          <w:sz w:val="18"/>
          <w:szCs w:val="18"/>
          <w:lang w:eastAsia="es-ES_tradnl"/>
        </w:rPr>
      </w:pP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Habéis </w:t>
      </w:r>
      <w:proofErr w:type="gram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visto ?</w:t>
      </w:r>
      <w:proofErr w:type="gram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Se trata de escribir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cd</w:t>
      </w:r>
      <w:proofErr w:type="spellEnd"/>
      <w:proofErr w:type="gram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..</w:t>
      </w:r>
      <w:proofErr w:type="gram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</w:t>
      </w:r>
      <w:proofErr w:type="gram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y</w:t>
      </w:r>
      <w:proofErr w:type="gram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ya esta. El siguiente paso es ir hasta el escritorio de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lastRenderedPageBreak/>
        <w:t xml:space="preserve">Javi por lo cual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marcaremos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cd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javi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y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despues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cd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escritorio o directamente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cd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javi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\</w:t>
      </w:r>
      <w:proofErr w:type="gram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escritorio :</w:t>
      </w:r>
      <w:proofErr w:type="gram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</w:t>
      </w:r>
    </w:p>
    <w:p w:rsidR="003F0315" w:rsidRPr="003F0315" w:rsidRDefault="003F0315" w:rsidP="003F0315">
      <w:pPr>
        <w:spacing w:after="0" w:line="300" w:lineRule="auto"/>
        <w:jc w:val="center"/>
        <w:rPr>
          <w:rFonts w:ascii="Verdana" w:eastAsia="Times New Roman" w:hAnsi="Verdana" w:cs="Times New Roman"/>
          <w:sz w:val="18"/>
          <w:szCs w:val="18"/>
          <w:lang w:eastAsia="es-ES_tradnl"/>
        </w:rPr>
      </w:pPr>
      <w:r w:rsidRPr="003F0315">
        <w:rPr>
          <w:rFonts w:ascii="Verdana" w:eastAsia="Times New Roman" w:hAnsi="Verdana" w:cs="Times New Roman"/>
          <w:noProof/>
          <w:sz w:val="18"/>
          <w:szCs w:val="18"/>
          <w:lang w:eastAsia="es-ES_tradnl"/>
        </w:rPr>
        <w:drawing>
          <wp:inline distT="0" distB="0" distL="0" distR="0">
            <wp:extent cx="4543425" cy="2466975"/>
            <wp:effectExtent l="19050" t="0" r="9525" b="0"/>
            <wp:docPr id="7" name="Imagen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0315" w:rsidRPr="003F0315" w:rsidRDefault="003F0315" w:rsidP="003F0315">
      <w:pPr>
        <w:spacing w:after="240" w:line="300" w:lineRule="auto"/>
        <w:rPr>
          <w:rFonts w:ascii="Verdana" w:eastAsia="Times New Roman" w:hAnsi="Verdana" w:cs="Times New Roman"/>
          <w:sz w:val="18"/>
          <w:szCs w:val="18"/>
          <w:lang w:eastAsia="es-ES_tradnl"/>
        </w:rPr>
      </w:pP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Y aquí crearemos una carpeta nueva, para ello utilizaremos el comando MKDIR que proviene de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Make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Drectory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.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Osea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que haremos </w:t>
      </w:r>
      <w:proofErr w:type="gram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esto :</w:t>
      </w:r>
      <w:proofErr w:type="gram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</w:t>
      </w:r>
    </w:p>
    <w:p w:rsidR="003F0315" w:rsidRPr="003F0315" w:rsidRDefault="003F0315" w:rsidP="003F0315">
      <w:pPr>
        <w:spacing w:after="0" w:line="300" w:lineRule="auto"/>
        <w:jc w:val="center"/>
        <w:rPr>
          <w:rFonts w:ascii="Verdana" w:eastAsia="Times New Roman" w:hAnsi="Verdana" w:cs="Times New Roman"/>
          <w:sz w:val="18"/>
          <w:szCs w:val="18"/>
          <w:lang w:eastAsia="es-ES_tradnl"/>
        </w:rPr>
      </w:pPr>
      <w:r w:rsidRPr="003F0315">
        <w:rPr>
          <w:rFonts w:ascii="Verdana" w:eastAsia="Times New Roman" w:hAnsi="Verdana" w:cs="Times New Roman"/>
          <w:noProof/>
          <w:sz w:val="18"/>
          <w:szCs w:val="18"/>
          <w:lang w:eastAsia="es-ES_tradnl"/>
        </w:rPr>
        <w:drawing>
          <wp:inline distT="0" distB="0" distL="0" distR="0">
            <wp:extent cx="6372225" cy="1504950"/>
            <wp:effectExtent l="19050" t="0" r="9525" b="0"/>
            <wp:docPr id="8" name="Imagen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0315" w:rsidRPr="003F0315" w:rsidRDefault="003F0315" w:rsidP="003F0315">
      <w:pPr>
        <w:spacing w:after="240" w:line="300" w:lineRule="auto"/>
        <w:rPr>
          <w:rFonts w:ascii="Verdana" w:eastAsia="Times New Roman" w:hAnsi="Verdana" w:cs="Times New Roman"/>
          <w:sz w:val="18"/>
          <w:szCs w:val="18"/>
          <w:lang w:eastAsia="es-ES_tradnl"/>
        </w:rPr>
      </w:pP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proofErr w:type="gram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si</w:t>
      </w:r>
      <w:proofErr w:type="gram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ahora marcamos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Dir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, seguro que veremos una carpeta llamada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Hack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, pero es mas sencillo si lo miramos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directamente,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asi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que minimizamos todo y en nuestro escritorio veremos una carpeta llamada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hack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. Si ahora la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queremos borrar el siguiente paso es marcar, RD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Hack</w:t>
      </w:r>
      <w:proofErr w:type="gram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,que</w:t>
      </w:r>
      <w:proofErr w:type="spellEnd"/>
      <w:proofErr w:type="gram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proviene de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Remove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Director. Y podréis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comprovar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después que ya no esta esa carpeta. Ahora imaginemos que en la carpeta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hack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tengamos un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archivo que se llama 123.txt, lo primero que haremos será ir a la carpeta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Hack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,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osea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CD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Hack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y después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lastRenderedPageBreak/>
        <w:br/>
        <w:t xml:space="preserve">marcaremos DIR y veremos allí el </w:t>
      </w:r>
      <w:proofErr w:type="gram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archivo :</w:t>
      </w:r>
      <w:proofErr w:type="gram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</w:t>
      </w:r>
    </w:p>
    <w:p w:rsidR="003F0315" w:rsidRPr="003F0315" w:rsidRDefault="003F0315" w:rsidP="003F0315">
      <w:pPr>
        <w:spacing w:after="0" w:line="300" w:lineRule="auto"/>
        <w:jc w:val="center"/>
        <w:rPr>
          <w:rFonts w:ascii="Verdana" w:eastAsia="Times New Roman" w:hAnsi="Verdana" w:cs="Times New Roman"/>
          <w:sz w:val="18"/>
          <w:szCs w:val="18"/>
          <w:lang w:eastAsia="es-ES_tradnl"/>
        </w:rPr>
      </w:pPr>
      <w:r w:rsidRPr="003F0315">
        <w:rPr>
          <w:rFonts w:ascii="Verdana" w:eastAsia="Times New Roman" w:hAnsi="Verdana" w:cs="Times New Roman"/>
          <w:noProof/>
          <w:sz w:val="18"/>
          <w:szCs w:val="18"/>
          <w:lang w:eastAsia="es-ES_tradnl"/>
        </w:rPr>
        <w:drawing>
          <wp:inline distT="0" distB="0" distL="0" distR="0">
            <wp:extent cx="6372225" cy="1962150"/>
            <wp:effectExtent l="19050" t="0" r="9525" b="0"/>
            <wp:docPr id="9" name="Imagen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0315" w:rsidRPr="003F0315" w:rsidRDefault="003F0315" w:rsidP="003F0315">
      <w:pPr>
        <w:spacing w:after="240" w:line="300" w:lineRule="auto"/>
        <w:rPr>
          <w:rFonts w:ascii="Verdana" w:eastAsia="Times New Roman" w:hAnsi="Verdana" w:cs="Times New Roman"/>
          <w:sz w:val="18"/>
          <w:szCs w:val="18"/>
          <w:lang w:eastAsia="es-ES_tradnl"/>
        </w:rPr>
      </w:pP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Os explico este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simbolo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\ simboliza RAÍZ y la Raíz en este caso será el disco C: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asi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que si marcamos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cd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\ hará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un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Change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Dir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a C: </w:t>
      </w:r>
      <w:proofErr w:type="gram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Comprendéis ?</w:t>
      </w:r>
      <w:proofErr w:type="gram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Bueno vamos a ello. Marcaremos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copy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123.txt /. Lo que nos copiará 123.txt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en C: </w:t>
      </w:r>
    </w:p>
    <w:p w:rsidR="003F0315" w:rsidRPr="003F0315" w:rsidRDefault="003F0315" w:rsidP="003F0315">
      <w:pPr>
        <w:spacing w:after="0" w:line="300" w:lineRule="auto"/>
        <w:jc w:val="center"/>
        <w:rPr>
          <w:rFonts w:ascii="Verdana" w:eastAsia="Times New Roman" w:hAnsi="Verdana" w:cs="Times New Roman"/>
          <w:sz w:val="18"/>
          <w:szCs w:val="18"/>
          <w:lang w:eastAsia="es-ES_tradnl"/>
        </w:rPr>
      </w:pPr>
      <w:r w:rsidRPr="003F0315">
        <w:rPr>
          <w:rFonts w:ascii="Verdana" w:eastAsia="Times New Roman" w:hAnsi="Verdana" w:cs="Times New Roman"/>
          <w:noProof/>
          <w:sz w:val="18"/>
          <w:szCs w:val="18"/>
          <w:lang w:eastAsia="es-ES_tradnl"/>
        </w:rPr>
        <w:drawing>
          <wp:inline distT="0" distB="0" distL="0" distR="0">
            <wp:extent cx="6372225" cy="2190750"/>
            <wp:effectExtent l="19050" t="0" r="9525" b="0"/>
            <wp:docPr id="10" name="Imagen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0315" w:rsidRPr="003F0315" w:rsidRDefault="003F0315" w:rsidP="003F0315">
      <w:pPr>
        <w:spacing w:after="240" w:line="300" w:lineRule="auto"/>
        <w:rPr>
          <w:rFonts w:ascii="Verdana" w:eastAsia="Times New Roman" w:hAnsi="Verdana" w:cs="Times New Roman"/>
          <w:sz w:val="18"/>
          <w:szCs w:val="18"/>
          <w:lang w:eastAsia="es-ES_tradnl"/>
        </w:rPr>
      </w:pP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Y si ahora miramos en C: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alli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se encontrará este archivo. Con esto, podemos llegar a conseguir (una vez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tengamos una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shell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remota) dominar perfectamente su PC </w:t>
      </w:r>
      <w:r w:rsidRPr="003F0315">
        <w:rPr>
          <w:rFonts w:ascii="Verdana" w:eastAsia="Times New Roman" w:hAnsi="Verdana" w:cs="Times New Roman"/>
          <w:noProof/>
          <w:sz w:val="18"/>
          <w:szCs w:val="18"/>
          <w:lang w:eastAsia="es-ES_tradnl"/>
        </w:rPr>
        <w:drawing>
          <wp:inline distT="0" distB="0" distL="0" distR="0">
            <wp:extent cx="142875" cy="142875"/>
            <wp:effectExtent l="19050" t="0" r="9525" b="0"/>
            <wp:docPr id="11" name="Imagen 11" descr="W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ink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u w:val="single"/>
          <w:lang w:eastAsia="es-ES_tradnl"/>
        </w:rPr>
        <w:t>Copy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: para copiar archivos como el mismo nombre dice: </w:t>
      </w:r>
    </w:p>
    <w:tbl>
      <w:tblPr>
        <w:tblW w:w="4500" w:type="pct"/>
        <w:jc w:val="center"/>
        <w:tblCellSpacing w:w="7" w:type="dxa"/>
        <w:tblCellMar>
          <w:top w:w="45" w:type="dxa"/>
          <w:left w:w="45" w:type="dxa"/>
          <w:bottom w:w="45" w:type="dxa"/>
          <w:right w:w="45" w:type="dxa"/>
        </w:tblCellMar>
        <w:tblLook w:val="04A0"/>
      </w:tblPr>
      <w:tblGrid>
        <w:gridCol w:w="7760"/>
      </w:tblGrid>
      <w:tr w:rsidR="003F0315" w:rsidRPr="003F0315">
        <w:trPr>
          <w:tblCellSpacing w:w="7" w:type="dxa"/>
          <w:jc w:val="center"/>
        </w:trPr>
        <w:tc>
          <w:tcPr>
            <w:tcW w:w="0" w:type="auto"/>
            <w:vAlign w:val="center"/>
            <w:hideMark/>
          </w:tcPr>
          <w:p w:rsidR="003F0315" w:rsidRPr="003F0315" w:rsidRDefault="003F0315" w:rsidP="003F0315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eastAsia="es-ES_tradnl"/>
              </w:rPr>
            </w:pPr>
            <w:r w:rsidRPr="003F0315">
              <w:rPr>
                <w:rFonts w:ascii="Verdana" w:eastAsia="Times New Roman" w:hAnsi="Verdana" w:cs="Times New Roman"/>
                <w:b/>
                <w:bCs/>
                <w:sz w:val="17"/>
                <w:lang w:eastAsia="es-ES_tradnl"/>
              </w:rPr>
              <w:t>Código:</w:t>
            </w:r>
          </w:p>
        </w:tc>
      </w:tr>
      <w:tr w:rsidR="003F0315" w:rsidRPr="003F0315">
        <w:trPr>
          <w:tblCellSpacing w:w="7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545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F0315" w:rsidRPr="003F0315" w:rsidRDefault="003F0315" w:rsidP="003F0315">
            <w:pPr>
              <w:spacing w:after="0" w:line="240" w:lineRule="auto"/>
              <w:rPr>
                <w:rFonts w:ascii="Courier" w:eastAsia="Times New Roman" w:hAnsi="Courier" w:cs="Times New Roman"/>
                <w:sz w:val="18"/>
                <w:szCs w:val="18"/>
                <w:lang w:eastAsia="es-ES_tradnl"/>
              </w:rPr>
            </w:pPr>
            <w:r w:rsidRPr="003F0315">
              <w:rPr>
                <w:rFonts w:ascii="Courier" w:eastAsia="Times New Roman" w:hAnsi="Courier" w:cs="Times New Roman"/>
                <w:sz w:val="18"/>
                <w:szCs w:val="18"/>
                <w:lang w:eastAsia="es-ES_tradnl"/>
              </w:rPr>
              <w:t>COPY C:\ejemplo C:\ejemplo2</w:t>
            </w:r>
          </w:p>
        </w:tc>
      </w:tr>
    </w:tbl>
    <w:p w:rsidR="003F0315" w:rsidRPr="003F0315" w:rsidRDefault="003F0315" w:rsidP="003F0315">
      <w:pPr>
        <w:spacing w:after="240" w:line="300" w:lineRule="auto"/>
        <w:rPr>
          <w:rFonts w:ascii="Verdana" w:eastAsia="Times New Roman" w:hAnsi="Verdana" w:cs="Times New Roman"/>
          <w:sz w:val="18"/>
          <w:szCs w:val="18"/>
          <w:lang w:eastAsia="es-ES_tradnl"/>
        </w:rPr>
      </w:pP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>(</w:t>
      </w:r>
      <w:proofErr w:type="spellStart"/>
      <w:proofErr w:type="gram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tambien</w:t>
      </w:r>
      <w:proofErr w:type="spellEnd"/>
      <w:proofErr w:type="gram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asi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se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haria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con el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move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)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lastRenderedPageBreak/>
        <w:br/>
      </w:r>
      <w:r w:rsidRPr="003F0315">
        <w:rPr>
          <w:rFonts w:ascii="Verdana" w:eastAsia="Times New Roman" w:hAnsi="Verdana" w:cs="Times New Roman"/>
          <w:noProof/>
          <w:sz w:val="18"/>
          <w:szCs w:val="18"/>
          <w:lang w:eastAsia="es-ES_tradnl"/>
        </w:rPr>
        <w:drawing>
          <wp:inline distT="0" distB="0" distL="0" distR="0">
            <wp:extent cx="2762250" cy="657225"/>
            <wp:effectExtent l="19050" t="0" r="0" b="0"/>
            <wp:docPr id="12" name="Imagen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u w:val="single"/>
          <w:lang w:eastAsia="es-ES_tradnl"/>
        </w:rPr>
        <w:t>renombrar ficheros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: </w:t>
      </w:r>
    </w:p>
    <w:tbl>
      <w:tblPr>
        <w:tblW w:w="4500" w:type="pct"/>
        <w:jc w:val="center"/>
        <w:tblCellSpacing w:w="7" w:type="dxa"/>
        <w:tblCellMar>
          <w:top w:w="45" w:type="dxa"/>
          <w:left w:w="45" w:type="dxa"/>
          <w:bottom w:w="45" w:type="dxa"/>
          <w:right w:w="45" w:type="dxa"/>
        </w:tblCellMar>
        <w:tblLook w:val="04A0"/>
      </w:tblPr>
      <w:tblGrid>
        <w:gridCol w:w="7760"/>
      </w:tblGrid>
      <w:tr w:rsidR="003F0315" w:rsidRPr="003F0315">
        <w:trPr>
          <w:tblCellSpacing w:w="7" w:type="dxa"/>
          <w:jc w:val="center"/>
        </w:trPr>
        <w:tc>
          <w:tcPr>
            <w:tcW w:w="0" w:type="auto"/>
            <w:vAlign w:val="center"/>
            <w:hideMark/>
          </w:tcPr>
          <w:p w:rsidR="003F0315" w:rsidRPr="003F0315" w:rsidRDefault="003F0315" w:rsidP="003F0315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eastAsia="es-ES_tradnl"/>
              </w:rPr>
            </w:pPr>
            <w:r w:rsidRPr="003F0315">
              <w:rPr>
                <w:rFonts w:ascii="Verdana" w:eastAsia="Times New Roman" w:hAnsi="Verdana" w:cs="Times New Roman"/>
                <w:b/>
                <w:bCs/>
                <w:sz w:val="17"/>
                <w:lang w:eastAsia="es-ES_tradnl"/>
              </w:rPr>
              <w:t>Código:</w:t>
            </w:r>
          </w:p>
        </w:tc>
      </w:tr>
      <w:tr w:rsidR="003F0315" w:rsidRPr="003F0315">
        <w:trPr>
          <w:tblCellSpacing w:w="7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545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F0315" w:rsidRPr="003F0315" w:rsidRDefault="003F0315" w:rsidP="003F0315">
            <w:pPr>
              <w:spacing w:after="0" w:line="240" w:lineRule="auto"/>
              <w:rPr>
                <w:rFonts w:ascii="Courier" w:eastAsia="Times New Roman" w:hAnsi="Courier" w:cs="Times New Roman"/>
                <w:sz w:val="18"/>
                <w:szCs w:val="18"/>
                <w:lang w:eastAsia="es-ES_tradnl"/>
              </w:rPr>
            </w:pPr>
            <w:r w:rsidRPr="003F0315">
              <w:rPr>
                <w:rFonts w:ascii="Courier" w:eastAsia="Times New Roman" w:hAnsi="Courier" w:cs="Times New Roman"/>
                <w:sz w:val="18"/>
                <w:szCs w:val="18"/>
                <w:lang w:eastAsia="es-ES_tradnl"/>
              </w:rPr>
              <w:t>REN ip.txt ip2.txt</w:t>
            </w:r>
          </w:p>
        </w:tc>
      </w:tr>
    </w:tbl>
    <w:p w:rsidR="003F0315" w:rsidRPr="003F0315" w:rsidRDefault="003F0315" w:rsidP="003F0315">
      <w:pPr>
        <w:spacing w:after="240" w:line="300" w:lineRule="auto"/>
        <w:rPr>
          <w:rFonts w:ascii="Verdana" w:eastAsia="Times New Roman" w:hAnsi="Verdana" w:cs="Times New Roman"/>
          <w:sz w:val="18"/>
          <w:szCs w:val="18"/>
          <w:lang w:eastAsia="es-ES_tradnl"/>
        </w:rPr>
      </w:pP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noProof/>
          <w:sz w:val="18"/>
          <w:szCs w:val="18"/>
          <w:lang w:eastAsia="es-ES_tradnl"/>
        </w:rPr>
        <w:drawing>
          <wp:inline distT="0" distB="0" distL="0" distR="0">
            <wp:extent cx="2257425" cy="581025"/>
            <wp:effectExtent l="19050" t="0" r="9525" b="0"/>
            <wp:docPr id="13" name="Imagen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u w:val="single"/>
          <w:lang w:eastAsia="es-ES_tradnl"/>
        </w:rPr>
        <w:t>Edit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No olvidemos la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funcion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edit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, para crear o editar ficheros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-para editar un archivo ya existente no olviden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especficar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la ruta: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noProof/>
          <w:sz w:val="18"/>
          <w:szCs w:val="18"/>
          <w:lang w:eastAsia="es-ES_tradnl"/>
        </w:rPr>
        <w:drawing>
          <wp:inline distT="0" distB="0" distL="0" distR="0">
            <wp:extent cx="1552575" cy="304800"/>
            <wp:effectExtent l="19050" t="0" r="9525" b="0"/>
            <wp:docPr id="14" name="Imagen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>-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tambien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se pueden crear archivos: (en este caso se ha de escribir la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extencion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, .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bat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.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txt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...)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noProof/>
          <w:sz w:val="18"/>
          <w:szCs w:val="18"/>
          <w:lang w:eastAsia="es-ES_tradnl"/>
        </w:rPr>
        <w:drawing>
          <wp:inline distT="0" distB="0" distL="0" distR="0">
            <wp:extent cx="1238250" cy="276225"/>
            <wp:effectExtent l="19050" t="0" r="0" b="0"/>
            <wp:docPr id="15" name="Imagen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u w:val="single"/>
          <w:lang w:eastAsia="es-ES_tradnl"/>
        </w:rPr>
        <w:t>Format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Como el nombre mismo dice formatea el sistema, por razones obvias no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pondre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una imagen de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ejemplo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/Q: Realiza formato rápido.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>/Q y /</w:t>
      </w:r>
      <w:proofErr w:type="gram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U :</w:t>
      </w:r>
      <w:proofErr w:type="gram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El uso conjunto de estos dos parámetros asegura un formateado muy rápido.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u w:val="single"/>
          <w:lang w:eastAsia="es-ES_tradnl"/>
        </w:rPr>
        <w:t>Dir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u w:val="single"/>
          <w:lang w:eastAsia="es-ES_tradnl"/>
        </w:rPr>
        <w:t>: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y he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aqui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este comando que os muestra el contenido del directorio en el que estas,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ademas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se puede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usar con los siguientes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parametros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Podemos utilizar los COMODINES * </w:t>
      </w:r>
      <w:proofErr w:type="gram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y ?</w:t>
      </w:r>
      <w:proofErr w:type="gram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: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DIR *.EXE visualiza todos los archivos con extensión .EXE (por ejemplo(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/O: Ordena los ficheros con respecto a un orden. Si entre los dos puntos y la letra de la ordenación ponemos un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signo -, el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orden se invierte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/N Por nombre en orden alfabético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lastRenderedPageBreak/>
        <w:t xml:space="preserve">/E Por extensión en orden alfabético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/S Por tamaño, de menor a mayor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/D Por fecha y hora. De más antiguo al más moderno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/G Primero aparecen los directorios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/L: Lista con minúsculas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/S: Lista el contenido de los subdirectorios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/B: Lista solo el nombre de los archivos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/A: Muestra archivos con un atributo especificado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/D Directorio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/H Archivos ocultos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/R Archivos de solo lectura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/S Archivos de sistema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noProof/>
          <w:sz w:val="18"/>
          <w:szCs w:val="18"/>
          <w:lang w:eastAsia="es-ES_tradnl"/>
        </w:rPr>
        <w:drawing>
          <wp:inline distT="0" distB="0" distL="0" distR="0">
            <wp:extent cx="4410075" cy="657225"/>
            <wp:effectExtent l="19050" t="0" r="9525" b="0"/>
            <wp:docPr id="16" name="Imagen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u w:val="single"/>
          <w:lang w:eastAsia="es-ES_tradnl"/>
        </w:rPr>
        <w:t>netstat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para comprobar el estado de la red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Comando para comprobar el estado actual de la red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netstat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-a Mostrar todos los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puetos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y conexiones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netstat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-n Mostrar número de puerto y direcciones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netstat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-r Mostrar la tabla de rutas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netstat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-s Mostar estadísticas por protocolo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netstat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-p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tcp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/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udp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Mostrar las conexiones activas TCP o UDP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noProof/>
          <w:sz w:val="18"/>
          <w:szCs w:val="18"/>
          <w:lang w:eastAsia="es-ES_tradnl"/>
        </w:rPr>
        <w:drawing>
          <wp:inline distT="0" distB="0" distL="0" distR="0">
            <wp:extent cx="1828800" cy="295275"/>
            <wp:effectExtent l="19050" t="0" r="0" b="0"/>
            <wp:docPr id="17" name="Imagen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u w:val="single"/>
          <w:lang w:eastAsia="es-ES_tradnl"/>
        </w:rPr>
        <w:t>ping: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el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clasico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ping con las siguientes opciones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ping -t ping al host hasta que se pare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ping -a resolver direcciones en nombres de host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ping -n numero Número de peticiones a enviar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ping -l tamaño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tamaño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del buffer </w:t>
      </w:r>
    </w:p>
    <w:tbl>
      <w:tblPr>
        <w:tblW w:w="4500" w:type="pct"/>
        <w:jc w:val="center"/>
        <w:tblCellSpacing w:w="7" w:type="dxa"/>
        <w:tblCellMar>
          <w:top w:w="45" w:type="dxa"/>
          <w:left w:w="45" w:type="dxa"/>
          <w:bottom w:w="45" w:type="dxa"/>
          <w:right w:w="45" w:type="dxa"/>
        </w:tblCellMar>
        <w:tblLook w:val="04A0"/>
      </w:tblPr>
      <w:tblGrid>
        <w:gridCol w:w="7760"/>
      </w:tblGrid>
      <w:tr w:rsidR="003F0315" w:rsidRPr="003F0315">
        <w:trPr>
          <w:tblCellSpacing w:w="7" w:type="dxa"/>
          <w:jc w:val="center"/>
        </w:trPr>
        <w:tc>
          <w:tcPr>
            <w:tcW w:w="0" w:type="auto"/>
            <w:vAlign w:val="center"/>
            <w:hideMark/>
          </w:tcPr>
          <w:p w:rsidR="003F0315" w:rsidRPr="003F0315" w:rsidRDefault="003F0315" w:rsidP="003F0315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eastAsia="es-ES_tradnl"/>
              </w:rPr>
            </w:pPr>
            <w:r w:rsidRPr="003F0315">
              <w:rPr>
                <w:rFonts w:ascii="Verdana" w:eastAsia="Times New Roman" w:hAnsi="Verdana" w:cs="Times New Roman"/>
                <w:b/>
                <w:bCs/>
                <w:sz w:val="17"/>
                <w:lang w:eastAsia="es-ES_tradnl"/>
              </w:rPr>
              <w:t>Código:</w:t>
            </w:r>
          </w:p>
        </w:tc>
      </w:tr>
      <w:tr w:rsidR="003F0315" w:rsidRPr="003F0315">
        <w:trPr>
          <w:tblCellSpacing w:w="7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545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F0315" w:rsidRPr="003F0315" w:rsidRDefault="003F0315" w:rsidP="003F0315">
            <w:pPr>
              <w:spacing w:after="0" w:line="240" w:lineRule="auto"/>
              <w:rPr>
                <w:rFonts w:ascii="Courier" w:eastAsia="Times New Roman" w:hAnsi="Courier" w:cs="Times New Roman"/>
                <w:sz w:val="18"/>
                <w:szCs w:val="18"/>
                <w:lang w:eastAsia="es-ES_tradnl"/>
              </w:rPr>
            </w:pPr>
            <w:r w:rsidRPr="003F0315">
              <w:rPr>
                <w:rFonts w:ascii="Courier" w:eastAsia="Times New Roman" w:hAnsi="Courier" w:cs="Times New Roman"/>
                <w:sz w:val="18"/>
                <w:szCs w:val="18"/>
                <w:lang w:eastAsia="es-ES_tradnl"/>
              </w:rPr>
              <w:t>ping [host] [-</w:t>
            </w:r>
            <w:proofErr w:type="spellStart"/>
            <w:r w:rsidRPr="003F0315">
              <w:rPr>
                <w:rFonts w:ascii="Courier" w:eastAsia="Times New Roman" w:hAnsi="Courier" w:cs="Times New Roman"/>
                <w:sz w:val="18"/>
                <w:szCs w:val="18"/>
                <w:lang w:eastAsia="es-ES_tradnl"/>
              </w:rPr>
              <w:t>parametros</w:t>
            </w:r>
            <w:proofErr w:type="spellEnd"/>
            <w:r w:rsidRPr="003F0315">
              <w:rPr>
                <w:rFonts w:ascii="Courier" w:eastAsia="Times New Roman" w:hAnsi="Courier" w:cs="Times New Roman"/>
                <w:sz w:val="18"/>
                <w:szCs w:val="18"/>
                <w:lang w:eastAsia="es-ES_tradnl"/>
              </w:rPr>
              <w:t>]</w:t>
            </w:r>
          </w:p>
        </w:tc>
      </w:tr>
    </w:tbl>
    <w:p w:rsidR="00BC39EC" w:rsidRPr="003F0315" w:rsidRDefault="003F0315"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noProof/>
          <w:sz w:val="18"/>
          <w:szCs w:val="18"/>
          <w:lang w:eastAsia="es-ES_tradnl"/>
        </w:rPr>
        <w:drawing>
          <wp:inline distT="0" distB="0" distL="0" distR="0">
            <wp:extent cx="1866900" cy="247650"/>
            <wp:effectExtent l="19050" t="0" r="0" b="0"/>
            <wp:docPr id="18" name="Imagen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u w:val="single"/>
          <w:lang w:eastAsia="es-ES_tradnl"/>
        </w:rPr>
        <w:t>Nslookup</w:t>
      </w:r>
      <w:proofErr w:type="gramStart"/>
      <w:r w:rsidRPr="003F0315">
        <w:rPr>
          <w:rFonts w:ascii="Verdana" w:eastAsia="Times New Roman" w:hAnsi="Verdana" w:cs="Times New Roman"/>
          <w:sz w:val="18"/>
          <w:szCs w:val="18"/>
          <w:u w:val="single"/>
          <w:lang w:eastAsia="es-ES_tradnl"/>
        </w:rPr>
        <w:t>: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Utilidad</w:t>
      </w:r>
      <w:proofErr w:type="spellEnd"/>
      <w:proofErr w:type="gram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para interrogar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dns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noProof/>
          <w:sz w:val="18"/>
          <w:szCs w:val="18"/>
          <w:lang w:eastAsia="es-ES_tradnl"/>
        </w:rPr>
        <w:drawing>
          <wp:inline distT="0" distB="0" distL="0" distR="0">
            <wp:extent cx="3124200" cy="447675"/>
            <wp:effectExtent l="19050" t="0" r="0" b="0"/>
            <wp:docPr id="19" name="Imagen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u w:val="single"/>
          <w:lang w:eastAsia="es-ES_tradnl"/>
        </w:rPr>
        <w:t>net: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este es un poco mas largo Tiene muchas posibilidades y se usa siempre con parámetros. Los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lastRenderedPageBreak/>
        <w:br/>
        <w:t xml:space="preserve">parámetros son: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net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start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X inicia el servicio X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net stop X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Termna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el servicio X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net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config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server Muestra/modifica servicios.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>/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hidden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=yes/no indica si el servidor debe mostrarse en la lista de ordenadores. Se corresponde con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>el comando Samba '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browseable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'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>/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autodisconnect:X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minutos antes de que se desconecte un usuario del servidor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net pause X Detiene el servicio X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net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continue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X Reanuda el servicio X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Recursos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net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view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X /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domain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: Y mostrar dominios enteros o recursos en un equipo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>/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Domain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: y -&gt; muestra equipos en el dominio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X es el servidor que se desea ver (\\X)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net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print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impresora Permite ver/modificar la cola de impresión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>/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hold:x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-&gt; no imprimir el trabajo X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>/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release:x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-&gt; reanudar trabajo X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net share Mostrar/modificar recursos compartidos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net use nombre \\recurso Crear una conexión de red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net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group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x Añadir/ver/modificar grupos de usuarios en un dominio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>/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Domain:x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-&gt; nombre del dominio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>/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add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x -&gt; añadir un grupo nuevo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net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user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usuario clave Añadir/ver/modificar usuarios en un dominio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>/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domain:nombre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-&gt; nombre del dominio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>/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add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x -&gt; agregar usuario al dominio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Si en clave se pone * se indica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ue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hay que preguntar cada vez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>/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delete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-&gt; borrar usuario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net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accounts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Muestra/modifica la cuenta de un usuario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>/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minpwlen:x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-&gt; longitud mínima de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password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uniquepw:x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-&gt; solo se puede usar la clave x veces. Luego hay que cambiar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>/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domain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: nombre -&gt; nombre del dominio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>/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sync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-&gt; sincronizar los cambios en los servidores BDC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Comunicaciones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net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send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x y Enviar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mensaye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Y a usuario/ordenador X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Si nombre es * se envía a todos los miembros del grupo/dominio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>/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domain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: nombre -&gt; nombre del dominio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noProof/>
          <w:sz w:val="18"/>
          <w:szCs w:val="18"/>
          <w:lang w:eastAsia="es-ES_tradnl"/>
        </w:rPr>
        <w:drawing>
          <wp:inline distT="0" distB="0" distL="0" distR="0">
            <wp:extent cx="4324350" cy="828675"/>
            <wp:effectExtent l="19050" t="0" r="0" b="0"/>
            <wp:docPr id="20" name="Imagen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b/>
          <w:bCs/>
          <w:sz w:val="18"/>
          <w:szCs w:val="18"/>
          <w:lang w:eastAsia="es-ES_tradnl"/>
        </w:rPr>
        <w:t>Atributos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con el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msdos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tambien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puedes dar atributos a ciertos archivos para eso se usa el comando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attrib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u w:val="single"/>
          <w:lang w:eastAsia="es-ES_tradnl"/>
        </w:rPr>
        <w:lastRenderedPageBreak/>
        <w:t>Atributos: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Permiten asociar a los archivos unas características especiales (oculto, de sistema, de solo lectura, y de archivo).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Estas características pueden estar activadas o desactivadas en los archivos a los que se refieren.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Con este comando podrás visualizar y modificar atributos de ficheros.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1. De solo lectura </w:t>
      </w:r>
      <w:proofErr w:type="gram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( r</w:t>
      </w:r>
      <w:proofErr w:type="gram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): Protege a un fichero de forma que solo puede ser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leido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y no modificado ni borrado.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2. De archivo </w:t>
      </w:r>
      <w:proofErr w:type="gram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( a</w:t>
      </w:r>
      <w:proofErr w:type="gram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) : Sirve para saber si un determinado fichero ha sido o no modificado.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3. Oculto </w:t>
      </w:r>
      <w:proofErr w:type="gram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( h</w:t>
      </w:r>
      <w:proofErr w:type="gram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): Sirve para esconder un fichero.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4. De sistema </w:t>
      </w:r>
      <w:proofErr w:type="gram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( s</w:t>
      </w:r>
      <w:proofErr w:type="gram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) : Sirve para identificar los archivos propios del sistema, los cuales sirven para cargar el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SO (sistema operativo).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Comando: ATTRIB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Para visualizar: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Sintaxis: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attrib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/s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Para modificar atributos: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Sintaxis: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attrib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&lt;fichero&gt; &lt;+/-&gt;&lt;a/h/s/a/r&gt;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Para listar con el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dir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ficheros con atributos: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-para </w:t>
      </w:r>
      <w:r w:rsidRPr="003F0315">
        <w:rPr>
          <w:rFonts w:ascii="Verdana" w:eastAsia="Times New Roman" w:hAnsi="Verdana" w:cs="Times New Roman"/>
          <w:b/>
          <w:bCs/>
          <w:sz w:val="18"/>
          <w:szCs w:val="18"/>
          <w:lang w:eastAsia="es-ES_tradnl"/>
        </w:rPr>
        <w:t>poner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atributos se hace con el +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noProof/>
          <w:sz w:val="18"/>
          <w:szCs w:val="18"/>
          <w:lang w:eastAsia="es-ES_tradnl"/>
        </w:rPr>
        <w:drawing>
          <wp:inline distT="0" distB="0" distL="0" distR="0">
            <wp:extent cx="2209800" cy="247650"/>
            <wp:effectExtent l="19050" t="0" r="0" b="0"/>
            <wp:docPr id="21" name="Imagen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  <w:t xml:space="preserve">-para </w:t>
      </w:r>
      <w:r w:rsidRPr="003F0315">
        <w:rPr>
          <w:rFonts w:ascii="Verdana" w:eastAsia="Times New Roman" w:hAnsi="Verdana" w:cs="Times New Roman"/>
          <w:b/>
          <w:bCs/>
          <w:sz w:val="18"/>
          <w:szCs w:val="18"/>
          <w:lang w:eastAsia="es-ES_tradnl"/>
        </w:rPr>
        <w:t>quitar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atributos se hace con el -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noProof/>
          <w:sz w:val="18"/>
          <w:szCs w:val="18"/>
          <w:lang w:eastAsia="es-ES_tradnl"/>
        </w:rPr>
        <w:drawing>
          <wp:inline distT="0" distB="0" distL="0" distR="0">
            <wp:extent cx="2276475" cy="342900"/>
            <wp:effectExtent l="19050" t="0" r="9525" b="0"/>
            <wp:docPr id="22" name="Imagen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u w:val="single"/>
          <w:lang w:eastAsia="es-ES_tradnl"/>
        </w:rPr>
        <w:t>Telnet y ftp: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escribiendo respectivamente telnet y ftp </w:t>
      </w:r>
      <w:proofErr w:type="spellStart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>accederan</w:t>
      </w:r>
      <w:proofErr w:type="spellEnd"/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t xml:space="preserve"> a ellos: </w:t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sz w:val="18"/>
          <w:szCs w:val="18"/>
          <w:lang w:eastAsia="es-ES_tradnl"/>
        </w:rPr>
        <w:br/>
      </w:r>
      <w:r w:rsidRPr="003F0315">
        <w:rPr>
          <w:rFonts w:ascii="Verdana" w:eastAsia="Times New Roman" w:hAnsi="Verdana" w:cs="Times New Roman"/>
          <w:noProof/>
          <w:sz w:val="18"/>
          <w:szCs w:val="18"/>
          <w:lang w:eastAsia="es-ES_tradnl"/>
        </w:rPr>
        <w:drawing>
          <wp:inline distT="0" distB="0" distL="0" distR="0">
            <wp:extent cx="1838325" cy="409575"/>
            <wp:effectExtent l="19050" t="0" r="9525" b="0"/>
            <wp:docPr id="23" name="Imagen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C39EC" w:rsidRPr="003F0315" w:rsidSect="00BC39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F0315"/>
    <w:rsid w:val="003F0315"/>
    <w:rsid w:val="00BC39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9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3F0315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F03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F03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gif"/><Relationship Id="rId22" Type="http://schemas.openxmlformats.org/officeDocument/2006/relationships/image" Target="media/image19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1548</Words>
  <Characters>8517</Characters>
  <Application>Microsoft Office Word</Application>
  <DocSecurity>0</DocSecurity>
  <Lines>70</Lines>
  <Paragraphs>20</Paragraphs>
  <ScaleCrop>false</ScaleCrop>
  <Company>Windows uE</Company>
  <LinksUpToDate>false</LinksUpToDate>
  <CharactersWithSpaces>10045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CIBERCALLS6</dc:creator>
  <cp:keywords/>
  <dc:description/>
  <cp:lastModifiedBy>CIBERCALLS6</cp:lastModifiedBy>
  <cp:revision>1</cp:revision>
  <dcterms:created xsi:type="dcterms:W3CDTF">2008-03-31T00:11:00Z</dcterms:created>
  <dcterms:modified xsi:type="dcterms:W3CDTF">2008-03-31T00:14:00Z</dcterms:modified>
</cp:coreProperties>
</file>