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6777" w:rsidRPr="00183F6E" w:rsidRDefault="00206777" w:rsidP="00206777">
      <w:pPr>
        <w:spacing w:before="100" w:beforeAutospacing="1" w:after="100" w:afterAutospacing="1" w:line="240" w:lineRule="auto"/>
        <w:rPr>
          <w:rFonts w:ascii="Verdana" w:eastAsia="Times New Roman" w:hAnsi="Verdana" w:cs="Times New Roman"/>
          <w:b/>
          <w:color w:val="000000" w:themeColor="text1"/>
          <w:sz w:val="32"/>
          <w:szCs w:val="32"/>
          <w:lang w:eastAsia="es-ES_tradnl"/>
        </w:rPr>
      </w:pPr>
      <w:r w:rsidRPr="00183F6E">
        <w:rPr>
          <w:rFonts w:ascii="Verdana" w:eastAsia="Times New Roman" w:hAnsi="Verdana" w:cs="Times New Roman"/>
          <w:b/>
          <w:color w:val="000000" w:themeColor="text1"/>
          <w:sz w:val="32"/>
          <w:szCs w:val="32"/>
          <w:lang w:eastAsia="es-ES_tradnl"/>
        </w:rPr>
        <w:t>PROTOCOLOS VOIP</w:t>
      </w:r>
    </w:p>
    <w:p w:rsidR="00206777" w:rsidRDefault="00206777" w:rsidP="00206777">
      <w:pPr>
        <w:spacing w:before="100" w:beforeAutospacing="1" w:after="100" w:afterAutospacing="1" w:line="240" w:lineRule="auto"/>
        <w:rPr>
          <w:rFonts w:ascii="Verdana" w:hAnsi="Verdana"/>
          <w:color w:val="666666"/>
        </w:rPr>
      </w:pPr>
      <w:r>
        <w:rPr>
          <w:rFonts w:ascii="Verdana" w:hAnsi="Verdana"/>
          <w:color w:val="666666"/>
        </w:rPr>
        <w:t>Hasta hoy en día ha habido una división clara entre dos tipos de redes:</w:t>
      </w:r>
      <w:r>
        <w:rPr>
          <w:rFonts w:ascii="Verdana" w:hAnsi="Verdana"/>
          <w:color w:val="666666"/>
        </w:rPr>
        <w:br/>
      </w:r>
      <w:r>
        <w:rPr>
          <w:rFonts w:ascii="Verdana" w:hAnsi="Verdana"/>
          <w:color w:val="666666"/>
        </w:rPr>
        <w:br/>
        <w:t>-</w:t>
      </w:r>
      <w:r>
        <w:rPr>
          <w:rStyle w:val="Textoennegrita"/>
          <w:rFonts w:ascii="Verdana" w:hAnsi="Verdana"/>
          <w:color w:val="666666"/>
        </w:rPr>
        <w:t>Redes de voz</w:t>
      </w:r>
      <w:r>
        <w:rPr>
          <w:rFonts w:ascii="Verdana" w:hAnsi="Verdana"/>
          <w:color w:val="666666"/>
        </w:rPr>
        <w:t xml:space="preserve">, basadas en conmutación de circuitos, por lo que se ocupa un circuito y el enrutamiento durante una comunicación se realiza siempre por el mismo camino. </w:t>
      </w:r>
      <w:proofErr w:type="spellStart"/>
      <w:r>
        <w:rPr>
          <w:rFonts w:ascii="Verdana" w:hAnsi="Verdana"/>
          <w:color w:val="666666"/>
        </w:rPr>
        <w:t>Ej</w:t>
      </w:r>
      <w:proofErr w:type="spellEnd"/>
      <w:r>
        <w:rPr>
          <w:rFonts w:ascii="Verdana" w:hAnsi="Verdana"/>
          <w:color w:val="666666"/>
        </w:rPr>
        <w:t xml:space="preserve">: Red Telefónica convencional </w:t>
      </w:r>
      <w:r>
        <w:rPr>
          <w:rFonts w:ascii="Verdana" w:hAnsi="Verdana"/>
          <w:color w:val="666666"/>
        </w:rPr>
        <w:br/>
      </w:r>
      <w:r>
        <w:rPr>
          <w:rFonts w:ascii="Verdana" w:hAnsi="Verdana"/>
          <w:color w:val="666666"/>
        </w:rPr>
        <w:br/>
        <w:t>-</w:t>
      </w:r>
      <w:r>
        <w:rPr>
          <w:rStyle w:val="Textoennegrita"/>
          <w:rFonts w:ascii="Verdana" w:hAnsi="Verdana"/>
          <w:color w:val="666666"/>
        </w:rPr>
        <w:t>Redes de datos</w:t>
      </w:r>
      <w:r>
        <w:rPr>
          <w:rFonts w:ascii="Verdana" w:hAnsi="Verdana"/>
          <w:color w:val="666666"/>
        </w:rPr>
        <w:t xml:space="preserve">, basadas en conmutación de paquetes, la información se </w:t>
      </w:r>
      <w:proofErr w:type="spellStart"/>
      <w:r>
        <w:rPr>
          <w:rFonts w:ascii="Verdana" w:hAnsi="Verdana"/>
          <w:color w:val="666666"/>
        </w:rPr>
        <w:t>discretiza</w:t>
      </w:r>
      <w:proofErr w:type="spellEnd"/>
      <w:r>
        <w:rPr>
          <w:rFonts w:ascii="Verdana" w:hAnsi="Verdana"/>
          <w:color w:val="666666"/>
        </w:rPr>
        <w:t xml:space="preserve"> en paquetes y cada paquete puede viajar por caminos </w:t>
      </w:r>
      <w:proofErr w:type="spellStart"/>
      <w:r>
        <w:rPr>
          <w:rFonts w:ascii="Verdana" w:hAnsi="Verdana"/>
          <w:color w:val="666666"/>
        </w:rPr>
        <w:t>diferentes.Ej</w:t>
      </w:r>
      <w:proofErr w:type="spellEnd"/>
      <w:r>
        <w:rPr>
          <w:rFonts w:ascii="Verdana" w:hAnsi="Verdana"/>
          <w:color w:val="666666"/>
        </w:rPr>
        <w:t xml:space="preserve">: Internet </w:t>
      </w:r>
      <w:r>
        <w:rPr>
          <w:rFonts w:ascii="Verdana" w:hAnsi="Verdana"/>
          <w:color w:val="666666"/>
        </w:rPr>
        <w:br/>
        <w:t xml:space="preserve">Para poder mandar la información por las redes de datos tipo Internet basadas en conmutación de paquetes es necesario adoptar unos </w:t>
      </w:r>
      <w:r>
        <w:rPr>
          <w:rStyle w:val="Textoennegrita"/>
          <w:rFonts w:ascii="Verdana" w:hAnsi="Verdana"/>
          <w:color w:val="666666"/>
        </w:rPr>
        <w:t>protocolos</w:t>
      </w:r>
      <w:r>
        <w:rPr>
          <w:rFonts w:ascii="Verdana" w:hAnsi="Verdana"/>
          <w:color w:val="666666"/>
        </w:rPr>
        <w:t xml:space="preserve"> que permitan transmitir y recuperar la información. </w:t>
      </w:r>
      <w:r>
        <w:rPr>
          <w:rFonts w:ascii="Verdana" w:hAnsi="Verdana"/>
          <w:b/>
          <w:bCs/>
          <w:color w:val="666666"/>
        </w:rPr>
        <w:br/>
      </w:r>
      <w:r>
        <w:rPr>
          <w:rFonts w:ascii="Verdana" w:hAnsi="Verdana"/>
          <w:color w:val="666666"/>
        </w:rPr>
        <w:br/>
      </w:r>
      <w:r>
        <w:rPr>
          <w:rStyle w:val="Textoennegrita"/>
          <w:rFonts w:ascii="Verdana" w:hAnsi="Verdana"/>
          <w:color w:val="666666"/>
        </w:rPr>
        <w:t>El problema con la tecnología de conmutación de circuitos es que requiere una significativa cantidad de ancho de banda</w:t>
      </w:r>
      <w:r>
        <w:rPr>
          <w:rFonts w:ascii="Verdana" w:hAnsi="Verdana"/>
          <w:color w:val="666666"/>
        </w:rPr>
        <w:t xml:space="preserve"> o </w:t>
      </w:r>
      <w:proofErr w:type="spellStart"/>
      <w:r>
        <w:rPr>
          <w:rFonts w:ascii="Verdana" w:hAnsi="Verdana"/>
          <w:color w:val="666666"/>
        </w:rPr>
        <w:t>bandwidth</w:t>
      </w:r>
      <w:proofErr w:type="spellEnd"/>
      <w:r>
        <w:rPr>
          <w:rFonts w:ascii="Verdana" w:hAnsi="Verdana"/>
          <w:color w:val="666666"/>
        </w:rPr>
        <w:t xml:space="preserve"> para cada llamada y el circuito no es empleado eficientemente ya que emplea un canal durante toda la duración de la llamada pero la mayoría de las conversaciones telefónicas están hechas de silencio</w:t>
      </w:r>
      <w:r>
        <w:rPr>
          <w:rFonts w:ascii="Verdana" w:hAnsi="Verdana"/>
          <w:color w:val="666666"/>
        </w:rPr>
        <w:br/>
      </w:r>
      <w:r>
        <w:rPr>
          <w:rFonts w:ascii="Verdana" w:hAnsi="Verdana"/>
          <w:color w:val="666666"/>
        </w:rPr>
        <w:br/>
        <w:t xml:space="preserve">Las redes de datos, por el contrario, sólo transmiten información cuando es necesario, aprovechando al máximo el ancho de banda y en la cual el retardo, la alteración del orden de llegada o la pérdida de paquetes no son un inconveniente, ya que en el sistema final se tiene una serie de procedimientos de recuperación de la información original; pero </w:t>
      </w:r>
      <w:r>
        <w:rPr>
          <w:rStyle w:val="Textoennegrita"/>
          <w:rFonts w:ascii="Verdana" w:hAnsi="Verdana"/>
          <w:color w:val="666666"/>
        </w:rPr>
        <w:t>para la voz y el video estos factores son altamente influyentes</w:t>
      </w:r>
      <w:r>
        <w:rPr>
          <w:rFonts w:ascii="Verdana" w:hAnsi="Verdana"/>
          <w:color w:val="666666"/>
        </w:rPr>
        <w:t xml:space="preserve">, por lo tanto se requieren redes y protocolos que ofrezcan un alto grado de </w:t>
      </w:r>
      <w:hyperlink r:id="rId4" w:history="1">
        <w:proofErr w:type="spellStart"/>
        <w:r>
          <w:rPr>
            <w:rStyle w:val="Hipervnculo"/>
            <w:rFonts w:ascii="Verdana" w:hAnsi="Verdana"/>
            <w:b/>
            <w:bCs/>
            <w:color w:val="CC3300"/>
            <w:sz w:val="20"/>
            <w:szCs w:val="20"/>
          </w:rPr>
          <w:t>QoS</w:t>
        </w:r>
        <w:proofErr w:type="spellEnd"/>
        <w:r>
          <w:rPr>
            <w:rStyle w:val="Hipervnculo"/>
            <w:rFonts w:ascii="Verdana" w:hAnsi="Verdana"/>
            <w:b/>
            <w:bCs/>
            <w:color w:val="CC3300"/>
            <w:sz w:val="20"/>
            <w:szCs w:val="20"/>
          </w:rPr>
          <w:t xml:space="preserve"> (calidad de servicio)</w:t>
        </w:r>
      </w:hyperlink>
      <w:r>
        <w:rPr>
          <w:rFonts w:ascii="Verdana" w:hAnsi="Verdana"/>
          <w:color w:val="666666"/>
        </w:rPr>
        <w:t xml:space="preserve">. </w:t>
      </w:r>
      <w:r>
        <w:rPr>
          <w:rFonts w:ascii="Verdana" w:hAnsi="Verdana"/>
          <w:color w:val="666666"/>
        </w:rPr>
        <w:br/>
      </w:r>
      <w:r>
        <w:rPr>
          <w:rFonts w:ascii="Verdana" w:hAnsi="Verdana"/>
          <w:b/>
          <w:bCs/>
          <w:color w:val="666666"/>
        </w:rPr>
        <w:br/>
      </w:r>
      <w:r>
        <w:rPr>
          <w:rStyle w:val="Textoennegrita"/>
          <w:rFonts w:ascii="Verdana" w:hAnsi="Verdana"/>
          <w:color w:val="666666"/>
        </w:rPr>
        <w:t xml:space="preserve">Voz sobre IP </w:t>
      </w:r>
      <w:r>
        <w:rPr>
          <w:rFonts w:ascii="Verdana" w:hAnsi="Verdana"/>
          <w:color w:val="666666"/>
        </w:rPr>
        <w:t>(</w:t>
      </w:r>
      <w:proofErr w:type="spellStart"/>
      <w:r>
        <w:rPr>
          <w:rFonts w:ascii="Verdana" w:hAnsi="Verdana"/>
          <w:color w:val="666666"/>
        </w:rPr>
        <w:t>VoIP</w:t>
      </w:r>
      <w:proofErr w:type="spellEnd"/>
      <w:r>
        <w:rPr>
          <w:rFonts w:ascii="Verdana" w:hAnsi="Verdana"/>
          <w:color w:val="666666"/>
        </w:rPr>
        <w:t xml:space="preserve">) define los sistemas de enrutamiento y los protocolos necesarios para la transmisión de conversaciones de voz a través de Internet, la cual es una red de conmutación de paquetes basado en el protocolo TCP/IP para el envío de información. </w:t>
      </w:r>
      <w:r>
        <w:rPr>
          <w:rFonts w:ascii="Verdana" w:hAnsi="Verdana"/>
          <w:color w:val="666666"/>
        </w:rPr>
        <w:br/>
      </w:r>
      <w:r>
        <w:rPr>
          <w:rFonts w:ascii="Verdana" w:hAnsi="Verdana"/>
          <w:color w:val="666666"/>
        </w:rPr>
        <w:br/>
        <w:t xml:space="preserve">Actualmente existen, principalmente, dos arquitecturas de </w:t>
      </w:r>
      <w:proofErr w:type="spellStart"/>
      <w:r>
        <w:rPr>
          <w:rFonts w:ascii="Verdana" w:hAnsi="Verdana"/>
          <w:color w:val="666666"/>
        </w:rPr>
        <w:t>VoIP</w:t>
      </w:r>
      <w:proofErr w:type="spellEnd"/>
      <w:r>
        <w:rPr>
          <w:rFonts w:ascii="Verdana" w:hAnsi="Verdana"/>
          <w:color w:val="666666"/>
        </w:rPr>
        <w:t xml:space="preserve"> para la transmisión de voz por Internet que se utilizan de forma abundante:</w:t>
      </w:r>
      <w:r>
        <w:rPr>
          <w:rFonts w:ascii="Verdana" w:hAnsi="Verdana"/>
          <w:color w:val="666666"/>
        </w:rPr>
        <w:br/>
      </w:r>
      <w:r>
        <w:rPr>
          <w:rFonts w:ascii="Verdana" w:hAnsi="Verdana"/>
          <w:color w:val="666666"/>
        </w:rPr>
        <w:br/>
      </w:r>
      <w:r>
        <w:rPr>
          <w:rStyle w:val="Textoennegrita"/>
          <w:rFonts w:ascii="Verdana" w:hAnsi="Verdana"/>
          <w:color w:val="666666"/>
        </w:rPr>
        <w:t>SIP (</w:t>
      </w:r>
      <w:proofErr w:type="spellStart"/>
      <w:r>
        <w:rPr>
          <w:rStyle w:val="Textoennegrita"/>
          <w:rFonts w:ascii="Verdana" w:hAnsi="Verdana"/>
          <w:color w:val="666666"/>
        </w:rPr>
        <w:t>Session</w:t>
      </w:r>
      <w:proofErr w:type="spellEnd"/>
      <w:r>
        <w:rPr>
          <w:rStyle w:val="Textoennegrita"/>
          <w:rFonts w:ascii="Verdana" w:hAnsi="Verdana"/>
          <w:color w:val="666666"/>
        </w:rPr>
        <w:t xml:space="preserve"> </w:t>
      </w:r>
      <w:proofErr w:type="spellStart"/>
      <w:r>
        <w:rPr>
          <w:rStyle w:val="Textoennegrita"/>
          <w:rFonts w:ascii="Verdana" w:hAnsi="Verdana"/>
          <w:color w:val="666666"/>
        </w:rPr>
        <w:t>Initiation</w:t>
      </w:r>
      <w:proofErr w:type="spellEnd"/>
      <w:r>
        <w:rPr>
          <w:rStyle w:val="Textoennegrita"/>
          <w:rFonts w:ascii="Verdana" w:hAnsi="Verdana"/>
          <w:color w:val="666666"/>
        </w:rPr>
        <w:t xml:space="preserve"> </w:t>
      </w:r>
      <w:proofErr w:type="spellStart"/>
      <w:r>
        <w:rPr>
          <w:rStyle w:val="Textoennegrita"/>
          <w:rFonts w:ascii="Verdana" w:hAnsi="Verdana"/>
          <w:color w:val="666666"/>
        </w:rPr>
        <w:t>Protocol</w:t>
      </w:r>
      <w:proofErr w:type="spellEnd"/>
      <w:r>
        <w:rPr>
          <w:rStyle w:val="Textoennegrita"/>
          <w:rFonts w:ascii="Verdana" w:hAnsi="Verdana"/>
          <w:color w:val="666666"/>
        </w:rPr>
        <w:t xml:space="preserve">) </w:t>
      </w:r>
      <w:r>
        <w:rPr>
          <w:rFonts w:ascii="Verdana" w:hAnsi="Verdana"/>
          <w:color w:val="666666"/>
        </w:rPr>
        <w:br/>
      </w:r>
      <w:r>
        <w:rPr>
          <w:rFonts w:ascii="Verdana" w:hAnsi="Verdana"/>
          <w:color w:val="666666"/>
        </w:rPr>
        <w:br/>
      </w:r>
      <w:hyperlink r:id="rId5" w:history="1">
        <w:r>
          <w:rPr>
            <w:rStyle w:val="Hipervnculo"/>
            <w:rFonts w:ascii="Verdana" w:hAnsi="Verdana"/>
            <w:b/>
            <w:bCs/>
            <w:color w:val="CC3300"/>
            <w:sz w:val="20"/>
            <w:szCs w:val="20"/>
          </w:rPr>
          <w:t>SIP</w:t>
        </w:r>
      </w:hyperlink>
      <w:r>
        <w:rPr>
          <w:rFonts w:ascii="Verdana" w:hAnsi="Verdana"/>
          <w:color w:val="666666"/>
        </w:rPr>
        <w:t xml:space="preserve"> son las siglas en inglés del Protocolo para Inicio de Sesión, siendo un estándar desarrollado por el IETF, identificado como RFC 3261, 2002. </w:t>
      </w:r>
      <w:hyperlink r:id="rId6" w:history="1">
        <w:r>
          <w:rPr>
            <w:rStyle w:val="Hipervnculo"/>
            <w:rFonts w:ascii="Verdana" w:hAnsi="Verdana"/>
            <w:b/>
            <w:bCs/>
            <w:color w:val="CC3300"/>
            <w:sz w:val="20"/>
            <w:szCs w:val="20"/>
          </w:rPr>
          <w:t>SIP</w:t>
        </w:r>
      </w:hyperlink>
      <w:r>
        <w:rPr>
          <w:rFonts w:ascii="Verdana" w:hAnsi="Verdana"/>
          <w:color w:val="666666"/>
        </w:rPr>
        <w:t xml:space="preserve"> es un protocolo de señalización para establecer las llamadas y conferencias en redes IP. El inicio de la sesión, cambio o término de la misma, son independientes del tipo de medio o aplicación que se estará usando en la llamada; una sesión puede incluir varios tipos de datos, incluyendo audio, video y muchos otros formatos </w:t>
      </w:r>
      <w:r>
        <w:rPr>
          <w:rFonts w:ascii="Verdana" w:hAnsi="Verdana"/>
          <w:color w:val="666666"/>
        </w:rPr>
        <w:br/>
      </w:r>
      <w:r>
        <w:rPr>
          <w:rFonts w:ascii="Verdana" w:hAnsi="Verdana"/>
          <w:b/>
          <w:bCs/>
          <w:color w:val="666666"/>
        </w:rPr>
        <w:br/>
      </w:r>
      <w:r>
        <w:rPr>
          <w:rStyle w:val="Textoennegrita"/>
          <w:rFonts w:ascii="Verdana" w:hAnsi="Verdana"/>
          <w:color w:val="666666"/>
        </w:rPr>
        <w:t>H.323</w:t>
      </w:r>
      <w:r>
        <w:rPr>
          <w:rFonts w:ascii="Verdana" w:hAnsi="Verdana"/>
          <w:color w:val="666666"/>
        </w:rPr>
        <w:t xml:space="preserve"> </w:t>
      </w:r>
      <w:r>
        <w:rPr>
          <w:rFonts w:ascii="Verdana" w:hAnsi="Verdana"/>
          <w:color w:val="666666"/>
        </w:rPr>
        <w:br/>
      </w:r>
      <w:r>
        <w:rPr>
          <w:rFonts w:ascii="Verdana" w:hAnsi="Verdana"/>
          <w:color w:val="666666"/>
        </w:rPr>
        <w:br/>
      </w:r>
      <w:hyperlink r:id="rId7" w:history="1">
        <w:r>
          <w:rPr>
            <w:rStyle w:val="Hipervnculo"/>
            <w:rFonts w:ascii="Verdana" w:hAnsi="Verdana"/>
            <w:b/>
            <w:bCs/>
            <w:color w:val="CC3300"/>
            <w:sz w:val="20"/>
            <w:szCs w:val="20"/>
          </w:rPr>
          <w:t>H.323</w:t>
        </w:r>
      </w:hyperlink>
      <w:r>
        <w:rPr>
          <w:rFonts w:ascii="Verdana" w:hAnsi="Verdana"/>
          <w:color w:val="666666"/>
        </w:rPr>
        <w:t xml:space="preserve"> fue el primer estándar internacional de comunicaciones multimedia, que facilitaba la convergencia de voz, video y datos. Fue inicialmente construido para las redes basadas en conmutación de paquetes, en las cuales encontró su fortaleza al</w:t>
      </w:r>
      <w:r>
        <w:rPr>
          <w:rFonts w:ascii="Verdana" w:hAnsi="Verdana"/>
          <w:color w:val="666666"/>
        </w:rPr>
        <w:br/>
        <w:t xml:space="preserve">integrarse con las redes IP, siendo un protocolo muy utilizado en </w:t>
      </w:r>
      <w:proofErr w:type="spellStart"/>
      <w:r>
        <w:rPr>
          <w:rFonts w:ascii="Verdana" w:hAnsi="Verdana"/>
          <w:color w:val="666666"/>
        </w:rPr>
        <w:t>VoIP</w:t>
      </w:r>
      <w:proofErr w:type="spellEnd"/>
      <w:r>
        <w:rPr>
          <w:rFonts w:ascii="Verdana" w:hAnsi="Verdana"/>
          <w:color w:val="666666"/>
        </w:rPr>
        <w:t>.</w:t>
      </w:r>
    </w:p>
    <w:p w:rsidR="00206777" w:rsidRDefault="00206777" w:rsidP="00206777">
      <w:pPr>
        <w:spacing w:before="100" w:beforeAutospacing="1" w:after="100" w:afterAutospacing="1" w:line="240" w:lineRule="auto"/>
        <w:rPr>
          <w:rFonts w:ascii="Verdana" w:hAnsi="Verdana"/>
          <w:b/>
          <w:color w:val="666666"/>
          <w:sz w:val="32"/>
          <w:szCs w:val="32"/>
        </w:rPr>
      </w:pPr>
      <w:r w:rsidRPr="00423F08">
        <w:rPr>
          <w:rFonts w:ascii="Verdana" w:hAnsi="Verdana"/>
          <w:b/>
          <w:color w:val="666666"/>
          <w:sz w:val="32"/>
          <w:szCs w:val="32"/>
        </w:rPr>
        <w:t>QOS</w:t>
      </w:r>
    </w:p>
    <w:p w:rsidR="00183F6E" w:rsidRDefault="00206777" w:rsidP="00206777">
      <w:pPr>
        <w:pStyle w:val="NormalWeb"/>
        <w:rPr>
          <w:rFonts w:ascii="Verdana" w:hAnsi="Verdana"/>
          <w:color w:val="666666"/>
          <w:sz w:val="22"/>
          <w:szCs w:val="22"/>
        </w:rPr>
      </w:pPr>
      <w:r>
        <w:rPr>
          <w:rFonts w:ascii="Verdana" w:hAnsi="Verdana"/>
          <w:color w:val="666666"/>
          <w:sz w:val="22"/>
          <w:szCs w:val="22"/>
        </w:rPr>
        <w:lastRenderedPageBreak/>
        <w:t>El auge de la telefonía IP es algo evidente y la principal razón es el reaprovechamiento de los recursos y la disminución en el coste de llamadas a través de Internet.</w:t>
      </w:r>
      <w:r>
        <w:rPr>
          <w:rFonts w:ascii="Verdana" w:hAnsi="Verdana"/>
          <w:color w:val="666666"/>
          <w:sz w:val="22"/>
          <w:szCs w:val="22"/>
        </w:rPr>
        <w:br/>
      </w:r>
      <w:r>
        <w:rPr>
          <w:rFonts w:ascii="Verdana" w:hAnsi="Verdana"/>
          <w:color w:val="666666"/>
          <w:sz w:val="22"/>
          <w:szCs w:val="22"/>
        </w:rPr>
        <w:br/>
        <w:t xml:space="preserve">Sin embargo, </w:t>
      </w:r>
      <w:r>
        <w:rPr>
          <w:rStyle w:val="Textoennegrita"/>
          <w:rFonts w:ascii="Verdana" w:hAnsi="Verdana"/>
          <w:color w:val="666666"/>
          <w:sz w:val="22"/>
          <w:szCs w:val="22"/>
        </w:rPr>
        <w:t xml:space="preserve">si de algo adolece todavía la </w:t>
      </w:r>
      <w:proofErr w:type="spellStart"/>
      <w:r>
        <w:rPr>
          <w:rStyle w:val="Textoennegrita"/>
          <w:rFonts w:ascii="Verdana" w:hAnsi="Verdana"/>
          <w:color w:val="666666"/>
          <w:sz w:val="22"/>
          <w:szCs w:val="22"/>
        </w:rPr>
        <w:t>VoIP</w:t>
      </w:r>
      <w:proofErr w:type="spellEnd"/>
      <w:r>
        <w:rPr>
          <w:rStyle w:val="Textoennegrita"/>
          <w:rFonts w:ascii="Verdana" w:hAnsi="Verdana"/>
          <w:color w:val="666666"/>
          <w:sz w:val="22"/>
          <w:szCs w:val="22"/>
        </w:rPr>
        <w:t xml:space="preserve"> es de la calidad de los sistemas telefónicos tradicionales</w:t>
      </w:r>
      <w:r>
        <w:rPr>
          <w:rFonts w:ascii="Verdana" w:hAnsi="Verdana"/>
          <w:color w:val="666666"/>
          <w:sz w:val="22"/>
          <w:szCs w:val="22"/>
        </w:rPr>
        <w:t xml:space="preserve">. Los problemas de esta calidad son </w:t>
      </w:r>
      <w:proofErr w:type="gramStart"/>
      <w:r>
        <w:rPr>
          <w:rFonts w:ascii="Verdana" w:hAnsi="Verdana"/>
          <w:color w:val="666666"/>
          <w:sz w:val="22"/>
          <w:szCs w:val="22"/>
        </w:rPr>
        <w:t>muchos</w:t>
      </w:r>
      <w:proofErr w:type="gramEnd"/>
      <w:r>
        <w:rPr>
          <w:rFonts w:ascii="Verdana" w:hAnsi="Verdana"/>
          <w:color w:val="666666"/>
          <w:sz w:val="22"/>
          <w:szCs w:val="22"/>
        </w:rPr>
        <w:t xml:space="preserve"> veces inherentes a la utilización de la red (Internet y su velocidad y ancho de banda) y podrán irse solventando en el futuro. Mientras tanto, </w:t>
      </w:r>
      <w:r>
        <w:rPr>
          <w:rStyle w:val="Textoennegrita"/>
          <w:rFonts w:ascii="Verdana" w:hAnsi="Verdana"/>
          <w:color w:val="666666"/>
          <w:sz w:val="22"/>
          <w:szCs w:val="22"/>
        </w:rPr>
        <w:t>cuanto mejor conozcamos los problemas que se producen y sus posibles soluciones mayor calidad disfrutaremos.</w:t>
      </w:r>
      <w:r>
        <w:rPr>
          <w:rFonts w:ascii="Verdana" w:hAnsi="Verdana"/>
          <w:b/>
          <w:bCs/>
          <w:color w:val="666666"/>
          <w:sz w:val="22"/>
          <w:szCs w:val="22"/>
        </w:rPr>
        <w:br/>
      </w:r>
      <w:r>
        <w:rPr>
          <w:rFonts w:ascii="Verdana" w:hAnsi="Verdana"/>
          <w:b/>
          <w:bCs/>
          <w:color w:val="666666"/>
          <w:sz w:val="22"/>
          <w:szCs w:val="22"/>
        </w:rPr>
        <w:br/>
      </w:r>
      <w:r>
        <w:rPr>
          <w:rStyle w:val="Textoennegrita"/>
          <w:rFonts w:ascii="Verdana" w:hAnsi="Verdana"/>
          <w:color w:val="666666"/>
          <w:sz w:val="22"/>
          <w:szCs w:val="22"/>
        </w:rPr>
        <w:t>Los principales problemas en cuanto a la calidad del servicio (</w:t>
      </w:r>
      <w:proofErr w:type="spellStart"/>
      <w:r>
        <w:rPr>
          <w:rStyle w:val="Textoennegrita"/>
          <w:rFonts w:ascii="Verdana" w:hAnsi="Verdana"/>
          <w:color w:val="666666"/>
          <w:sz w:val="22"/>
          <w:szCs w:val="22"/>
        </w:rPr>
        <w:t>QoS</w:t>
      </w:r>
      <w:proofErr w:type="spellEnd"/>
      <w:r>
        <w:rPr>
          <w:rStyle w:val="Textoennegrita"/>
          <w:rFonts w:ascii="Verdana" w:hAnsi="Verdana"/>
          <w:color w:val="666666"/>
          <w:sz w:val="22"/>
          <w:szCs w:val="22"/>
        </w:rPr>
        <w:t xml:space="preserve">) de una </w:t>
      </w:r>
      <w:proofErr w:type="spellStart"/>
      <w:r>
        <w:rPr>
          <w:rStyle w:val="Textoennegrita"/>
          <w:rFonts w:ascii="Verdana" w:hAnsi="Verdana"/>
          <w:color w:val="666666"/>
          <w:sz w:val="22"/>
          <w:szCs w:val="22"/>
        </w:rPr>
        <w:t>una</w:t>
      </w:r>
      <w:proofErr w:type="spellEnd"/>
      <w:r>
        <w:rPr>
          <w:rStyle w:val="Textoennegrita"/>
          <w:rFonts w:ascii="Verdana" w:hAnsi="Verdana"/>
          <w:color w:val="666666"/>
          <w:sz w:val="22"/>
          <w:szCs w:val="22"/>
        </w:rPr>
        <w:t xml:space="preserve"> red de </w:t>
      </w:r>
      <w:proofErr w:type="spellStart"/>
      <w:r>
        <w:rPr>
          <w:rStyle w:val="Textoennegrita"/>
          <w:rFonts w:ascii="Verdana" w:hAnsi="Verdana"/>
          <w:color w:val="666666"/>
          <w:sz w:val="22"/>
          <w:szCs w:val="22"/>
        </w:rPr>
        <w:t>VoIP</w:t>
      </w:r>
      <w:proofErr w:type="spellEnd"/>
      <w:r>
        <w:rPr>
          <w:rStyle w:val="Textoennegrita"/>
          <w:rFonts w:ascii="Verdana" w:hAnsi="Verdana"/>
          <w:color w:val="666666"/>
          <w:sz w:val="22"/>
          <w:szCs w:val="22"/>
        </w:rPr>
        <w:t xml:space="preserve">, son la </w:t>
      </w:r>
      <w:hyperlink r:id="rId8" w:history="1">
        <w:r>
          <w:rPr>
            <w:rStyle w:val="Hipervnculo"/>
            <w:rFonts w:ascii="Verdana" w:hAnsi="Verdana"/>
            <w:b/>
            <w:bCs/>
            <w:color w:val="CC3300"/>
            <w:sz w:val="20"/>
            <w:szCs w:val="20"/>
          </w:rPr>
          <w:t>Latencia</w:t>
        </w:r>
      </w:hyperlink>
      <w:r>
        <w:rPr>
          <w:rStyle w:val="Textoennegrita"/>
          <w:rFonts w:ascii="Verdana" w:hAnsi="Verdana"/>
          <w:color w:val="666666"/>
          <w:sz w:val="22"/>
          <w:szCs w:val="22"/>
        </w:rPr>
        <w:t xml:space="preserve">, el </w:t>
      </w:r>
      <w:hyperlink r:id="rId9" w:history="1">
        <w:proofErr w:type="spellStart"/>
        <w:r>
          <w:rPr>
            <w:rStyle w:val="Hipervnculo"/>
            <w:rFonts w:ascii="Verdana" w:hAnsi="Verdana"/>
            <w:b/>
            <w:bCs/>
            <w:color w:val="CC3300"/>
            <w:sz w:val="20"/>
            <w:szCs w:val="20"/>
          </w:rPr>
          <w:t>Jitter</w:t>
        </w:r>
        <w:proofErr w:type="spellEnd"/>
      </w:hyperlink>
      <w:r>
        <w:rPr>
          <w:rStyle w:val="Textoennegrita"/>
          <w:rFonts w:ascii="Verdana" w:hAnsi="Verdana"/>
          <w:color w:val="666666"/>
          <w:sz w:val="22"/>
          <w:szCs w:val="22"/>
        </w:rPr>
        <w:t xml:space="preserve"> la </w:t>
      </w:r>
      <w:hyperlink r:id="rId10" w:history="1">
        <w:r>
          <w:rPr>
            <w:rStyle w:val="Hipervnculo"/>
            <w:rFonts w:ascii="Verdana" w:hAnsi="Verdana"/>
            <w:b/>
            <w:bCs/>
            <w:color w:val="CC3300"/>
            <w:sz w:val="20"/>
            <w:szCs w:val="20"/>
          </w:rPr>
          <w:t>pérdida de paquetes</w:t>
        </w:r>
      </w:hyperlink>
      <w:r>
        <w:rPr>
          <w:rStyle w:val="Textoennegrita"/>
          <w:rFonts w:ascii="Verdana" w:hAnsi="Verdana"/>
          <w:color w:val="666666"/>
          <w:sz w:val="22"/>
          <w:szCs w:val="22"/>
        </w:rPr>
        <w:t xml:space="preserve"> y el </w:t>
      </w:r>
      <w:hyperlink r:id="rId11" w:history="1">
        <w:r>
          <w:rPr>
            <w:rStyle w:val="Hipervnculo"/>
            <w:rFonts w:ascii="Verdana" w:hAnsi="Verdana"/>
            <w:b/>
            <w:bCs/>
            <w:color w:val="CC3300"/>
            <w:sz w:val="20"/>
            <w:szCs w:val="20"/>
          </w:rPr>
          <w:t>Eco</w:t>
        </w:r>
      </w:hyperlink>
      <w:r>
        <w:rPr>
          <w:rFonts w:ascii="Verdana" w:hAnsi="Verdana"/>
          <w:color w:val="666666"/>
          <w:sz w:val="22"/>
          <w:szCs w:val="22"/>
        </w:rPr>
        <w:t xml:space="preserve">. En </w:t>
      </w:r>
      <w:proofErr w:type="spellStart"/>
      <w:r>
        <w:rPr>
          <w:rFonts w:ascii="Verdana" w:hAnsi="Verdana"/>
          <w:color w:val="666666"/>
          <w:sz w:val="22"/>
          <w:szCs w:val="22"/>
        </w:rPr>
        <w:t>VoIP</w:t>
      </w:r>
      <w:proofErr w:type="spellEnd"/>
      <w:r>
        <w:rPr>
          <w:rFonts w:ascii="Verdana" w:hAnsi="Verdana"/>
          <w:color w:val="666666"/>
          <w:sz w:val="22"/>
          <w:szCs w:val="22"/>
        </w:rPr>
        <w:t xml:space="preserve"> estos problemas pueden ser resueltos mediante diversas técnicas que se explican en los siguientes apartados. </w:t>
      </w:r>
      <w:r>
        <w:rPr>
          <w:rFonts w:ascii="Verdana" w:hAnsi="Verdana"/>
          <w:color w:val="666666"/>
          <w:sz w:val="22"/>
          <w:szCs w:val="22"/>
        </w:rPr>
        <w:br/>
      </w:r>
      <w:r>
        <w:rPr>
          <w:rFonts w:ascii="Verdana" w:hAnsi="Verdana"/>
          <w:color w:val="666666"/>
          <w:sz w:val="22"/>
          <w:szCs w:val="22"/>
        </w:rPr>
        <w:br/>
        <w:t xml:space="preserve">Los problemas de la calidad del servicio en </w:t>
      </w:r>
      <w:proofErr w:type="spellStart"/>
      <w:r>
        <w:rPr>
          <w:rFonts w:ascii="Verdana" w:hAnsi="Verdana"/>
          <w:color w:val="666666"/>
          <w:sz w:val="22"/>
          <w:szCs w:val="22"/>
        </w:rPr>
        <w:t>VoIP</w:t>
      </w:r>
      <w:proofErr w:type="spellEnd"/>
      <w:r>
        <w:rPr>
          <w:rFonts w:ascii="Verdana" w:hAnsi="Verdana"/>
          <w:color w:val="666666"/>
          <w:sz w:val="22"/>
          <w:szCs w:val="22"/>
        </w:rPr>
        <w:t xml:space="preserve"> vienen derivados de dos factores principalmente:</w:t>
      </w:r>
      <w:r>
        <w:rPr>
          <w:rFonts w:ascii="Verdana" w:hAnsi="Verdana"/>
          <w:color w:val="666666"/>
          <w:sz w:val="22"/>
          <w:szCs w:val="22"/>
        </w:rPr>
        <w:br/>
      </w:r>
      <w:r>
        <w:rPr>
          <w:rFonts w:ascii="Verdana" w:hAnsi="Verdana"/>
          <w:color w:val="666666"/>
          <w:sz w:val="22"/>
          <w:szCs w:val="22"/>
        </w:rPr>
        <w:br/>
        <w:t xml:space="preserve">a) </w:t>
      </w:r>
      <w:r>
        <w:rPr>
          <w:rStyle w:val="Textoennegrita"/>
          <w:rFonts w:ascii="Verdana" w:hAnsi="Verdana"/>
          <w:color w:val="666666"/>
          <w:sz w:val="22"/>
          <w:szCs w:val="22"/>
        </w:rPr>
        <w:t>Internet es un sistema basado en conmutación de paquetes</w:t>
      </w:r>
      <w:r>
        <w:rPr>
          <w:rFonts w:ascii="Verdana" w:hAnsi="Verdana"/>
          <w:color w:val="666666"/>
          <w:sz w:val="22"/>
          <w:szCs w:val="22"/>
        </w:rPr>
        <w:t xml:space="preserve"> y por tanto la información no viaja siempre por el mismo camino. Esto produce efectos como la pérdida de paquetes o el </w:t>
      </w:r>
      <w:proofErr w:type="spellStart"/>
      <w:r>
        <w:rPr>
          <w:rFonts w:ascii="Verdana" w:hAnsi="Verdana"/>
          <w:color w:val="666666"/>
          <w:sz w:val="22"/>
          <w:szCs w:val="22"/>
        </w:rPr>
        <w:t>jitter</w:t>
      </w:r>
      <w:proofErr w:type="spellEnd"/>
      <w:r>
        <w:rPr>
          <w:rFonts w:ascii="Verdana" w:hAnsi="Verdana"/>
          <w:color w:val="666666"/>
          <w:sz w:val="22"/>
          <w:szCs w:val="22"/>
        </w:rPr>
        <w:t xml:space="preserve">. </w:t>
      </w:r>
      <w:r>
        <w:rPr>
          <w:rFonts w:ascii="Verdana" w:hAnsi="Verdana"/>
          <w:color w:val="666666"/>
          <w:sz w:val="22"/>
          <w:szCs w:val="22"/>
        </w:rPr>
        <w:br/>
      </w:r>
      <w:r>
        <w:rPr>
          <w:rFonts w:ascii="Verdana" w:hAnsi="Verdana"/>
          <w:color w:val="666666"/>
          <w:sz w:val="22"/>
          <w:szCs w:val="22"/>
        </w:rPr>
        <w:br/>
        <w:t xml:space="preserve">b) </w:t>
      </w:r>
      <w:r>
        <w:rPr>
          <w:rStyle w:val="Textoennegrita"/>
          <w:rFonts w:ascii="Verdana" w:hAnsi="Verdana"/>
          <w:color w:val="666666"/>
          <w:sz w:val="22"/>
          <w:szCs w:val="22"/>
        </w:rPr>
        <w:t xml:space="preserve">Las comunicaciones </w:t>
      </w:r>
      <w:proofErr w:type="spellStart"/>
      <w:r>
        <w:rPr>
          <w:rStyle w:val="Textoennegrita"/>
          <w:rFonts w:ascii="Verdana" w:hAnsi="Verdana"/>
          <w:color w:val="666666"/>
          <w:sz w:val="22"/>
          <w:szCs w:val="22"/>
        </w:rPr>
        <w:t>VoIP</w:t>
      </w:r>
      <w:proofErr w:type="spellEnd"/>
      <w:r>
        <w:rPr>
          <w:rStyle w:val="Textoennegrita"/>
          <w:rFonts w:ascii="Verdana" w:hAnsi="Verdana"/>
          <w:color w:val="666666"/>
          <w:sz w:val="22"/>
          <w:szCs w:val="22"/>
        </w:rPr>
        <w:t xml:space="preserve"> son en tiempo real</w:t>
      </w:r>
      <w:r>
        <w:rPr>
          <w:rFonts w:ascii="Verdana" w:hAnsi="Verdana"/>
          <w:color w:val="666666"/>
          <w:sz w:val="22"/>
          <w:szCs w:val="22"/>
        </w:rPr>
        <w:t xml:space="preserve"> lo que produce que efectos como el eco, la pérdida de paquetes y el retardo o latencia sean muy molestos y perjudiciales y deban ser evitados. </w:t>
      </w:r>
    </w:p>
    <w:p w:rsidR="00206777" w:rsidRPr="00183F6E" w:rsidRDefault="00206777" w:rsidP="00206777">
      <w:pPr>
        <w:pStyle w:val="NormalWeb"/>
        <w:rPr>
          <w:rFonts w:ascii="Verdana" w:hAnsi="Verdana"/>
          <w:color w:val="666666"/>
          <w:sz w:val="22"/>
          <w:szCs w:val="22"/>
        </w:rPr>
      </w:pPr>
      <w:r w:rsidRPr="005E1320">
        <w:rPr>
          <w:rFonts w:ascii="Verdana" w:hAnsi="Verdana"/>
          <w:b/>
          <w:color w:val="666666"/>
          <w:sz w:val="32"/>
          <w:szCs w:val="32"/>
        </w:rPr>
        <w:t>PERDIDAS DE PAQUETES</w:t>
      </w:r>
    </w:p>
    <w:p w:rsidR="00206777" w:rsidRPr="005E1320" w:rsidRDefault="00206777" w:rsidP="00206777">
      <w:pPr>
        <w:pStyle w:val="NormalWeb"/>
        <w:rPr>
          <w:rFonts w:ascii="Verdana" w:hAnsi="Verdana"/>
          <w:b/>
          <w:color w:val="666666"/>
          <w:sz w:val="32"/>
          <w:szCs w:val="32"/>
        </w:rPr>
      </w:pPr>
      <w:r>
        <w:rPr>
          <w:rStyle w:val="sinenlacea1"/>
        </w:rPr>
        <w:t xml:space="preserve">Perdida de paquetes </w:t>
      </w:r>
      <w:r>
        <w:rPr>
          <w:rFonts w:ascii="Verdana" w:hAnsi="Verdana"/>
          <w:color w:val="666666"/>
          <w:sz w:val="22"/>
          <w:szCs w:val="22"/>
        </w:rPr>
        <w:br/>
      </w:r>
      <w:r>
        <w:rPr>
          <w:rFonts w:ascii="Verdana" w:hAnsi="Verdana"/>
          <w:color w:val="666666"/>
          <w:sz w:val="22"/>
          <w:szCs w:val="22"/>
        </w:rPr>
        <w:br/>
      </w:r>
      <w:r>
        <w:rPr>
          <w:rStyle w:val="Textoennegrita"/>
          <w:rFonts w:ascii="Verdana" w:hAnsi="Verdana"/>
          <w:color w:val="666666"/>
          <w:sz w:val="22"/>
          <w:szCs w:val="22"/>
        </w:rPr>
        <w:t>CAUSAS:</w:t>
      </w:r>
      <w:r>
        <w:rPr>
          <w:rFonts w:ascii="Verdana" w:hAnsi="Verdana"/>
          <w:color w:val="666666"/>
          <w:sz w:val="22"/>
          <w:szCs w:val="22"/>
        </w:rPr>
        <w:br/>
      </w:r>
      <w:r>
        <w:rPr>
          <w:rFonts w:ascii="Verdana" w:hAnsi="Verdana"/>
          <w:color w:val="666666"/>
          <w:sz w:val="22"/>
          <w:szCs w:val="22"/>
        </w:rPr>
        <w:br/>
        <w:t xml:space="preserve">Las comunicaciones en tiempo real están basadas en el protocolo </w:t>
      </w:r>
      <w:hyperlink r:id="rId12" w:history="1">
        <w:r>
          <w:rPr>
            <w:rStyle w:val="Hipervnculo"/>
            <w:rFonts w:ascii="Verdana" w:hAnsi="Verdana"/>
            <w:b/>
            <w:bCs/>
            <w:color w:val="CC3300"/>
            <w:sz w:val="20"/>
            <w:szCs w:val="20"/>
          </w:rPr>
          <w:t>UDP</w:t>
        </w:r>
      </w:hyperlink>
      <w:r>
        <w:rPr>
          <w:rFonts w:ascii="Verdana" w:hAnsi="Verdana"/>
          <w:color w:val="666666"/>
          <w:sz w:val="22"/>
          <w:szCs w:val="22"/>
        </w:rPr>
        <w:t xml:space="preserve">. Este protocolo no está orientado a conexión y si se produce una pérdida de paquetes no se </w:t>
      </w:r>
      <w:proofErr w:type="spellStart"/>
      <w:r>
        <w:rPr>
          <w:rFonts w:ascii="Verdana" w:hAnsi="Verdana"/>
          <w:color w:val="666666"/>
          <w:sz w:val="22"/>
          <w:szCs w:val="22"/>
        </w:rPr>
        <w:t>reenvian</w:t>
      </w:r>
      <w:proofErr w:type="spellEnd"/>
      <w:r>
        <w:rPr>
          <w:rFonts w:ascii="Verdana" w:hAnsi="Verdana"/>
          <w:color w:val="666666"/>
          <w:sz w:val="22"/>
          <w:szCs w:val="22"/>
        </w:rPr>
        <w:t xml:space="preserve">. Además la perdida de paquetes también se produce por descartes de paquetes que no llegan a tiempo al receptor. </w:t>
      </w:r>
      <w:r>
        <w:rPr>
          <w:rFonts w:ascii="Verdana" w:hAnsi="Verdana"/>
          <w:color w:val="666666"/>
          <w:sz w:val="22"/>
          <w:szCs w:val="22"/>
        </w:rPr>
        <w:br/>
      </w:r>
      <w:r>
        <w:rPr>
          <w:rFonts w:ascii="Verdana" w:hAnsi="Verdana"/>
          <w:color w:val="666666"/>
          <w:sz w:val="22"/>
          <w:szCs w:val="22"/>
        </w:rPr>
        <w:br/>
        <w:t xml:space="preserve">Sin embargo la voz es bastante predictiva y si se pierden paquetes aislados se puede recomponer la voz de una manera bastante óptima. El problema es mayor cuando se producen pérdidas de paquetes en ráfagas. </w:t>
      </w:r>
      <w:r>
        <w:rPr>
          <w:rFonts w:ascii="Verdana" w:hAnsi="Verdana"/>
          <w:color w:val="666666"/>
          <w:sz w:val="22"/>
          <w:szCs w:val="22"/>
        </w:rPr>
        <w:br/>
      </w:r>
      <w:r>
        <w:rPr>
          <w:rFonts w:ascii="Verdana" w:hAnsi="Verdana"/>
          <w:color w:val="666666"/>
          <w:sz w:val="22"/>
          <w:szCs w:val="22"/>
        </w:rPr>
        <w:br/>
      </w:r>
      <w:r>
        <w:rPr>
          <w:rStyle w:val="Textoennegrita"/>
          <w:rFonts w:ascii="Verdana" w:hAnsi="Verdana"/>
          <w:color w:val="666666"/>
          <w:sz w:val="22"/>
          <w:szCs w:val="22"/>
        </w:rPr>
        <w:t>VALORES RECOMENDADOS:</w:t>
      </w:r>
      <w:r>
        <w:rPr>
          <w:rFonts w:ascii="Verdana" w:hAnsi="Verdana"/>
          <w:b/>
          <w:bCs/>
          <w:color w:val="666666"/>
          <w:sz w:val="22"/>
          <w:szCs w:val="22"/>
        </w:rPr>
        <w:br/>
      </w:r>
      <w:r>
        <w:rPr>
          <w:rFonts w:ascii="Verdana" w:hAnsi="Verdana"/>
          <w:color w:val="666666"/>
          <w:sz w:val="22"/>
          <w:szCs w:val="22"/>
        </w:rPr>
        <w:br/>
        <w:t>La perdida de paquetes máxima admitida para que no se degrade la comunicación deber ser</w:t>
      </w:r>
      <w:r>
        <w:rPr>
          <w:rStyle w:val="Textoennegrita"/>
          <w:rFonts w:ascii="Verdana" w:hAnsi="Verdana"/>
          <w:color w:val="666666"/>
          <w:sz w:val="22"/>
          <w:szCs w:val="22"/>
        </w:rPr>
        <w:t xml:space="preserve"> inferior al 1%. </w:t>
      </w:r>
      <w:r>
        <w:rPr>
          <w:rFonts w:ascii="Verdana" w:hAnsi="Verdana"/>
          <w:color w:val="666666"/>
          <w:sz w:val="22"/>
          <w:szCs w:val="22"/>
        </w:rPr>
        <w:t xml:space="preserve">Pero es bastante dependiente del </w:t>
      </w:r>
      <w:hyperlink r:id="rId13" w:history="1">
        <w:r>
          <w:rPr>
            <w:rStyle w:val="Hipervnculo"/>
            <w:rFonts w:ascii="Verdana" w:hAnsi="Verdana"/>
            <w:b/>
            <w:bCs/>
            <w:color w:val="CC3300"/>
            <w:sz w:val="20"/>
            <w:szCs w:val="20"/>
          </w:rPr>
          <w:t>códec</w:t>
        </w:r>
      </w:hyperlink>
      <w:r>
        <w:rPr>
          <w:rFonts w:ascii="Verdana" w:hAnsi="Verdana"/>
          <w:color w:val="666666"/>
          <w:sz w:val="22"/>
          <w:szCs w:val="22"/>
        </w:rPr>
        <w:t xml:space="preserve"> que se utiliza. Cuanto mayor sea la compresión del </w:t>
      </w:r>
      <w:proofErr w:type="spellStart"/>
      <w:r>
        <w:rPr>
          <w:rFonts w:ascii="Verdana" w:hAnsi="Verdana"/>
          <w:color w:val="666666"/>
          <w:sz w:val="22"/>
          <w:szCs w:val="22"/>
        </w:rPr>
        <w:t>codec</w:t>
      </w:r>
      <w:proofErr w:type="spellEnd"/>
      <w:r>
        <w:rPr>
          <w:rFonts w:ascii="Verdana" w:hAnsi="Verdana"/>
          <w:color w:val="666666"/>
          <w:sz w:val="22"/>
          <w:szCs w:val="22"/>
        </w:rPr>
        <w:t xml:space="preserve"> más pernicioso es el efecto de la pérdida de paquetes. Una pérdida del 1% degrada más la comunicación si se usa el códec G.729 en vez del G.711. </w:t>
      </w:r>
      <w:r>
        <w:rPr>
          <w:rFonts w:ascii="Verdana" w:hAnsi="Verdana"/>
          <w:color w:val="666666"/>
          <w:sz w:val="22"/>
          <w:szCs w:val="22"/>
        </w:rPr>
        <w:br/>
      </w:r>
      <w:r>
        <w:rPr>
          <w:rFonts w:ascii="Verdana" w:hAnsi="Verdana"/>
          <w:color w:val="666666"/>
          <w:sz w:val="22"/>
          <w:szCs w:val="22"/>
        </w:rPr>
        <w:br/>
      </w:r>
      <w:r>
        <w:rPr>
          <w:rStyle w:val="Textoennegrita"/>
          <w:rFonts w:ascii="Verdana" w:hAnsi="Verdana"/>
          <w:color w:val="666666"/>
          <w:sz w:val="22"/>
          <w:szCs w:val="22"/>
        </w:rPr>
        <w:t>POSIBLES SOLUCIONES:</w:t>
      </w:r>
      <w:r>
        <w:rPr>
          <w:rFonts w:ascii="Verdana" w:hAnsi="Verdana"/>
          <w:b/>
          <w:bCs/>
          <w:color w:val="666666"/>
          <w:sz w:val="22"/>
          <w:szCs w:val="22"/>
        </w:rPr>
        <w:br/>
      </w:r>
      <w:r>
        <w:rPr>
          <w:rFonts w:ascii="Verdana" w:hAnsi="Verdana"/>
          <w:b/>
          <w:bCs/>
          <w:color w:val="666666"/>
          <w:sz w:val="22"/>
          <w:szCs w:val="22"/>
        </w:rPr>
        <w:br/>
      </w:r>
      <w:r>
        <w:rPr>
          <w:rFonts w:ascii="Verdana" w:hAnsi="Verdana"/>
          <w:color w:val="666666"/>
          <w:sz w:val="22"/>
          <w:szCs w:val="22"/>
        </w:rPr>
        <w:t xml:space="preserve">Para evitar la pérdida de paquetes una técnica muy eficaz en redes con congestión o de baja velocidad </w:t>
      </w:r>
      <w:r>
        <w:rPr>
          <w:rStyle w:val="Textoennegrita"/>
          <w:rFonts w:ascii="Verdana" w:hAnsi="Verdana"/>
          <w:color w:val="666666"/>
          <w:sz w:val="22"/>
          <w:szCs w:val="22"/>
        </w:rPr>
        <w:t>es no transmitir los silencios</w:t>
      </w:r>
      <w:r>
        <w:rPr>
          <w:rFonts w:ascii="Verdana" w:hAnsi="Verdana"/>
          <w:color w:val="666666"/>
          <w:sz w:val="22"/>
          <w:szCs w:val="22"/>
        </w:rPr>
        <w:t xml:space="preserve">. Gran parte de las conversaciones están llenas de momentos de silencio. Si solo transmitimos cuando haya información audible liberamos </w:t>
      </w:r>
      <w:r>
        <w:rPr>
          <w:rFonts w:ascii="Verdana" w:hAnsi="Verdana"/>
          <w:color w:val="666666"/>
          <w:sz w:val="22"/>
          <w:szCs w:val="22"/>
        </w:rPr>
        <w:lastRenderedPageBreak/>
        <w:t xml:space="preserve">bastante los enlaces y evitamos </w:t>
      </w:r>
      <w:proofErr w:type="spellStart"/>
      <w:r>
        <w:rPr>
          <w:rFonts w:ascii="Verdana" w:hAnsi="Verdana"/>
          <w:color w:val="666666"/>
          <w:sz w:val="22"/>
          <w:szCs w:val="22"/>
        </w:rPr>
        <w:t>fenomenos</w:t>
      </w:r>
      <w:proofErr w:type="spellEnd"/>
      <w:r>
        <w:rPr>
          <w:rFonts w:ascii="Verdana" w:hAnsi="Verdana"/>
          <w:color w:val="666666"/>
          <w:sz w:val="22"/>
          <w:szCs w:val="22"/>
        </w:rPr>
        <w:t xml:space="preserve"> de congestión.</w:t>
      </w:r>
      <w:r>
        <w:rPr>
          <w:rFonts w:ascii="Verdana" w:hAnsi="Verdana"/>
          <w:color w:val="666666"/>
          <w:sz w:val="22"/>
          <w:szCs w:val="22"/>
        </w:rPr>
        <w:br/>
      </w:r>
      <w:r>
        <w:rPr>
          <w:rFonts w:ascii="Verdana" w:hAnsi="Verdana"/>
          <w:color w:val="666666"/>
          <w:sz w:val="22"/>
          <w:szCs w:val="22"/>
        </w:rPr>
        <w:br/>
        <w:t xml:space="preserve">De todos modos este </w:t>
      </w:r>
      <w:proofErr w:type="spellStart"/>
      <w:r>
        <w:rPr>
          <w:rFonts w:ascii="Verdana" w:hAnsi="Verdana"/>
          <w:color w:val="666666"/>
          <w:sz w:val="22"/>
          <w:szCs w:val="22"/>
        </w:rPr>
        <w:t>fenomeno</w:t>
      </w:r>
      <w:proofErr w:type="spellEnd"/>
      <w:r>
        <w:rPr>
          <w:rFonts w:ascii="Verdana" w:hAnsi="Verdana"/>
          <w:color w:val="666666"/>
          <w:sz w:val="22"/>
          <w:szCs w:val="22"/>
        </w:rPr>
        <w:t xml:space="preserve"> puede estar también bastante relacionado con el </w:t>
      </w:r>
      <w:hyperlink r:id="rId14" w:history="1">
        <w:proofErr w:type="spellStart"/>
        <w:r>
          <w:rPr>
            <w:rStyle w:val="Hipervnculo"/>
            <w:rFonts w:ascii="Verdana" w:hAnsi="Verdana"/>
            <w:b/>
            <w:bCs/>
            <w:color w:val="CC3300"/>
            <w:sz w:val="20"/>
            <w:szCs w:val="20"/>
          </w:rPr>
          <w:t>jitter</w:t>
        </w:r>
        <w:proofErr w:type="spellEnd"/>
      </w:hyperlink>
      <w:r>
        <w:rPr>
          <w:rFonts w:ascii="Verdana" w:hAnsi="Verdana"/>
          <w:color w:val="666666"/>
          <w:sz w:val="22"/>
          <w:szCs w:val="22"/>
        </w:rPr>
        <w:t xml:space="preserve"> y el </w:t>
      </w:r>
      <w:proofErr w:type="spellStart"/>
      <w:r>
        <w:rPr>
          <w:rFonts w:ascii="Verdana" w:hAnsi="Verdana"/>
          <w:color w:val="666666"/>
          <w:sz w:val="22"/>
          <w:szCs w:val="22"/>
        </w:rPr>
        <w:t>jitter</w:t>
      </w:r>
      <w:proofErr w:type="spellEnd"/>
      <w:r>
        <w:rPr>
          <w:rFonts w:ascii="Verdana" w:hAnsi="Verdana"/>
          <w:color w:val="666666"/>
          <w:sz w:val="22"/>
          <w:szCs w:val="22"/>
        </w:rPr>
        <w:t xml:space="preserve"> buffer.</w:t>
      </w:r>
    </w:p>
    <w:p w:rsidR="00206777" w:rsidRPr="00184A9C" w:rsidRDefault="00206777" w:rsidP="00206777">
      <w:pPr>
        <w:pStyle w:val="Sinespaciado"/>
        <w:rPr>
          <w:rFonts w:ascii="Arial" w:hAnsi="Arial" w:cs="Arial"/>
          <w:b/>
          <w:sz w:val="32"/>
          <w:szCs w:val="32"/>
          <w:lang w:eastAsia="es-ES_tradnl"/>
        </w:rPr>
      </w:pPr>
      <w:r w:rsidRPr="00184A9C">
        <w:rPr>
          <w:rFonts w:ascii="Arial" w:eastAsia="Times New Roman" w:hAnsi="Arial" w:cs="Arial"/>
          <w:b/>
          <w:color w:val="666666"/>
          <w:sz w:val="32"/>
          <w:szCs w:val="32"/>
          <w:lang w:eastAsia="es-ES_tradnl"/>
        </w:rPr>
        <w:t>LA COMUNICACIÓN DE VOZ ES ANALÓGICA</w:t>
      </w:r>
    </w:p>
    <w:p w:rsidR="00206777" w:rsidRPr="003F5109" w:rsidRDefault="00206777" w:rsidP="00206777">
      <w:pPr>
        <w:spacing w:before="100" w:beforeAutospacing="1" w:after="100" w:afterAutospacing="1" w:line="240" w:lineRule="auto"/>
        <w:rPr>
          <w:rFonts w:ascii="Verdana" w:eastAsia="Times New Roman" w:hAnsi="Verdana" w:cs="Times New Roman"/>
          <w:color w:val="666666"/>
          <w:lang w:eastAsia="es-ES_tradnl"/>
        </w:rPr>
      </w:pPr>
      <w:r w:rsidRPr="003F5109">
        <w:rPr>
          <w:rFonts w:ascii="Verdana" w:eastAsia="Times New Roman" w:hAnsi="Verdana" w:cs="Times New Roman"/>
          <w:color w:val="666666"/>
          <w:lang w:eastAsia="es-ES_tradnl"/>
        </w:rPr>
        <w:t xml:space="preserve">La comunicación de voz es analógica, mientras que la red de datos es digital. </w:t>
      </w:r>
      <w:r w:rsidRPr="003F5109">
        <w:rPr>
          <w:rFonts w:ascii="Verdana" w:eastAsia="Times New Roman" w:hAnsi="Verdana" w:cs="Times New Roman"/>
          <w:b/>
          <w:bCs/>
          <w:color w:val="666666"/>
          <w:lang w:eastAsia="es-ES_tradnl"/>
        </w:rPr>
        <w:t xml:space="preserve">El proceso de convertir ondas analógicas a información digital se hace con un codificador-decodificador (el CODEC). </w:t>
      </w:r>
      <w:r w:rsidRPr="003F5109">
        <w:rPr>
          <w:rFonts w:ascii="Verdana" w:eastAsia="Times New Roman" w:hAnsi="Verdana" w:cs="Times New Roman"/>
          <w:color w:val="666666"/>
          <w:lang w:eastAsia="es-ES_tradnl"/>
        </w:rPr>
        <w:t xml:space="preserve">Hay muchas maneras de transformar una señal de voz analógica, todas ellas gobernadas por varios estándares. El proceso de la conversión es complejo. Es suficiente decir que la mayoría de las conversiones se basan en la modulación codificada mediante pulsos (PCM) o variaciones. </w:t>
      </w:r>
    </w:p>
    <w:p w:rsidR="00206777" w:rsidRDefault="00206777" w:rsidP="00206777">
      <w:pPr>
        <w:rPr>
          <w:rFonts w:ascii="Arial" w:eastAsia="Times New Roman" w:hAnsi="Arial" w:cs="Arial"/>
          <w:b/>
          <w:color w:val="000000" w:themeColor="text1"/>
          <w:sz w:val="32"/>
          <w:szCs w:val="32"/>
          <w:lang w:eastAsia="es-ES_tradnl"/>
        </w:rPr>
      </w:pPr>
      <w:r w:rsidRPr="003F5109">
        <w:rPr>
          <w:rFonts w:ascii="Verdana" w:eastAsia="Times New Roman" w:hAnsi="Verdana" w:cs="Times New Roman"/>
          <w:color w:val="666666"/>
          <w:lang w:eastAsia="es-ES_tradnl"/>
        </w:rPr>
        <w:t xml:space="preserve">Además de la ejecución de la conversión de analógico a digital, el CODEC comprime la secuencia de datos, y proporciona la cancelación del eco. </w:t>
      </w:r>
      <w:r w:rsidRPr="003F5109">
        <w:rPr>
          <w:rFonts w:ascii="Verdana" w:eastAsia="Times New Roman" w:hAnsi="Verdana" w:cs="Times New Roman"/>
          <w:b/>
          <w:bCs/>
          <w:color w:val="666666"/>
          <w:lang w:eastAsia="es-ES_tradnl"/>
        </w:rPr>
        <w:t>La compresión de la forma de onda representada puede permitir el ahorro del ancho de banda</w:t>
      </w:r>
      <w:r w:rsidRPr="003F5109">
        <w:rPr>
          <w:rFonts w:ascii="Verdana" w:eastAsia="Times New Roman" w:hAnsi="Verdana" w:cs="Times New Roman"/>
          <w:color w:val="666666"/>
          <w:lang w:eastAsia="es-ES_tradnl"/>
        </w:rPr>
        <w:t xml:space="preserve">. Esto es especialmente interesante en los enlaces de poca capacidad y permite tener un mayor </w:t>
      </w:r>
      <w:proofErr w:type="spellStart"/>
      <w:r w:rsidRPr="003F5109">
        <w:rPr>
          <w:rFonts w:ascii="Verdana" w:eastAsia="Times New Roman" w:hAnsi="Verdana" w:cs="Times New Roman"/>
          <w:color w:val="666666"/>
          <w:lang w:eastAsia="es-ES_tradnl"/>
        </w:rPr>
        <w:t>numero</w:t>
      </w:r>
      <w:proofErr w:type="spellEnd"/>
      <w:r w:rsidRPr="003F5109">
        <w:rPr>
          <w:rFonts w:ascii="Verdana" w:eastAsia="Times New Roman" w:hAnsi="Verdana" w:cs="Times New Roman"/>
          <w:color w:val="666666"/>
          <w:lang w:eastAsia="es-ES_tradnl"/>
        </w:rPr>
        <w:t xml:space="preserve"> de conexiones de </w:t>
      </w:r>
      <w:proofErr w:type="spellStart"/>
      <w:r w:rsidRPr="003F5109">
        <w:rPr>
          <w:rFonts w:ascii="Verdana" w:eastAsia="Times New Roman" w:hAnsi="Verdana" w:cs="Times New Roman"/>
          <w:color w:val="666666"/>
          <w:lang w:eastAsia="es-ES_tradnl"/>
        </w:rPr>
        <w:t>VoIP</w:t>
      </w:r>
      <w:proofErr w:type="spellEnd"/>
      <w:r w:rsidRPr="003F5109">
        <w:rPr>
          <w:rFonts w:ascii="Verdana" w:eastAsia="Times New Roman" w:hAnsi="Verdana" w:cs="Times New Roman"/>
          <w:color w:val="666666"/>
          <w:lang w:eastAsia="es-ES_tradnl"/>
        </w:rPr>
        <w:t xml:space="preserve"> </w:t>
      </w:r>
      <w:proofErr w:type="spellStart"/>
      <w:r w:rsidRPr="003F5109">
        <w:rPr>
          <w:rFonts w:ascii="Verdana" w:eastAsia="Times New Roman" w:hAnsi="Verdana" w:cs="Times New Roman"/>
          <w:color w:val="666666"/>
          <w:lang w:eastAsia="es-ES_tradnl"/>
        </w:rPr>
        <w:t>simultaneamente</w:t>
      </w:r>
      <w:proofErr w:type="spellEnd"/>
      <w:r w:rsidRPr="003F5109">
        <w:rPr>
          <w:rFonts w:ascii="Verdana" w:eastAsia="Times New Roman" w:hAnsi="Verdana" w:cs="Times New Roman"/>
          <w:color w:val="666666"/>
          <w:lang w:eastAsia="es-ES_tradnl"/>
        </w:rPr>
        <w:t xml:space="preserve">. </w:t>
      </w:r>
      <w:r w:rsidRPr="003F5109">
        <w:rPr>
          <w:rFonts w:ascii="Verdana" w:eastAsia="Times New Roman" w:hAnsi="Verdana" w:cs="Times New Roman"/>
          <w:b/>
          <w:bCs/>
          <w:color w:val="666666"/>
          <w:lang w:eastAsia="es-ES_tradnl"/>
        </w:rPr>
        <w:t>Otra manera de ahorrar ancho de banda es el uso de la supresión del silencio, que es el proceso de no enviar los paquetes de la voz entre silencios en conversaciones humanas.</w:t>
      </w:r>
      <w:r w:rsidRPr="003F5109">
        <w:rPr>
          <w:rFonts w:ascii="Verdana" w:eastAsia="Times New Roman" w:hAnsi="Verdana" w:cs="Times New Roman"/>
          <w:b/>
          <w:bCs/>
          <w:color w:val="666666"/>
          <w:lang w:eastAsia="es-ES_tradnl"/>
        </w:rPr>
        <w:br/>
      </w:r>
      <w:r w:rsidRPr="003F5109">
        <w:rPr>
          <w:rFonts w:ascii="Verdana" w:eastAsia="Times New Roman" w:hAnsi="Verdana" w:cs="Times New Roman"/>
          <w:color w:val="666666"/>
          <w:lang w:eastAsia="es-ES_tradnl"/>
        </w:rPr>
        <w:br/>
        <w:t xml:space="preserve">A continuación se muestra una tabla resumen con los </w:t>
      </w:r>
      <w:proofErr w:type="spellStart"/>
      <w:r w:rsidRPr="003F5109">
        <w:rPr>
          <w:rFonts w:ascii="Verdana" w:eastAsia="Times New Roman" w:hAnsi="Verdana" w:cs="Times New Roman"/>
          <w:color w:val="666666"/>
          <w:lang w:eastAsia="es-ES_tradnl"/>
        </w:rPr>
        <w:t>códecs</w:t>
      </w:r>
      <w:proofErr w:type="spellEnd"/>
      <w:r w:rsidRPr="003F5109">
        <w:rPr>
          <w:rFonts w:ascii="Verdana" w:eastAsia="Times New Roman" w:hAnsi="Verdana" w:cs="Times New Roman"/>
          <w:color w:val="666666"/>
          <w:lang w:eastAsia="es-ES_tradnl"/>
        </w:rPr>
        <w:t xml:space="preserve"> más utilizados actualmente:</w:t>
      </w:r>
      <w:r w:rsidRPr="003F5109">
        <w:rPr>
          <w:rFonts w:ascii="Verdana" w:eastAsia="Times New Roman" w:hAnsi="Verdana" w:cs="Times New Roman"/>
          <w:color w:val="666666"/>
          <w:lang w:eastAsia="es-ES_tradnl"/>
        </w:rPr>
        <w:br/>
      </w:r>
      <w:r w:rsidRPr="003F5109">
        <w:rPr>
          <w:rFonts w:ascii="Verdana" w:eastAsia="Times New Roman" w:hAnsi="Verdana" w:cs="Times New Roman"/>
          <w:color w:val="666666"/>
          <w:lang w:eastAsia="es-ES_tradnl"/>
        </w:rPr>
        <w:br/>
        <w:t xml:space="preserve">- El Bit </w:t>
      </w:r>
      <w:proofErr w:type="spellStart"/>
      <w:r w:rsidRPr="003F5109">
        <w:rPr>
          <w:rFonts w:ascii="Verdana" w:eastAsia="Times New Roman" w:hAnsi="Verdana" w:cs="Times New Roman"/>
          <w:color w:val="666666"/>
          <w:lang w:eastAsia="es-ES_tradnl"/>
        </w:rPr>
        <w:t>Rate</w:t>
      </w:r>
      <w:proofErr w:type="spellEnd"/>
      <w:r w:rsidRPr="003F5109">
        <w:rPr>
          <w:rFonts w:ascii="Verdana" w:eastAsia="Times New Roman" w:hAnsi="Verdana" w:cs="Times New Roman"/>
          <w:color w:val="666666"/>
          <w:lang w:eastAsia="es-ES_tradnl"/>
        </w:rPr>
        <w:t xml:space="preserve"> indica la cantidad de información que se manda por segundo. </w:t>
      </w:r>
      <w:r w:rsidRPr="003F5109">
        <w:rPr>
          <w:rFonts w:ascii="Verdana" w:eastAsia="Times New Roman" w:hAnsi="Verdana" w:cs="Times New Roman"/>
          <w:color w:val="666666"/>
          <w:lang w:eastAsia="es-ES_tradnl"/>
        </w:rPr>
        <w:br/>
        <w:t xml:space="preserve">- El </w:t>
      </w:r>
      <w:proofErr w:type="spellStart"/>
      <w:r w:rsidRPr="003F5109">
        <w:rPr>
          <w:rFonts w:ascii="Verdana" w:eastAsia="Times New Roman" w:hAnsi="Verdana" w:cs="Times New Roman"/>
          <w:color w:val="666666"/>
          <w:lang w:eastAsia="es-ES_tradnl"/>
        </w:rPr>
        <w:t>Sampling</w:t>
      </w:r>
      <w:proofErr w:type="spellEnd"/>
      <w:r w:rsidRPr="003F5109">
        <w:rPr>
          <w:rFonts w:ascii="Verdana" w:eastAsia="Times New Roman" w:hAnsi="Verdana" w:cs="Times New Roman"/>
          <w:color w:val="666666"/>
          <w:lang w:eastAsia="es-ES_tradnl"/>
        </w:rPr>
        <w:t xml:space="preserve"> </w:t>
      </w:r>
      <w:proofErr w:type="spellStart"/>
      <w:r w:rsidRPr="003F5109">
        <w:rPr>
          <w:rFonts w:ascii="Verdana" w:eastAsia="Times New Roman" w:hAnsi="Verdana" w:cs="Times New Roman"/>
          <w:color w:val="666666"/>
          <w:lang w:eastAsia="es-ES_tradnl"/>
        </w:rPr>
        <w:t>Rate</w:t>
      </w:r>
      <w:proofErr w:type="spellEnd"/>
      <w:r w:rsidRPr="003F5109">
        <w:rPr>
          <w:rFonts w:ascii="Verdana" w:eastAsia="Times New Roman" w:hAnsi="Verdana" w:cs="Times New Roman"/>
          <w:color w:val="666666"/>
          <w:lang w:eastAsia="es-ES_tradnl"/>
        </w:rPr>
        <w:t xml:space="preserve"> indica la frecuencia de muestreo de la señal vocal</w:t>
      </w:r>
      <w:proofErr w:type="gramStart"/>
      <w:r w:rsidRPr="003F5109">
        <w:rPr>
          <w:rFonts w:ascii="Verdana" w:eastAsia="Times New Roman" w:hAnsi="Verdana" w:cs="Times New Roman"/>
          <w:color w:val="666666"/>
          <w:lang w:eastAsia="es-ES_tradnl"/>
        </w:rPr>
        <w:t>.(</w:t>
      </w:r>
      <w:proofErr w:type="gramEnd"/>
      <w:r w:rsidRPr="003F5109">
        <w:rPr>
          <w:rFonts w:ascii="Verdana" w:eastAsia="Times New Roman" w:hAnsi="Verdana" w:cs="Times New Roman"/>
          <w:color w:val="666666"/>
          <w:lang w:eastAsia="es-ES_tradnl"/>
        </w:rPr>
        <w:t xml:space="preserve">cada cuanto se toma una muestra de la señal analógica) </w:t>
      </w:r>
      <w:r w:rsidRPr="003F5109">
        <w:rPr>
          <w:rFonts w:ascii="Verdana" w:eastAsia="Times New Roman" w:hAnsi="Verdana" w:cs="Times New Roman"/>
          <w:color w:val="666666"/>
          <w:lang w:eastAsia="es-ES_tradnl"/>
        </w:rPr>
        <w:br/>
        <w:t xml:space="preserve">- El </w:t>
      </w:r>
      <w:proofErr w:type="spellStart"/>
      <w:r w:rsidRPr="003F5109">
        <w:rPr>
          <w:rFonts w:ascii="Verdana" w:eastAsia="Times New Roman" w:hAnsi="Verdana" w:cs="Times New Roman"/>
          <w:color w:val="666666"/>
          <w:lang w:eastAsia="es-ES_tradnl"/>
        </w:rPr>
        <w:t>Frame</w:t>
      </w:r>
      <w:proofErr w:type="spellEnd"/>
      <w:r w:rsidRPr="003F5109">
        <w:rPr>
          <w:rFonts w:ascii="Verdana" w:eastAsia="Times New Roman" w:hAnsi="Verdana" w:cs="Times New Roman"/>
          <w:color w:val="666666"/>
          <w:lang w:eastAsia="es-ES_tradnl"/>
        </w:rPr>
        <w:t xml:space="preserve"> </w:t>
      </w:r>
      <w:proofErr w:type="spellStart"/>
      <w:r w:rsidRPr="003F5109">
        <w:rPr>
          <w:rFonts w:ascii="Verdana" w:eastAsia="Times New Roman" w:hAnsi="Verdana" w:cs="Times New Roman"/>
          <w:color w:val="666666"/>
          <w:lang w:eastAsia="es-ES_tradnl"/>
        </w:rPr>
        <w:t>size</w:t>
      </w:r>
      <w:proofErr w:type="spellEnd"/>
      <w:r w:rsidRPr="003F5109">
        <w:rPr>
          <w:rFonts w:ascii="Verdana" w:eastAsia="Times New Roman" w:hAnsi="Verdana" w:cs="Times New Roman"/>
          <w:color w:val="666666"/>
          <w:lang w:eastAsia="es-ES_tradnl"/>
        </w:rPr>
        <w:t xml:space="preserve"> indica cada cuantos milisegundos se </w:t>
      </w:r>
      <w:proofErr w:type="spellStart"/>
      <w:r w:rsidRPr="003F5109">
        <w:rPr>
          <w:rFonts w:ascii="Verdana" w:eastAsia="Times New Roman" w:hAnsi="Verdana" w:cs="Times New Roman"/>
          <w:color w:val="666666"/>
          <w:lang w:eastAsia="es-ES_tradnl"/>
        </w:rPr>
        <w:t>envia</w:t>
      </w:r>
      <w:proofErr w:type="spellEnd"/>
      <w:r w:rsidRPr="003F5109">
        <w:rPr>
          <w:rFonts w:ascii="Verdana" w:eastAsia="Times New Roman" w:hAnsi="Verdana" w:cs="Times New Roman"/>
          <w:color w:val="666666"/>
          <w:lang w:eastAsia="es-ES_tradnl"/>
        </w:rPr>
        <w:t xml:space="preserve"> un paquete con la información sonora.</w:t>
      </w:r>
      <w:r w:rsidRPr="003F5109">
        <w:rPr>
          <w:rFonts w:ascii="Verdana" w:eastAsia="Times New Roman" w:hAnsi="Verdana" w:cs="Times New Roman"/>
          <w:color w:val="666666"/>
          <w:lang w:eastAsia="es-ES_tradnl"/>
        </w:rPr>
        <w:br/>
        <w:t xml:space="preserve">- El MOS indica la calidad general del códec (valor de 1 a 5) </w:t>
      </w:r>
      <w:r w:rsidRPr="003F5109">
        <w:rPr>
          <w:rFonts w:ascii="Verdana" w:eastAsia="Times New Roman" w:hAnsi="Verdana" w:cs="Times New Roman"/>
          <w:color w:val="666666"/>
          <w:lang w:eastAsia="es-ES_tradnl"/>
        </w:rPr>
        <w:br/>
      </w:r>
      <w:r w:rsidRPr="003F5109">
        <w:rPr>
          <w:rFonts w:ascii="Verdana" w:eastAsia="Times New Roman" w:hAnsi="Verdana" w:cs="Times New Roman"/>
          <w:color w:val="666666"/>
          <w:lang w:eastAsia="es-ES_tradnl"/>
        </w:rPr>
        <w:br/>
        <w:t xml:space="preserve">Para entender mejor la formación de un </w:t>
      </w:r>
      <w:proofErr w:type="spellStart"/>
      <w:r w:rsidRPr="003F5109">
        <w:rPr>
          <w:rFonts w:ascii="Verdana" w:eastAsia="Times New Roman" w:hAnsi="Verdana" w:cs="Times New Roman"/>
          <w:color w:val="666666"/>
          <w:lang w:eastAsia="es-ES_tradnl"/>
        </w:rPr>
        <w:t>codec</w:t>
      </w:r>
      <w:proofErr w:type="spellEnd"/>
      <w:r w:rsidRPr="003F5109">
        <w:rPr>
          <w:rFonts w:ascii="Verdana" w:eastAsia="Times New Roman" w:hAnsi="Verdana" w:cs="Times New Roman"/>
          <w:color w:val="666666"/>
          <w:lang w:eastAsia="es-ES_tradnl"/>
        </w:rPr>
        <w:t xml:space="preserve"> y los </w:t>
      </w:r>
      <w:proofErr w:type="spellStart"/>
      <w:r w:rsidRPr="003F5109">
        <w:rPr>
          <w:rFonts w:ascii="Verdana" w:eastAsia="Times New Roman" w:hAnsi="Verdana" w:cs="Times New Roman"/>
          <w:color w:val="666666"/>
          <w:lang w:eastAsia="es-ES_tradnl"/>
        </w:rPr>
        <w:t>parametros</w:t>
      </w:r>
      <w:proofErr w:type="spellEnd"/>
      <w:r w:rsidRPr="003F5109">
        <w:rPr>
          <w:rFonts w:ascii="Verdana" w:eastAsia="Times New Roman" w:hAnsi="Verdana" w:cs="Times New Roman"/>
          <w:color w:val="666666"/>
          <w:lang w:eastAsia="es-ES_tradnl"/>
        </w:rPr>
        <w:t xml:space="preserve"> expresados en la tabla recomendamos leer el apartado</w:t>
      </w:r>
    </w:p>
    <w:p w:rsidR="00206777" w:rsidRDefault="00206777" w:rsidP="00206777">
      <w:pPr>
        <w:rPr>
          <w:rFonts w:ascii="Arial" w:eastAsia="Times New Roman" w:hAnsi="Arial" w:cs="Arial"/>
          <w:b/>
          <w:color w:val="000000" w:themeColor="text1"/>
          <w:sz w:val="32"/>
          <w:szCs w:val="32"/>
          <w:lang w:eastAsia="es-ES_tradnl"/>
        </w:rPr>
      </w:pPr>
    </w:p>
    <w:p w:rsidR="00206777" w:rsidRPr="00206777" w:rsidRDefault="00206777" w:rsidP="00206777">
      <w:pPr>
        <w:rPr>
          <w:rFonts w:ascii="Arial" w:eastAsia="Times New Roman" w:hAnsi="Arial" w:cs="Arial"/>
          <w:b/>
          <w:color w:val="000000" w:themeColor="text1"/>
          <w:sz w:val="32"/>
          <w:szCs w:val="32"/>
          <w:lang w:eastAsia="es-ES_tradnl"/>
        </w:rPr>
      </w:pPr>
      <w:r w:rsidRPr="00206777">
        <w:rPr>
          <w:rFonts w:ascii="Arial" w:eastAsia="Times New Roman" w:hAnsi="Arial" w:cs="Arial"/>
          <w:b/>
          <w:color w:val="000000" w:themeColor="text1"/>
          <w:sz w:val="32"/>
          <w:szCs w:val="32"/>
          <w:lang w:eastAsia="es-ES_tradnl"/>
        </w:rPr>
        <w:t>FUNCIONAMIENTO DE LOS CODEC</w:t>
      </w:r>
    </w:p>
    <w:p w:rsidR="00206777" w:rsidRPr="00206777" w:rsidRDefault="00206777" w:rsidP="00206777">
      <w:pPr>
        <w:spacing w:before="100" w:beforeAutospacing="1" w:after="100" w:afterAutospacing="1" w:line="240" w:lineRule="auto"/>
        <w:rPr>
          <w:rFonts w:ascii="Arial" w:eastAsia="Times New Roman" w:hAnsi="Arial" w:cs="Arial"/>
          <w:color w:val="666666"/>
          <w:sz w:val="24"/>
          <w:szCs w:val="24"/>
          <w:lang w:eastAsia="es-ES_tradnl"/>
        </w:rPr>
      </w:pPr>
      <w:r w:rsidRPr="00206777">
        <w:rPr>
          <w:rFonts w:ascii="Arial" w:eastAsia="Times New Roman" w:hAnsi="Arial" w:cs="Arial"/>
          <w:color w:val="666666"/>
          <w:sz w:val="24"/>
          <w:szCs w:val="24"/>
          <w:lang w:eastAsia="es-ES_tradnl"/>
        </w:rPr>
        <w:t>Como ya se ha comentado la comunicación de voz es analógica, mientras que la red de datos es digital. La transformación de la señal analógica a una señal digital se realiza mediante una conversión analógico-digital.</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 xml:space="preserve">Este proceso de conversión analógico digital o modulación por impulsos codificados (PCM) </w:t>
      </w:r>
      <w:r w:rsidRPr="00206777">
        <w:rPr>
          <w:rFonts w:ascii="Arial" w:eastAsia="Times New Roman" w:hAnsi="Arial" w:cs="Arial"/>
          <w:b/>
          <w:bCs/>
          <w:color w:val="666666"/>
          <w:sz w:val="24"/>
          <w:szCs w:val="24"/>
          <w:lang w:eastAsia="es-ES_tradnl"/>
        </w:rPr>
        <w:t>se realiza mediante tres pasos</w:t>
      </w:r>
      <w:r w:rsidRPr="00206777">
        <w:rPr>
          <w:rFonts w:ascii="Arial" w:eastAsia="Times New Roman" w:hAnsi="Arial" w:cs="Arial"/>
          <w:color w:val="666666"/>
          <w:sz w:val="24"/>
          <w:szCs w:val="24"/>
          <w:lang w:eastAsia="es-ES_tradnl"/>
        </w:rPr>
        <w:t>:</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r>
      <w:r w:rsidRPr="00206777">
        <w:rPr>
          <w:rFonts w:ascii="Arial" w:eastAsia="Times New Roman" w:hAnsi="Arial" w:cs="Arial"/>
          <w:b/>
          <w:bCs/>
          <w:color w:val="666666"/>
          <w:sz w:val="24"/>
          <w:szCs w:val="24"/>
          <w:lang w:eastAsia="es-ES_tradnl"/>
        </w:rPr>
        <w:t>- Muestreo (</w:t>
      </w:r>
      <w:proofErr w:type="spellStart"/>
      <w:r w:rsidRPr="00206777">
        <w:rPr>
          <w:rFonts w:ascii="Arial" w:eastAsia="Times New Roman" w:hAnsi="Arial" w:cs="Arial"/>
          <w:b/>
          <w:bCs/>
          <w:color w:val="666666"/>
          <w:sz w:val="24"/>
          <w:szCs w:val="24"/>
          <w:lang w:eastAsia="es-ES_tradnl"/>
        </w:rPr>
        <w:t>sampling</w:t>
      </w:r>
      <w:proofErr w:type="spellEnd"/>
      <w:r w:rsidRPr="00206777">
        <w:rPr>
          <w:rFonts w:ascii="Arial" w:eastAsia="Times New Roman" w:hAnsi="Arial" w:cs="Arial"/>
          <w:b/>
          <w:bCs/>
          <w:color w:val="666666"/>
          <w:sz w:val="24"/>
          <w:szCs w:val="24"/>
          <w:lang w:eastAsia="es-ES_tradnl"/>
        </w:rPr>
        <w:t>)</w:t>
      </w:r>
      <w:r w:rsidRPr="00206777">
        <w:rPr>
          <w:rFonts w:ascii="Arial" w:eastAsia="Times New Roman" w:hAnsi="Arial" w:cs="Arial"/>
          <w:b/>
          <w:bCs/>
          <w:color w:val="666666"/>
          <w:sz w:val="24"/>
          <w:szCs w:val="24"/>
          <w:lang w:eastAsia="es-ES_tradnl"/>
        </w:rPr>
        <w:br/>
        <w:t>- Cuantificación (</w:t>
      </w:r>
      <w:proofErr w:type="spellStart"/>
      <w:r w:rsidRPr="00206777">
        <w:rPr>
          <w:rFonts w:ascii="Arial" w:eastAsia="Times New Roman" w:hAnsi="Arial" w:cs="Arial"/>
          <w:b/>
          <w:bCs/>
          <w:color w:val="666666"/>
          <w:sz w:val="24"/>
          <w:szCs w:val="24"/>
          <w:lang w:eastAsia="es-ES_tradnl"/>
        </w:rPr>
        <w:t>quantization</w:t>
      </w:r>
      <w:proofErr w:type="spellEnd"/>
      <w:r w:rsidRPr="00206777">
        <w:rPr>
          <w:rFonts w:ascii="Arial" w:eastAsia="Times New Roman" w:hAnsi="Arial" w:cs="Arial"/>
          <w:b/>
          <w:bCs/>
          <w:color w:val="666666"/>
          <w:sz w:val="24"/>
          <w:szCs w:val="24"/>
          <w:lang w:eastAsia="es-ES_tradnl"/>
        </w:rPr>
        <w:t>)</w:t>
      </w:r>
      <w:r w:rsidRPr="00206777">
        <w:rPr>
          <w:rFonts w:ascii="Arial" w:eastAsia="Times New Roman" w:hAnsi="Arial" w:cs="Arial"/>
          <w:b/>
          <w:bCs/>
          <w:color w:val="666666"/>
          <w:sz w:val="24"/>
          <w:szCs w:val="24"/>
          <w:lang w:eastAsia="es-ES_tradnl"/>
        </w:rPr>
        <w:br/>
        <w:t>- Codificación (</w:t>
      </w:r>
      <w:proofErr w:type="spellStart"/>
      <w:r w:rsidRPr="00206777">
        <w:rPr>
          <w:rFonts w:ascii="Arial" w:eastAsia="Times New Roman" w:hAnsi="Arial" w:cs="Arial"/>
          <w:b/>
          <w:bCs/>
          <w:color w:val="666666"/>
          <w:sz w:val="24"/>
          <w:szCs w:val="24"/>
          <w:lang w:eastAsia="es-ES_tradnl"/>
        </w:rPr>
        <w:t>codification</w:t>
      </w:r>
      <w:proofErr w:type="spellEnd"/>
      <w:r w:rsidRPr="00206777">
        <w:rPr>
          <w:rFonts w:ascii="Arial" w:eastAsia="Times New Roman" w:hAnsi="Arial" w:cs="Arial"/>
          <w:b/>
          <w:bCs/>
          <w:color w:val="666666"/>
          <w:sz w:val="24"/>
          <w:szCs w:val="24"/>
          <w:lang w:eastAsia="es-ES_tradnl"/>
        </w:rPr>
        <w:t>)</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lastRenderedPageBreak/>
        <w:br/>
        <w:t xml:space="preserve">En el proceso de cuantificación como explicaremos se puede realizar una compresión de la voz utilizando diferentes esquemas: </w:t>
      </w:r>
    </w:p>
    <w:p w:rsidR="00206777" w:rsidRPr="00206777" w:rsidRDefault="00206777" w:rsidP="00206777">
      <w:pPr>
        <w:spacing w:before="100" w:beforeAutospacing="1" w:after="100" w:afterAutospacing="1" w:line="240" w:lineRule="auto"/>
        <w:outlineLvl w:val="0"/>
        <w:rPr>
          <w:rFonts w:ascii="Arial" w:eastAsia="Times New Roman" w:hAnsi="Arial" w:cs="Arial"/>
          <w:b/>
          <w:bCs/>
          <w:color w:val="666666"/>
          <w:kern w:val="36"/>
          <w:sz w:val="24"/>
          <w:szCs w:val="24"/>
          <w:lang w:eastAsia="es-ES_tradnl"/>
        </w:rPr>
      </w:pPr>
      <w:r w:rsidRPr="00206777">
        <w:rPr>
          <w:rFonts w:ascii="Arial" w:eastAsia="Times New Roman" w:hAnsi="Arial" w:cs="Arial"/>
          <w:b/>
          <w:bCs/>
          <w:color w:val="CC3300"/>
          <w:kern w:val="36"/>
          <w:sz w:val="24"/>
          <w:szCs w:val="24"/>
          <w:lang w:eastAsia="es-ES_tradnl"/>
        </w:rPr>
        <w:t>Muestreo</w:t>
      </w:r>
    </w:p>
    <w:p w:rsidR="00206777" w:rsidRPr="00206777" w:rsidRDefault="00206777" w:rsidP="00206777">
      <w:pPr>
        <w:spacing w:after="0" w:line="240" w:lineRule="auto"/>
        <w:rPr>
          <w:rFonts w:ascii="Arial" w:eastAsia="Times New Roman" w:hAnsi="Arial" w:cs="Arial"/>
          <w:color w:val="666666"/>
          <w:sz w:val="24"/>
          <w:szCs w:val="24"/>
          <w:lang w:eastAsia="es-ES_tradnl"/>
        </w:rPr>
      </w:pPr>
      <w:r w:rsidRPr="00206777">
        <w:rPr>
          <w:rFonts w:ascii="Arial" w:eastAsia="Times New Roman" w:hAnsi="Arial" w:cs="Arial"/>
          <w:b/>
          <w:bCs/>
          <w:color w:val="666666"/>
          <w:sz w:val="24"/>
          <w:szCs w:val="24"/>
          <w:lang w:eastAsia="es-ES_tradnl"/>
        </w:rPr>
        <w:t>El proceso de muestreo consiste en tomar valores instantáneos de una señal analógica, a intervalos de tiempo iguales</w:t>
      </w:r>
      <w:r w:rsidRPr="00206777">
        <w:rPr>
          <w:rFonts w:ascii="Arial" w:eastAsia="Times New Roman" w:hAnsi="Arial" w:cs="Arial"/>
          <w:color w:val="666666"/>
          <w:sz w:val="24"/>
          <w:szCs w:val="24"/>
          <w:lang w:eastAsia="es-ES_tradnl"/>
        </w:rPr>
        <w:t>. A los valores instantáneos obtenidos se les llama muestras.</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Este proceso se ilustra en siguiente figura:</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r>
      <w:r w:rsidRPr="00206777">
        <w:rPr>
          <w:rFonts w:ascii="Arial" w:eastAsia="Times New Roman" w:hAnsi="Arial" w:cs="Arial"/>
          <w:noProof/>
          <w:color w:val="666666"/>
          <w:sz w:val="24"/>
          <w:szCs w:val="24"/>
          <w:lang w:eastAsia="es-ES_tradnl"/>
        </w:rPr>
        <w:drawing>
          <wp:inline distT="0" distB="0" distL="0" distR="0">
            <wp:extent cx="1524000" cy="952500"/>
            <wp:effectExtent l="19050" t="0" r="0" b="0"/>
            <wp:docPr id="1" name="Imagen 1" descr="http://www.voipforo.com/images/muestre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voipforo.com/images/muestreo1.gif"/>
                    <pic:cNvPicPr>
                      <a:picLocks noChangeAspect="1" noChangeArrowheads="1"/>
                    </pic:cNvPicPr>
                  </pic:nvPicPr>
                  <pic:blipFill>
                    <a:blip r:embed="rId15"/>
                    <a:srcRect/>
                    <a:stretch>
                      <a:fillRect/>
                    </a:stretch>
                  </pic:blipFill>
                  <pic:spPr bwMode="auto">
                    <a:xfrm>
                      <a:off x="0" y="0"/>
                      <a:ext cx="1524000" cy="952500"/>
                    </a:xfrm>
                    <a:prstGeom prst="rect">
                      <a:avLst/>
                    </a:prstGeom>
                    <a:noFill/>
                    <a:ln w="9525">
                      <a:noFill/>
                      <a:miter lim="800000"/>
                      <a:headEnd/>
                      <a:tailEnd/>
                    </a:ln>
                  </pic:spPr>
                </pic:pic>
              </a:graphicData>
            </a:graphic>
          </wp:inline>
        </w:drawing>
      </w:r>
      <w:r w:rsidRPr="00206777">
        <w:rPr>
          <w:rFonts w:ascii="Arial" w:eastAsia="Times New Roman" w:hAnsi="Arial" w:cs="Arial"/>
          <w:noProof/>
          <w:color w:val="666666"/>
          <w:sz w:val="24"/>
          <w:szCs w:val="24"/>
          <w:lang w:eastAsia="es-ES_tradnl"/>
        </w:rPr>
        <w:drawing>
          <wp:inline distT="0" distB="0" distL="0" distR="0">
            <wp:extent cx="1524000" cy="952500"/>
            <wp:effectExtent l="19050" t="0" r="0" b="0"/>
            <wp:docPr id="2" name="Imagen 2" descr="http://www.voipforo.com/images/muestreo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voipforo.com/images/muestreo2.gif"/>
                    <pic:cNvPicPr>
                      <a:picLocks noChangeAspect="1" noChangeArrowheads="1"/>
                    </pic:cNvPicPr>
                  </pic:nvPicPr>
                  <pic:blipFill>
                    <a:blip r:embed="rId16"/>
                    <a:srcRect/>
                    <a:stretch>
                      <a:fillRect/>
                    </a:stretch>
                  </pic:blipFill>
                  <pic:spPr bwMode="auto">
                    <a:xfrm>
                      <a:off x="0" y="0"/>
                      <a:ext cx="1524000" cy="952500"/>
                    </a:xfrm>
                    <a:prstGeom prst="rect">
                      <a:avLst/>
                    </a:prstGeom>
                    <a:noFill/>
                    <a:ln w="9525">
                      <a:noFill/>
                      <a:miter lim="800000"/>
                      <a:headEnd/>
                      <a:tailEnd/>
                    </a:ln>
                  </pic:spPr>
                </pic:pic>
              </a:graphicData>
            </a:graphic>
          </wp:inline>
        </w:drawing>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r>
      <w:r w:rsidRPr="00206777">
        <w:rPr>
          <w:rFonts w:ascii="Arial" w:eastAsia="Times New Roman" w:hAnsi="Arial" w:cs="Arial"/>
          <w:b/>
          <w:bCs/>
          <w:color w:val="666666"/>
          <w:sz w:val="24"/>
          <w:szCs w:val="24"/>
          <w:lang w:eastAsia="es-ES_tradnl"/>
        </w:rPr>
        <w:t xml:space="preserve">El muestreo se efectúa siempre a un ritmo uniforme, que viene dado por la frecuencia de muestreo </w:t>
      </w:r>
      <w:proofErr w:type="spellStart"/>
      <w:r w:rsidRPr="00206777">
        <w:rPr>
          <w:rFonts w:ascii="Arial" w:eastAsia="Times New Roman" w:hAnsi="Arial" w:cs="Arial"/>
          <w:b/>
          <w:bCs/>
          <w:color w:val="666666"/>
          <w:sz w:val="24"/>
          <w:szCs w:val="24"/>
          <w:lang w:eastAsia="es-ES_tradnl"/>
        </w:rPr>
        <w:t>fm</w:t>
      </w:r>
      <w:proofErr w:type="spellEnd"/>
      <w:r w:rsidRPr="00206777">
        <w:rPr>
          <w:rFonts w:ascii="Arial" w:eastAsia="Times New Roman" w:hAnsi="Arial" w:cs="Arial"/>
          <w:b/>
          <w:bCs/>
          <w:color w:val="666666"/>
          <w:sz w:val="24"/>
          <w:szCs w:val="24"/>
          <w:lang w:eastAsia="es-ES_tradnl"/>
        </w:rPr>
        <w:t xml:space="preserve"> o </w:t>
      </w:r>
      <w:proofErr w:type="spellStart"/>
      <w:r w:rsidRPr="00206777">
        <w:rPr>
          <w:rFonts w:ascii="Arial" w:eastAsia="Times New Roman" w:hAnsi="Arial" w:cs="Arial"/>
          <w:b/>
          <w:bCs/>
          <w:color w:val="666666"/>
          <w:sz w:val="24"/>
          <w:szCs w:val="24"/>
          <w:lang w:eastAsia="es-ES_tradnl"/>
        </w:rPr>
        <w:t>sampling</w:t>
      </w:r>
      <w:proofErr w:type="spellEnd"/>
      <w:r w:rsidRPr="00206777">
        <w:rPr>
          <w:rFonts w:ascii="Arial" w:eastAsia="Times New Roman" w:hAnsi="Arial" w:cs="Arial"/>
          <w:b/>
          <w:bCs/>
          <w:color w:val="666666"/>
          <w:sz w:val="24"/>
          <w:szCs w:val="24"/>
          <w:lang w:eastAsia="es-ES_tradnl"/>
        </w:rPr>
        <w:t xml:space="preserve"> </w:t>
      </w:r>
      <w:proofErr w:type="spellStart"/>
      <w:r w:rsidRPr="00206777">
        <w:rPr>
          <w:rFonts w:ascii="Arial" w:eastAsia="Times New Roman" w:hAnsi="Arial" w:cs="Arial"/>
          <w:b/>
          <w:bCs/>
          <w:color w:val="666666"/>
          <w:sz w:val="24"/>
          <w:szCs w:val="24"/>
          <w:lang w:eastAsia="es-ES_tradnl"/>
        </w:rPr>
        <w:t>rate</w:t>
      </w:r>
      <w:proofErr w:type="spellEnd"/>
      <w:r w:rsidRPr="00206777">
        <w:rPr>
          <w:rFonts w:ascii="Arial" w:eastAsia="Times New Roman" w:hAnsi="Arial" w:cs="Arial"/>
          <w:b/>
          <w:bCs/>
          <w:color w:val="666666"/>
          <w:sz w:val="24"/>
          <w:szCs w:val="24"/>
          <w:lang w:eastAsia="es-ES_tradnl"/>
        </w:rPr>
        <w:t>.</w:t>
      </w:r>
      <w:r w:rsidRPr="00206777">
        <w:rPr>
          <w:rFonts w:ascii="Arial" w:eastAsia="Times New Roman" w:hAnsi="Arial" w:cs="Arial"/>
          <w:color w:val="666666"/>
          <w:sz w:val="24"/>
          <w:szCs w:val="24"/>
          <w:lang w:eastAsia="es-ES_tradnl"/>
        </w:rPr>
        <w:t xml:space="preserve"> </w:t>
      </w:r>
    </w:p>
    <w:p w:rsidR="00206777" w:rsidRPr="00206777" w:rsidRDefault="00206777" w:rsidP="00206777">
      <w:pPr>
        <w:spacing w:before="100" w:beforeAutospacing="1" w:after="100" w:afterAutospacing="1" w:line="240" w:lineRule="auto"/>
        <w:rPr>
          <w:rFonts w:ascii="Arial" w:eastAsia="Times New Roman" w:hAnsi="Arial" w:cs="Arial"/>
          <w:color w:val="666666"/>
          <w:sz w:val="24"/>
          <w:szCs w:val="24"/>
          <w:lang w:eastAsia="es-ES_tradnl"/>
        </w:rPr>
      </w:pPr>
      <w:r w:rsidRPr="00206777">
        <w:rPr>
          <w:rFonts w:ascii="Arial" w:eastAsia="Times New Roman" w:hAnsi="Arial" w:cs="Arial"/>
          <w:color w:val="666666"/>
          <w:sz w:val="24"/>
          <w:szCs w:val="24"/>
          <w:lang w:eastAsia="es-ES_tradnl"/>
        </w:rPr>
        <w:t xml:space="preserve">La condición que debe cumplir </w:t>
      </w:r>
      <w:proofErr w:type="spellStart"/>
      <w:r w:rsidRPr="00206777">
        <w:rPr>
          <w:rFonts w:ascii="Arial" w:eastAsia="Times New Roman" w:hAnsi="Arial" w:cs="Arial"/>
          <w:color w:val="666666"/>
          <w:sz w:val="24"/>
          <w:szCs w:val="24"/>
          <w:lang w:eastAsia="es-ES_tradnl"/>
        </w:rPr>
        <w:t>fm</w:t>
      </w:r>
      <w:proofErr w:type="spellEnd"/>
      <w:r w:rsidRPr="00206777">
        <w:rPr>
          <w:rFonts w:ascii="Arial" w:eastAsia="Times New Roman" w:hAnsi="Arial" w:cs="Arial"/>
          <w:color w:val="666666"/>
          <w:sz w:val="24"/>
          <w:szCs w:val="24"/>
          <w:lang w:eastAsia="es-ES_tradnl"/>
        </w:rPr>
        <w:t xml:space="preserve"> viene dada por el teorema del muestreo "Si una señal contiene únicamente frecuencias inferiores a f, queda completamente determinada por muestras tomadas a una velocidad igual o superior a 2f."</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 xml:space="preserve">De acuerdo con el teorema del muestreo, las señales telefónicas de frecuencia vocal (que ocupan la Banda de 300 a - 3.400 Hz), se han de muestrear a una frecuencia igual o superior a 6.800 Hz (2 x 3.400). </w:t>
      </w:r>
    </w:p>
    <w:p w:rsidR="00206777" w:rsidRPr="00206777" w:rsidRDefault="00206777" w:rsidP="00206777">
      <w:pPr>
        <w:spacing w:before="100" w:beforeAutospacing="1" w:after="100" w:afterAutospacing="1" w:line="240" w:lineRule="auto"/>
        <w:rPr>
          <w:rFonts w:ascii="Arial" w:eastAsia="Times New Roman" w:hAnsi="Arial" w:cs="Arial"/>
          <w:color w:val="666666"/>
          <w:sz w:val="24"/>
          <w:szCs w:val="24"/>
          <w:lang w:eastAsia="es-ES_tradnl"/>
        </w:rPr>
      </w:pPr>
      <w:r w:rsidRPr="00206777">
        <w:rPr>
          <w:rFonts w:ascii="Arial" w:eastAsia="Times New Roman" w:hAnsi="Arial" w:cs="Arial"/>
          <w:color w:val="666666"/>
          <w:sz w:val="24"/>
          <w:szCs w:val="24"/>
          <w:lang w:eastAsia="es-ES_tradnl"/>
        </w:rPr>
        <w:t xml:space="preserve">En la </w:t>
      </w:r>
      <w:proofErr w:type="spellStart"/>
      <w:r w:rsidRPr="00206777">
        <w:rPr>
          <w:rFonts w:ascii="Arial" w:eastAsia="Times New Roman" w:hAnsi="Arial" w:cs="Arial"/>
          <w:color w:val="666666"/>
          <w:sz w:val="24"/>
          <w:szCs w:val="24"/>
          <w:lang w:eastAsia="es-ES_tradnl"/>
        </w:rPr>
        <w:t>practica</w:t>
      </w:r>
      <w:proofErr w:type="spellEnd"/>
      <w:r w:rsidRPr="00206777">
        <w:rPr>
          <w:rFonts w:ascii="Arial" w:eastAsia="Times New Roman" w:hAnsi="Arial" w:cs="Arial"/>
          <w:color w:val="666666"/>
          <w:sz w:val="24"/>
          <w:szCs w:val="24"/>
          <w:lang w:eastAsia="es-ES_tradnl"/>
        </w:rPr>
        <w:t xml:space="preserve">, sin embargo, se suele tomar una frecuencia de muestreo o </w:t>
      </w:r>
      <w:proofErr w:type="spellStart"/>
      <w:r w:rsidRPr="00206777">
        <w:rPr>
          <w:rFonts w:ascii="Arial" w:eastAsia="Times New Roman" w:hAnsi="Arial" w:cs="Arial"/>
          <w:color w:val="666666"/>
          <w:sz w:val="24"/>
          <w:szCs w:val="24"/>
          <w:lang w:eastAsia="es-ES_tradnl"/>
        </w:rPr>
        <w:t>sampling</w:t>
      </w:r>
      <w:proofErr w:type="spellEnd"/>
      <w:r w:rsidRPr="00206777">
        <w:rPr>
          <w:rFonts w:ascii="Arial" w:eastAsia="Times New Roman" w:hAnsi="Arial" w:cs="Arial"/>
          <w:color w:val="666666"/>
          <w:sz w:val="24"/>
          <w:szCs w:val="24"/>
          <w:lang w:eastAsia="es-ES_tradnl"/>
        </w:rPr>
        <w:t xml:space="preserve"> </w:t>
      </w:r>
      <w:proofErr w:type="spellStart"/>
      <w:r w:rsidRPr="00206777">
        <w:rPr>
          <w:rFonts w:ascii="Arial" w:eastAsia="Times New Roman" w:hAnsi="Arial" w:cs="Arial"/>
          <w:color w:val="666666"/>
          <w:sz w:val="24"/>
          <w:szCs w:val="24"/>
          <w:lang w:eastAsia="es-ES_tradnl"/>
        </w:rPr>
        <w:t>rate</w:t>
      </w:r>
      <w:proofErr w:type="spellEnd"/>
      <w:r w:rsidRPr="00206777">
        <w:rPr>
          <w:rFonts w:ascii="Arial" w:eastAsia="Times New Roman" w:hAnsi="Arial" w:cs="Arial"/>
          <w:color w:val="666666"/>
          <w:sz w:val="24"/>
          <w:szCs w:val="24"/>
          <w:lang w:eastAsia="es-ES_tradnl"/>
        </w:rPr>
        <w:t xml:space="preserve"> de </w:t>
      </w:r>
      <w:proofErr w:type="spellStart"/>
      <w:r w:rsidRPr="00206777">
        <w:rPr>
          <w:rFonts w:ascii="Arial" w:eastAsia="Times New Roman" w:hAnsi="Arial" w:cs="Arial"/>
          <w:color w:val="666666"/>
          <w:sz w:val="24"/>
          <w:szCs w:val="24"/>
          <w:lang w:eastAsia="es-ES_tradnl"/>
        </w:rPr>
        <w:t>fm</w:t>
      </w:r>
      <w:proofErr w:type="spellEnd"/>
      <w:r w:rsidRPr="00206777">
        <w:rPr>
          <w:rFonts w:ascii="Arial" w:eastAsia="Times New Roman" w:hAnsi="Arial" w:cs="Arial"/>
          <w:color w:val="666666"/>
          <w:sz w:val="24"/>
          <w:szCs w:val="24"/>
          <w:lang w:eastAsia="es-ES_tradnl"/>
        </w:rPr>
        <w:t xml:space="preserve"> = 8.000 </w:t>
      </w:r>
      <w:proofErr w:type="spellStart"/>
      <w:r w:rsidRPr="00206777">
        <w:rPr>
          <w:rFonts w:ascii="Arial" w:eastAsia="Times New Roman" w:hAnsi="Arial" w:cs="Arial"/>
          <w:color w:val="666666"/>
          <w:sz w:val="24"/>
          <w:szCs w:val="24"/>
          <w:lang w:eastAsia="es-ES_tradnl"/>
        </w:rPr>
        <w:t>Hz.</w:t>
      </w:r>
      <w:proofErr w:type="spellEnd"/>
      <w:r w:rsidRPr="00206777">
        <w:rPr>
          <w:rFonts w:ascii="Arial" w:eastAsia="Times New Roman" w:hAnsi="Arial" w:cs="Arial"/>
          <w:color w:val="666666"/>
          <w:sz w:val="24"/>
          <w:szCs w:val="24"/>
          <w:lang w:eastAsia="es-ES_tradnl"/>
        </w:rPr>
        <w:t xml:space="preserve"> Es decir, se toman 8.000 muestras por segundo que corresponden a una separación entre muestras de: </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 xml:space="preserve">T=1/8000= 0,000125 </w:t>
      </w:r>
      <w:proofErr w:type="spellStart"/>
      <w:r w:rsidRPr="00206777">
        <w:rPr>
          <w:rFonts w:ascii="Arial" w:eastAsia="Times New Roman" w:hAnsi="Arial" w:cs="Arial"/>
          <w:color w:val="666666"/>
          <w:sz w:val="24"/>
          <w:szCs w:val="24"/>
          <w:lang w:eastAsia="es-ES_tradnl"/>
        </w:rPr>
        <w:t>seg</w:t>
      </w:r>
      <w:proofErr w:type="spellEnd"/>
      <w:r w:rsidRPr="00206777">
        <w:rPr>
          <w:rFonts w:ascii="Arial" w:eastAsia="Times New Roman" w:hAnsi="Arial" w:cs="Arial"/>
          <w:color w:val="666666"/>
          <w:sz w:val="24"/>
          <w:szCs w:val="24"/>
          <w:lang w:eastAsia="es-ES_tradnl"/>
        </w:rPr>
        <w:t>. = 125 µs</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 xml:space="preserve">Por lo tanto, dos muestras consecutivas de una misma señal están separadas 125 µs que es el periodo de muestreo. </w:t>
      </w:r>
    </w:p>
    <w:p w:rsidR="00206777" w:rsidRPr="00206777" w:rsidRDefault="00206777" w:rsidP="00206777">
      <w:pPr>
        <w:spacing w:before="100" w:beforeAutospacing="1" w:after="100" w:afterAutospacing="1" w:line="240" w:lineRule="auto"/>
        <w:outlineLvl w:val="0"/>
        <w:rPr>
          <w:rFonts w:ascii="Arial" w:eastAsia="Times New Roman" w:hAnsi="Arial" w:cs="Arial"/>
          <w:b/>
          <w:bCs/>
          <w:color w:val="666666"/>
          <w:kern w:val="36"/>
          <w:sz w:val="24"/>
          <w:szCs w:val="24"/>
          <w:lang w:eastAsia="es-ES_tradnl"/>
        </w:rPr>
      </w:pPr>
      <w:r w:rsidRPr="00206777">
        <w:rPr>
          <w:rFonts w:ascii="Arial" w:eastAsia="Times New Roman" w:hAnsi="Arial" w:cs="Arial"/>
          <w:b/>
          <w:bCs/>
          <w:color w:val="CC3300"/>
          <w:kern w:val="36"/>
          <w:sz w:val="24"/>
          <w:szCs w:val="24"/>
          <w:lang w:eastAsia="es-ES_tradnl"/>
        </w:rPr>
        <w:t>Cuantificación</w:t>
      </w:r>
    </w:p>
    <w:p w:rsidR="00206777" w:rsidRPr="00206777" w:rsidRDefault="00206777" w:rsidP="00206777">
      <w:pPr>
        <w:spacing w:after="0" w:line="240" w:lineRule="auto"/>
        <w:rPr>
          <w:rFonts w:ascii="Arial" w:eastAsia="Times New Roman" w:hAnsi="Arial" w:cs="Arial"/>
          <w:color w:val="666666"/>
          <w:sz w:val="24"/>
          <w:szCs w:val="24"/>
          <w:lang w:eastAsia="es-ES_tradnl"/>
        </w:rPr>
      </w:pPr>
      <w:r w:rsidRPr="00206777">
        <w:rPr>
          <w:rFonts w:ascii="Arial" w:eastAsia="Times New Roman" w:hAnsi="Arial" w:cs="Arial"/>
          <w:color w:val="666666"/>
          <w:sz w:val="24"/>
          <w:szCs w:val="24"/>
          <w:lang w:eastAsia="es-ES_tradnl"/>
        </w:rPr>
        <w:t xml:space="preserve">La cuantificación es el proceso mediante el cual se asignan valores discretos, a las amplitudes de las muestras obtenidas en el proceso de muestreo. Existen varias formas de cuantificar que iremos detallando según su complejidad. </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r>
      <w:r w:rsidRPr="00206777">
        <w:rPr>
          <w:rFonts w:ascii="Arial" w:eastAsia="Times New Roman" w:hAnsi="Arial" w:cs="Arial"/>
          <w:b/>
          <w:bCs/>
          <w:color w:val="666666"/>
          <w:sz w:val="24"/>
          <w:szCs w:val="24"/>
          <w:lang w:eastAsia="es-ES_tradnl"/>
        </w:rPr>
        <w:t>Cuantificación uniforme</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Hay que utilizar un número finito de valores discretos para representar en forma aproximada la amplitud de las muestras. Para ello, toda la gama de amplitudes que pueden tomar las muestras se divide en intervalos iguales y a todas las muestras cuya amplitud cae dentro de un intervalo, se les da el mismo valor.</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lastRenderedPageBreak/>
        <w:t xml:space="preserve">El proceso de cuantificación introduce necesariamente un error, ya que se sustituye la amplitud real de la muestra, por un valor aproximado. A este error se le llama error de cuantificación. </w:t>
      </w:r>
    </w:p>
    <w:p w:rsidR="00206777" w:rsidRPr="00206777" w:rsidRDefault="00206777" w:rsidP="00206777">
      <w:pPr>
        <w:spacing w:before="100" w:beforeAutospacing="1" w:after="100" w:afterAutospacing="1" w:line="240" w:lineRule="auto"/>
        <w:rPr>
          <w:rFonts w:ascii="Arial" w:eastAsia="Times New Roman" w:hAnsi="Arial" w:cs="Arial"/>
          <w:color w:val="666666"/>
          <w:sz w:val="24"/>
          <w:szCs w:val="24"/>
          <w:lang w:eastAsia="es-ES_tradnl"/>
        </w:rPr>
      </w:pPr>
      <w:r w:rsidRPr="00206777">
        <w:rPr>
          <w:rFonts w:ascii="Arial" w:eastAsia="Times New Roman" w:hAnsi="Arial" w:cs="Arial"/>
          <w:color w:val="666666"/>
          <w:sz w:val="24"/>
          <w:szCs w:val="24"/>
          <w:lang w:eastAsia="es-ES_tradnl"/>
        </w:rPr>
        <w:t xml:space="preserve">El error de cuantificación se podría reducir aumentando el número de intervalos de cuantificación, pero existen limitaciones de tipo práctico que obligan a que el número de intervalos no sobrepase un determinado valor. </w:t>
      </w:r>
    </w:p>
    <w:p w:rsidR="00206777" w:rsidRPr="00206777" w:rsidRDefault="00206777" w:rsidP="00206777">
      <w:pPr>
        <w:spacing w:before="100" w:beforeAutospacing="1" w:after="100" w:afterAutospacing="1" w:line="240" w:lineRule="auto"/>
        <w:rPr>
          <w:rFonts w:ascii="Arial" w:eastAsia="Times New Roman" w:hAnsi="Arial" w:cs="Arial"/>
          <w:color w:val="666666"/>
          <w:sz w:val="24"/>
          <w:szCs w:val="24"/>
          <w:lang w:eastAsia="es-ES_tradnl"/>
        </w:rPr>
      </w:pPr>
      <w:r w:rsidRPr="00206777">
        <w:rPr>
          <w:rFonts w:ascii="Arial" w:eastAsia="Times New Roman" w:hAnsi="Arial" w:cs="Arial"/>
          <w:color w:val="666666"/>
          <w:sz w:val="24"/>
          <w:szCs w:val="24"/>
          <w:lang w:eastAsia="es-ES_tradnl"/>
        </w:rPr>
        <w:t xml:space="preserve">Una cuantificación de este tipo, en la que todos los intervalos tienen la misma amplitud, se llama cuantificación uniforme. </w:t>
      </w:r>
    </w:p>
    <w:p w:rsidR="00206777" w:rsidRPr="00206777" w:rsidRDefault="00206777" w:rsidP="00206777">
      <w:pPr>
        <w:spacing w:before="100" w:beforeAutospacing="1" w:after="100" w:afterAutospacing="1" w:line="240" w:lineRule="auto"/>
        <w:rPr>
          <w:rFonts w:ascii="Arial" w:eastAsia="Times New Roman" w:hAnsi="Arial" w:cs="Arial"/>
          <w:color w:val="666666"/>
          <w:sz w:val="24"/>
          <w:szCs w:val="24"/>
          <w:lang w:eastAsia="es-ES_tradnl"/>
        </w:rPr>
      </w:pPr>
      <w:r w:rsidRPr="00206777">
        <w:rPr>
          <w:rFonts w:ascii="Arial" w:eastAsia="Times New Roman" w:hAnsi="Arial" w:cs="Arial"/>
          <w:color w:val="666666"/>
          <w:sz w:val="24"/>
          <w:szCs w:val="24"/>
          <w:lang w:eastAsia="es-ES_tradnl"/>
        </w:rPr>
        <w:t xml:space="preserve">En siguiente figura se muestra el efecto de la cuantificación para el caso de una señal analógica. El número de intervalos de cuantificación se ha limitado a ocho. </w:t>
      </w:r>
    </w:p>
    <w:p w:rsidR="00206777" w:rsidRPr="00206777" w:rsidRDefault="00206777" w:rsidP="00206777">
      <w:pPr>
        <w:spacing w:before="100" w:beforeAutospacing="1" w:after="100" w:afterAutospacing="1" w:line="240" w:lineRule="auto"/>
        <w:rPr>
          <w:rFonts w:ascii="Arial" w:eastAsia="Times New Roman" w:hAnsi="Arial" w:cs="Arial"/>
          <w:color w:val="666666"/>
          <w:sz w:val="24"/>
          <w:szCs w:val="24"/>
          <w:lang w:eastAsia="es-ES_tradnl"/>
        </w:rPr>
      </w:pPr>
      <w:r w:rsidRPr="00206777">
        <w:rPr>
          <w:rFonts w:ascii="Arial" w:eastAsia="Times New Roman" w:hAnsi="Arial" w:cs="Arial"/>
          <w:color w:val="666666"/>
          <w:sz w:val="24"/>
          <w:szCs w:val="24"/>
          <w:lang w:eastAsia="es-ES_tradnl"/>
        </w:rPr>
        <w:t xml:space="preserve">La señal original es la de trazo continuo, las muestras reconstruidas en el terminal distante, se representan por puntos y la señal reconstruida es la línea de trazos. </w:t>
      </w:r>
    </w:p>
    <w:p w:rsidR="00206777" w:rsidRPr="00206777" w:rsidRDefault="00206777" w:rsidP="00206777">
      <w:pPr>
        <w:spacing w:before="100" w:beforeAutospacing="1" w:after="100" w:afterAutospacing="1" w:line="240" w:lineRule="auto"/>
        <w:rPr>
          <w:rFonts w:ascii="Arial" w:eastAsia="Times New Roman" w:hAnsi="Arial" w:cs="Arial"/>
          <w:color w:val="666666"/>
          <w:sz w:val="24"/>
          <w:szCs w:val="24"/>
          <w:lang w:eastAsia="es-ES_tradnl"/>
        </w:rPr>
      </w:pPr>
      <w:r w:rsidRPr="00206777">
        <w:rPr>
          <w:rFonts w:ascii="Arial" w:eastAsia="Times New Roman" w:hAnsi="Arial" w:cs="Arial"/>
          <w:color w:val="666666"/>
          <w:sz w:val="24"/>
          <w:szCs w:val="24"/>
          <w:lang w:eastAsia="es-ES_tradnl"/>
        </w:rPr>
        <w:t xml:space="preserve">El error de cuantificación introducido en cada muestra, da lugar a una deformación o distorsión de la señal reconstruida que se representa por línea de trazos y puntos. </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r>
      <w:r w:rsidRPr="00206777">
        <w:rPr>
          <w:rFonts w:ascii="Arial" w:eastAsia="Times New Roman" w:hAnsi="Arial" w:cs="Arial"/>
          <w:noProof/>
          <w:color w:val="666666"/>
          <w:sz w:val="24"/>
          <w:szCs w:val="24"/>
          <w:lang w:eastAsia="es-ES_tradnl"/>
        </w:rPr>
        <w:drawing>
          <wp:inline distT="0" distB="0" distL="0" distR="0">
            <wp:extent cx="3816350" cy="1981165"/>
            <wp:effectExtent l="19050" t="0" r="0" b="0"/>
            <wp:docPr id="3" name="Imagen 3" descr="http://www.voipforo.com/images/cuantificacion_uniform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voipforo.com/images/cuantificacion_uniforme.gif"/>
                    <pic:cNvPicPr>
                      <a:picLocks noChangeAspect="1" noChangeArrowheads="1"/>
                    </pic:cNvPicPr>
                  </pic:nvPicPr>
                  <pic:blipFill>
                    <a:blip r:embed="rId17"/>
                    <a:srcRect/>
                    <a:stretch>
                      <a:fillRect/>
                    </a:stretch>
                  </pic:blipFill>
                  <pic:spPr bwMode="auto">
                    <a:xfrm>
                      <a:off x="0" y="0"/>
                      <a:ext cx="3816350" cy="1981165"/>
                    </a:xfrm>
                    <a:prstGeom prst="rect">
                      <a:avLst/>
                    </a:prstGeom>
                    <a:noFill/>
                    <a:ln w="9525">
                      <a:noFill/>
                      <a:miter lim="800000"/>
                      <a:headEnd/>
                      <a:tailEnd/>
                    </a:ln>
                  </pic:spPr>
                </pic:pic>
              </a:graphicData>
            </a:graphic>
          </wp:inline>
        </w:drawing>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r>
      <w:r w:rsidRPr="00206777">
        <w:rPr>
          <w:rFonts w:ascii="Arial" w:eastAsia="Times New Roman" w:hAnsi="Arial" w:cs="Arial"/>
          <w:b/>
          <w:bCs/>
          <w:color w:val="666666"/>
          <w:sz w:val="24"/>
          <w:szCs w:val="24"/>
          <w:lang w:eastAsia="es-ES_tradnl"/>
        </w:rPr>
        <w:t>Cuantificación no uniforme</w:t>
      </w:r>
    </w:p>
    <w:p w:rsidR="00206777" w:rsidRPr="00206777" w:rsidRDefault="00206777" w:rsidP="00206777">
      <w:pPr>
        <w:spacing w:before="100" w:beforeAutospacing="1" w:after="100" w:afterAutospacing="1" w:line="240" w:lineRule="auto"/>
        <w:rPr>
          <w:rFonts w:ascii="Arial" w:eastAsia="Times New Roman" w:hAnsi="Arial" w:cs="Arial"/>
          <w:color w:val="666666"/>
          <w:sz w:val="24"/>
          <w:szCs w:val="24"/>
          <w:lang w:eastAsia="es-ES_tradnl"/>
        </w:rPr>
      </w:pPr>
      <w:r w:rsidRPr="00206777">
        <w:rPr>
          <w:rFonts w:ascii="Arial" w:eastAsia="Times New Roman" w:hAnsi="Arial" w:cs="Arial"/>
          <w:color w:val="666666"/>
          <w:sz w:val="24"/>
          <w:szCs w:val="24"/>
          <w:lang w:eastAsia="es-ES_tradnl"/>
        </w:rPr>
        <w:t>En una cuantificación uniforme la distorsión es la misma cualquiera que sea la amplitud de la muestra. Por lo tanto cuanto menor es la amplitud de la señal de entrada mayor es la influencia del error. La situación se hace ya inadmisible para señales cuya amplitud analógica está cerca de la de un intervalo de cuantificación.</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Para solucionar este problema existen dos soluciones:</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 xml:space="preserve">- Aumentar los intervalos de cuantificación - si hay más intervalos habrá menos errores pero necesitaremos más números binarios para cuantificar una muestra y por tanto acabaremos necesitando </w:t>
      </w:r>
      <w:proofErr w:type="spellStart"/>
      <w:r w:rsidRPr="00206777">
        <w:rPr>
          <w:rFonts w:ascii="Arial" w:eastAsia="Times New Roman" w:hAnsi="Arial" w:cs="Arial"/>
          <w:color w:val="666666"/>
          <w:sz w:val="24"/>
          <w:szCs w:val="24"/>
          <w:lang w:eastAsia="es-ES_tradnl"/>
        </w:rPr>
        <w:t>mas</w:t>
      </w:r>
      <w:proofErr w:type="spellEnd"/>
      <w:r w:rsidRPr="00206777">
        <w:rPr>
          <w:rFonts w:ascii="Arial" w:eastAsia="Times New Roman" w:hAnsi="Arial" w:cs="Arial"/>
          <w:color w:val="666666"/>
          <w:sz w:val="24"/>
          <w:szCs w:val="24"/>
          <w:lang w:eastAsia="es-ES_tradnl"/>
        </w:rPr>
        <w:t xml:space="preserve"> ancho de banda para transmitirla.</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 xml:space="preserve">- Mediante una cuantificación no uniforme, en la cual se toma un número determinado de intervalos y se distribuyen de forma no uniforme aproximándolos en los niveles bajos de señal, y separándolos en los niveles altos. De esta forma, para las señales débiles es como si se utilizase un número muy elevado de niveles de cuantificación, con lo que se produce una disminución de la distorsión. Sin embargo para las señales fuertes se tendrá una situación menos favorable que la correspondiente a una cuantificación uniforme, pero todavía suficientemente buena. </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lastRenderedPageBreak/>
        <w:br/>
        <w:t xml:space="preserve">Por lo tanto lo que podemos hacer es realizar una cuantificación no uniforme mediante un </w:t>
      </w:r>
      <w:proofErr w:type="spellStart"/>
      <w:r w:rsidRPr="00206777">
        <w:rPr>
          <w:rFonts w:ascii="Arial" w:eastAsia="Times New Roman" w:hAnsi="Arial" w:cs="Arial"/>
          <w:color w:val="666666"/>
          <w:sz w:val="24"/>
          <w:szCs w:val="24"/>
          <w:lang w:eastAsia="es-ES_tradnl"/>
        </w:rPr>
        <w:t>codec</w:t>
      </w:r>
      <w:proofErr w:type="spellEnd"/>
      <w:r w:rsidRPr="00206777">
        <w:rPr>
          <w:rFonts w:ascii="Arial" w:eastAsia="Times New Roman" w:hAnsi="Arial" w:cs="Arial"/>
          <w:color w:val="666666"/>
          <w:sz w:val="24"/>
          <w:szCs w:val="24"/>
          <w:lang w:eastAsia="es-ES_tradnl"/>
        </w:rPr>
        <w:t xml:space="preserve"> (compresor-</w:t>
      </w:r>
      <w:proofErr w:type="spellStart"/>
      <w:r w:rsidRPr="00206777">
        <w:rPr>
          <w:rFonts w:ascii="Arial" w:eastAsia="Times New Roman" w:hAnsi="Arial" w:cs="Arial"/>
          <w:color w:val="666666"/>
          <w:sz w:val="24"/>
          <w:szCs w:val="24"/>
          <w:lang w:eastAsia="es-ES_tradnl"/>
        </w:rPr>
        <w:t>decompresor</w:t>
      </w:r>
      <w:proofErr w:type="spellEnd"/>
      <w:r w:rsidRPr="00206777">
        <w:rPr>
          <w:rFonts w:ascii="Arial" w:eastAsia="Times New Roman" w:hAnsi="Arial" w:cs="Arial"/>
          <w:color w:val="666666"/>
          <w:sz w:val="24"/>
          <w:szCs w:val="24"/>
          <w:lang w:eastAsia="es-ES_tradnl"/>
        </w:rPr>
        <w:t>) y una cuantificación uniforme según se ve en la siguiente figura:</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r>
      <w:r w:rsidRPr="00206777">
        <w:rPr>
          <w:rFonts w:ascii="Arial" w:eastAsia="Times New Roman" w:hAnsi="Arial" w:cs="Arial"/>
          <w:noProof/>
          <w:color w:val="666666"/>
          <w:sz w:val="24"/>
          <w:szCs w:val="24"/>
          <w:lang w:eastAsia="es-ES_tradnl"/>
        </w:rPr>
        <w:drawing>
          <wp:inline distT="0" distB="0" distL="0" distR="0">
            <wp:extent cx="3613150" cy="2399208"/>
            <wp:effectExtent l="19050" t="0" r="6350" b="0"/>
            <wp:docPr id="4" name="Imagen 4" descr="http://www.voipforo.com/images/code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voipforo.com/images/codec.gif"/>
                    <pic:cNvPicPr>
                      <a:picLocks noChangeAspect="1" noChangeArrowheads="1"/>
                    </pic:cNvPicPr>
                  </pic:nvPicPr>
                  <pic:blipFill>
                    <a:blip r:embed="rId18"/>
                    <a:srcRect/>
                    <a:stretch>
                      <a:fillRect/>
                    </a:stretch>
                  </pic:blipFill>
                  <pic:spPr bwMode="auto">
                    <a:xfrm>
                      <a:off x="0" y="0"/>
                      <a:ext cx="3613150" cy="2399208"/>
                    </a:xfrm>
                    <a:prstGeom prst="rect">
                      <a:avLst/>
                    </a:prstGeom>
                    <a:noFill/>
                    <a:ln w="9525">
                      <a:noFill/>
                      <a:miter lim="800000"/>
                      <a:headEnd/>
                      <a:tailEnd/>
                    </a:ln>
                  </pic:spPr>
                </pic:pic>
              </a:graphicData>
            </a:graphic>
          </wp:inline>
        </w:drawing>
      </w:r>
    </w:p>
    <w:p w:rsidR="00206777" w:rsidRPr="00206777" w:rsidRDefault="00206777" w:rsidP="00206777">
      <w:pPr>
        <w:spacing w:before="100" w:beforeAutospacing="1" w:after="100" w:afterAutospacing="1" w:line="240" w:lineRule="auto"/>
        <w:rPr>
          <w:rFonts w:ascii="Arial" w:eastAsia="Times New Roman" w:hAnsi="Arial" w:cs="Arial"/>
          <w:color w:val="666666"/>
          <w:sz w:val="24"/>
          <w:szCs w:val="24"/>
          <w:lang w:eastAsia="es-ES_tradnl"/>
        </w:rPr>
      </w:pPr>
      <w:r w:rsidRPr="00206777">
        <w:rPr>
          <w:rFonts w:ascii="Arial" w:eastAsia="Times New Roman" w:hAnsi="Arial" w:cs="Arial"/>
          <w:b/>
          <w:bCs/>
          <w:color w:val="666666"/>
          <w:sz w:val="24"/>
          <w:szCs w:val="24"/>
          <w:lang w:eastAsia="es-ES_tradnl"/>
        </w:rPr>
        <w:t>Ley de codificación o compresión</w:t>
      </w:r>
      <w:r w:rsidRPr="00206777">
        <w:rPr>
          <w:rFonts w:ascii="Arial" w:eastAsia="Times New Roman" w:hAnsi="Arial" w:cs="Arial"/>
          <w:b/>
          <w:bCs/>
          <w:color w:val="666666"/>
          <w:sz w:val="24"/>
          <w:szCs w:val="24"/>
          <w:lang w:eastAsia="es-ES_tradnl"/>
        </w:rPr>
        <w:br/>
      </w:r>
      <w:r w:rsidRPr="00206777">
        <w:rPr>
          <w:rFonts w:ascii="Arial" w:eastAsia="Times New Roman" w:hAnsi="Arial" w:cs="Arial"/>
          <w:b/>
          <w:bCs/>
          <w:color w:val="666666"/>
          <w:sz w:val="24"/>
          <w:szCs w:val="24"/>
          <w:lang w:eastAsia="es-ES_tradnl"/>
        </w:rPr>
        <w:br/>
      </w:r>
      <w:r w:rsidRPr="00206777">
        <w:rPr>
          <w:rFonts w:ascii="Arial" w:eastAsia="Times New Roman" w:hAnsi="Arial" w:cs="Arial"/>
          <w:color w:val="666666"/>
          <w:sz w:val="24"/>
          <w:szCs w:val="24"/>
          <w:lang w:eastAsia="es-ES_tradnl"/>
        </w:rPr>
        <w:t>El proceso de cuantificación no uniforme responde a una característica determinada llamada ley de Codificación o de compresión.</w:t>
      </w:r>
      <w:r w:rsidRPr="00206777">
        <w:rPr>
          <w:rFonts w:ascii="Arial" w:eastAsia="Times New Roman" w:hAnsi="Arial" w:cs="Arial"/>
          <w:b/>
          <w:bCs/>
          <w:color w:val="666666"/>
          <w:sz w:val="24"/>
          <w:szCs w:val="24"/>
          <w:lang w:eastAsia="es-ES_tradnl"/>
        </w:rPr>
        <w:br/>
      </w:r>
      <w:r w:rsidRPr="00206777">
        <w:rPr>
          <w:rFonts w:ascii="Arial" w:eastAsia="Times New Roman" w:hAnsi="Arial" w:cs="Arial"/>
          <w:color w:val="666666"/>
          <w:sz w:val="24"/>
          <w:szCs w:val="24"/>
          <w:lang w:eastAsia="es-ES_tradnl"/>
        </w:rPr>
        <w:br/>
        <w:t xml:space="preserve">Hay dos tipos de leyes de codificación: las continuas y las de segmentos. </w:t>
      </w:r>
    </w:p>
    <w:p w:rsidR="00206777" w:rsidRPr="00206777" w:rsidRDefault="00206777" w:rsidP="00206777">
      <w:pPr>
        <w:spacing w:before="100" w:beforeAutospacing="1" w:after="100" w:afterAutospacing="1" w:line="240" w:lineRule="auto"/>
        <w:rPr>
          <w:rFonts w:ascii="Arial" w:eastAsia="Times New Roman" w:hAnsi="Arial" w:cs="Arial"/>
          <w:color w:val="666666"/>
          <w:sz w:val="24"/>
          <w:szCs w:val="24"/>
          <w:lang w:eastAsia="es-ES_tradnl"/>
        </w:rPr>
      </w:pPr>
      <w:r w:rsidRPr="00206777">
        <w:rPr>
          <w:rFonts w:ascii="Arial" w:eastAsia="Times New Roman" w:hAnsi="Arial" w:cs="Arial"/>
          <w:color w:val="666666"/>
          <w:sz w:val="24"/>
          <w:szCs w:val="24"/>
          <w:lang w:eastAsia="es-ES_tradnl"/>
        </w:rPr>
        <w:t>En las primeras, los intervalos de cuantificación son todos de amplitud distinta, creciendo ordenadamente desde valores muy pequeños, correspondientes a las señales de nivel bajo, a valores grandes, correspondientes a las señales de nivel alto</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En las segundas, la gama de funcionamiento se divide en un número determinado de grupos y dentro de cada grupo los intervalos de cuantificación tienen la misma amplitud, siendo distinta de unos grupos a otros.</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Normalmente se utilizan las leyes de codificación de segmentos.</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r>
      <w:r w:rsidRPr="00206777">
        <w:rPr>
          <w:rFonts w:ascii="Arial" w:eastAsia="Times New Roman" w:hAnsi="Arial" w:cs="Arial"/>
          <w:b/>
          <w:bCs/>
          <w:color w:val="666666"/>
          <w:sz w:val="24"/>
          <w:szCs w:val="24"/>
          <w:lang w:eastAsia="es-ES_tradnl"/>
        </w:rPr>
        <w:t>G.711 Ley A (a-</w:t>
      </w:r>
      <w:proofErr w:type="spellStart"/>
      <w:r w:rsidRPr="00206777">
        <w:rPr>
          <w:rFonts w:ascii="Arial" w:eastAsia="Times New Roman" w:hAnsi="Arial" w:cs="Arial"/>
          <w:b/>
          <w:bCs/>
          <w:color w:val="666666"/>
          <w:sz w:val="24"/>
          <w:szCs w:val="24"/>
          <w:lang w:eastAsia="es-ES_tradnl"/>
        </w:rPr>
        <w:t>law</w:t>
      </w:r>
      <w:proofErr w:type="spellEnd"/>
      <w:r w:rsidRPr="00206777">
        <w:rPr>
          <w:rFonts w:ascii="Arial" w:eastAsia="Times New Roman" w:hAnsi="Arial" w:cs="Arial"/>
          <w:b/>
          <w:bCs/>
          <w:color w:val="666666"/>
          <w:sz w:val="24"/>
          <w:szCs w:val="24"/>
          <w:lang w:eastAsia="es-ES_tradnl"/>
        </w:rPr>
        <w:t>) y ley µ (u-</w:t>
      </w:r>
      <w:proofErr w:type="spellStart"/>
      <w:r w:rsidRPr="00206777">
        <w:rPr>
          <w:rFonts w:ascii="Arial" w:eastAsia="Times New Roman" w:hAnsi="Arial" w:cs="Arial"/>
          <w:b/>
          <w:bCs/>
          <w:color w:val="666666"/>
          <w:sz w:val="24"/>
          <w:szCs w:val="24"/>
          <w:lang w:eastAsia="es-ES_tradnl"/>
        </w:rPr>
        <w:t>law</w:t>
      </w:r>
      <w:proofErr w:type="spellEnd"/>
      <w:r w:rsidRPr="00206777">
        <w:rPr>
          <w:rFonts w:ascii="Arial" w:eastAsia="Times New Roman" w:hAnsi="Arial" w:cs="Arial"/>
          <w:b/>
          <w:bCs/>
          <w:color w:val="666666"/>
          <w:sz w:val="24"/>
          <w:szCs w:val="24"/>
          <w:lang w:eastAsia="es-ES_tradnl"/>
        </w:rPr>
        <w:t>)</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 xml:space="preserve">Actualmente, las dos leyes de compresión de segmentos </w:t>
      </w:r>
      <w:proofErr w:type="spellStart"/>
      <w:r w:rsidRPr="00206777">
        <w:rPr>
          <w:rFonts w:ascii="Arial" w:eastAsia="Times New Roman" w:hAnsi="Arial" w:cs="Arial"/>
          <w:color w:val="666666"/>
          <w:sz w:val="24"/>
          <w:szCs w:val="24"/>
          <w:lang w:eastAsia="es-ES_tradnl"/>
        </w:rPr>
        <w:t>mas</w:t>
      </w:r>
      <w:proofErr w:type="spellEnd"/>
      <w:r w:rsidRPr="00206777">
        <w:rPr>
          <w:rFonts w:ascii="Arial" w:eastAsia="Times New Roman" w:hAnsi="Arial" w:cs="Arial"/>
          <w:color w:val="666666"/>
          <w:sz w:val="24"/>
          <w:szCs w:val="24"/>
          <w:lang w:eastAsia="es-ES_tradnl"/>
        </w:rPr>
        <w:t xml:space="preserve"> utilizadas son la ley A (a-</w:t>
      </w:r>
      <w:proofErr w:type="spellStart"/>
      <w:r w:rsidRPr="00206777">
        <w:rPr>
          <w:rFonts w:ascii="Arial" w:eastAsia="Times New Roman" w:hAnsi="Arial" w:cs="Arial"/>
          <w:color w:val="666666"/>
          <w:sz w:val="24"/>
          <w:szCs w:val="24"/>
          <w:lang w:eastAsia="es-ES_tradnl"/>
        </w:rPr>
        <w:t>law</w:t>
      </w:r>
      <w:proofErr w:type="spellEnd"/>
      <w:r w:rsidRPr="00206777">
        <w:rPr>
          <w:rFonts w:ascii="Arial" w:eastAsia="Times New Roman" w:hAnsi="Arial" w:cs="Arial"/>
          <w:color w:val="666666"/>
          <w:sz w:val="24"/>
          <w:szCs w:val="24"/>
          <w:lang w:eastAsia="es-ES_tradnl"/>
        </w:rPr>
        <w:t>) y la ley µ (u-</w:t>
      </w:r>
      <w:proofErr w:type="spellStart"/>
      <w:r w:rsidRPr="00206777">
        <w:rPr>
          <w:rFonts w:ascii="Arial" w:eastAsia="Times New Roman" w:hAnsi="Arial" w:cs="Arial"/>
          <w:color w:val="666666"/>
          <w:sz w:val="24"/>
          <w:szCs w:val="24"/>
          <w:lang w:eastAsia="es-ES_tradnl"/>
        </w:rPr>
        <w:t>law</w:t>
      </w:r>
      <w:proofErr w:type="spellEnd"/>
      <w:r w:rsidRPr="00206777">
        <w:rPr>
          <w:rFonts w:ascii="Arial" w:eastAsia="Times New Roman" w:hAnsi="Arial" w:cs="Arial"/>
          <w:color w:val="666666"/>
          <w:sz w:val="24"/>
          <w:szCs w:val="24"/>
          <w:lang w:eastAsia="es-ES_tradnl"/>
        </w:rPr>
        <w:t xml:space="preserve">) que dan lugar al </w:t>
      </w:r>
      <w:proofErr w:type="spellStart"/>
      <w:r w:rsidRPr="00206777">
        <w:rPr>
          <w:rFonts w:ascii="Arial" w:eastAsia="Times New Roman" w:hAnsi="Arial" w:cs="Arial"/>
          <w:color w:val="666666"/>
          <w:sz w:val="24"/>
          <w:szCs w:val="24"/>
          <w:lang w:eastAsia="es-ES_tradnl"/>
        </w:rPr>
        <w:t>codec</w:t>
      </w:r>
      <w:proofErr w:type="spellEnd"/>
      <w:r w:rsidRPr="00206777">
        <w:rPr>
          <w:rFonts w:ascii="Arial" w:eastAsia="Times New Roman" w:hAnsi="Arial" w:cs="Arial"/>
          <w:color w:val="666666"/>
          <w:sz w:val="24"/>
          <w:szCs w:val="24"/>
          <w:lang w:eastAsia="es-ES_tradnl"/>
        </w:rPr>
        <w:t xml:space="preserve"> g.711. La ley A (a-</w:t>
      </w:r>
      <w:proofErr w:type="spellStart"/>
      <w:r w:rsidRPr="00206777">
        <w:rPr>
          <w:rFonts w:ascii="Arial" w:eastAsia="Times New Roman" w:hAnsi="Arial" w:cs="Arial"/>
          <w:color w:val="666666"/>
          <w:sz w:val="24"/>
          <w:szCs w:val="24"/>
          <w:lang w:eastAsia="es-ES_tradnl"/>
        </w:rPr>
        <w:t>law</w:t>
      </w:r>
      <w:proofErr w:type="spellEnd"/>
      <w:r w:rsidRPr="00206777">
        <w:rPr>
          <w:rFonts w:ascii="Arial" w:eastAsia="Times New Roman" w:hAnsi="Arial" w:cs="Arial"/>
          <w:color w:val="666666"/>
          <w:sz w:val="24"/>
          <w:szCs w:val="24"/>
          <w:lang w:eastAsia="es-ES_tradnl"/>
        </w:rPr>
        <w:t>) se utiliza principalmente en los sistemas PCM europeos, y la ley µ (u-</w:t>
      </w:r>
      <w:proofErr w:type="spellStart"/>
      <w:r w:rsidRPr="00206777">
        <w:rPr>
          <w:rFonts w:ascii="Arial" w:eastAsia="Times New Roman" w:hAnsi="Arial" w:cs="Arial"/>
          <w:color w:val="666666"/>
          <w:sz w:val="24"/>
          <w:szCs w:val="24"/>
          <w:lang w:eastAsia="es-ES_tradnl"/>
        </w:rPr>
        <w:t>law</w:t>
      </w:r>
      <w:proofErr w:type="spellEnd"/>
      <w:proofErr w:type="gramStart"/>
      <w:r w:rsidRPr="00206777">
        <w:rPr>
          <w:rFonts w:ascii="Arial" w:eastAsia="Times New Roman" w:hAnsi="Arial" w:cs="Arial"/>
          <w:color w:val="666666"/>
          <w:sz w:val="24"/>
          <w:szCs w:val="24"/>
          <w:lang w:eastAsia="es-ES_tradnl"/>
        </w:rPr>
        <w:t>)se</w:t>
      </w:r>
      <w:proofErr w:type="gramEnd"/>
      <w:r w:rsidRPr="00206777">
        <w:rPr>
          <w:rFonts w:ascii="Arial" w:eastAsia="Times New Roman" w:hAnsi="Arial" w:cs="Arial"/>
          <w:color w:val="666666"/>
          <w:sz w:val="24"/>
          <w:szCs w:val="24"/>
          <w:lang w:eastAsia="es-ES_tradnl"/>
        </w:rPr>
        <w:t xml:space="preserve"> utiliza en los sistemas PCM americanos. </w:t>
      </w:r>
    </w:p>
    <w:p w:rsidR="00206777" w:rsidRPr="00206777" w:rsidRDefault="00206777" w:rsidP="00206777">
      <w:pPr>
        <w:spacing w:before="100" w:beforeAutospacing="1" w:after="100" w:afterAutospacing="1" w:line="240" w:lineRule="auto"/>
        <w:rPr>
          <w:rFonts w:ascii="Arial" w:eastAsia="Times New Roman" w:hAnsi="Arial" w:cs="Arial"/>
          <w:color w:val="666666"/>
          <w:sz w:val="24"/>
          <w:szCs w:val="24"/>
          <w:lang w:eastAsia="es-ES_tradnl"/>
        </w:rPr>
      </w:pPr>
      <w:r w:rsidRPr="00206777">
        <w:rPr>
          <w:rFonts w:ascii="Arial" w:eastAsia="Times New Roman" w:hAnsi="Arial" w:cs="Arial"/>
          <w:color w:val="666666"/>
          <w:sz w:val="24"/>
          <w:szCs w:val="24"/>
          <w:lang w:eastAsia="es-ES_tradnl"/>
        </w:rPr>
        <w:t xml:space="preserve">La ley A esta formada por 13 segmentos de recta (en realidad son 16 segmentos, pero como los tres segmentos centrales están alineados, se reducen a 13). Cada uno de los 16 segmentos, </w:t>
      </w:r>
      <w:proofErr w:type="spellStart"/>
      <w:r w:rsidRPr="00206777">
        <w:rPr>
          <w:rFonts w:ascii="Arial" w:eastAsia="Times New Roman" w:hAnsi="Arial" w:cs="Arial"/>
          <w:color w:val="666666"/>
          <w:sz w:val="24"/>
          <w:szCs w:val="24"/>
          <w:lang w:eastAsia="es-ES_tradnl"/>
        </w:rPr>
        <w:t>esta</w:t>
      </w:r>
      <w:proofErr w:type="spellEnd"/>
      <w:r w:rsidRPr="00206777">
        <w:rPr>
          <w:rFonts w:ascii="Arial" w:eastAsia="Times New Roman" w:hAnsi="Arial" w:cs="Arial"/>
          <w:color w:val="666666"/>
          <w:sz w:val="24"/>
          <w:szCs w:val="24"/>
          <w:lang w:eastAsia="es-ES_tradnl"/>
        </w:rPr>
        <w:t xml:space="preserve"> dividido en 16 intervalos iguales entre </w:t>
      </w:r>
      <w:proofErr w:type="spellStart"/>
      <w:r w:rsidRPr="00206777">
        <w:rPr>
          <w:rFonts w:ascii="Arial" w:eastAsia="Times New Roman" w:hAnsi="Arial" w:cs="Arial"/>
          <w:color w:val="666666"/>
          <w:sz w:val="24"/>
          <w:szCs w:val="24"/>
          <w:lang w:eastAsia="es-ES_tradnl"/>
        </w:rPr>
        <w:t>si</w:t>
      </w:r>
      <w:proofErr w:type="spellEnd"/>
      <w:r w:rsidRPr="00206777">
        <w:rPr>
          <w:rFonts w:ascii="Arial" w:eastAsia="Times New Roman" w:hAnsi="Arial" w:cs="Arial"/>
          <w:color w:val="666666"/>
          <w:sz w:val="24"/>
          <w:szCs w:val="24"/>
          <w:lang w:eastAsia="es-ES_tradnl"/>
        </w:rPr>
        <w:t>, pero distintos de unos segmentos a otros.</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La formulación matemática de la Ley A es:</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 xml:space="preserve">y= </w:t>
      </w:r>
      <w:proofErr w:type="spellStart"/>
      <w:r w:rsidRPr="00206777">
        <w:rPr>
          <w:rFonts w:ascii="Arial" w:eastAsia="Times New Roman" w:hAnsi="Arial" w:cs="Arial"/>
          <w:color w:val="666666"/>
          <w:sz w:val="24"/>
          <w:szCs w:val="24"/>
          <w:lang w:eastAsia="es-ES_tradnl"/>
        </w:rPr>
        <w:t>Ax</w:t>
      </w:r>
      <w:proofErr w:type="spellEnd"/>
      <w:r w:rsidRPr="00206777">
        <w:rPr>
          <w:rFonts w:ascii="Arial" w:eastAsia="Times New Roman" w:hAnsi="Arial" w:cs="Arial"/>
          <w:color w:val="666666"/>
          <w:sz w:val="24"/>
          <w:szCs w:val="24"/>
          <w:lang w:eastAsia="es-ES_tradnl"/>
        </w:rPr>
        <w:t xml:space="preserve"> / 1+ LA --------------------- para 0 =&lt; x =&lt; 1/A</w:t>
      </w:r>
      <w:r w:rsidRPr="00206777">
        <w:rPr>
          <w:rFonts w:ascii="Arial" w:eastAsia="Times New Roman" w:hAnsi="Arial" w:cs="Arial"/>
          <w:color w:val="666666"/>
          <w:sz w:val="24"/>
          <w:szCs w:val="24"/>
          <w:lang w:eastAsia="es-ES_tradnl"/>
        </w:rPr>
        <w:br/>
        <w:t>y= 1+ L (</w:t>
      </w:r>
      <w:proofErr w:type="spellStart"/>
      <w:r w:rsidRPr="00206777">
        <w:rPr>
          <w:rFonts w:ascii="Arial" w:eastAsia="Times New Roman" w:hAnsi="Arial" w:cs="Arial"/>
          <w:color w:val="666666"/>
          <w:sz w:val="24"/>
          <w:szCs w:val="24"/>
          <w:lang w:eastAsia="es-ES_tradnl"/>
        </w:rPr>
        <w:t>Ax</w:t>
      </w:r>
      <w:proofErr w:type="spellEnd"/>
      <w:r w:rsidRPr="00206777">
        <w:rPr>
          <w:rFonts w:ascii="Arial" w:eastAsia="Times New Roman" w:hAnsi="Arial" w:cs="Arial"/>
          <w:color w:val="666666"/>
          <w:sz w:val="24"/>
          <w:szCs w:val="24"/>
          <w:lang w:eastAsia="es-ES_tradnl"/>
        </w:rPr>
        <w:t xml:space="preserve">) / 1+ LA ------------- para 1/A=&lt; x =&lt; 1 </w:t>
      </w:r>
    </w:p>
    <w:p w:rsidR="00206777" w:rsidRPr="00206777" w:rsidRDefault="00206777" w:rsidP="00206777">
      <w:pPr>
        <w:spacing w:before="100" w:beforeAutospacing="1" w:after="100" w:afterAutospacing="1" w:line="240" w:lineRule="auto"/>
        <w:rPr>
          <w:rFonts w:ascii="Arial" w:eastAsia="Times New Roman" w:hAnsi="Arial" w:cs="Arial"/>
          <w:color w:val="666666"/>
          <w:sz w:val="24"/>
          <w:szCs w:val="24"/>
          <w:lang w:eastAsia="es-ES_tradnl"/>
        </w:rPr>
      </w:pPr>
      <w:proofErr w:type="gramStart"/>
      <w:r w:rsidRPr="00206777">
        <w:rPr>
          <w:rFonts w:ascii="Arial" w:eastAsia="Times New Roman" w:hAnsi="Arial" w:cs="Arial"/>
          <w:color w:val="666666"/>
          <w:sz w:val="24"/>
          <w:szCs w:val="24"/>
          <w:lang w:eastAsia="es-ES_tradnl"/>
        </w:rPr>
        <w:lastRenderedPageBreak/>
        <w:t>siendo</w:t>
      </w:r>
      <w:proofErr w:type="gramEnd"/>
      <w:r w:rsidRPr="00206777">
        <w:rPr>
          <w:rFonts w:ascii="Arial" w:eastAsia="Times New Roman" w:hAnsi="Arial" w:cs="Arial"/>
          <w:color w:val="666666"/>
          <w:sz w:val="24"/>
          <w:szCs w:val="24"/>
          <w:lang w:eastAsia="es-ES_tradnl"/>
        </w:rPr>
        <w:t xml:space="preserve"> L logaritmo neperiano. </w:t>
      </w:r>
    </w:p>
    <w:p w:rsidR="00206777" w:rsidRPr="00206777" w:rsidRDefault="00206777" w:rsidP="00206777">
      <w:pPr>
        <w:spacing w:before="100" w:beforeAutospacing="1" w:after="100" w:afterAutospacing="1" w:line="240" w:lineRule="auto"/>
        <w:rPr>
          <w:rFonts w:ascii="Arial" w:eastAsia="Times New Roman" w:hAnsi="Arial" w:cs="Arial"/>
          <w:color w:val="666666"/>
          <w:sz w:val="24"/>
          <w:szCs w:val="24"/>
          <w:lang w:eastAsia="es-ES_tradnl"/>
        </w:rPr>
      </w:pPr>
      <w:r w:rsidRPr="00206777">
        <w:rPr>
          <w:rFonts w:ascii="Arial" w:eastAsia="Times New Roman" w:hAnsi="Arial" w:cs="Arial"/>
          <w:color w:val="666666"/>
          <w:sz w:val="24"/>
          <w:szCs w:val="24"/>
          <w:lang w:eastAsia="es-ES_tradnl"/>
        </w:rPr>
        <w:t>El parámetro A toma el valor de 87,6 representando x e y las señales de entrada y salida al compresor.</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La ley µ se representa matemáticamente como:</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 xml:space="preserve">y= </w:t>
      </w:r>
      <w:proofErr w:type="gramStart"/>
      <w:r w:rsidRPr="00206777">
        <w:rPr>
          <w:rFonts w:ascii="Arial" w:eastAsia="Times New Roman" w:hAnsi="Arial" w:cs="Arial"/>
          <w:color w:val="666666"/>
          <w:sz w:val="24"/>
          <w:szCs w:val="24"/>
          <w:lang w:eastAsia="es-ES_tradnl"/>
        </w:rPr>
        <w:t>L(</w:t>
      </w:r>
      <w:proofErr w:type="gramEnd"/>
      <w:r w:rsidRPr="00206777">
        <w:rPr>
          <w:rFonts w:ascii="Arial" w:eastAsia="Times New Roman" w:hAnsi="Arial" w:cs="Arial"/>
          <w:color w:val="666666"/>
          <w:sz w:val="24"/>
          <w:szCs w:val="24"/>
          <w:lang w:eastAsia="es-ES_tradnl"/>
        </w:rPr>
        <w:t xml:space="preserve">1+µx) / L (1+µ)-------------- para 0 =&lt; x =&lt; 1 </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donde µ= 255</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En siguiente figura se representa gráficamente la ley A (a-</w:t>
      </w:r>
      <w:proofErr w:type="spellStart"/>
      <w:r w:rsidRPr="00206777">
        <w:rPr>
          <w:rFonts w:ascii="Arial" w:eastAsia="Times New Roman" w:hAnsi="Arial" w:cs="Arial"/>
          <w:color w:val="666666"/>
          <w:sz w:val="24"/>
          <w:szCs w:val="24"/>
          <w:lang w:eastAsia="es-ES_tradnl"/>
        </w:rPr>
        <w:t>law</w:t>
      </w:r>
      <w:proofErr w:type="spellEnd"/>
      <w:r w:rsidRPr="00206777">
        <w:rPr>
          <w:rFonts w:ascii="Arial" w:eastAsia="Times New Roman" w:hAnsi="Arial" w:cs="Arial"/>
          <w:color w:val="666666"/>
          <w:sz w:val="24"/>
          <w:szCs w:val="24"/>
          <w:lang w:eastAsia="es-ES_tradnl"/>
        </w:rPr>
        <w:t xml:space="preserve">): </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r>
      <w:r w:rsidR="00BB642B" w:rsidRPr="00BB642B">
        <w:rPr>
          <w:rFonts w:ascii="Arial" w:eastAsia="Times New Roman" w:hAnsi="Arial" w:cs="Arial"/>
          <w:noProof/>
          <w:color w:val="666666"/>
          <w:sz w:val="24"/>
          <w:szCs w:val="24"/>
          <w:lang w:eastAsia="es-ES_tradnl"/>
        </w:rPr>
        <w:drawing>
          <wp:inline distT="0" distB="0" distL="0" distR="0">
            <wp:extent cx="2525103" cy="2552700"/>
            <wp:effectExtent l="19050" t="0" r="8547" b="0"/>
            <wp:docPr id="8" name="Imagen 5" descr="http://www.voipforo.com/images/ley-A-pc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voipforo.com/images/ley-A-pcm.gif"/>
                    <pic:cNvPicPr>
                      <a:picLocks noChangeAspect="1" noChangeArrowheads="1"/>
                    </pic:cNvPicPr>
                  </pic:nvPicPr>
                  <pic:blipFill>
                    <a:blip r:embed="rId19"/>
                    <a:srcRect/>
                    <a:stretch>
                      <a:fillRect/>
                    </a:stretch>
                  </pic:blipFill>
                  <pic:spPr bwMode="auto">
                    <a:xfrm>
                      <a:off x="0" y="0"/>
                      <a:ext cx="2524987" cy="2552583"/>
                    </a:xfrm>
                    <a:prstGeom prst="rect">
                      <a:avLst/>
                    </a:prstGeom>
                    <a:noFill/>
                    <a:ln w="9525">
                      <a:noFill/>
                      <a:miter lim="800000"/>
                      <a:headEnd/>
                      <a:tailEnd/>
                    </a:ln>
                  </pic:spPr>
                </pic:pic>
              </a:graphicData>
            </a:graphic>
          </wp:inline>
        </w:drawing>
      </w:r>
    </w:p>
    <w:p w:rsidR="00206777" w:rsidRPr="00206777" w:rsidRDefault="00206777" w:rsidP="00206777">
      <w:pPr>
        <w:spacing w:before="100" w:beforeAutospacing="1" w:after="100" w:afterAutospacing="1" w:line="240" w:lineRule="auto"/>
        <w:rPr>
          <w:rFonts w:ascii="Arial" w:eastAsia="Times New Roman" w:hAnsi="Arial" w:cs="Arial"/>
          <w:color w:val="666666"/>
          <w:sz w:val="24"/>
          <w:szCs w:val="24"/>
          <w:lang w:eastAsia="es-ES_tradnl"/>
        </w:rPr>
      </w:pPr>
      <w:r w:rsidRPr="00206777">
        <w:rPr>
          <w:rFonts w:ascii="Arial" w:eastAsia="Times New Roman" w:hAnsi="Arial" w:cs="Arial"/>
          <w:b/>
          <w:bCs/>
          <w:color w:val="666666"/>
          <w:sz w:val="24"/>
          <w:szCs w:val="24"/>
          <w:lang w:eastAsia="es-ES_tradnl"/>
        </w:rPr>
        <w:t>Cuantificación diferencial</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En las señales de frecuencia vocal, predominan generalmente las bajas frecuencias, por ello las amplitudes de dos muestras consecutivas difieren generalmente en una cantidad muy pequeña. Aprovechando esta circunstancia, se ha ideado la cuantificación diferencial.</w:t>
      </w:r>
    </w:p>
    <w:p w:rsidR="00206777" w:rsidRPr="00206777" w:rsidRDefault="00206777" w:rsidP="00206777">
      <w:pPr>
        <w:spacing w:before="100" w:beforeAutospacing="1" w:after="100" w:afterAutospacing="1" w:line="240" w:lineRule="auto"/>
        <w:rPr>
          <w:rFonts w:ascii="Arial" w:eastAsia="Times New Roman" w:hAnsi="Arial" w:cs="Arial"/>
          <w:color w:val="666666"/>
          <w:sz w:val="24"/>
          <w:szCs w:val="24"/>
          <w:lang w:eastAsia="es-ES_tradnl"/>
        </w:rPr>
      </w:pPr>
      <w:r w:rsidRPr="00206777">
        <w:rPr>
          <w:rFonts w:ascii="Arial" w:eastAsia="Times New Roman" w:hAnsi="Arial" w:cs="Arial"/>
          <w:color w:val="666666"/>
          <w:sz w:val="24"/>
          <w:szCs w:val="24"/>
          <w:lang w:eastAsia="es-ES_tradnl"/>
        </w:rPr>
        <w:t xml:space="preserve">En la cuantificación diferencial, en lugar de tratar cada muestra separadamente, se cuantifica y codifica la diferencia entre una muestra y la que le precede. Como el número de intervalos de cuantificación necesarios para cuantificar la diferencia entre dos muestras consecutivas es lógicamente inferior al necesario para cuantificar una muestra aislada, la cuantificación diferencial permite una reducción sensible de la frecuencia de transmisión en línea, ya que esta es proporcional al </w:t>
      </w:r>
      <w:proofErr w:type="spellStart"/>
      <w:proofErr w:type="gramStart"/>
      <w:r w:rsidRPr="00206777">
        <w:rPr>
          <w:rFonts w:ascii="Arial" w:eastAsia="Times New Roman" w:hAnsi="Arial" w:cs="Arial"/>
          <w:color w:val="666666"/>
          <w:sz w:val="24"/>
          <w:szCs w:val="24"/>
          <w:lang w:eastAsia="es-ES_tradnl"/>
        </w:rPr>
        <w:t>numero</w:t>
      </w:r>
      <w:proofErr w:type="spellEnd"/>
      <w:proofErr w:type="gramEnd"/>
      <w:r w:rsidRPr="00206777">
        <w:rPr>
          <w:rFonts w:ascii="Arial" w:eastAsia="Times New Roman" w:hAnsi="Arial" w:cs="Arial"/>
          <w:color w:val="666666"/>
          <w:sz w:val="24"/>
          <w:szCs w:val="24"/>
          <w:lang w:eastAsia="es-ES_tradnl"/>
        </w:rPr>
        <w:t xml:space="preserve"> de intervalos de cuantificación </w:t>
      </w:r>
    </w:p>
    <w:p w:rsidR="00206777" w:rsidRPr="00206777" w:rsidRDefault="00206777" w:rsidP="00206777">
      <w:pPr>
        <w:spacing w:before="100" w:beforeAutospacing="1" w:after="100" w:afterAutospacing="1" w:line="240" w:lineRule="auto"/>
        <w:rPr>
          <w:rFonts w:ascii="Arial" w:eastAsia="Times New Roman" w:hAnsi="Arial" w:cs="Arial"/>
          <w:color w:val="666666"/>
          <w:sz w:val="24"/>
          <w:szCs w:val="24"/>
          <w:lang w:eastAsia="es-ES_tradnl"/>
        </w:rPr>
      </w:pPr>
      <w:r w:rsidRPr="00206777">
        <w:rPr>
          <w:rFonts w:ascii="Arial" w:eastAsia="Times New Roman" w:hAnsi="Arial" w:cs="Arial"/>
          <w:b/>
          <w:bCs/>
          <w:color w:val="666666"/>
          <w:sz w:val="24"/>
          <w:szCs w:val="24"/>
          <w:lang w:eastAsia="es-ES_tradnl"/>
        </w:rPr>
        <w:t>Cuantificación diferencial delta y ADPCM (</w:t>
      </w:r>
      <w:proofErr w:type="spellStart"/>
      <w:r w:rsidRPr="00206777">
        <w:rPr>
          <w:rFonts w:ascii="Arial" w:eastAsia="Times New Roman" w:hAnsi="Arial" w:cs="Arial"/>
          <w:b/>
          <w:bCs/>
          <w:color w:val="666666"/>
          <w:sz w:val="24"/>
          <w:szCs w:val="24"/>
          <w:lang w:eastAsia="es-ES_tradnl"/>
        </w:rPr>
        <w:t>Adaptative</w:t>
      </w:r>
      <w:proofErr w:type="spellEnd"/>
      <w:r w:rsidRPr="00206777">
        <w:rPr>
          <w:rFonts w:ascii="Arial" w:eastAsia="Times New Roman" w:hAnsi="Arial" w:cs="Arial"/>
          <w:b/>
          <w:bCs/>
          <w:color w:val="666666"/>
          <w:sz w:val="24"/>
          <w:szCs w:val="24"/>
          <w:lang w:eastAsia="es-ES_tradnl"/>
        </w:rPr>
        <w:t xml:space="preserve"> delta PCM)</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Si en un sistema DPCM vamos aumentando la frecuencia de muestreo, llega un momento en que dos muestras consecutivas tienen una amplitud tan próxima, que no se necesita más que un solo intervalo de cuantificación para cuantificar la diferencia.</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 xml:space="preserve">En este caso solo se necesitaría un bit por muestra, y la velocidad de transmisión en línea (bit </w:t>
      </w:r>
      <w:proofErr w:type="spellStart"/>
      <w:r w:rsidRPr="00206777">
        <w:rPr>
          <w:rFonts w:ascii="Arial" w:eastAsia="Times New Roman" w:hAnsi="Arial" w:cs="Arial"/>
          <w:color w:val="666666"/>
          <w:sz w:val="24"/>
          <w:szCs w:val="24"/>
          <w:lang w:eastAsia="es-ES_tradnl"/>
        </w:rPr>
        <w:t>rate</w:t>
      </w:r>
      <w:proofErr w:type="spellEnd"/>
      <w:r w:rsidRPr="00206777">
        <w:rPr>
          <w:rFonts w:ascii="Arial" w:eastAsia="Times New Roman" w:hAnsi="Arial" w:cs="Arial"/>
          <w:color w:val="666666"/>
          <w:sz w:val="24"/>
          <w:szCs w:val="24"/>
          <w:lang w:eastAsia="es-ES_tradnl"/>
        </w:rPr>
        <w:t>) sería igual a la velocidad de muestreo. Este tipo de modulación se conoce con el nombre de modulación delta.</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lastRenderedPageBreak/>
        <w:t xml:space="preserve">La modulación delta descrita, se denomina modulación delta porque la magnitud de la variación producida a la salida es fija. Existen otros tipos de modulación delta </w:t>
      </w:r>
      <w:proofErr w:type="spellStart"/>
      <w:r w:rsidRPr="00206777">
        <w:rPr>
          <w:rFonts w:ascii="Arial" w:eastAsia="Times New Roman" w:hAnsi="Arial" w:cs="Arial"/>
          <w:color w:val="666666"/>
          <w:sz w:val="24"/>
          <w:szCs w:val="24"/>
          <w:lang w:eastAsia="es-ES_tradnl"/>
        </w:rPr>
        <w:t>mas</w:t>
      </w:r>
      <w:proofErr w:type="spellEnd"/>
      <w:r w:rsidRPr="00206777">
        <w:rPr>
          <w:rFonts w:ascii="Arial" w:eastAsia="Times New Roman" w:hAnsi="Arial" w:cs="Arial"/>
          <w:color w:val="666666"/>
          <w:sz w:val="24"/>
          <w:szCs w:val="24"/>
          <w:lang w:eastAsia="es-ES_tradnl"/>
        </w:rPr>
        <w:t xml:space="preserve"> sofisticados, en los cuales dicha variación no es fija sino que depende de las variaciones de la señal de entrada. Por ejemplo ADPCM o </w:t>
      </w:r>
      <w:proofErr w:type="spellStart"/>
      <w:r w:rsidRPr="00206777">
        <w:rPr>
          <w:rFonts w:ascii="Arial" w:eastAsia="Times New Roman" w:hAnsi="Arial" w:cs="Arial"/>
          <w:color w:val="666666"/>
          <w:sz w:val="24"/>
          <w:szCs w:val="24"/>
          <w:lang w:eastAsia="es-ES_tradnl"/>
        </w:rPr>
        <w:t>Adaptative</w:t>
      </w:r>
      <w:proofErr w:type="spellEnd"/>
      <w:r w:rsidRPr="00206777">
        <w:rPr>
          <w:rFonts w:ascii="Arial" w:eastAsia="Times New Roman" w:hAnsi="Arial" w:cs="Arial"/>
          <w:color w:val="666666"/>
          <w:sz w:val="24"/>
          <w:szCs w:val="24"/>
          <w:lang w:eastAsia="es-ES_tradnl"/>
        </w:rPr>
        <w:t xml:space="preserve"> delta PCM se basa en ajustar la escala de cuantificación de forma dinámica para adaptarse mejor a las diferencias pequeñas o grandes. </w:t>
      </w:r>
    </w:p>
    <w:p w:rsidR="00206777" w:rsidRPr="00206777" w:rsidRDefault="00206777" w:rsidP="00206777">
      <w:pPr>
        <w:spacing w:before="100" w:beforeAutospacing="1" w:after="100" w:afterAutospacing="1" w:line="240" w:lineRule="auto"/>
        <w:outlineLvl w:val="0"/>
        <w:rPr>
          <w:rFonts w:ascii="Arial" w:eastAsia="Times New Roman" w:hAnsi="Arial" w:cs="Arial"/>
          <w:b/>
          <w:bCs/>
          <w:color w:val="666666"/>
          <w:kern w:val="36"/>
          <w:sz w:val="24"/>
          <w:szCs w:val="24"/>
          <w:lang w:eastAsia="es-ES_tradnl"/>
        </w:rPr>
      </w:pPr>
      <w:r w:rsidRPr="00206777">
        <w:rPr>
          <w:rFonts w:ascii="Arial" w:eastAsia="Times New Roman" w:hAnsi="Arial" w:cs="Arial"/>
          <w:b/>
          <w:bCs/>
          <w:color w:val="CC3300"/>
          <w:kern w:val="36"/>
          <w:sz w:val="24"/>
          <w:szCs w:val="24"/>
          <w:lang w:eastAsia="es-ES_tradnl"/>
        </w:rPr>
        <w:t>Codificación - Decodificación</w:t>
      </w:r>
    </w:p>
    <w:p w:rsidR="00206777" w:rsidRPr="00206777" w:rsidRDefault="00206777" w:rsidP="00206777">
      <w:pPr>
        <w:rPr>
          <w:rFonts w:ascii="Arial" w:hAnsi="Arial" w:cs="Arial"/>
          <w:b/>
          <w:sz w:val="24"/>
          <w:szCs w:val="24"/>
        </w:rPr>
      </w:pPr>
      <w:r w:rsidRPr="00206777">
        <w:rPr>
          <w:rFonts w:ascii="Arial" w:eastAsia="Times New Roman" w:hAnsi="Arial" w:cs="Arial"/>
          <w:color w:val="666666"/>
          <w:sz w:val="24"/>
          <w:szCs w:val="24"/>
          <w:lang w:eastAsia="es-ES_tradnl"/>
        </w:rPr>
        <w:t>La codificación es el proceso mediante el cual se representa una muestra cuantificada, mediante una sucesión de "1's" y "0's", es decir, mediante un número binario.</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En el punto anterior va hemos indicado que cada muestra cuantificada se representa, o codifica mediante un numero binario. Normalmente en telefonía se utilizan 256 intervalos de cuantificación para representar todas las posibles muestras (por ejemplo para G.711 tanto ley A como ley µ), por tanto se necesitarán números binarios de 8 bits para representar a todos los intervalos (pues 2</w:t>
      </w:r>
      <w:r w:rsidRPr="00206777">
        <w:rPr>
          <w:rFonts w:ascii="Arial" w:eastAsia="Times New Roman" w:hAnsi="Arial" w:cs="Arial"/>
          <w:color w:val="666666"/>
          <w:sz w:val="24"/>
          <w:szCs w:val="24"/>
          <w:vertAlign w:val="superscript"/>
          <w:lang w:eastAsia="es-ES_tradnl"/>
        </w:rPr>
        <w:t>8</w:t>
      </w:r>
      <w:r w:rsidRPr="00206777">
        <w:rPr>
          <w:rFonts w:ascii="Arial" w:eastAsia="Times New Roman" w:hAnsi="Arial" w:cs="Arial"/>
          <w:color w:val="666666"/>
          <w:sz w:val="24"/>
          <w:szCs w:val="24"/>
          <w:lang w:eastAsia="es-ES_tradnl"/>
        </w:rPr>
        <w:t xml:space="preserve"> = 256). Otros </w:t>
      </w:r>
      <w:proofErr w:type="spellStart"/>
      <w:r w:rsidRPr="00206777">
        <w:rPr>
          <w:rFonts w:ascii="Arial" w:eastAsia="Times New Roman" w:hAnsi="Arial" w:cs="Arial"/>
          <w:color w:val="666666"/>
          <w:sz w:val="24"/>
          <w:szCs w:val="24"/>
          <w:lang w:eastAsia="es-ES_tradnl"/>
        </w:rPr>
        <w:t>codecs</w:t>
      </w:r>
      <w:proofErr w:type="spellEnd"/>
      <w:r w:rsidRPr="00206777">
        <w:rPr>
          <w:rFonts w:ascii="Arial" w:eastAsia="Times New Roman" w:hAnsi="Arial" w:cs="Arial"/>
          <w:color w:val="666666"/>
          <w:sz w:val="24"/>
          <w:szCs w:val="24"/>
          <w:lang w:eastAsia="es-ES_tradnl"/>
        </w:rPr>
        <w:t xml:space="preserve"> que usan ADPCM o cuantificación delta utilizan menos intervalos y por tanto menos bits.</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 xml:space="preserve">El dispositivo que realiza la cuantificación y la codificación se llama codificador. </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La decodificación es el proceso mediante el cual se reconstruyen las muestras, a partir de la señal numérica procedente de línea. Este proceso se realiza en un dispositivo denominado decodificador.</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r>
      <w:r w:rsidRPr="00206777">
        <w:rPr>
          <w:rFonts w:ascii="Arial" w:eastAsia="Times New Roman" w:hAnsi="Arial" w:cs="Arial"/>
          <w:b/>
          <w:bCs/>
          <w:color w:val="666666"/>
          <w:sz w:val="24"/>
          <w:szCs w:val="24"/>
          <w:lang w:eastAsia="es-ES_tradnl"/>
        </w:rPr>
        <w:t xml:space="preserve">Al conjunto de un codificador y de un decodificador en un mismo equipo, se le llama </w:t>
      </w:r>
      <w:proofErr w:type="spellStart"/>
      <w:r w:rsidRPr="00206777">
        <w:rPr>
          <w:rFonts w:ascii="Arial" w:eastAsia="Times New Roman" w:hAnsi="Arial" w:cs="Arial"/>
          <w:b/>
          <w:bCs/>
          <w:color w:val="666666"/>
          <w:sz w:val="24"/>
          <w:szCs w:val="24"/>
          <w:lang w:eastAsia="es-ES_tradnl"/>
        </w:rPr>
        <w:t>codec</w:t>
      </w:r>
      <w:proofErr w:type="spellEnd"/>
      <w:r w:rsidRPr="00206777">
        <w:rPr>
          <w:rFonts w:ascii="Arial" w:eastAsia="Times New Roman" w:hAnsi="Arial" w:cs="Arial"/>
          <w:b/>
          <w:bCs/>
          <w:color w:val="666666"/>
          <w:sz w:val="24"/>
          <w:szCs w:val="24"/>
          <w:lang w:eastAsia="es-ES_tradnl"/>
        </w:rPr>
        <w:t>.</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 xml:space="preserve">IMPORTANTE: </w:t>
      </w:r>
      <w:r w:rsidRPr="00206777">
        <w:rPr>
          <w:rFonts w:ascii="Arial" w:eastAsia="Times New Roman" w:hAnsi="Arial" w:cs="Arial"/>
          <w:b/>
          <w:bCs/>
          <w:color w:val="666666"/>
          <w:sz w:val="24"/>
          <w:szCs w:val="24"/>
          <w:lang w:eastAsia="es-ES_tradnl"/>
        </w:rPr>
        <w:t>De esta explicación se deduce que si queremos calcular el bit-</w:t>
      </w:r>
      <w:proofErr w:type="spellStart"/>
      <w:r w:rsidRPr="00206777">
        <w:rPr>
          <w:rFonts w:ascii="Arial" w:eastAsia="Times New Roman" w:hAnsi="Arial" w:cs="Arial"/>
          <w:b/>
          <w:bCs/>
          <w:color w:val="666666"/>
          <w:sz w:val="24"/>
          <w:szCs w:val="24"/>
          <w:lang w:eastAsia="es-ES_tradnl"/>
        </w:rPr>
        <w:t>rate</w:t>
      </w:r>
      <w:proofErr w:type="spellEnd"/>
      <w:r w:rsidRPr="00206777">
        <w:rPr>
          <w:rFonts w:ascii="Arial" w:eastAsia="Times New Roman" w:hAnsi="Arial" w:cs="Arial"/>
          <w:b/>
          <w:bCs/>
          <w:color w:val="666666"/>
          <w:sz w:val="24"/>
          <w:szCs w:val="24"/>
          <w:lang w:eastAsia="es-ES_tradnl"/>
        </w:rPr>
        <w:t xml:space="preserve"> de un </w:t>
      </w:r>
      <w:proofErr w:type="spellStart"/>
      <w:r w:rsidRPr="00206777">
        <w:rPr>
          <w:rFonts w:ascii="Arial" w:eastAsia="Times New Roman" w:hAnsi="Arial" w:cs="Arial"/>
          <w:b/>
          <w:bCs/>
          <w:color w:val="666666"/>
          <w:sz w:val="24"/>
          <w:szCs w:val="24"/>
          <w:lang w:eastAsia="es-ES_tradnl"/>
        </w:rPr>
        <w:t>codec</w:t>
      </w:r>
      <w:proofErr w:type="spellEnd"/>
      <w:r w:rsidRPr="00206777">
        <w:rPr>
          <w:rFonts w:ascii="Arial" w:eastAsia="Times New Roman" w:hAnsi="Arial" w:cs="Arial"/>
          <w:b/>
          <w:bCs/>
          <w:color w:val="666666"/>
          <w:sz w:val="24"/>
          <w:szCs w:val="24"/>
          <w:lang w:eastAsia="es-ES_tradnl"/>
        </w:rPr>
        <w:t xml:space="preserve"> necesitamos solamente multiplicar la frecuencia de muestreo (</w:t>
      </w:r>
      <w:proofErr w:type="spellStart"/>
      <w:r w:rsidRPr="00206777">
        <w:rPr>
          <w:rFonts w:ascii="Arial" w:eastAsia="Times New Roman" w:hAnsi="Arial" w:cs="Arial"/>
          <w:b/>
          <w:bCs/>
          <w:color w:val="666666"/>
          <w:sz w:val="24"/>
          <w:szCs w:val="24"/>
          <w:lang w:eastAsia="es-ES_tradnl"/>
        </w:rPr>
        <w:t>sample</w:t>
      </w:r>
      <w:proofErr w:type="spellEnd"/>
      <w:r w:rsidRPr="00206777">
        <w:rPr>
          <w:rFonts w:ascii="Arial" w:eastAsia="Times New Roman" w:hAnsi="Arial" w:cs="Arial"/>
          <w:b/>
          <w:bCs/>
          <w:color w:val="666666"/>
          <w:sz w:val="24"/>
          <w:szCs w:val="24"/>
          <w:lang w:eastAsia="es-ES_tradnl"/>
        </w:rPr>
        <w:t xml:space="preserve"> </w:t>
      </w:r>
      <w:proofErr w:type="spellStart"/>
      <w:r w:rsidRPr="00206777">
        <w:rPr>
          <w:rFonts w:ascii="Arial" w:eastAsia="Times New Roman" w:hAnsi="Arial" w:cs="Arial"/>
          <w:b/>
          <w:bCs/>
          <w:color w:val="666666"/>
          <w:sz w:val="24"/>
          <w:szCs w:val="24"/>
          <w:lang w:eastAsia="es-ES_tradnl"/>
        </w:rPr>
        <w:t>rate</w:t>
      </w:r>
      <w:proofErr w:type="spellEnd"/>
      <w:r w:rsidRPr="00206777">
        <w:rPr>
          <w:rFonts w:ascii="Arial" w:eastAsia="Times New Roman" w:hAnsi="Arial" w:cs="Arial"/>
          <w:b/>
          <w:bCs/>
          <w:color w:val="666666"/>
          <w:sz w:val="24"/>
          <w:szCs w:val="24"/>
          <w:lang w:eastAsia="es-ES_tradnl"/>
        </w:rPr>
        <w:t xml:space="preserve">) expresada en muestras por segundo o </w:t>
      </w:r>
      <w:proofErr w:type="spellStart"/>
      <w:r w:rsidRPr="00206777">
        <w:rPr>
          <w:rFonts w:ascii="Arial" w:eastAsia="Times New Roman" w:hAnsi="Arial" w:cs="Arial"/>
          <w:b/>
          <w:bCs/>
          <w:color w:val="666666"/>
          <w:sz w:val="24"/>
          <w:szCs w:val="24"/>
          <w:lang w:eastAsia="es-ES_tradnl"/>
        </w:rPr>
        <w:t>Herzios</w:t>
      </w:r>
      <w:proofErr w:type="spellEnd"/>
      <w:r w:rsidRPr="00206777">
        <w:rPr>
          <w:rFonts w:ascii="Arial" w:eastAsia="Times New Roman" w:hAnsi="Arial" w:cs="Arial"/>
          <w:b/>
          <w:bCs/>
          <w:color w:val="666666"/>
          <w:sz w:val="24"/>
          <w:szCs w:val="24"/>
          <w:lang w:eastAsia="es-ES_tradnl"/>
        </w:rPr>
        <w:t xml:space="preserve"> por los bits necesarios para cuantificar cada muestra y nos da como resultados los bits por segundo (bit-</w:t>
      </w:r>
      <w:proofErr w:type="spellStart"/>
      <w:r w:rsidRPr="00206777">
        <w:rPr>
          <w:rFonts w:ascii="Arial" w:eastAsia="Times New Roman" w:hAnsi="Arial" w:cs="Arial"/>
          <w:b/>
          <w:bCs/>
          <w:color w:val="666666"/>
          <w:sz w:val="24"/>
          <w:szCs w:val="24"/>
          <w:lang w:eastAsia="es-ES_tradnl"/>
        </w:rPr>
        <w:t>rate</w:t>
      </w:r>
      <w:proofErr w:type="spellEnd"/>
      <w:r w:rsidRPr="00206777">
        <w:rPr>
          <w:rFonts w:ascii="Arial" w:eastAsia="Times New Roman" w:hAnsi="Arial" w:cs="Arial"/>
          <w:b/>
          <w:bCs/>
          <w:color w:val="666666"/>
          <w:sz w:val="24"/>
          <w:szCs w:val="24"/>
          <w:lang w:eastAsia="es-ES_tradnl"/>
        </w:rPr>
        <w:t xml:space="preserve">) del </w:t>
      </w:r>
      <w:proofErr w:type="spellStart"/>
      <w:r w:rsidRPr="00206777">
        <w:rPr>
          <w:rFonts w:ascii="Arial" w:eastAsia="Times New Roman" w:hAnsi="Arial" w:cs="Arial"/>
          <w:b/>
          <w:bCs/>
          <w:color w:val="666666"/>
          <w:sz w:val="24"/>
          <w:szCs w:val="24"/>
          <w:lang w:eastAsia="es-ES_tradnl"/>
        </w:rPr>
        <w:t>codec</w:t>
      </w:r>
      <w:proofErr w:type="spellEnd"/>
      <w:r w:rsidRPr="00206777">
        <w:rPr>
          <w:rFonts w:ascii="Arial" w:eastAsia="Times New Roman" w:hAnsi="Arial" w:cs="Arial"/>
          <w:b/>
          <w:bCs/>
          <w:color w:val="666666"/>
          <w:sz w:val="24"/>
          <w:szCs w:val="24"/>
          <w:lang w:eastAsia="es-ES_tradnl"/>
        </w:rPr>
        <w:t xml:space="preserve"> en cuestión.</w:t>
      </w:r>
      <w:r w:rsidRPr="00206777">
        <w:rPr>
          <w:rFonts w:ascii="Arial" w:eastAsia="Times New Roman" w:hAnsi="Arial" w:cs="Arial"/>
          <w:color w:val="666666"/>
          <w:sz w:val="24"/>
          <w:szCs w:val="24"/>
          <w:lang w:eastAsia="es-ES_tradnl"/>
        </w:rPr>
        <w:br/>
      </w:r>
      <w:r w:rsidRPr="00206777">
        <w:rPr>
          <w:rFonts w:ascii="Arial" w:eastAsia="Times New Roman" w:hAnsi="Arial" w:cs="Arial"/>
          <w:color w:val="666666"/>
          <w:sz w:val="24"/>
          <w:szCs w:val="24"/>
          <w:lang w:eastAsia="es-ES_tradnl"/>
        </w:rPr>
        <w:br/>
        <w:t xml:space="preserve">De todos modos por la posibilidad de utilizar compresión en </w:t>
      </w:r>
      <w:proofErr w:type="spellStart"/>
      <w:r w:rsidRPr="00206777">
        <w:rPr>
          <w:rFonts w:ascii="Arial" w:eastAsia="Times New Roman" w:hAnsi="Arial" w:cs="Arial"/>
          <w:color w:val="666666"/>
          <w:sz w:val="24"/>
          <w:szCs w:val="24"/>
          <w:lang w:eastAsia="es-ES_tradnl"/>
        </w:rPr>
        <w:t>codecs</w:t>
      </w:r>
      <w:proofErr w:type="spellEnd"/>
      <w:r w:rsidRPr="00206777">
        <w:rPr>
          <w:rFonts w:ascii="Arial" w:eastAsia="Times New Roman" w:hAnsi="Arial" w:cs="Arial"/>
          <w:color w:val="666666"/>
          <w:sz w:val="24"/>
          <w:szCs w:val="24"/>
          <w:lang w:eastAsia="es-ES_tradnl"/>
        </w:rPr>
        <w:t xml:space="preserve"> complejos, el bit-</w:t>
      </w:r>
      <w:proofErr w:type="spellStart"/>
      <w:r w:rsidRPr="00206777">
        <w:rPr>
          <w:rFonts w:ascii="Arial" w:eastAsia="Times New Roman" w:hAnsi="Arial" w:cs="Arial"/>
          <w:color w:val="666666"/>
          <w:sz w:val="24"/>
          <w:szCs w:val="24"/>
          <w:lang w:eastAsia="es-ES_tradnl"/>
        </w:rPr>
        <w:t>rate</w:t>
      </w:r>
      <w:proofErr w:type="spellEnd"/>
      <w:r w:rsidRPr="00206777">
        <w:rPr>
          <w:rFonts w:ascii="Arial" w:eastAsia="Times New Roman" w:hAnsi="Arial" w:cs="Arial"/>
          <w:color w:val="666666"/>
          <w:sz w:val="24"/>
          <w:szCs w:val="24"/>
          <w:lang w:eastAsia="es-ES_tradnl"/>
        </w:rPr>
        <w:t xml:space="preserve"> no puede deducirse siempre de esta manera.</w:t>
      </w:r>
    </w:p>
    <w:p w:rsidR="005F7B9A" w:rsidRPr="00206777" w:rsidRDefault="005F7B9A">
      <w:pPr>
        <w:rPr>
          <w:rFonts w:ascii="Arial" w:hAnsi="Arial" w:cs="Arial"/>
          <w:sz w:val="24"/>
          <w:szCs w:val="24"/>
        </w:rPr>
      </w:pPr>
    </w:p>
    <w:sectPr w:rsidR="005F7B9A" w:rsidRPr="00206777" w:rsidSect="007A0815">
      <w:pgSz w:w="12240" w:h="15840" w:code="1"/>
      <w:pgMar w:top="794" w:right="907" w:bottom="794" w:left="90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08"/>
  <w:hyphenationZone w:val="425"/>
  <w:drawingGridHorizontalSpacing w:val="110"/>
  <w:displayHorizontalDrawingGridEvery w:val="2"/>
  <w:characterSpacingControl w:val="doNotCompress"/>
  <w:compat/>
  <w:rsids>
    <w:rsidRoot w:val="00206777"/>
    <w:rsid w:val="00183F6E"/>
    <w:rsid w:val="00206777"/>
    <w:rsid w:val="005F7B9A"/>
    <w:rsid w:val="00683069"/>
    <w:rsid w:val="007A0815"/>
    <w:rsid w:val="008C67E4"/>
    <w:rsid w:val="00BB642B"/>
  </w:rsids>
  <m:mathPr>
    <m:mathFont m:val="Cambria Math"/>
    <m:brkBin m:val="before"/>
    <m:brkBinSub m:val="--"/>
    <m:smallFrac m:val="off"/>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_trad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6777"/>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0677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06777"/>
    <w:rPr>
      <w:rFonts w:ascii="Tahoma" w:hAnsi="Tahoma" w:cs="Tahoma"/>
      <w:sz w:val="16"/>
      <w:szCs w:val="16"/>
    </w:rPr>
  </w:style>
  <w:style w:type="character" w:styleId="Hipervnculo">
    <w:name w:val="Hyperlink"/>
    <w:basedOn w:val="Fuentedeprrafopredeter"/>
    <w:uiPriority w:val="99"/>
    <w:semiHidden/>
    <w:unhideWhenUsed/>
    <w:rsid w:val="00206777"/>
    <w:rPr>
      <w:color w:val="CCCCCC"/>
      <w:u w:val="single"/>
    </w:rPr>
  </w:style>
  <w:style w:type="paragraph" w:styleId="NormalWeb">
    <w:name w:val="Normal (Web)"/>
    <w:basedOn w:val="Normal"/>
    <w:uiPriority w:val="99"/>
    <w:semiHidden/>
    <w:unhideWhenUsed/>
    <w:rsid w:val="00206777"/>
    <w:pPr>
      <w:spacing w:before="100" w:beforeAutospacing="1" w:after="100" w:afterAutospacing="1" w:line="240" w:lineRule="auto"/>
    </w:pPr>
    <w:rPr>
      <w:rFonts w:ascii="Times New Roman" w:eastAsia="Times New Roman" w:hAnsi="Times New Roman" w:cs="Times New Roman"/>
      <w:color w:val="000000"/>
      <w:sz w:val="24"/>
      <w:szCs w:val="24"/>
      <w:lang w:eastAsia="es-ES_tradnl"/>
    </w:rPr>
  </w:style>
  <w:style w:type="character" w:styleId="Textoennegrita">
    <w:name w:val="Strong"/>
    <w:basedOn w:val="Fuentedeprrafopredeter"/>
    <w:uiPriority w:val="22"/>
    <w:qFormat/>
    <w:rsid w:val="00206777"/>
    <w:rPr>
      <w:b/>
      <w:bCs/>
    </w:rPr>
  </w:style>
  <w:style w:type="character" w:customStyle="1" w:styleId="sinenlacea1">
    <w:name w:val="sinenlacea1"/>
    <w:basedOn w:val="Fuentedeprrafopredeter"/>
    <w:rsid w:val="00206777"/>
    <w:rPr>
      <w:rFonts w:ascii="Verdana" w:hAnsi="Verdana" w:hint="default"/>
      <w:b/>
      <w:bCs/>
      <w:i w:val="0"/>
      <w:iCs w:val="0"/>
      <w:smallCaps w:val="0"/>
      <w:strike w:val="0"/>
      <w:dstrike w:val="0"/>
      <w:color w:val="CC3300"/>
      <w:sz w:val="20"/>
      <w:szCs w:val="20"/>
      <w:u w:val="none"/>
      <w:effect w:val="none"/>
    </w:rPr>
  </w:style>
  <w:style w:type="paragraph" w:styleId="Sinespaciado">
    <w:name w:val="No Spacing"/>
    <w:uiPriority w:val="1"/>
    <w:qFormat/>
    <w:rsid w:val="00206777"/>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voipforo.com/QoS/QoS_Latencia.php" TargetMode="External"/><Relationship Id="rId13" Type="http://schemas.openxmlformats.org/officeDocument/2006/relationships/hyperlink" Target="http://www.voipforo.com/codec/codecs.php" TargetMode="External"/><Relationship Id="rId18" Type="http://schemas.openxmlformats.org/officeDocument/2006/relationships/image" Target="media/image4.gif"/><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www.voipforo.com/H323/H323objetivo.php" TargetMode="External"/><Relationship Id="rId12" Type="http://schemas.openxmlformats.org/officeDocument/2006/relationships/hyperlink" Target="http://www.voipforo.com/diccionario/U.php" TargetMode="External"/><Relationship Id="rId17" Type="http://schemas.openxmlformats.org/officeDocument/2006/relationships/image" Target="media/image3.gif"/><Relationship Id="rId2" Type="http://schemas.openxmlformats.org/officeDocument/2006/relationships/settings" Target="settings.xml"/><Relationship Id="rId16" Type="http://schemas.openxmlformats.org/officeDocument/2006/relationships/image" Target="media/image2.gif"/><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voipforo.com/SIP/SIParquitectura.php" TargetMode="External"/><Relationship Id="rId11" Type="http://schemas.openxmlformats.org/officeDocument/2006/relationships/hyperlink" Target="http://www.voipforo.com/QoS/QoS_Eco.php" TargetMode="External"/><Relationship Id="rId5" Type="http://schemas.openxmlformats.org/officeDocument/2006/relationships/hyperlink" Target="http://www.voipforo.com/SIP/SIParquitectura.php" TargetMode="External"/><Relationship Id="rId15" Type="http://schemas.openxmlformats.org/officeDocument/2006/relationships/image" Target="media/image1.gif"/><Relationship Id="rId10" Type="http://schemas.openxmlformats.org/officeDocument/2006/relationships/hyperlink" Target="http://www.voipforo.com/QoS/QoS_PacketLoss.php" TargetMode="External"/><Relationship Id="rId19" Type="http://schemas.openxmlformats.org/officeDocument/2006/relationships/image" Target="media/image5.gif"/><Relationship Id="rId4" Type="http://schemas.openxmlformats.org/officeDocument/2006/relationships/hyperlink" Target="http://www.voipforo.com/QoS/QoSVoip.php" TargetMode="External"/><Relationship Id="rId9" Type="http://schemas.openxmlformats.org/officeDocument/2006/relationships/hyperlink" Target="http://www.voipforo.com/QoS/QoS_Jitter.php" TargetMode="External"/><Relationship Id="rId14" Type="http://schemas.openxmlformats.org/officeDocument/2006/relationships/hyperlink" Target="http://www.voipforo.com/QoS/QoS_Jitter.ph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8</Pages>
  <Words>2704</Words>
  <Characters>14878</Characters>
  <Application>Microsoft Office Word</Application>
  <DocSecurity>0</DocSecurity>
  <Lines>123</Lines>
  <Paragraphs>35</Paragraphs>
  <ScaleCrop>false</ScaleCrop>
  <Company>Windows uE</Company>
  <LinksUpToDate>false</LinksUpToDate>
  <CharactersWithSpaces>17547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Cibercalls</dc:creator>
  <cp:keywords/>
  <dc:description/>
  <cp:lastModifiedBy>Cibercalls</cp:lastModifiedBy>
  <cp:revision>4</cp:revision>
  <cp:lastPrinted>2008-02-05T01:28:00Z</cp:lastPrinted>
  <dcterms:created xsi:type="dcterms:W3CDTF">2008-02-04T01:22:00Z</dcterms:created>
  <dcterms:modified xsi:type="dcterms:W3CDTF">2008-02-05T01:30:00Z</dcterms:modified>
</cp:coreProperties>
</file>