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Фигуры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проект и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создать: 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папка, где будут храниться фигуры,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папка, где будут храниться цвета фигур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111" cy="23754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111" cy="237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Тип enum — то специальный тип данных, который позволяет переменной быть набором предопределенных констант. Другими словами, он позволяет создать переменную, которая может принимать несколько значений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вида: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6233" cy="34337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233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абстрактный класс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но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класс должен содержать: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(дефолтный цвет - прозрачный)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rtl w:val="0"/>
        </w:rPr>
        <w:t xml:space="preserve">TRANSPARENT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-методы для получения площади и периметра фигуры (дефолтное возвращаемое значение 0.0)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который позволит переместить фигуру на плоскости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moveX, double moveY)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 который будет выводить название фигуры, ее цвет, координаты точек (для круга еще и радиус), площадь и периметр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вывода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круга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(остальные фигура аналогично):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5171" cy="30759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171" cy="307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создать следующие фигуры: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 классов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Точка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наследоваться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содержать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 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переменные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Дефолтное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0.0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getter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каждой переменной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без параметров, конструктор со всеми параметрами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выводит информацию о фигуре на экран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класс наследуется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имеет методы для вывода площади, периметра фигуры и перемещения фигуры на плоскости - эти методы необходимо переопределить и реализовать в соответствии указанной фигуры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Круг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наследоваться от класса Shape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содержать две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переменные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 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 radius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getter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каждой переменной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проверка, что радиус больше нуля, иначе кидать Exception() с сообщением, что не удалось создать фигуру, т.к. радиус не может быть меньше нуля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без параметров, конструктор со всеми параметрами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класс наследуется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 имеет методы для вывода площади, периметра фигуры и перемещения фигуры на плоскости - эти методы необходимо переопределить в соответствии указанной фигуры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Прямоугольник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наследоваться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прямоугольника достаточно задать две точки, например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 и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и 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(см. рисунок), т.е класс должен содержать две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2831" cy="2620621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831" cy="262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getter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каждой переменной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проверка, что точки x1 и x2 не лежат на одной прямой или y1 и y2 не лежат на одной прямой, иначе кидать Exception() с сообщением, что не удалось создать фигуру, т.к. точки  х или y лежат на одной прямой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без параметров, конструктор со всеми параметрами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класс наследуется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 имеет методы для вывода площади, периметра фигуры и перемещения фигуры на плоскости - эти методы необходимо переопределить в соответствии указанной фигуры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Треугольник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наследоваться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содержать 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getter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валидации, что все три точки не лежат на одной прямой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без параметров, конструктор с параметрами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переопределить методы площади, периметра и перемещения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все классы фигур созданы, проверим их работу. Проделать аналогичное с другими фигурами (лучше вынести данную логику для каждой фигуры в отдельные методы и вызывать их в методе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main(String[] 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 кругом: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8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корне проекта создать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добавить в эту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ShapesService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следующего вида: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5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данной папке 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ShapesServiceImpl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будет имплементировать (т.е. реализовывать) методы интерфейса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ShapesService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данных методах необходимо написать следующую реализацию: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getSquares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(List&lt;Shape&gt; shapeList)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выводить сумму всех площадей фигур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getMaxPerimeters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(List&lt;Shape&gt; shapeList)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выводить максимальный периметр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Set&lt;Color&gt;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getColors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(List&lt;Shape&gt; shapeList)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выводить все цвета фигур без повторения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реализации методов создать лист фигур 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List&lt;Shape&gt; shapes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ArrayList()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методе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main(String[] 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должен содержать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красный треугольник с координатами (0, 0), (0, 4), (4, 0)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 белого цвета с радиусом 2 и центром в точке (3, 3)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 желтого цвета с радиусом 4 и центром в точке (2, 5)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координатами (1, 1) и (5, 2)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с координатой (100, 100)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синий треугольник с координатами (-2, 3), (4, 3), (2, 5)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методы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ShapesService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входным параметром будет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List&lt;Shape&gt; shapes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Вывести результаты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