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CE5" w:rsidRDefault="005D6831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            CASA EN VENTA URBANIZAC</w:t>
      </w:r>
      <w:r w:rsidR="00346CE5" w:rsidRPr="00346CE5">
        <w:rPr>
          <w:sz w:val="24"/>
          <w:szCs w:val="24"/>
        </w:rPr>
        <w:t>ION LA VIÑA</w:t>
      </w:r>
      <w:r w:rsidR="00346CE5">
        <w:rPr>
          <w:sz w:val="24"/>
          <w:szCs w:val="24"/>
        </w:rPr>
        <w:t xml:space="preserve"> IDEAL PARA REMODELAR</w:t>
      </w:r>
    </w:p>
    <w:p w:rsidR="00346CE5" w:rsidRDefault="00346CE5">
      <w:pPr>
        <w:rPr>
          <w:sz w:val="24"/>
          <w:szCs w:val="24"/>
        </w:rPr>
      </w:pPr>
      <w:r>
        <w:rPr>
          <w:sz w:val="24"/>
          <w:szCs w:val="24"/>
        </w:rPr>
        <w:t>385 metros de terreno</w:t>
      </w:r>
    </w:p>
    <w:p w:rsidR="00346CE5" w:rsidRDefault="00346CE5">
      <w:pPr>
        <w:rPr>
          <w:sz w:val="24"/>
          <w:szCs w:val="24"/>
        </w:rPr>
      </w:pPr>
      <w:r>
        <w:rPr>
          <w:sz w:val="24"/>
          <w:szCs w:val="24"/>
        </w:rPr>
        <w:t>650 metros de construcción</w:t>
      </w:r>
    </w:p>
    <w:p w:rsidR="00346CE5" w:rsidRDefault="00346CE5">
      <w:pPr>
        <w:rPr>
          <w:sz w:val="24"/>
          <w:szCs w:val="24"/>
        </w:rPr>
      </w:pPr>
      <w:r>
        <w:rPr>
          <w:sz w:val="24"/>
          <w:szCs w:val="24"/>
        </w:rPr>
        <w:t xml:space="preserve">Amplia casa quinta de esquina ideal para </w:t>
      </w:r>
      <w:proofErr w:type="gramStart"/>
      <w:r>
        <w:rPr>
          <w:sz w:val="24"/>
          <w:szCs w:val="24"/>
        </w:rPr>
        <w:t>remodelar ,</w:t>
      </w:r>
      <w:proofErr w:type="gramEnd"/>
      <w:r>
        <w:rPr>
          <w:sz w:val="24"/>
          <w:szCs w:val="24"/>
        </w:rPr>
        <w:t xml:space="preserve"> calle cerrada, 5 habitaciones, 4 baños, cocina empotrada, sala, comedor, área de faena, corredor, 4 puestos de estacionamiento, amplios jardines, cerca de centro comerciales, farmacias, auto mercados, colegios</w:t>
      </w:r>
    </w:p>
    <w:p w:rsidR="00346CE5" w:rsidRDefault="00346CE5">
      <w:pPr>
        <w:rPr>
          <w:sz w:val="24"/>
          <w:szCs w:val="24"/>
        </w:rPr>
      </w:pPr>
      <w:r>
        <w:rPr>
          <w:sz w:val="24"/>
          <w:szCs w:val="24"/>
        </w:rPr>
        <w:t>80.000 $</w:t>
      </w:r>
    </w:p>
    <w:p w:rsidR="00346CE5" w:rsidRPr="00346CE5" w:rsidRDefault="00346C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negociables</w:t>
      </w:r>
      <w:bookmarkEnd w:id="0"/>
      <w:proofErr w:type="gramEnd"/>
    </w:p>
    <w:sectPr w:rsidR="00346CE5" w:rsidRPr="00346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F0"/>
    <w:rsid w:val="00346CE5"/>
    <w:rsid w:val="005D6831"/>
    <w:rsid w:val="007D5662"/>
    <w:rsid w:val="00BB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1F8A8-C6A9-42B2-BAA0-923FB1D7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TABARES</dc:creator>
  <cp:keywords/>
  <dc:description/>
  <cp:lastModifiedBy>MARIBEL TABARES</cp:lastModifiedBy>
  <cp:revision>3</cp:revision>
  <dcterms:created xsi:type="dcterms:W3CDTF">2021-01-08T03:45:00Z</dcterms:created>
  <dcterms:modified xsi:type="dcterms:W3CDTF">2021-01-08T03:57:00Z</dcterms:modified>
</cp:coreProperties>
</file>