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D7441C" w14:textId="77777777" w:rsidR="00267FF8" w:rsidRPr="00267FF8" w:rsidRDefault="00267FF8" w:rsidP="00267FF8">
      <w:pPr>
        <w:adjustRightInd w:val="0"/>
        <w:snapToGrid w:val="0"/>
        <w:spacing w:after="0" w:line="240" w:lineRule="auto"/>
        <w:contextualSpacing/>
        <w:rPr>
          <w:rFonts w:ascii=".萍方-简" w:eastAsia=".萍方-简" w:hAnsi=".萍方-简" w:hint="eastAsia"/>
        </w:rPr>
      </w:pPr>
      <w:r w:rsidRPr="00267FF8">
        <w:rPr>
          <w:rFonts w:ascii=".萍方-简" w:eastAsia=".萍方-简" w:hAnsi=".萍方-简" w:hint="eastAsia"/>
        </w:rPr>
        <w:t>请为一个 1 分钟以内的</w:t>
      </w:r>
      <w:proofErr w:type="gramStart"/>
      <w:r w:rsidRPr="00267FF8">
        <w:rPr>
          <w:rFonts w:ascii=".萍方-简" w:eastAsia=".萍方-简" w:hAnsi=".萍方-简" w:hint="eastAsia"/>
        </w:rPr>
        <w:t>横屏短视频</w:t>
      </w:r>
      <w:proofErr w:type="gramEnd"/>
      <w:r w:rsidRPr="00267FF8">
        <w:rPr>
          <w:rFonts w:ascii=".萍方-简" w:eastAsia=".萍方-简" w:hAnsi=".萍方-简" w:hint="eastAsia"/>
        </w:rPr>
        <w:t>生成脚本，主题为“九年级学生在春节期间与家人讨论目标、制定学习计划，体现成长与责任”。风格温馨、真实、生活化，参考小红书/</w:t>
      </w:r>
      <w:proofErr w:type="gramStart"/>
      <w:r w:rsidRPr="00267FF8">
        <w:rPr>
          <w:rFonts w:ascii=".萍方-简" w:eastAsia=".萍方-简" w:hAnsi=".萍方-简" w:hint="eastAsia"/>
        </w:rPr>
        <w:t>抖音的</w:t>
      </w:r>
      <w:proofErr w:type="gramEnd"/>
      <w:r w:rsidRPr="00267FF8">
        <w:rPr>
          <w:rFonts w:ascii=".萍方-简" w:eastAsia=".萍方-简" w:hAnsi=".萍方-简" w:hint="eastAsia"/>
        </w:rPr>
        <w:t>轻快转场。视频结构如下：</w:t>
      </w:r>
    </w:p>
    <w:p w14:paraId="345CAE8E" w14:textId="77777777" w:rsidR="00267FF8" w:rsidRPr="00267FF8" w:rsidRDefault="00267FF8" w:rsidP="00267FF8">
      <w:pPr>
        <w:adjustRightInd w:val="0"/>
        <w:snapToGrid w:val="0"/>
        <w:spacing w:after="0" w:line="240" w:lineRule="auto"/>
        <w:contextualSpacing/>
        <w:rPr>
          <w:rFonts w:ascii=".萍方-简" w:eastAsia=".萍方-简" w:hAnsi=".萍方-简" w:hint="eastAsia"/>
        </w:rPr>
      </w:pPr>
    </w:p>
    <w:p w14:paraId="62A142E5" w14:textId="77777777" w:rsidR="00267FF8" w:rsidRPr="00267FF8" w:rsidRDefault="00267FF8" w:rsidP="00267FF8">
      <w:pPr>
        <w:adjustRightInd w:val="0"/>
        <w:snapToGrid w:val="0"/>
        <w:spacing w:after="0" w:line="240" w:lineRule="auto"/>
        <w:contextualSpacing/>
        <w:rPr>
          <w:rFonts w:ascii=".萍方-简" w:eastAsia=".萍方-简" w:hAnsi=".萍方-简" w:hint="eastAsia"/>
        </w:rPr>
      </w:pPr>
      <w:r w:rsidRPr="00267FF8">
        <w:rPr>
          <w:rFonts w:ascii=".萍方-简" w:eastAsia=".萍方-简" w:hAnsi=".萍方-简" w:hint="eastAsia"/>
        </w:rPr>
        <w:t>1. 片头 5 秒：以“推开房门”开场。</w:t>
      </w:r>
    </w:p>
    <w:p w14:paraId="5F9025B4" w14:textId="77777777" w:rsidR="00267FF8" w:rsidRPr="00267FF8" w:rsidRDefault="00267FF8" w:rsidP="00267FF8">
      <w:pPr>
        <w:adjustRightInd w:val="0"/>
        <w:snapToGrid w:val="0"/>
        <w:spacing w:after="0" w:line="240" w:lineRule="auto"/>
        <w:contextualSpacing/>
        <w:rPr>
          <w:rFonts w:ascii=".萍方-简" w:eastAsia=".萍方-简" w:hAnsi=".萍方-简" w:hint="eastAsia"/>
        </w:rPr>
      </w:pPr>
      <w:r w:rsidRPr="00267FF8">
        <w:rPr>
          <w:rFonts w:ascii=".萍方-简" w:eastAsia=".萍方-简" w:hAnsi=".萍方-简" w:hint="eastAsia"/>
        </w:rPr>
        <w:t>2. 主题内容 50 秒：</w:t>
      </w:r>
    </w:p>
    <w:p w14:paraId="3803546A" w14:textId="77777777" w:rsidR="00267FF8" w:rsidRPr="00267FF8" w:rsidRDefault="00267FF8" w:rsidP="00267FF8">
      <w:pPr>
        <w:adjustRightInd w:val="0"/>
        <w:snapToGrid w:val="0"/>
        <w:spacing w:after="0" w:line="240" w:lineRule="auto"/>
        <w:contextualSpacing/>
        <w:rPr>
          <w:rFonts w:ascii=".萍方-简" w:eastAsia=".萍方-简" w:hAnsi=".萍方-简" w:hint="eastAsia"/>
        </w:rPr>
      </w:pPr>
      <w:r w:rsidRPr="00267FF8">
        <w:rPr>
          <w:rFonts w:ascii=".萍方-简" w:eastAsia=".萍方-简" w:hAnsi=".萍方-简" w:hint="eastAsia"/>
        </w:rPr>
        <w:t xml:space="preserve">   - 展现家庭场景，学生与家人围坐交流。</w:t>
      </w:r>
    </w:p>
    <w:p w14:paraId="72CA412B" w14:textId="77777777" w:rsidR="00267FF8" w:rsidRPr="00267FF8" w:rsidRDefault="00267FF8" w:rsidP="00267FF8">
      <w:pPr>
        <w:adjustRightInd w:val="0"/>
        <w:snapToGrid w:val="0"/>
        <w:spacing w:after="0" w:line="240" w:lineRule="auto"/>
        <w:contextualSpacing/>
        <w:rPr>
          <w:rFonts w:ascii=".萍方-简" w:eastAsia=".萍方-简" w:hAnsi=".萍方-简" w:hint="eastAsia"/>
        </w:rPr>
      </w:pPr>
      <w:r w:rsidRPr="00267FF8">
        <w:rPr>
          <w:rFonts w:ascii=".萍方-简" w:eastAsia=".萍方-简" w:hAnsi=".萍方-简" w:hint="eastAsia"/>
        </w:rPr>
        <w:t xml:space="preserve">   - 讨论学习目标，如查漏补缺、提升弱科。</w:t>
      </w:r>
    </w:p>
    <w:p w14:paraId="54330695" w14:textId="77777777" w:rsidR="00267FF8" w:rsidRPr="00267FF8" w:rsidRDefault="00267FF8" w:rsidP="00267FF8">
      <w:pPr>
        <w:adjustRightInd w:val="0"/>
        <w:snapToGrid w:val="0"/>
        <w:spacing w:after="0" w:line="240" w:lineRule="auto"/>
        <w:contextualSpacing/>
        <w:rPr>
          <w:rFonts w:ascii=".萍方-简" w:eastAsia=".萍方-简" w:hAnsi=".萍方-简" w:hint="eastAsia"/>
        </w:rPr>
      </w:pPr>
      <w:r w:rsidRPr="00267FF8">
        <w:rPr>
          <w:rFonts w:ascii=".萍方-简" w:eastAsia=".萍方-简" w:hAnsi=".萍方-简" w:hint="eastAsia"/>
        </w:rPr>
        <w:t xml:space="preserve">   - 制定寒假学习计划，如每日复习、每周复盘、锻炼等。</w:t>
      </w:r>
    </w:p>
    <w:p w14:paraId="449054A0" w14:textId="77777777" w:rsidR="00267FF8" w:rsidRPr="00267FF8" w:rsidRDefault="00267FF8" w:rsidP="00267FF8">
      <w:pPr>
        <w:adjustRightInd w:val="0"/>
        <w:snapToGrid w:val="0"/>
        <w:spacing w:after="0" w:line="240" w:lineRule="auto"/>
        <w:contextualSpacing/>
        <w:rPr>
          <w:rFonts w:ascii=".萍方-简" w:eastAsia=".萍方-简" w:hAnsi=".萍方-简" w:hint="eastAsia"/>
        </w:rPr>
      </w:pPr>
      <w:r w:rsidRPr="00267FF8">
        <w:rPr>
          <w:rFonts w:ascii=".萍方-简" w:eastAsia=".萍方-简" w:hAnsi=".萍方-简" w:hint="eastAsia"/>
        </w:rPr>
        <w:t xml:space="preserve">   - 展现家人支持、鼓励的画面。</w:t>
      </w:r>
    </w:p>
    <w:p w14:paraId="700B5770" w14:textId="77777777" w:rsidR="00267FF8" w:rsidRPr="00267FF8" w:rsidRDefault="00267FF8" w:rsidP="00267FF8">
      <w:pPr>
        <w:adjustRightInd w:val="0"/>
        <w:snapToGrid w:val="0"/>
        <w:spacing w:after="0" w:line="240" w:lineRule="auto"/>
        <w:contextualSpacing/>
        <w:rPr>
          <w:rFonts w:ascii=".萍方-简" w:eastAsia=".萍方-简" w:hAnsi=".萍方-简" w:hint="eastAsia"/>
        </w:rPr>
      </w:pPr>
      <w:r w:rsidRPr="00267FF8">
        <w:rPr>
          <w:rFonts w:ascii=".萍方-简" w:eastAsia=".萍方-简" w:hAnsi=".萍方-简" w:hint="eastAsia"/>
        </w:rPr>
        <w:t xml:space="preserve">   - 体现学生的责任感与成长。</w:t>
      </w:r>
    </w:p>
    <w:p w14:paraId="7E26514E" w14:textId="77777777" w:rsidR="00267FF8" w:rsidRPr="00267FF8" w:rsidRDefault="00267FF8" w:rsidP="00267FF8">
      <w:pPr>
        <w:adjustRightInd w:val="0"/>
        <w:snapToGrid w:val="0"/>
        <w:spacing w:after="0" w:line="240" w:lineRule="auto"/>
        <w:contextualSpacing/>
        <w:rPr>
          <w:rFonts w:ascii=".萍方-简" w:eastAsia=".萍方-简" w:hAnsi=".萍方-简" w:hint="eastAsia"/>
        </w:rPr>
      </w:pPr>
      <w:r w:rsidRPr="00267FF8">
        <w:rPr>
          <w:rFonts w:ascii=".萍方-简" w:eastAsia=".萍方-简" w:hAnsi=".萍方-简" w:hint="eastAsia"/>
        </w:rPr>
        <w:t>3. 片尾 5 秒：以“挥手告别”结束。</w:t>
      </w:r>
    </w:p>
    <w:p w14:paraId="1F0A13A6" w14:textId="77777777" w:rsidR="00267FF8" w:rsidRPr="00267FF8" w:rsidRDefault="00267FF8" w:rsidP="00267FF8">
      <w:pPr>
        <w:adjustRightInd w:val="0"/>
        <w:snapToGrid w:val="0"/>
        <w:spacing w:after="0" w:line="240" w:lineRule="auto"/>
        <w:contextualSpacing/>
        <w:rPr>
          <w:rFonts w:ascii=".萍方-简" w:eastAsia=".萍方-简" w:hAnsi=".萍方-简" w:hint="eastAsia"/>
        </w:rPr>
      </w:pPr>
    </w:p>
    <w:p w14:paraId="60A099F3" w14:textId="77777777" w:rsidR="00267FF8" w:rsidRPr="00267FF8" w:rsidRDefault="00267FF8" w:rsidP="00267FF8">
      <w:pPr>
        <w:adjustRightInd w:val="0"/>
        <w:snapToGrid w:val="0"/>
        <w:spacing w:after="0" w:line="240" w:lineRule="auto"/>
        <w:contextualSpacing/>
        <w:rPr>
          <w:rFonts w:ascii=".萍方-简" w:eastAsia=".萍方-简" w:hAnsi=".萍方-简" w:hint="eastAsia"/>
        </w:rPr>
      </w:pPr>
      <w:r w:rsidRPr="00267FF8">
        <w:rPr>
          <w:rFonts w:ascii=".萍方-简" w:eastAsia=".萍方-简" w:hAnsi=".萍方-简" w:hint="eastAsia"/>
        </w:rPr>
        <w:t>要求：</w:t>
      </w:r>
    </w:p>
    <w:p w14:paraId="0C3EE688" w14:textId="77777777" w:rsidR="00267FF8" w:rsidRPr="00267FF8" w:rsidRDefault="00267FF8" w:rsidP="00267FF8">
      <w:pPr>
        <w:adjustRightInd w:val="0"/>
        <w:snapToGrid w:val="0"/>
        <w:spacing w:after="0" w:line="240" w:lineRule="auto"/>
        <w:contextualSpacing/>
        <w:rPr>
          <w:rFonts w:ascii=".萍方-简" w:eastAsia=".萍方-简" w:hAnsi=".萍方-简" w:hint="eastAsia"/>
        </w:rPr>
      </w:pPr>
      <w:r w:rsidRPr="00267FF8">
        <w:rPr>
          <w:rFonts w:ascii=".萍方-简" w:eastAsia=".萍方-简" w:hAnsi=".萍方-简" w:hint="eastAsia"/>
        </w:rPr>
        <w:t>- 画面描述清晰，适合实际拍摄。</w:t>
      </w:r>
    </w:p>
    <w:p w14:paraId="641EAE6B" w14:textId="77777777" w:rsidR="00267FF8" w:rsidRPr="00267FF8" w:rsidRDefault="00267FF8" w:rsidP="00267FF8">
      <w:pPr>
        <w:adjustRightInd w:val="0"/>
        <w:snapToGrid w:val="0"/>
        <w:spacing w:after="0" w:line="240" w:lineRule="auto"/>
        <w:contextualSpacing/>
        <w:rPr>
          <w:rFonts w:ascii=".萍方-简" w:eastAsia=".萍方-简" w:hAnsi=".萍方-简" w:hint="eastAsia"/>
        </w:rPr>
      </w:pPr>
      <w:r w:rsidRPr="00267FF8">
        <w:rPr>
          <w:rFonts w:ascii=".萍方-简" w:eastAsia=".萍方-简" w:hAnsi=".萍方-简" w:hint="eastAsia"/>
        </w:rPr>
        <w:t>- 旁白自然、情感真挚。</w:t>
      </w:r>
    </w:p>
    <w:p w14:paraId="081635DC" w14:textId="77777777" w:rsidR="00267FF8" w:rsidRPr="00267FF8" w:rsidRDefault="00267FF8" w:rsidP="00267FF8">
      <w:pPr>
        <w:adjustRightInd w:val="0"/>
        <w:snapToGrid w:val="0"/>
        <w:spacing w:after="0" w:line="240" w:lineRule="auto"/>
        <w:contextualSpacing/>
        <w:rPr>
          <w:rFonts w:ascii=".萍方-简" w:eastAsia=".萍方-简" w:hAnsi=".萍方-简" w:hint="eastAsia"/>
        </w:rPr>
      </w:pPr>
      <w:r w:rsidRPr="00267FF8">
        <w:rPr>
          <w:rFonts w:ascii=".萍方-简" w:eastAsia=".萍方-简" w:hAnsi=".萍方-简" w:hint="eastAsia"/>
        </w:rPr>
        <w:t>- 字幕提示简洁温暖。</w:t>
      </w:r>
    </w:p>
    <w:p w14:paraId="41E1343A" w14:textId="571CFD7B" w:rsidR="00B77C27" w:rsidRPr="00267FF8" w:rsidRDefault="00267FF8" w:rsidP="00267FF8">
      <w:pPr>
        <w:adjustRightInd w:val="0"/>
        <w:snapToGrid w:val="0"/>
        <w:spacing w:after="0" w:line="240" w:lineRule="auto"/>
        <w:contextualSpacing/>
        <w:rPr>
          <w:rFonts w:ascii=".萍方-简" w:eastAsia=".萍方-简" w:hAnsi=".萍方-简" w:hint="eastAsia"/>
        </w:rPr>
      </w:pPr>
      <w:r w:rsidRPr="00267FF8">
        <w:rPr>
          <w:rFonts w:ascii=".萍方-简" w:eastAsia=".萍方-简" w:hAnsi=".萍方-简" w:hint="eastAsia"/>
        </w:rPr>
        <w:t>- 整体节奏轻快、画面温馨。</w:t>
      </w:r>
    </w:p>
    <w:sectPr w:rsidR="00B77C27" w:rsidRPr="00267FF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.萍方-简">
    <w:panose1 w:val="020B0400000000000000"/>
    <w:charset w:val="86"/>
    <w:family w:val="swiss"/>
    <w:notTrueType/>
    <w:pitch w:val="variable"/>
    <w:sig w:usb0="A00002FF" w:usb1="7ACFFCFB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9"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7FF8"/>
    <w:rsid w:val="00267FF8"/>
    <w:rsid w:val="00366626"/>
    <w:rsid w:val="00961511"/>
    <w:rsid w:val="00B77C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5C6A76"/>
  <w15:chartTrackingRefBased/>
  <w15:docId w15:val="{56979291-A686-42F8-8EA0-E1C40C97BC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267FF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67F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67FF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67FF8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67FF8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67FF8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67FF8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67FF8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67FF8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67FF8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267F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267F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67FF8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67FF8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267FF8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67FF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67FF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67FF8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67FF8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67F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67FF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67FF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67F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67FF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67FF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67FF8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67F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67FF8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267FF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48</Words>
  <Characters>279</Characters>
  <Application>Microsoft Office Word</Application>
  <DocSecurity>0</DocSecurity>
  <Lines>2</Lines>
  <Paragraphs>1</Paragraphs>
  <ScaleCrop>false</ScaleCrop>
  <Company/>
  <LinksUpToDate>false</LinksUpToDate>
  <CharactersWithSpaces>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楼下-DmmSQM5h 楼下-</dc:creator>
  <cp:keywords/>
  <dc:description/>
  <cp:lastModifiedBy>楼下-DmmSQM5h 楼下-</cp:lastModifiedBy>
  <cp:revision>1</cp:revision>
  <dcterms:created xsi:type="dcterms:W3CDTF">2026-01-31T03:35:00Z</dcterms:created>
  <dcterms:modified xsi:type="dcterms:W3CDTF">2026-01-31T03:36:00Z</dcterms:modified>
</cp:coreProperties>
</file>