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2CE6" w14:textId="77777777" w:rsidR="00961499" w:rsidRDefault="00961499" w:rsidP="009F5F37">
      <w:pPr>
        <w:pStyle w:val="Title"/>
        <w:jc w:val="center"/>
        <w:rPr>
          <w:rFonts w:ascii="Times New Roman" w:hAnsi="Times New Roman" w:cs="Times New Roman"/>
          <w:lang w:val="en-US"/>
        </w:rPr>
      </w:pPr>
    </w:p>
    <w:p w14:paraId="659B4FC3" w14:textId="77777777" w:rsidR="00961499" w:rsidRDefault="00961499" w:rsidP="009F5F37">
      <w:pPr>
        <w:pStyle w:val="Title"/>
        <w:jc w:val="center"/>
        <w:rPr>
          <w:rFonts w:ascii="Times New Roman" w:hAnsi="Times New Roman" w:cs="Times New Roman"/>
          <w:lang w:val="en-US"/>
        </w:rPr>
      </w:pPr>
    </w:p>
    <w:p w14:paraId="1C9B50A4" w14:textId="77777777" w:rsidR="00961499" w:rsidRDefault="00961499" w:rsidP="009F5F37">
      <w:pPr>
        <w:pStyle w:val="Title"/>
        <w:jc w:val="center"/>
        <w:rPr>
          <w:rFonts w:ascii="Times New Roman" w:hAnsi="Times New Roman" w:cs="Times New Roman"/>
          <w:lang w:val="en-US"/>
        </w:rPr>
      </w:pPr>
    </w:p>
    <w:p w14:paraId="50704265" w14:textId="77777777" w:rsidR="00961499" w:rsidRDefault="00961499" w:rsidP="009F5F37">
      <w:pPr>
        <w:pStyle w:val="Title"/>
        <w:jc w:val="center"/>
        <w:rPr>
          <w:rFonts w:ascii="Times New Roman" w:hAnsi="Times New Roman" w:cs="Times New Roman"/>
          <w:lang w:val="en-US"/>
        </w:rPr>
      </w:pPr>
    </w:p>
    <w:p w14:paraId="63B10425" w14:textId="77777777" w:rsidR="00961499" w:rsidRDefault="00961499" w:rsidP="009F5F37">
      <w:pPr>
        <w:pStyle w:val="Title"/>
        <w:jc w:val="center"/>
        <w:rPr>
          <w:rFonts w:ascii="Times New Roman" w:hAnsi="Times New Roman" w:cs="Times New Roman"/>
          <w:lang w:val="en-US"/>
        </w:rPr>
      </w:pPr>
    </w:p>
    <w:p w14:paraId="490E7254" w14:textId="7DAFFE05" w:rsidR="00623AB1" w:rsidRDefault="00623AB1" w:rsidP="009F5F37">
      <w:pPr>
        <w:pStyle w:val="Title"/>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14:anchorId="577E98A2" wp14:editId="5EEBC3E4">
            <wp:simplePos x="0" y="0"/>
            <wp:positionH relativeFrom="margin">
              <wp:align>center</wp:align>
            </wp:positionH>
            <wp:positionV relativeFrom="paragraph">
              <wp:posOffset>0</wp:posOffset>
            </wp:positionV>
            <wp:extent cx="2171700" cy="2202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E31A6" w14:textId="77777777" w:rsidR="00623AB1" w:rsidRDefault="00623AB1" w:rsidP="009F5F37">
      <w:pPr>
        <w:pStyle w:val="Title"/>
        <w:jc w:val="center"/>
        <w:rPr>
          <w:rFonts w:ascii="Times New Roman" w:hAnsi="Times New Roman" w:cs="Times New Roman"/>
          <w:lang w:val="en-US"/>
        </w:rPr>
      </w:pPr>
    </w:p>
    <w:p w14:paraId="6AB4A86D" w14:textId="77777777" w:rsidR="00623AB1" w:rsidRDefault="00623AB1" w:rsidP="009F5F37">
      <w:pPr>
        <w:pStyle w:val="Title"/>
        <w:jc w:val="center"/>
        <w:rPr>
          <w:rFonts w:ascii="Times New Roman" w:hAnsi="Times New Roman" w:cs="Times New Roman"/>
          <w:lang w:val="en-US"/>
        </w:rPr>
      </w:pPr>
    </w:p>
    <w:p w14:paraId="4D6B8900" w14:textId="77777777" w:rsidR="00623AB1" w:rsidRDefault="00623AB1" w:rsidP="009F5F37">
      <w:pPr>
        <w:pStyle w:val="Title"/>
        <w:jc w:val="center"/>
        <w:rPr>
          <w:rFonts w:ascii="Times New Roman" w:hAnsi="Times New Roman" w:cs="Times New Roman"/>
          <w:lang w:val="en-US"/>
        </w:rPr>
      </w:pPr>
    </w:p>
    <w:p w14:paraId="3C734656" w14:textId="77777777" w:rsidR="00623AB1" w:rsidRDefault="00623AB1" w:rsidP="009F5F37">
      <w:pPr>
        <w:pStyle w:val="Title"/>
        <w:jc w:val="center"/>
        <w:rPr>
          <w:rFonts w:ascii="Times New Roman" w:hAnsi="Times New Roman" w:cs="Times New Roman"/>
          <w:lang w:val="en-US"/>
        </w:rPr>
      </w:pPr>
    </w:p>
    <w:p w14:paraId="117F2C9B" w14:textId="77777777" w:rsidR="00623AB1" w:rsidRDefault="00623AB1" w:rsidP="009F5F37">
      <w:pPr>
        <w:pStyle w:val="Title"/>
        <w:jc w:val="center"/>
        <w:rPr>
          <w:rFonts w:ascii="Times New Roman" w:hAnsi="Times New Roman" w:cs="Times New Roman"/>
          <w:lang w:val="en-US"/>
        </w:rPr>
      </w:pPr>
    </w:p>
    <w:p w14:paraId="4056FA38" w14:textId="77777777" w:rsidR="00623AB1" w:rsidRDefault="00623AB1" w:rsidP="009F5F37">
      <w:pPr>
        <w:pStyle w:val="Title"/>
        <w:jc w:val="center"/>
        <w:rPr>
          <w:rFonts w:ascii="Times New Roman" w:hAnsi="Times New Roman" w:cs="Times New Roman"/>
          <w:lang w:val="en-US"/>
        </w:rPr>
      </w:pPr>
    </w:p>
    <w:p w14:paraId="0E96FA77" w14:textId="5D4FEDAF" w:rsidR="00C35052" w:rsidRPr="009F5F37" w:rsidRDefault="00712E6D" w:rsidP="009F5F37">
      <w:pPr>
        <w:pStyle w:val="Title"/>
        <w:jc w:val="center"/>
        <w:rPr>
          <w:rFonts w:ascii="Times New Roman" w:hAnsi="Times New Roman" w:cs="Times New Roman"/>
          <w:lang w:val="en-US"/>
        </w:rPr>
      </w:pPr>
      <w:r w:rsidRPr="009F5F37">
        <w:rPr>
          <w:rFonts w:ascii="Times New Roman" w:hAnsi="Times New Roman" w:cs="Times New Roman"/>
          <w:lang w:val="en-US"/>
        </w:rPr>
        <w:t xml:space="preserve">SHARC BUOY </w:t>
      </w:r>
      <w:r w:rsidR="00224DC7" w:rsidRPr="009F5F37">
        <w:rPr>
          <w:rFonts w:ascii="Times New Roman" w:hAnsi="Times New Roman" w:cs="Times New Roman"/>
          <w:lang w:val="en-US"/>
        </w:rPr>
        <w:t>State Machine Design</w:t>
      </w:r>
    </w:p>
    <w:p w14:paraId="4ECF2314" w14:textId="77777777" w:rsidR="00712E6D" w:rsidRPr="009F5F37" w:rsidRDefault="00712E6D" w:rsidP="009F5F37">
      <w:pPr>
        <w:jc w:val="both"/>
        <w:rPr>
          <w:rFonts w:ascii="Times New Roman" w:hAnsi="Times New Roman" w:cs="Times New Roman"/>
          <w:lang w:val="en-US"/>
        </w:rPr>
      </w:pPr>
    </w:p>
    <w:p w14:paraId="08F9A254" w14:textId="77777777" w:rsidR="00712E6D" w:rsidRPr="009F5F37" w:rsidRDefault="00712E6D" w:rsidP="009F5F37">
      <w:pPr>
        <w:pStyle w:val="Subtitle"/>
        <w:rPr>
          <w:rFonts w:ascii="Times New Roman" w:hAnsi="Times New Roman" w:cs="Times New Roman"/>
          <w:lang w:val="en-US"/>
        </w:rPr>
      </w:pPr>
      <w:r w:rsidRPr="009F5F37">
        <w:rPr>
          <w:rFonts w:ascii="Times New Roman" w:hAnsi="Times New Roman" w:cs="Times New Roman"/>
          <w:lang w:val="en-US"/>
        </w:rPr>
        <w:t>Author Jamie Jacobson</w:t>
      </w:r>
      <w:r w:rsidRPr="009F5F37">
        <w:rPr>
          <w:rFonts w:ascii="Times New Roman" w:hAnsi="Times New Roman" w:cs="Times New Roman"/>
          <w:lang w:val="en-US"/>
        </w:rPr>
        <w:br/>
        <w:t>Student Number: JCBJAM007</w:t>
      </w:r>
      <w:r w:rsidRPr="009F5F37">
        <w:rPr>
          <w:rFonts w:ascii="Times New Roman" w:hAnsi="Times New Roman" w:cs="Times New Roman"/>
          <w:lang w:val="en-US"/>
        </w:rPr>
        <w:br/>
        <w:t>Date: 22 May 2020</w:t>
      </w:r>
    </w:p>
    <w:p w14:paraId="62783A23" w14:textId="395B3D5D" w:rsidR="00224DC7" w:rsidRPr="009F5F37" w:rsidRDefault="00224DC7" w:rsidP="009F5F37">
      <w:pPr>
        <w:jc w:val="both"/>
        <w:rPr>
          <w:rFonts w:ascii="Times New Roman" w:hAnsi="Times New Roman" w:cs="Times New Roman"/>
          <w:lang w:val="en-US"/>
        </w:rPr>
      </w:pPr>
    </w:p>
    <w:p w14:paraId="7C4DDACB" w14:textId="35F90933" w:rsidR="00224DC7" w:rsidRDefault="00224DC7" w:rsidP="009F5F37">
      <w:pPr>
        <w:pStyle w:val="Heading3"/>
        <w:jc w:val="center"/>
        <w:rPr>
          <w:rFonts w:ascii="Times New Roman" w:hAnsi="Times New Roman" w:cs="Times New Roman"/>
          <w:lang w:val="en-US"/>
        </w:rPr>
      </w:pPr>
      <w:r w:rsidRPr="009F5F37">
        <w:rPr>
          <w:rFonts w:ascii="Times New Roman" w:hAnsi="Times New Roman" w:cs="Times New Roman"/>
          <w:lang w:val="en-US"/>
        </w:rPr>
        <w:t xml:space="preserve">The following document outlines a design for a </w:t>
      </w:r>
      <w:r w:rsidR="00712E6D" w:rsidRPr="009F5F37">
        <w:rPr>
          <w:rFonts w:ascii="Times New Roman" w:hAnsi="Times New Roman" w:cs="Times New Roman"/>
          <w:lang w:val="en-US"/>
        </w:rPr>
        <w:t>high-level</w:t>
      </w:r>
      <w:r w:rsidRPr="009F5F37">
        <w:rPr>
          <w:rFonts w:ascii="Times New Roman" w:hAnsi="Times New Roman" w:cs="Times New Roman"/>
          <w:lang w:val="en-US"/>
        </w:rPr>
        <w:t xml:space="preserve"> state machine to be implemented on the </w:t>
      </w:r>
      <w:r w:rsidR="00712E6D" w:rsidRPr="009F5F37">
        <w:rPr>
          <w:rFonts w:ascii="Times New Roman" w:hAnsi="Times New Roman" w:cs="Times New Roman"/>
          <w:lang w:val="en-US"/>
        </w:rPr>
        <w:t>STM</w:t>
      </w:r>
      <w:r w:rsidRPr="009F5F37">
        <w:rPr>
          <w:rFonts w:ascii="Times New Roman" w:hAnsi="Times New Roman" w:cs="Times New Roman"/>
          <w:lang w:val="en-US"/>
        </w:rPr>
        <w:t>32L4</w:t>
      </w:r>
      <w:r w:rsidR="00712E6D" w:rsidRPr="009F5F37">
        <w:rPr>
          <w:rFonts w:ascii="Times New Roman" w:hAnsi="Times New Roman" w:cs="Times New Roman"/>
          <w:lang w:val="en-US"/>
        </w:rPr>
        <w:t>76RG</w:t>
      </w:r>
      <w:r w:rsidRPr="009F5F37">
        <w:rPr>
          <w:rFonts w:ascii="Times New Roman" w:hAnsi="Times New Roman" w:cs="Times New Roman"/>
          <w:lang w:val="en-US"/>
        </w:rPr>
        <w:t xml:space="preserve"> </w:t>
      </w:r>
      <w:r w:rsidR="00712E6D" w:rsidRPr="009F5F37">
        <w:rPr>
          <w:rFonts w:ascii="Times New Roman" w:hAnsi="Times New Roman" w:cs="Times New Roman"/>
          <w:lang w:val="en-US"/>
        </w:rPr>
        <w:t>m</w:t>
      </w:r>
      <w:r w:rsidRPr="009F5F37">
        <w:rPr>
          <w:rFonts w:ascii="Times New Roman" w:hAnsi="Times New Roman" w:cs="Times New Roman"/>
          <w:lang w:val="en-US"/>
        </w:rPr>
        <w:t>icrocontroller</w:t>
      </w:r>
    </w:p>
    <w:p w14:paraId="2DE2C2B2" w14:textId="6F53DFFB" w:rsidR="009F5F37" w:rsidRDefault="009F5F37">
      <w:pPr>
        <w:rPr>
          <w:lang w:val="en-US"/>
        </w:rPr>
      </w:pPr>
      <w:r>
        <w:rPr>
          <w:lang w:val="en-US"/>
        </w:rPr>
        <w:br w:type="page"/>
      </w:r>
    </w:p>
    <w:p w14:paraId="7FC49EA9" w14:textId="2A526E86" w:rsidR="009F5F37" w:rsidRDefault="00623AB1" w:rsidP="00623AB1">
      <w:pPr>
        <w:pStyle w:val="Title"/>
        <w:numPr>
          <w:ilvl w:val="0"/>
          <w:numId w:val="6"/>
        </w:numPr>
        <w:rPr>
          <w:rFonts w:ascii="Times New Roman" w:hAnsi="Times New Roman" w:cs="Times New Roman"/>
          <w:lang w:val="en-US"/>
        </w:rPr>
      </w:pPr>
      <w:r w:rsidRPr="00623AB1">
        <w:rPr>
          <w:rFonts w:ascii="Times New Roman" w:hAnsi="Times New Roman" w:cs="Times New Roman"/>
          <w:lang w:val="en-US"/>
        </w:rPr>
        <w:lastRenderedPageBreak/>
        <w:t>Introduct</w:t>
      </w:r>
      <w:r>
        <w:rPr>
          <w:rFonts w:ascii="Times New Roman" w:hAnsi="Times New Roman" w:cs="Times New Roman"/>
          <w:lang w:val="en-US"/>
        </w:rPr>
        <w:t>i</w:t>
      </w:r>
      <w:r w:rsidRPr="00623AB1">
        <w:rPr>
          <w:rFonts w:ascii="Times New Roman" w:hAnsi="Times New Roman" w:cs="Times New Roman"/>
          <w:lang w:val="en-US"/>
        </w:rPr>
        <w:t>on</w:t>
      </w:r>
    </w:p>
    <w:p w14:paraId="3766C127" w14:textId="7C0CD107" w:rsidR="00623AB1" w:rsidRDefault="00623AB1" w:rsidP="00623AB1">
      <w:pPr>
        <w:rPr>
          <w:lang w:val="en-US"/>
        </w:rPr>
      </w:pPr>
    </w:p>
    <w:p w14:paraId="12BBEDE9" w14:textId="2944FAF9" w:rsidR="00623AB1" w:rsidRPr="00623AB1" w:rsidRDefault="00623AB1" w:rsidP="00623AB1">
      <w:pPr>
        <w:rPr>
          <w:lang w:val="en-US"/>
        </w:rPr>
      </w:pPr>
      <w:r>
        <w:rPr>
          <w:lang w:val="en-US"/>
        </w:rPr>
        <w:t>In a multi-sensing system, it is important to manage the interactions and data flow between the various aspects of the system to ensure the device operates in a predictable, manage manor. To achieve this, a state machine can be implemented to provide a high-level form of control over the system. This can be achieved by decomposing the overall function of the buoy into a series of finite states. These states are connected through a series of transitions which can be described using Boolean techniques.</w:t>
      </w:r>
      <w:r w:rsidR="00961499">
        <w:rPr>
          <w:lang w:val="en-US"/>
        </w:rPr>
        <w:t xml:space="preserve"> Through this, the buoy retains a modular structure both in firmware and in hardware which can allow for additionally sensors and functions to be implemented seamlessly. This document outlines the State Machine design process and shows the steps taken to designing the machine. </w:t>
      </w:r>
    </w:p>
    <w:p w14:paraId="3EFF360B" w14:textId="4F00EE9A" w:rsidR="00224DC7" w:rsidRPr="009F5F37" w:rsidRDefault="00961499" w:rsidP="00623AB1">
      <w:pPr>
        <w:pStyle w:val="Heading1"/>
        <w:numPr>
          <w:ilvl w:val="1"/>
          <w:numId w:val="6"/>
        </w:numPr>
        <w:jc w:val="both"/>
        <w:rPr>
          <w:rFonts w:ascii="Times New Roman" w:hAnsi="Times New Roman" w:cs="Times New Roman"/>
          <w:lang w:val="en-US"/>
        </w:rPr>
      </w:pPr>
      <w:r>
        <w:rPr>
          <w:rFonts w:ascii="Times New Roman" w:hAnsi="Times New Roman" w:cs="Times New Roman"/>
          <w:lang w:val="en-US"/>
        </w:rPr>
        <w:t>Design Methodology</w:t>
      </w:r>
    </w:p>
    <w:p w14:paraId="3A1791B4" w14:textId="62F17949" w:rsidR="00224DC7" w:rsidRPr="009F5F37" w:rsidRDefault="00224DC7" w:rsidP="009F5F37">
      <w:pPr>
        <w:jc w:val="both"/>
        <w:rPr>
          <w:rFonts w:ascii="Times New Roman" w:hAnsi="Times New Roman" w:cs="Times New Roman"/>
          <w:lang w:val="en-US"/>
        </w:rPr>
      </w:pPr>
    </w:p>
    <w:p w14:paraId="64C6D16A" w14:textId="4739DF2C" w:rsidR="00224DC7" w:rsidRPr="009F5F37" w:rsidRDefault="00224DC7" w:rsidP="009F5F37">
      <w:pPr>
        <w:jc w:val="both"/>
        <w:rPr>
          <w:rFonts w:ascii="Times New Roman" w:hAnsi="Times New Roman" w:cs="Times New Roman"/>
          <w:lang w:val="en-US"/>
        </w:rPr>
      </w:pPr>
      <w:r w:rsidRPr="009F5F37">
        <w:rPr>
          <w:rFonts w:ascii="Times New Roman" w:hAnsi="Times New Roman" w:cs="Times New Roman"/>
          <w:lang w:val="en-US"/>
        </w:rPr>
        <w:t xml:space="preserve">The </w:t>
      </w:r>
      <w:r w:rsidR="00961499">
        <w:rPr>
          <w:rFonts w:ascii="Times New Roman" w:hAnsi="Times New Roman" w:cs="Times New Roman"/>
          <w:lang w:val="en-US"/>
        </w:rPr>
        <w:t>state machine design</w:t>
      </w:r>
      <w:r w:rsidRPr="009F5F37">
        <w:rPr>
          <w:rFonts w:ascii="Times New Roman" w:hAnsi="Times New Roman" w:cs="Times New Roman"/>
          <w:lang w:val="en-US"/>
        </w:rPr>
        <w:t xml:space="preserve"> will be broken down into two main parts:</w:t>
      </w:r>
    </w:p>
    <w:p w14:paraId="401A593E" w14:textId="26490171" w:rsidR="00224DC7" w:rsidRPr="009F5F37" w:rsidRDefault="00224DC7" w:rsidP="009F5F37">
      <w:pPr>
        <w:pStyle w:val="ListParagraph"/>
        <w:numPr>
          <w:ilvl w:val="0"/>
          <w:numId w:val="1"/>
        </w:numPr>
        <w:jc w:val="both"/>
        <w:rPr>
          <w:rFonts w:ascii="Times New Roman" w:hAnsi="Times New Roman" w:cs="Times New Roman"/>
          <w:lang w:val="en-US"/>
        </w:rPr>
      </w:pPr>
      <w:r w:rsidRPr="009F5F37">
        <w:rPr>
          <w:rFonts w:ascii="Times New Roman" w:hAnsi="Times New Roman" w:cs="Times New Roman"/>
          <w:lang w:val="en-US"/>
        </w:rPr>
        <w:t>The main Loop</w:t>
      </w:r>
    </w:p>
    <w:p w14:paraId="3C3CA095" w14:textId="12336C6F" w:rsidR="00224DC7" w:rsidRDefault="00224DC7" w:rsidP="009F5F37">
      <w:pPr>
        <w:pStyle w:val="ListParagraph"/>
        <w:numPr>
          <w:ilvl w:val="0"/>
          <w:numId w:val="1"/>
        </w:numPr>
        <w:jc w:val="both"/>
        <w:rPr>
          <w:rFonts w:ascii="Times New Roman" w:hAnsi="Times New Roman" w:cs="Times New Roman"/>
          <w:lang w:val="en-US"/>
        </w:rPr>
      </w:pPr>
      <w:r w:rsidRPr="009F5F37">
        <w:rPr>
          <w:rFonts w:ascii="Times New Roman" w:hAnsi="Times New Roman" w:cs="Times New Roman"/>
          <w:lang w:val="en-US"/>
        </w:rPr>
        <w:t>Asynchronous Behavior</w:t>
      </w:r>
    </w:p>
    <w:p w14:paraId="59D3A2CF" w14:textId="560F4116" w:rsidR="00961499" w:rsidRDefault="00961499" w:rsidP="00961499">
      <w:pPr>
        <w:jc w:val="both"/>
        <w:rPr>
          <w:rFonts w:ascii="Times New Roman" w:hAnsi="Times New Roman" w:cs="Times New Roman"/>
          <w:lang w:val="en-US"/>
        </w:rPr>
      </w:pPr>
      <w:r>
        <w:rPr>
          <w:rFonts w:ascii="Times New Roman" w:hAnsi="Times New Roman" w:cs="Times New Roman"/>
          <w:lang w:val="en-US"/>
        </w:rPr>
        <w:t xml:space="preserve">For each part, the key functionality will be discussed and from there, states will be identified. For Asynchronous behavior, exit and entry conditions will be </w:t>
      </w:r>
      <w:r w:rsidR="00CC2177">
        <w:rPr>
          <w:rFonts w:ascii="Times New Roman" w:hAnsi="Times New Roman" w:cs="Times New Roman"/>
          <w:lang w:val="en-US"/>
        </w:rPr>
        <w:t>outlined,</w:t>
      </w:r>
      <w:r>
        <w:rPr>
          <w:rFonts w:ascii="Times New Roman" w:hAnsi="Times New Roman" w:cs="Times New Roman"/>
          <w:lang w:val="en-US"/>
        </w:rPr>
        <w:t xml:space="preserve"> and a brief discussion will be given on the practical application. Finally, the state machine will be implemented on the STM32l476RG micro controller using Atollic TrueStudio™ Version 9.0.0 with CubeMX and HAL Library Driver for hardware interfacing/access. </w:t>
      </w:r>
    </w:p>
    <w:p w14:paraId="68DA6E83" w14:textId="77777777" w:rsidR="00961499" w:rsidRPr="00961499" w:rsidRDefault="00961499" w:rsidP="00961499">
      <w:pPr>
        <w:jc w:val="both"/>
        <w:rPr>
          <w:rFonts w:ascii="Times New Roman" w:hAnsi="Times New Roman" w:cs="Times New Roman"/>
          <w:lang w:val="en-US"/>
        </w:rPr>
      </w:pPr>
    </w:p>
    <w:p w14:paraId="59D57FB9" w14:textId="20412070" w:rsidR="00224DC7" w:rsidRPr="00961499" w:rsidRDefault="00961499" w:rsidP="00961499">
      <w:pPr>
        <w:pStyle w:val="Title"/>
        <w:numPr>
          <w:ilvl w:val="0"/>
          <w:numId w:val="9"/>
        </w:numPr>
        <w:rPr>
          <w:rFonts w:ascii="Times New Roman" w:hAnsi="Times New Roman" w:cs="Times New Roman"/>
          <w:lang w:val="en-US"/>
        </w:rPr>
      </w:pPr>
      <w:r>
        <w:rPr>
          <w:rFonts w:ascii="Times New Roman" w:hAnsi="Times New Roman" w:cs="Times New Roman"/>
          <w:lang w:val="en-US"/>
        </w:rPr>
        <w:t>Main Loop</w:t>
      </w:r>
    </w:p>
    <w:p w14:paraId="6EF08D23" w14:textId="00036636" w:rsidR="00224DC7" w:rsidRDefault="00224DC7" w:rsidP="009F5F37">
      <w:pPr>
        <w:jc w:val="both"/>
        <w:rPr>
          <w:rFonts w:ascii="Times New Roman" w:hAnsi="Times New Roman" w:cs="Times New Roman"/>
          <w:lang w:val="en-US"/>
        </w:rPr>
      </w:pPr>
    </w:p>
    <w:p w14:paraId="1D74C6BD" w14:textId="241202FE" w:rsidR="00CC2177" w:rsidRPr="00CC2177" w:rsidRDefault="00CC2177" w:rsidP="00CC2177">
      <w:pPr>
        <w:pStyle w:val="Heading1"/>
        <w:numPr>
          <w:ilvl w:val="1"/>
          <w:numId w:val="9"/>
        </w:numPr>
        <w:rPr>
          <w:rFonts w:ascii="Times New Roman" w:hAnsi="Times New Roman" w:cs="Times New Roman"/>
          <w:lang w:val="en-US"/>
        </w:rPr>
      </w:pPr>
      <w:r w:rsidRPr="00CC2177">
        <w:rPr>
          <w:rFonts w:ascii="Times New Roman" w:hAnsi="Times New Roman" w:cs="Times New Roman"/>
          <w:lang w:val="en-US"/>
        </w:rPr>
        <w:t>State Detection</w:t>
      </w:r>
    </w:p>
    <w:p w14:paraId="620992E1" w14:textId="77777777" w:rsidR="00CC2177" w:rsidRPr="00CC2177" w:rsidRDefault="00CC2177" w:rsidP="00CC2177">
      <w:pPr>
        <w:rPr>
          <w:lang w:val="en-US"/>
        </w:rPr>
      </w:pPr>
    </w:p>
    <w:p w14:paraId="36BDC299" w14:textId="1939862C" w:rsidR="00224DC7" w:rsidRPr="009F5F37" w:rsidRDefault="00224DC7" w:rsidP="009F5F37">
      <w:pPr>
        <w:jc w:val="both"/>
        <w:rPr>
          <w:rFonts w:ascii="Times New Roman" w:eastAsiaTheme="minorEastAsia" w:hAnsi="Times New Roman" w:cs="Times New Roman"/>
          <w:lang w:val="en-US"/>
        </w:rPr>
      </w:pPr>
      <w:r w:rsidRPr="009F5F37">
        <w:rPr>
          <w:rFonts w:ascii="Times New Roman" w:hAnsi="Times New Roman" w:cs="Times New Roman"/>
          <w:lang w:val="en-US"/>
        </w:rPr>
        <w:t xml:space="preserve">The goal of the buoy is to sample environmental, gps and power data at a fixed rate. This rate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sample</m:t>
            </m:r>
          </m:sub>
        </m:sSub>
      </m:oMath>
      <w:r w:rsidRPr="009F5F37">
        <w:rPr>
          <w:rFonts w:ascii="Times New Roman" w:eastAsiaTheme="minorEastAsia" w:hAnsi="Times New Roman" w:cs="Times New Roman"/>
          <w:lang w:val="en-US"/>
        </w:rPr>
        <w:t xml:space="preserve"> will be used to describe the period between sampling the devices. Each Sample will be condensed into a byte packet and stored in flash memory at a sector. After every 4 samples, the device will load the packets from memory into a buffer and transmit the</w:t>
      </w:r>
      <w:r w:rsidR="002A6888" w:rsidRPr="009F5F37">
        <w:rPr>
          <w:rFonts w:ascii="Times New Roman" w:eastAsiaTheme="minorEastAsia" w:hAnsi="Times New Roman" w:cs="Times New Roman"/>
          <w:lang w:val="en-US"/>
        </w:rPr>
        <w:t xml:space="preserve"> data. When the device exits this state, it will reset the sample count and repeat until the buoy is turned off or dies.</w:t>
      </w:r>
    </w:p>
    <w:p w14:paraId="4EDD012D" w14:textId="2E185556" w:rsidR="002A6888" w:rsidRPr="009F5F37" w:rsidRDefault="002A6888" w:rsidP="009F5F37">
      <w:pPr>
        <w:jc w:val="both"/>
        <w:rPr>
          <w:rFonts w:ascii="Times New Roman" w:eastAsiaTheme="minorEastAsia" w:hAnsi="Times New Roman" w:cs="Times New Roman"/>
          <w:lang w:val="en-US"/>
        </w:rPr>
      </w:pPr>
      <w:r w:rsidRPr="009F5F37">
        <w:rPr>
          <w:rFonts w:ascii="Times New Roman" w:eastAsiaTheme="minorEastAsia" w:hAnsi="Times New Roman" w:cs="Times New Roman"/>
          <w:lang w:val="en-US"/>
        </w:rPr>
        <w:t>The primary loop can therefore be broken down into 4 main states:</w:t>
      </w:r>
    </w:p>
    <w:p w14:paraId="768E9AC8" w14:textId="5B443AB2" w:rsidR="002A6888" w:rsidRPr="009F5F37" w:rsidRDefault="002A6888" w:rsidP="009F5F37">
      <w:pPr>
        <w:pStyle w:val="ListParagraph"/>
        <w:numPr>
          <w:ilvl w:val="0"/>
          <w:numId w:val="3"/>
        </w:numPr>
        <w:jc w:val="both"/>
        <w:rPr>
          <w:rFonts w:ascii="Times New Roman" w:hAnsi="Times New Roman" w:cs="Times New Roman"/>
          <w:lang w:val="en-US"/>
        </w:rPr>
      </w:pPr>
      <w:r w:rsidRPr="009F5F37">
        <w:rPr>
          <w:rFonts w:ascii="Times New Roman" w:hAnsi="Times New Roman" w:cs="Times New Roman"/>
          <w:b/>
          <w:bCs/>
          <w:lang w:val="en-US"/>
        </w:rPr>
        <w:t>Reset State:</w:t>
      </w:r>
      <w:r w:rsidRPr="009F5F37">
        <w:rPr>
          <w:rFonts w:ascii="Times New Roman" w:hAnsi="Times New Roman" w:cs="Times New Roman"/>
          <w:lang w:val="en-US"/>
        </w:rPr>
        <w:t xml:space="preserve"> The device initializes the counter and verifies the sensors.</w:t>
      </w:r>
    </w:p>
    <w:p w14:paraId="638CB413" w14:textId="329566DC" w:rsidR="002A6888" w:rsidRPr="009F5F37" w:rsidRDefault="002A6888" w:rsidP="009F5F37">
      <w:pPr>
        <w:pStyle w:val="ListParagraph"/>
        <w:numPr>
          <w:ilvl w:val="0"/>
          <w:numId w:val="3"/>
        </w:numPr>
        <w:jc w:val="both"/>
        <w:rPr>
          <w:rFonts w:ascii="Times New Roman" w:hAnsi="Times New Roman" w:cs="Times New Roman"/>
          <w:lang w:val="en-US"/>
        </w:rPr>
      </w:pPr>
      <w:r w:rsidRPr="009F5F37">
        <w:rPr>
          <w:rFonts w:ascii="Times New Roman" w:hAnsi="Times New Roman" w:cs="Times New Roman"/>
          <w:b/>
          <w:bCs/>
          <w:lang w:val="en-US"/>
        </w:rPr>
        <w:t>Sample State</w:t>
      </w:r>
      <w:r w:rsidRPr="009F5F37">
        <w:rPr>
          <w:rFonts w:ascii="Times New Roman" w:hAnsi="Times New Roman" w:cs="Times New Roman"/>
          <w:lang w:val="en-US"/>
        </w:rPr>
        <w:t>: During this state, the device actively receives data from the sensors and stores them into a packet which is then saved to Memory.</w:t>
      </w:r>
    </w:p>
    <w:p w14:paraId="2897C610" w14:textId="271AFE08" w:rsidR="002A6888" w:rsidRPr="009F5F37" w:rsidRDefault="002A6888" w:rsidP="009F5F37">
      <w:pPr>
        <w:pStyle w:val="ListParagraph"/>
        <w:numPr>
          <w:ilvl w:val="0"/>
          <w:numId w:val="3"/>
        </w:numPr>
        <w:jc w:val="both"/>
        <w:rPr>
          <w:rFonts w:ascii="Times New Roman" w:hAnsi="Times New Roman" w:cs="Times New Roman"/>
          <w:lang w:val="en-US"/>
        </w:rPr>
      </w:pPr>
      <w:r w:rsidRPr="009F5F37">
        <w:rPr>
          <w:rFonts w:ascii="Times New Roman" w:hAnsi="Times New Roman" w:cs="Times New Roman"/>
          <w:b/>
          <w:bCs/>
          <w:lang w:val="en-US"/>
        </w:rPr>
        <w:t>Sleep State</w:t>
      </w:r>
      <w:r w:rsidRPr="009F5F37">
        <w:rPr>
          <w:rFonts w:ascii="Times New Roman" w:hAnsi="Times New Roman" w:cs="Times New Roman"/>
          <w:lang w:val="en-US"/>
        </w:rPr>
        <w:t xml:space="preserve">: The device enters this state between samples and active states. Here, the device will remain in this state for a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sample</m:t>
            </m:r>
          </m:sub>
        </m:sSub>
      </m:oMath>
      <w:r w:rsidRPr="009F5F37">
        <w:rPr>
          <w:rFonts w:ascii="Times New Roman" w:eastAsiaTheme="minorEastAsia" w:hAnsi="Times New Roman" w:cs="Times New Roman"/>
          <w:lang w:val="en-US"/>
        </w:rPr>
        <w:t xml:space="preserve">. After which, the buoy will wake up </w:t>
      </w:r>
    </w:p>
    <w:p w14:paraId="51904628" w14:textId="709B3468" w:rsidR="002A6888" w:rsidRPr="009F5F37" w:rsidRDefault="002A6888" w:rsidP="009F5F37">
      <w:pPr>
        <w:pStyle w:val="ListParagraph"/>
        <w:numPr>
          <w:ilvl w:val="0"/>
          <w:numId w:val="3"/>
        </w:numPr>
        <w:jc w:val="both"/>
        <w:rPr>
          <w:rFonts w:ascii="Times New Roman" w:hAnsi="Times New Roman" w:cs="Times New Roman"/>
          <w:b/>
          <w:bCs/>
          <w:lang w:val="en-US"/>
        </w:rPr>
      </w:pPr>
      <w:r w:rsidRPr="009F5F37">
        <w:rPr>
          <w:rFonts w:ascii="Times New Roman" w:eastAsiaTheme="minorEastAsia" w:hAnsi="Times New Roman" w:cs="Times New Roman"/>
          <w:b/>
          <w:bCs/>
          <w:lang w:val="en-US"/>
        </w:rPr>
        <w:t xml:space="preserve">Transmit State: </w:t>
      </w:r>
      <w:r w:rsidRPr="009F5F37">
        <w:rPr>
          <w:rFonts w:ascii="Times New Roman" w:eastAsiaTheme="minorEastAsia" w:hAnsi="Times New Roman" w:cs="Times New Roman"/>
          <w:lang w:val="en-US"/>
        </w:rPr>
        <w:t>The device will load the data from memory and transfer to the Iridium Modem Buffer. Upon successful transmission, it will enter the Reset state</w:t>
      </w:r>
    </w:p>
    <w:p w14:paraId="03C19DF9" w14:textId="3F4572CD" w:rsidR="002A6888" w:rsidRPr="009F5F37" w:rsidRDefault="002A6888" w:rsidP="009F5F37">
      <w:pPr>
        <w:jc w:val="both"/>
        <w:rPr>
          <w:rFonts w:ascii="Times New Roman" w:hAnsi="Times New Roman" w:cs="Times New Roman"/>
          <w:lang w:val="en-US"/>
        </w:rPr>
      </w:pPr>
      <w:r w:rsidRPr="009F5F37">
        <w:rPr>
          <w:rFonts w:ascii="Times New Roman" w:hAnsi="Times New Roman" w:cs="Times New Roman"/>
          <w:lang w:val="en-US"/>
        </w:rPr>
        <w:lastRenderedPageBreak/>
        <w:t>Each state will control which routines are performed during the fun</w:t>
      </w:r>
      <w:r w:rsidR="0046486A" w:rsidRPr="009F5F37">
        <w:rPr>
          <w:rFonts w:ascii="Times New Roman" w:hAnsi="Times New Roman" w:cs="Times New Roman"/>
          <w:lang w:val="en-US"/>
        </w:rPr>
        <w:t xml:space="preserve">ction. A typical run </w:t>
      </w:r>
      <w:r w:rsidR="00961499">
        <w:rPr>
          <w:rFonts w:ascii="Times New Roman" w:hAnsi="Times New Roman" w:cs="Times New Roman"/>
          <w:lang w:val="en-US"/>
        </w:rPr>
        <w:t>is given by the diagram below:</w:t>
      </w:r>
    </w:p>
    <w:p w14:paraId="67F30F16" w14:textId="12A9F13B" w:rsidR="0046486A" w:rsidRPr="009F5F37" w:rsidRDefault="00F31E43" w:rsidP="009F5F37">
      <w:pPr>
        <w:tabs>
          <w:tab w:val="center" w:pos="4513"/>
          <w:tab w:val="left" w:pos="8173"/>
        </w:tabs>
        <w:jc w:val="both"/>
        <w:rPr>
          <w:rFonts w:ascii="Times New Roman" w:hAnsi="Times New Roman" w:cs="Times New Roman"/>
          <w:b/>
          <w:bCs/>
          <w:lang w:val="en-US"/>
        </w:rPr>
      </w:pPr>
      <w:r w:rsidRPr="009F5F37">
        <w:rPr>
          <w:rFonts w:ascii="Times New Roman" w:hAnsi="Times New Roman" w:cs="Times New Roman"/>
          <w:b/>
          <w:bCs/>
          <w:lang w:val="en-US"/>
        </w:rPr>
        <w:tab/>
      </w:r>
      <w:r w:rsidR="0046486A" w:rsidRPr="009F5F37">
        <w:rPr>
          <w:rFonts w:ascii="Times New Roman" w:hAnsi="Times New Roman" w:cs="Times New Roman"/>
          <w:b/>
          <w:bCs/>
          <w:noProof/>
          <w:lang w:val="en-US"/>
        </w:rPr>
        <mc:AlternateContent>
          <mc:Choice Requires="wpg">
            <w:drawing>
              <wp:anchor distT="0" distB="0" distL="114300" distR="114300" simplePos="0" relativeHeight="251661312" behindDoc="0" locked="0" layoutInCell="1" allowOverlap="1" wp14:anchorId="721513B0" wp14:editId="22F19236">
                <wp:simplePos x="0" y="0"/>
                <wp:positionH relativeFrom="margin">
                  <wp:posOffset>1185863</wp:posOffset>
                </wp:positionH>
                <wp:positionV relativeFrom="paragraph">
                  <wp:posOffset>1602740</wp:posOffset>
                </wp:positionV>
                <wp:extent cx="3319462" cy="571500"/>
                <wp:effectExtent l="0" t="0" r="14605" b="0"/>
                <wp:wrapNone/>
                <wp:docPr id="9" name="Group 9"/>
                <wp:cNvGraphicFramePr/>
                <a:graphic xmlns:a="http://schemas.openxmlformats.org/drawingml/2006/main">
                  <a:graphicData uri="http://schemas.microsoft.com/office/word/2010/wordprocessingGroup">
                    <wpg:wgp>
                      <wpg:cNvGrpSpPr/>
                      <wpg:grpSpPr>
                        <a:xfrm>
                          <a:off x="0" y="0"/>
                          <a:ext cx="3319462" cy="571500"/>
                          <a:chOff x="0" y="0"/>
                          <a:chExt cx="3488055" cy="670560"/>
                        </a:xfrm>
                        <a:solidFill>
                          <a:schemeClr val="accent5"/>
                        </a:solidFill>
                      </wpg:grpSpPr>
                      <wps:wsp>
                        <wps:cNvPr id="7" name="Arrow: Bent-Up 7"/>
                        <wps:cNvSpPr/>
                        <wps:spPr>
                          <a:xfrm flipH="1">
                            <a:off x="0" y="0"/>
                            <a:ext cx="1744980" cy="67056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Bent-Up 8"/>
                        <wps:cNvSpPr/>
                        <wps:spPr>
                          <a:xfrm>
                            <a:off x="1743075" y="0"/>
                            <a:ext cx="1744980" cy="670560"/>
                          </a:xfrm>
                          <a:prstGeom prst="bentUpArrow">
                            <a:avLst>
                              <a:gd name="adj1" fmla="val 25000"/>
                              <a:gd name="adj2" fmla="val 11631"/>
                              <a:gd name="adj3" fmla="val 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441F9" id="Group 9" o:spid="_x0000_s1026" style="position:absolute;margin-left:93.4pt;margin-top:126.2pt;width:261.35pt;height:45pt;z-index:251661312;mso-position-horizontal-relative:margin;mso-width-relative:margin;mso-height-relative:margin" coordsize="3488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8LZwMAACgLAAAOAAAAZHJzL2Uyb0RvYy54bWzsVl1P2zAUfZ+0/2D5HZL0uxEp6mCwSQjQ&#10;APHsOk6TybE92yXtfv2unY+WUjGJTZMm8eLG9vX1veeee+qT03XJ0RPTppAiwdFxiBETVKaFWCb4&#10;4f7iaIKRsUSkhEvBErxhBp/OPn44qVTMejKXPGUagRNh4kolOLdWxUFgaM5KYo6lYgI2M6lLYmGq&#10;l0GqSQXeSx70wnAUVFKnSkvKjIHV83oTz7z/LGPU3mSZYRbxBENs1o/ajws3BrMTEi81UXlBmzDI&#10;G6IoSSHg0s7VObEErXTxwlVZUC2NzOwxlWUgs6ygzOcA2UThXjaXWq6Uz2UZV0vVwQTQ7uH0Zrf0&#10;+ulWoyJN8BQjQUookb8VTR00lVrGYHGp1Z261c3Csp65bNeZLt0v5IHWHtRNBypbW0Rhsd+PpoNR&#10;DyMKe8NxNAwb1GkOpXlxjOaf24ODySQcDuuDo3E4HPmDwfZaI3mRXhScuxg8ZdgZ1+iJQLEJpUzY&#10;ocsCTuxYBi6pLodKAe/MFlrzZ9De5UQxXzHjgGugHbfQzrWWVYw+QWRHDwqNa4y9aQewiQ1g3aKL&#10;Ml6oL9BZnl2v4RyNB4PpBDjucD4Il9LGXjJZIveR4AVE8aB8SN45eboytoartXRRAFQOYtggMRdu&#10;FLJZAGDdCiDaBu2/7Iaz2voby4BbQIKev+FgierMTE5SVlcOCFJTxNXN6YArqq8iF+DQec4goM53&#10;46C13C1/1JS/sXdHmReF7nD4WmA1GN0Jf7MUtjtcFkLqQw647W6u7VuQamgcSguZboAeWtaSZBS9&#10;KKAsV8TYW6JBg6CSoKv2BoaMyyrBsvnCKJf656F1Zw/8hV2MKtC0BJsfK6IZRvyrAGZPo8HAiaCf&#10;DIbjHkz07s5id0esyjMJnRSBgivqP5295e1npmX5CPI7d7fCFhEU7k4wtbqdnNlaa0HAKZvPvRkI&#10;nyL2Stwp2vLa8e1+/Ui0arhpQT2uZdtNJN7jZm3r6iHkfGVlVnjibnFt8IbOdiL2D1oc/uZq9dxr&#10;8cnvW9yl0TQ29HA/HIPkvZTRv9Pe7q5l2oRK0u9Q26zkwDbQTNRznefifW4D0r21iaJR33P7uU1/&#10;16aVaV8037jvegJa20rCu57833riHxDwHPPMbp6O7r23O/f6s33gzn4BAAD//wMAUEsDBBQABgAI&#10;AAAAIQDJ7GBM4gAAAAsBAAAPAAAAZHJzL2Rvd25yZXYueG1sTI/BTsMwEETvSPyDtUjcqJO0KSXE&#10;qaoKOFVItEiImxtvk6jxOordJP17lhMcZ2c08zZfT7YVA/a+caQgnkUgkEpnGqoUfB5eH1YgfNBk&#10;dOsIFVzRw7q4vcl1ZtxIHzjsQyW4hHymFdQhdJmUvqzRaj9zHRJ7J9dbHVj2lTS9HrnctjKJoqW0&#10;uiFeqHWH2xrL8/5iFbyNetzM45dhdz5tr9+H9P1rF6NS93fT5hlEwCn8heEXn9GhYKaju5DxomW9&#10;WjJ6UJCkyQIEJx6jpxTEUcF8wRdZ5PL/D8UPAAAA//8DAFBLAQItABQABgAIAAAAIQC2gziS/gAA&#10;AOEBAAATAAAAAAAAAAAAAAAAAAAAAABbQ29udGVudF9UeXBlc10ueG1sUEsBAi0AFAAGAAgAAAAh&#10;ADj9If/WAAAAlAEAAAsAAAAAAAAAAAAAAAAALwEAAF9yZWxzLy5yZWxzUEsBAi0AFAAGAAgAAAAh&#10;AAMBzwtnAwAAKAsAAA4AAAAAAAAAAAAAAAAALgIAAGRycy9lMm9Eb2MueG1sUEsBAi0AFAAGAAgA&#10;AAAhAMnsYEziAAAACwEAAA8AAAAAAAAAAAAAAAAAwQUAAGRycy9kb3ducmV2LnhtbFBLBQYAAAAA&#10;BAAEAPMAAADQBgAAAAA=&#10;">
                <v:shape id="Arrow: Bent-Up 7" o:spid="_x0000_s1027" style="position:absolute;width:17449;height:6705;flip:x;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e6wQAAANoAAAAPAAAAZHJzL2Rvd25yZXYueG1sRI9Pi8Iw&#10;FMTvgt8hPMGbpq7gul2jyIIgXop/UPb2SJ5t2ealNNHWb28EYY/DzPyGWaw6W4k7Nb50rGAyTkAQ&#10;a2dKzhWcjpvRHIQPyAYrx6TgQR5Wy35vgalxLe/pfgi5iBD2KSooQqhTKb0uyKIfu5o4elfXWAxR&#10;Nrk0DbYRbiv5kSQzabHkuFBgTT8F6b/DzSq4TduLzuTv+ctPOZPZlXW2Y6WGg279DSJQF/7D7/bW&#10;KPiE15V4A+TyCQAA//8DAFBLAQItABQABgAIAAAAIQDb4fbL7gAAAIUBAAATAAAAAAAAAAAAAAAA&#10;AAAAAABbQ29udGVudF9UeXBlc10ueG1sUEsBAi0AFAAGAAgAAAAhAFr0LFu/AAAAFQEAAAsAAAAA&#10;AAAAAAAAAAAAHwEAAF9yZWxzLy5yZWxzUEsBAi0AFAAGAAgAAAAhACgUV7rBAAAA2gAAAA8AAAAA&#10;AAAAAAAAAAAABwIAAGRycy9kb3ducmV2LnhtbFBLBQYAAAAAAwADALcAAAD1AgAAAAA=&#10;" path="m,502920r1493520,l1493520,167640r-83820,l1577340,r167640,167640l1661160,167640r,502920l,670560,,502920xe" filled="f" stroked="f" strokeweight="1pt">
                  <v:stroke joinstyle="miter"/>
                  <v:path arrowok="t" o:connecttype="custom" o:connectlocs="0,502920;1493520,502920;1493520,167640;1409700,167640;1577340,0;1744980,167640;1661160,167640;1661160,670560;0,670560;0,502920" o:connectangles="0,0,0,0,0,0,0,0,0,0"/>
                </v:shape>
                <v:shape id="Arrow: Bent-Up 8" o:spid="_x0000_s1028" style="position:absolute;left:17430;width:17450;height:6705;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cRwQAAANoAAAAPAAAAZHJzL2Rvd25yZXYueG1sRE9NawIx&#10;EL0X/A9hBG81q9LirkYRxdKDUNR68DZsxs3iZrIkUbf99c1B6PHxvufLzjbiTj7UjhWMhhkI4tLp&#10;misF38ft6xREiMgaG8ek4IcCLBe9lzkW2j14T/dDrEQK4VCgAhNjW0gZSkMWw9C1xIm7OG8xJugr&#10;qT0+Urht5DjL3qXFmlODwZbWhsrr4WYV3N4+2vPmNPHlzh/z3/E0N1/7XKlBv1vNQETq4r/46f7U&#10;CtLWdCXdALn4AwAA//8DAFBLAQItABQABgAIAAAAIQDb4fbL7gAAAIUBAAATAAAAAAAAAAAAAAAA&#10;AAAAAABbQ29udGVudF9UeXBlc10ueG1sUEsBAi0AFAAGAAgAAAAhAFr0LFu/AAAAFQEAAAsAAAAA&#10;AAAAAAAAAAAAHwEAAF9yZWxzLy5yZWxzUEsBAi0AFAAGAAgAAAAhAAwVJxHBAAAA2gAAAA8AAAAA&#10;AAAAAAAAAAAABwIAAGRycy9kb3ducmV2LnhtbFBLBQYAAAAAAwADALcAAAD1AgAAAAA=&#10;" path="m,502920r1583167,l1583167,r5827,l1666987,r77993,l1750807,r,670560l,670560,,502920xe" filled="f" stroked="f" strokeweight="1pt">
                  <v:stroke joinstyle="miter"/>
                  <v:path arrowok="t" o:connecttype="custom" o:connectlocs="0,502920;1583167,502920;1583167,0;1588994,0;1666987,0;1744980,0;1750807,0;1750807,670560;0,670560;0,502920" o:connectangles="0,0,0,0,0,0,0,0,0,0"/>
                </v:shape>
                <w10:wrap anchorx="margin"/>
              </v:group>
            </w:pict>
          </mc:Fallback>
        </mc:AlternateContent>
      </w:r>
      <w:r w:rsidR="0046486A" w:rsidRPr="009F5F37">
        <w:rPr>
          <w:rFonts w:ascii="Times New Roman" w:hAnsi="Times New Roman" w:cs="Times New Roman"/>
          <w:b/>
          <w:bCs/>
          <w:noProof/>
          <w:lang w:val="en-US"/>
        </w:rPr>
        <w:drawing>
          <wp:inline distT="0" distB="0" distL="0" distR="0" wp14:anchorId="7174EA3D" wp14:editId="340B2712">
            <wp:extent cx="3800157" cy="2643187"/>
            <wp:effectExtent l="0" t="0" r="101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9F5F37">
        <w:rPr>
          <w:rFonts w:ascii="Times New Roman" w:hAnsi="Times New Roman" w:cs="Times New Roman"/>
          <w:b/>
          <w:bCs/>
          <w:lang w:val="en-US"/>
        </w:rPr>
        <w:tab/>
      </w:r>
    </w:p>
    <w:p w14:paraId="1C98319D" w14:textId="5A6BA57F" w:rsidR="00F31E43" w:rsidRPr="009F5F37" w:rsidRDefault="00F31E43" w:rsidP="009F5F37">
      <w:pPr>
        <w:jc w:val="both"/>
        <w:rPr>
          <w:rFonts w:ascii="Times New Roman" w:hAnsi="Times New Roman" w:cs="Times New Roman"/>
          <w:lang w:val="en-US"/>
        </w:rPr>
      </w:pPr>
      <w:r w:rsidRPr="009F5F37">
        <w:rPr>
          <w:rFonts w:ascii="Times New Roman" w:hAnsi="Times New Roman" w:cs="Times New Roman"/>
          <w:lang w:val="en-US"/>
        </w:rPr>
        <w:t>The inputs to the state machine are:</w:t>
      </w:r>
    </w:p>
    <w:p w14:paraId="21CBC4BE" w14:textId="2D9E2797" w:rsidR="00F31E43" w:rsidRPr="009F5F37" w:rsidRDefault="00F31E43" w:rsidP="009F5F37">
      <w:pPr>
        <w:pStyle w:val="ListParagraph"/>
        <w:numPr>
          <w:ilvl w:val="0"/>
          <w:numId w:val="4"/>
        </w:numPr>
        <w:jc w:val="both"/>
        <w:rPr>
          <w:rFonts w:ascii="Times New Roman" w:hAnsi="Times New Roman" w:cs="Times New Roman"/>
          <w:lang w:val="en-US"/>
        </w:rPr>
      </w:pPr>
      <w:r w:rsidRPr="009F5F37">
        <w:rPr>
          <w:rFonts w:ascii="Times New Roman" w:hAnsi="Times New Roman" w:cs="Times New Roman"/>
          <w:lang w:val="en-US"/>
        </w:rPr>
        <w:t xml:space="preserve">C: a </w:t>
      </w:r>
      <w:r w:rsidR="00CC2177" w:rsidRPr="009F5F37">
        <w:rPr>
          <w:rFonts w:ascii="Times New Roman" w:hAnsi="Times New Roman" w:cs="Times New Roman"/>
          <w:lang w:val="en-US"/>
        </w:rPr>
        <w:t>2-bit</w:t>
      </w:r>
      <w:r w:rsidRPr="009F5F37">
        <w:rPr>
          <w:rFonts w:ascii="Times New Roman" w:hAnsi="Times New Roman" w:cs="Times New Roman"/>
          <w:lang w:val="en-US"/>
        </w:rPr>
        <w:t xml:space="preserve"> integer signifying the number of samples performed (0 =&lt; N &lt;4) </w:t>
      </w:r>
    </w:p>
    <w:p w14:paraId="5A1858A4" w14:textId="574C94B7" w:rsidR="00F31E43" w:rsidRPr="009F5F37" w:rsidRDefault="00F31E43" w:rsidP="009F5F37">
      <w:pPr>
        <w:pStyle w:val="ListParagraph"/>
        <w:numPr>
          <w:ilvl w:val="0"/>
          <w:numId w:val="4"/>
        </w:numPr>
        <w:jc w:val="both"/>
        <w:rPr>
          <w:rFonts w:ascii="Times New Roman" w:hAnsi="Times New Roman" w:cs="Times New Roman"/>
          <w:lang w:val="en-US"/>
        </w:rPr>
      </w:pPr>
      <w:r w:rsidRPr="009F5F37">
        <w:rPr>
          <w:rFonts w:ascii="Times New Roman" w:hAnsi="Times New Roman" w:cs="Times New Roman"/>
          <w:lang w:val="en-US"/>
        </w:rPr>
        <w:t>T: Variable that matters when the system is asleep. Signifies whether the system has slept for the required T</w:t>
      </w:r>
      <w:r w:rsidRPr="009F5F37">
        <w:rPr>
          <w:rFonts w:ascii="Times New Roman" w:hAnsi="Times New Roman" w:cs="Times New Roman"/>
          <w:vertAlign w:val="subscript"/>
          <w:lang w:val="en-US"/>
        </w:rPr>
        <w:t>sample</w:t>
      </w:r>
    </w:p>
    <w:p w14:paraId="2FF21689" w14:textId="73B0CD9D" w:rsidR="00F31E43" w:rsidRPr="009F5F37" w:rsidRDefault="00F438CF" w:rsidP="009F5F37">
      <w:pPr>
        <w:jc w:val="both"/>
        <w:rPr>
          <w:rFonts w:ascii="Times New Roman" w:hAnsi="Times New Roman" w:cs="Times New Roman"/>
          <w:lang w:val="en-US"/>
        </w:rPr>
      </w:pPr>
      <w:r w:rsidRPr="009F5F37">
        <w:rPr>
          <w:rFonts w:ascii="Times New Roman" w:hAnsi="Times New Roman" w:cs="Times New Roman"/>
          <w:lang w:val="en-US"/>
        </w:rPr>
        <w:t>The system has no explicit outputs however, the state machine is used to control which routines will be executed during the execution phase of the program. Therefore, the outputs can be considered as the Routine R</w:t>
      </w:r>
      <w:r w:rsidRPr="009F5F37">
        <w:rPr>
          <w:rFonts w:ascii="Times New Roman" w:hAnsi="Times New Roman" w:cs="Times New Roman"/>
          <w:vertAlign w:val="subscript"/>
          <w:lang w:val="en-US"/>
        </w:rPr>
        <w:t xml:space="preserve">x </w:t>
      </w:r>
      <w:r w:rsidRPr="009F5F37">
        <w:rPr>
          <w:rFonts w:ascii="Times New Roman" w:hAnsi="Times New Roman" w:cs="Times New Roman"/>
          <w:lang w:val="en-US"/>
        </w:rPr>
        <w:t>as shown below:</w:t>
      </w:r>
    </w:p>
    <w:p w14:paraId="35B124FF" w14:textId="77CF5492" w:rsidR="00F31E43" w:rsidRPr="009F5F37" w:rsidRDefault="00F31E43" w:rsidP="009F5F37">
      <w:pPr>
        <w:ind w:left="360"/>
        <w:jc w:val="both"/>
        <w:rPr>
          <w:rFonts w:ascii="Times New Roman" w:hAnsi="Times New Roman" w:cs="Times New Roman"/>
          <w:lang w:val="en-US"/>
        </w:rPr>
      </w:pPr>
      <w:r w:rsidRPr="009F5F37">
        <w:rPr>
          <w:rFonts w:ascii="Times New Roman" w:hAnsi="Times New Roman" w:cs="Times New Roman"/>
          <w:lang w:val="en-US"/>
        </w:rPr>
        <w:t>R</w:t>
      </w:r>
      <w:r w:rsidR="00F438CF" w:rsidRPr="009F5F37">
        <w:rPr>
          <w:rFonts w:ascii="Times New Roman" w:hAnsi="Times New Roman" w:cs="Times New Roman"/>
          <w:vertAlign w:val="subscript"/>
          <w:lang w:val="en-US"/>
        </w:rPr>
        <w:t>sample</w:t>
      </w:r>
      <w:r w:rsidRPr="009F5F37">
        <w:rPr>
          <w:rFonts w:ascii="Times New Roman" w:hAnsi="Times New Roman" w:cs="Times New Roman"/>
          <w:vertAlign w:val="subscript"/>
          <w:lang w:val="en-US"/>
        </w:rPr>
        <w:t xml:space="preserve"> </w:t>
      </w:r>
      <w:r w:rsidRPr="009F5F37">
        <w:rPr>
          <w:rFonts w:ascii="Times New Roman" w:hAnsi="Times New Roman" w:cs="Times New Roman"/>
          <w:lang w:val="en-US"/>
        </w:rPr>
        <w:t xml:space="preserve">-&gt; </w:t>
      </w:r>
      <w:r w:rsidR="002A053D" w:rsidRPr="009F5F37">
        <w:rPr>
          <w:rFonts w:ascii="Times New Roman" w:hAnsi="Times New Roman" w:cs="Times New Roman"/>
          <w:lang w:val="en-US"/>
        </w:rPr>
        <w:t>Sensor sampl</w:t>
      </w:r>
      <w:r w:rsidR="00C861C9" w:rsidRPr="009F5F37">
        <w:rPr>
          <w:rFonts w:ascii="Times New Roman" w:hAnsi="Times New Roman" w:cs="Times New Roman"/>
          <w:lang w:val="en-US"/>
        </w:rPr>
        <w:t>e</w:t>
      </w:r>
      <w:r w:rsidR="002A053D" w:rsidRPr="009F5F37">
        <w:rPr>
          <w:rFonts w:ascii="Times New Roman" w:hAnsi="Times New Roman" w:cs="Times New Roman"/>
          <w:lang w:val="en-US"/>
        </w:rPr>
        <w:t xml:space="preserve"> routine, this can involve all the sensors or just a select number. For simplicities sake, this period implies all sensors will be sampled from</w:t>
      </w:r>
    </w:p>
    <w:p w14:paraId="6FE37031" w14:textId="4325724C" w:rsidR="00F31E43" w:rsidRPr="009F5F37" w:rsidRDefault="00F31E43" w:rsidP="009F5F37">
      <w:pPr>
        <w:ind w:left="360"/>
        <w:jc w:val="both"/>
        <w:rPr>
          <w:rFonts w:ascii="Times New Roman" w:hAnsi="Times New Roman" w:cs="Times New Roman"/>
          <w:lang w:val="en-US"/>
        </w:rPr>
      </w:pPr>
      <w:r w:rsidRPr="009F5F37">
        <w:rPr>
          <w:rFonts w:ascii="Times New Roman" w:hAnsi="Times New Roman" w:cs="Times New Roman"/>
          <w:lang w:val="en-US"/>
        </w:rPr>
        <w:t>R</w:t>
      </w:r>
      <w:r w:rsidR="002A053D" w:rsidRPr="009F5F37">
        <w:rPr>
          <w:rFonts w:ascii="Times New Roman" w:hAnsi="Times New Roman" w:cs="Times New Roman"/>
          <w:vertAlign w:val="subscript"/>
          <w:lang w:val="en-US"/>
        </w:rPr>
        <w:t>sleep</w:t>
      </w:r>
      <w:r w:rsidRPr="009F5F37">
        <w:rPr>
          <w:rFonts w:ascii="Times New Roman" w:hAnsi="Times New Roman" w:cs="Times New Roman"/>
          <w:lang w:val="en-US"/>
        </w:rPr>
        <w:t xml:space="preserve">-&gt; </w:t>
      </w:r>
      <w:r w:rsidR="002A053D" w:rsidRPr="009F5F37">
        <w:rPr>
          <w:rFonts w:ascii="Times New Roman" w:hAnsi="Times New Roman" w:cs="Times New Roman"/>
          <w:lang w:val="en-US"/>
        </w:rPr>
        <w:t>Device is in a sleep state and will wake up when the periodic wake up unit counts to T</w:t>
      </w:r>
      <w:r w:rsidR="002A053D" w:rsidRPr="009F5F37">
        <w:rPr>
          <w:rFonts w:ascii="Times New Roman" w:hAnsi="Times New Roman" w:cs="Times New Roman"/>
          <w:vertAlign w:val="subscript"/>
          <w:lang w:val="en-US"/>
        </w:rPr>
        <w:t>wake</w:t>
      </w:r>
    </w:p>
    <w:p w14:paraId="1F04897C" w14:textId="153066D3" w:rsidR="00F438CF" w:rsidRPr="009F5F37" w:rsidRDefault="00F438CF" w:rsidP="009F5F37">
      <w:pPr>
        <w:ind w:left="360"/>
        <w:jc w:val="both"/>
        <w:rPr>
          <w:rFonts w:ascii="Times New Roman" w:hAnsi="Times New Roman" w:cs="Times New Roman"/>
          <w:lang w:val="en-US"/>
        </w:rPr>
      </w:pPr>
      <w:r w:rsidRPr="009F5F37">
        <w:rPr>
          <w:rFonts w:ascii="Times New Roman" w:hAnsi="Times New Roman" w:cs="Times New Roman"/>
          <w:lang w:val="en-US"/>
        </w:rPr>
        <w:t>R</w:t>
      </w:r>
      <w:r w:rsidR="002A053D" w:rsidRPr="009F5F37">
        <w:rPr>
          <w:rFonts w:ascii="Times New Roman" w:hAnsi="Times New Roman" w:cs="Times New Roman"/>
          <w:vertAlign w:val="subscript"/>
          <w:lang w:val="en-US"/>
        </w:rPr>
        <w:t>Transmit</w:t>
      </w:r>
      <w:r w:rsidRPr="009F5F37">
        <w:rPr>
          <w:rFonts w:ascii="Times New Roman" w:hAnsi="Times New Roman" w:cs="Times New Roman"/>
          <w:vertAlign w:val="subscript"/>
          <w:lang w:val="en-US"/>
        </w:rPr>
        <w:t xml:space="preserve"> </w:t>
      </w:r>
      <w:r w:rsidRPr="009F5F37">
        <w:rPr>
          <w:rFonts w:ascii="Times New Roman" w:hAnsi="Times New Roman" w:cs="Times New Roman"/>
          <w:lang w:val="en-US"/>
        </w:rPr>
        <w:t xml:space="preserve">-&gt; </w:t>
      </w:r>
      <w:r w:rsidR="002A053D" w:rsidRPr="009F5F37">
        <w:rPr>
          <w:rFonts w:ascii="Times New Roman" w:hAnsi="Times New Roman" w:cs="Times New Roman"/>
          <w:lang w:val="en-US"/>
        </w:rPr>
        <w:t>Satellite Transmission Routine</w:t>
      </w:r>
    </w:p>
    <w:p w14:paraId="7CE567EB" w14:textId="2FE92643" w:rsidR="00A1203A" w:rsidRPr="009F5F37" w:rsidRDefault="00A1203A" w:rsidP="009F5F37">
      <w:pPr>
        <w:ind w:left="360"/>
        <w:jc w:val="both"/>
        <w:rPr>
          <w:rFonts w:ascii="Times New Roman" w:hAnsi="Times New Roman" w:cs="Times New Roman"/>
          <w:lang w:val="en-US"/>
        </w:rPr>
      </w:pPr>
      <w:r w:rsidRPr="009F5F37">
        <w:rPr>
          <w:rFonts w:ascii="Times New Roman" w:hAnsi="Times New Roman" w:cs="Times New Roman"/>
          <w:lang w:val="en-US"/>
        </w:rPr>
        <w:t>Given the following information, we derive our ASM chart and PS/NS diagram</w:t>
      </w:r>
    </w:p>
    <w:p w14:paraId="1E6DB661" w14:textId="37FA2A36" w:rsidR="004D6E38" w:rsidRPr="00CC2177" w:rsidRDefault="004D6E38" w:rsidP="00CC2177">
      <w:pPr>
        <w:pStyle w:val="Heading1"/>
        <w:numPr>
          <w:ilvl w:val="1"/>
          <w:numId w:val="4"/>
        </w:numPr>
        <w:rPr>
          <w:rFonts w:ascii="Times New Roman" w:hAnsi="Times New Roman" w:cs="Times New Roman"/>
          <w:lang w:val="en-US"/>
        </w:rPr>
      </w:pPr>
      <w:r w:rsidRPr="00CC2177">
        <w:rPr>
          <w:rFonts w:ascii="Times New Roman" w:hAnsi="Times New Roman" w:cs="Times New Roman"/>
          <w:lang w:val="en-US"/>
        </w:rPr>
        <w:t>Present State Next State Diagram</w:t>
      </w:r>
    </w:p>
    <w:p w14:paraId="242B41E7" w14:textId="77777777" w:rsidR="004D6E38" w:rsidRPr="009F5F37" w:rsidRDefault="004D6E38" w:rsidP="009F5F37">
      <w:pPr>
        <w:jc w:val="both"/>
        <w:rPr>
          <w:rFonts w:ascii="Times New Roman" w:hAnsi="Times New Roman" w:cs="Times New Roman"/>
          <w:lang w:val="en-US"/>
        </w:rPr>
      </w:pPr>
    </w:p>
    <w:tbl>
      <w:tblPr>
        <w:tblpPr w:leftFromText="180" w:rightFromText="180" w:vertAnchor="text" w:tblpY="1"/>
        <w:tblOverlap w:val="never"/>
        <w:tblW w:w="7919" w:type="dxa"/>
        <w:tblLook w:val="04A0" w:firstRow="1" w:lastRow="0" w:firstColumn="1" w:lastColumn="0" w:noHBand="0" w:noVBand="1"/>
      </w:tblPr>
      <w:tblGrid>
        <w:gridCol w:w="965"/>
        <w:gridCol w:w="965"/>
        <w:gridCol w:w="531"/>
        <w:gridCol w:w="640"/>
        <w:gridCol w:w="849"/>
        <w:gridCol w:w="485"/>
        <w:gridCol w:w="793"/>
        <w:gridCol w:w="840"/>
        <w:gridCol w:w="888"/>
        <w:gridCol w:w="1035"/>
      </w:tblGrid>
      <w:tr w:rsidR="009C3EED" w:rsidRPr="009F5F37" w14:paraId="6E0644BF" w14:textId="77777777" w:rsidTr="009C3EED">
        <w:trPr>
          <w:trHeight w:val="300"/>
        </w:trPr>
        <w:tc>
          <w:tcPr>
            <w:tcW w:w="246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F65E332"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Inputs</w:t>
            </w:r>
          </w:p>
        </w:tc>
        <w:tc>
          <w:tcPr>
            <w:tcW w:w="1489"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32C9EB2D"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Present State</w:t>
            </w:r>
          </w:p>
        </w:tc>
        <w:tc>
          <w:tcPr>
            <w:tcW w:w="126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4FFA7D"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Next State</w:t>
            </w:r>
          </w:p>
        </w:tc>
        <w:tc>
          <w:tcPr>
            <w:tcW w:w="270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249386C"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Outputs</w:t>
            </w:r>
          </w:p>
        </w:tc>
      </w:tr>
      <w:tr w:rsidR="00A1203A" w:rsidRPr="009F5F37" w14:paraId="14A80972" w14:textId="77777777" w:rsidTr="009C3EED">
        <w:trPr>
          <w:trHeight w:val="288"/>
        </w:trPr>
        <w:tc>
          <w:tcPr>
            <w:tcW w:w="965" w:type="dxa"/>
            <w:tcBorders>
              <w:top w:val="nil"/>
              <w:left w:val="single" w:sz="8" w:space="0" w:color="auto"/>
              <w:bottom w:val="single" w:sz="4" w:space="0" w:color="auto"/>
              <w:right w:val="nil"/>
            </w:tcBorders>
            <w:shd w:val="clear" w:color="auto" w:fill="auto"/>
            <w:noWrap/>
            <w:vAlign w:val="bottom"/>
            <w:hideMark/>
          </w:tcPr>
          <w:p w14:paraId="01885877"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C1</w:t>
            </w:r>
          </w:p>
        </w:tc>
        <w:tc>
          <w:tcPr>
            <w:tcW w:w="965" w:type="dxa"/>
            <w:tcBorders>
              <w:top w:val="nil"/>
              <w:left w:val="nil"/>
              <w:bottom w:val="single" w:sz="4" w:space="0" w:color="auto"/>
              <w:right w:val="single" w:sz="4" w:space="0" w:color="auto"/>
            </w:tcBorders>
            <w:shd w:val="clear" w:color="auto" w:fill="auto"/>
            <w:noWrap/>
            <w:vAlign w:val="bottom"/>
            <w:hideMark/>
          </w:tcPr>
          <w:p w14:paraId="66B6711E"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C0</w:t>
            </w:r>
          </w:p>
        </w:tc>
        <w:tc>
          <w:tcPr>
            <w:tcW w:w="531" w:type="dxa"/>
            <w:tcBorders>
              <w:top w:val="nil"/>
              <w:left w:val="nil"/>
              <w:bottom w:val="single" w:sz="4" w:space="0" w:color="auto"/>
              <w:right w:val="single" w:sz="8" w:space="0" w:color="auto"/>
            </w:tcBorders>
            <w:shd w:val="clear" w:color="auto" w:fill="auto"/>
            <w:noWrap/>
            <w:vAlign w:val="bottom"/>
            <w:hideMark/>
          </w:tcPr>
          <w:p w14:paraId="001E8C55"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T</w:t>
            </w:r>
          </w:p>
        </w:tc>
        <w:tc>
          <w:tcPr>
            <w:tcW w:w="640" w:type="dxa"/>
            <w:tcBorders>
              <w:top w:val="nil"/>
              <w:left w:val="nil"/>
              <w:bottom w:val="single" w:sz="4" w:space="0" w:color="auto"/>
              <w:right w:val="nil"/>
            </w:tcBorders>
            <w:shd w:val="clear" w:color="auto" w:fill="auto"/>
            <w:noWrap/>
            <w:vAlign w:val="bottom"/>
            <w:hideMark/>
          </w:tcPr>
          <w:p w14:paraId="2EFA3E32"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Q1</w:t>
            </w:r>
          </w:p>
        </w:tc>
        <w:tc>
          <w:tcPr>
            <w:tcW w:w="849" w:type="dxa"/>
            <w:tcBorders>
              <w:top w:val="nil"/>
              <w:left w:val="nil"/>
              <w:bottom w:val="single" w:sz="4" w:space="0" w:color="auto"/>
              <w:right w:val="single" w:sz="4" w:space="0" w:color="auto"/>
            </w:tcBorders>
            <w:shd w:val="clear" w:color="auto" w:fill="auto"/>
            <w:noWrap/>
            <w:vAlign w:val="bottom"/>
            <w:hideMark/>
          </w:tcPr>
          <w:p w14:paraId="5130C92C"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Q0</w:t>
            </w:r>
          </w:p>
        </w:tc>
        <w:tc>
          <w:tcPr>
            <w:tcW w:w="467" w:type="dxa"/>
            <w:tcBorders>
              <w:top w:val="nil"/>
              <w:left w:val="nil"/>
              <w:bottom w:val="single" w:sz="4" w:space="0" w:color="auto"/>
              <w:right w:val="nil"/>
            </w:tcBorders>
            <w:shd w:val="clear" w:color="auto" w:fill="auto"/>
            <w:noWrap/>
            <w:vAlign w:val="bottom"/>
            <w:hideMark/>
          </w:tcPr>
          <w:p w14:paraId="57A2905F"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D1</w:t>
            </w:r>
          </w:p>
        </w:tc>
        <w:tc>
          <w:tcPr>
            <w:tcW w:w="793" w:type="dxa"/>
            <w:tcBorders>
              <w:top w:val="nil"/>
              <w:left w:val="nil"/>
              <w:bottom w:val="single" w:sz="4" w:space="0" w:color="auto"/>
              <w:right w:val="single" w:sz="8" w:space="0" w:color="auto"/>
            </w:tcBorders>
            <w:shd w:val="clear" w:color="auto" w:fill="auto"/>
            <w:noWrap/>
            <w:vAlign w:val="bottom"/>
            <w:hideMark/>
          </w:tcPr>
          <w:p w14:paraId="1289823A"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D0</w:t>
            </w:r>
          </w:p>
        </w:tc>
        <w:tc>
          <w:tcPr>
            <w:tcW w:w="822" w:type="dxa"/>
            <w:tcBorders>
              <w:top w:val="nil"/>
              <w:left w:val="nil"/>
              <w:bottom w:val="single" w:sz="4" w:space="0" w:color="auto"/>
              <w:right w:val="single" w:sz="4" w:space="0" w:color="auto"/>
            </w:tcBorders>
            <w:shd w:val="clear" w:color="auto" w:fill="auto"/>
            <w:noWrap/>
            <w:vAlign w:val="bottom"/>
            <w:hideMark/>
          </w:tcPr>
          <w:p w14:paraId="4055AC42"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Rsleep</w:t>
            </w:r>
          </w:p>
        </w:tc>
        <w:tc>
          <w:tcPr>
            <w:tcW w:w="888" w:type="dxa"/>
            <w:tcBorders>
              <w:top w:val="nil"/>
              <w:left w:val="nil"/>
              <w:bottom w:val="single" w:sz="4" w:space="0" w:color="auto"/>
              <w:right w:val="single" w:sz="4" w:space="0" w:color="auto"/>
            </w:tcBorders>
            <w:shd w:val="clear" w:color="auto" w:fill="auto"/>
            <w:noWrap/>
            <w:vAlign w:val="bottom"/>
            <w:hideMark/>
          </w:tcPr>
          <w:p w14:paraId="31BE3ADE"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Rtx</w:t>
            </w:r>
          </w:p>
        </w:tc>
        <w:tc>
          <w:tcPr>
            <w:tcW w:w="999" w:type="dxa"/>
            <w:tcBorders>
              <w:top w:val="nil"/>
              <w:left w:val="nil"/>
              <w:bottom w:val="single" w:sz="4" w:space="0" w:color="auto"/>
              <w:right w:val="single" w:sz="8" w:space="0" w:color="auto"/>
            </w:tcBorders>
            <w:shd w:val="clear" w:color="auto" w:fill="auto"/>
            <w:noWrap/>
            <w:vAlign w:val="bottom"/>
            <w:hideMark/>
          </w:tcPr>
          <w:p w14:paraId="69E516C9" w14:textId="77777777" w:rsidR="00C861C9" w:rsidRPr="009F5F37" w:rsidRDefault="00C861C9" w:rsidP="009F5F37">
            <w:pPr>
              <w:spacing w:after="0" w:line="240" w:lineRule="auto"/>
              <w:jc w:val="both"/>
              <w:rPr>
                <w:rFonts w:ascii="Times New Roman" w:eastAsia="Times New Roman" w:hAnsi="Times New Roman" w:cs="Times New Roman"/>
                <w:b/>
                <w:bCs/>
                <w:color w:val="000000"/>
                <w:lang w:eastAsia="en-ZA"/>
              </w:rPr>
            </w:pPr>
            <w:r w:rsidRPr="009F5F37">
              <w:rPr>
                <w:rFonts w:ascii="Times New Roman" w:eastAsia="Times New Roman" w:hAnsi="Times New Roman" w:cs="Times New Roman"/>
                <w:b/>
                <w:bCs/>
                <w:color w:val="000000"/>
                <w:lang w:eastAsia="en-ZA"/>
              </w:rPr>
              <w:t>Rsample</w:t>
            </w:r>
          </w:p>
        </w:tc>
      </w:tr>
      <w:tr w:rsidR="00A1203A" w:rsidRPr="009F5F37" w14:paraId="35A3EC43"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0D7F078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5D50607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6F92A02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717FFD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EBDDF8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467" w:type="dxa"/>
            <w:tcBorders>
              <w:top w:val="nil"/>
              <w:left w:val="nil"/>
              <w:bottom w:val="nil"/>
              <w:right w:val="nil"/>
            </w:tcBorders>
            <w:shd w:val="clear" w:color="auto" w:fill="auto"/>
            <w:noWrap/>
            <w:vAlign w:val="bottom"/>
            <w:hideMark/>
          </w:tcPr>
          <w:p w14:paraId="7535E9E7"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793" w:type="dxa"/>
            <w:tcBorders>
              <w:top w:val="nil"/>
              <w:left w:val="nil"/>
              <w:bottom w:val="nil"/>
              <w:right w:val="single" w:sz="8" w:space="0" w:color="auto"/>
            </w:tcBorders>
            <w:shd w:val="clear" w:color="auto" w:fill="auto"/>
            <w:noWrap/>
            <w:vAlign w:val="bottom"/>
            <w:hideMark/>
          </w:tcPr>
          <w:p w14:paraId="305B404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7BD92EC"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7EBA4B3C"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4BE54564"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r>
      <w:tr w:rsidR="00A1203A" w:rsidRPr="009F5F37" w14:paraId="4CFE3CF0"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6CABA57F"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0FF8ED34"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BB0A54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22C26AC5"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786BB58"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26CDE627"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44032F1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31BBA0"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13F7CD28"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24863DD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r>
      <w:tr w:rsidR="00A1203A" w:rsidRPr="009F5F37" w14:paraId="0BC3DFD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0749E00"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24DE4589"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7E1E62F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EC6D75F"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5D414248"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2B98BE37"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1DC619B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53D4BA1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2F340C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6908A58C"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r>
      <w:tr w:rsidR="00A1203A" w:rsidRPr="009F5F37" w14:paraId="5C66138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746F6890"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710B494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906470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0DF166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96C59B8"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CBAC6E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246E5F3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3946C6A0"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6B3EAA3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E14BB6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r>
      <w:tr w:rsidR="00A1203A" w:rsidRPr="009F5F37" w14:paraId="3F0771FC"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3088D04"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0A16C44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26746189"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59CE8FC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46E71F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C165B0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00AE2C8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4EDFD2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9155BB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336B862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r>
      <w:tr w:rsidR="00A1203A" w:rsidRPr="009F5F37" w14:paraId="2D0EE6B8"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1BAC9585"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46F0DDB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2175A8F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39E0DC0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02651A5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BB108E5"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51AF325A"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2B8C8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6BAC4C0"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999" w:type="dxa"/>
            <w:tcBorders>
              <w:top w:val="nil"/>
              <w:left w:val="nil"/>
              <w:bottom w:val="nil"/>
              <w:right w:val="single" w:sz="8" w:space="0" w:color="auto"/>
            </w:tcBorders>
            <w:shd w:val="clear" w:color="auto" w:fill="auto"/>
            <w:noWrap/>
            <w:vAlign w:val="bottom"/>
            <w:hideMark/>
          </w:tcPr>
          <w:p w14:paraId="661ACBF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r>
      <w:tr w:rsidR="00A1203A" w:rsidRPr="009F5F37" w14:paraId="5C0626F2"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2FB5F89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730E60D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09A6FE57"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640" w:type="dxa"/>
            <w:tcBorders>
              <w:top w:val="nil"/>
              <w:left w:val="nil"/>
              <w:bottom w:val="nil"/>
              <w:right w:val="nil"/>
            </w:tcBorders>
            <w:shd w:val="clear" w:color="auto" w:fill="auto"/>
            <w:noWrap/>
            <w:vAlign w:val="bottom"/>
            <w:hideMark/>
          </w:tcPr>
          <w:p w14:paraId="6678136A"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278DB21C"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467" w:type="dxa"/>
            <w:tcBorders>
              <w:top w:val="nil"/>
              <w:left w:val="nil"/>
              <w:bottom w:val="nil"/>
              <w:right w:val="nil"/>
            </w:tcBorders>
            <w:shd w:val="clear" w:color="auto" w:fill="auto"/>
            <w:noWrap/>
            <w:vAlign w:val="bottom"/>
            <w:hideMark/>
          </w:tcPr>
          <w:p w14:paraId="01F6A588"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6E38FF3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1BA3AC4A"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88" w:type="dxa"/>
            <w:tcBorders>
              <w:top w:val="nil"/>
              <w:left w:val="nil"/>
              <w:bottom w:val="nil"/>
              <w:right w:val="single" w:sz="4" w:space="0" w:color="auto"/>
            </w:tcBorders>
            <w:shd w:val="clear" w:color="auto" w:fill="auto"/>
            <w:noWrap/>
            <w:vAlign w:val="bottom"/>
            <w:hideMark/>
          </w:tcPr>
          <w:p w14:paraId="71154C0D"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9137F44"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r>
      <w:tr w:rsidR="00A1203A" w:rsidRPr="009F5F37" w14:paraId="62D0A83D" w14:textId="77777777" w:rsidTr="009C3EED">
        <w:trPr>
          <w:trHeight w:val="300"/>
        </w:trPr>
        <w:tc>
          <w:tcPr>
            <w:tcW w:w="965" w:type="dxa"/>
            <w:tcBorders>
              <w:top w:val="nil"/>
              <w:left w:val="single" w:sz="8" w:space="0" w:color="auto"/>
              <w:bottom w:val="single" w:sz="8" w:space="0" w:color="auto"/>
              <w:right w:val="nil"/>
            </w:tcBorders>
            <w:shd w:val="clear" w:color="auto" w:fill="auto"/>
            <w:noWrap/>
            <w:vAlign w:val="bottom"/>
            <w:hideMark/>
          </w:tcPr>
          <w:p w14:paraId="73110A8C"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965" w:type="dxa"/>
            <w:tcBorders>
              <w:top w:val="nil"/>
              <w:left w:val="nil"/>
              <w:bottom w:val="single" w:sz="8" w:space="0" w:color="auto"/>
              <w:right w:val="single" w:sz="4" w:space="0" w:color="auto"/>
            </w:tcBorders>
            <w:shd w:val="clear" w:color="auto" w:fill="auto"/>
            <w:noWrap/>
            <w:vAlign w:val="bottom"/>
            <w:hideMark/>
          </w:tcPr>
          <w:p w14:paraId="6FCE87A1"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x</w:t>
            </w:r>
          </w:p>
        </w:tc>
        <w:tc>
          <w:tcPr>
            <w:tcW w:w="531" w:type="dxa"/>
            <w:tcBorders>
              <w:top w:val="nil"/>
              <w:left w:val="nil"/>
              <w:bottom w:val="single" w:sz="8" w:space="0" w:color="auto"/>
              <w:right w:val="single" w:sz="8" w:space="0" w:color="auto"/>
            </w:tcBorders>
            <w:shd w:val="clear" w:color="auto" w:fill="auto"/>
            <w:noWrap/>
            <w:vAlign w:val="bottom"/>
            <w:hideMark/>
          </w:tcPr>
          <w:p w14:paraId="6136258B"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640" w:type="dxa"/>
            <w:tcBorders>
              <w:top w:val="nil"/>
              <w:left w:val="nil"/>
              <w:bottom w:val="single" w:sz="8" w:space="0" w:color="auto"/>
              <w:right w:val="nil"/>
            </w:tcBorders>
            <w:shd w:val="clear" w:color="auto" w:fill="auto"/>
            <w:noWrap/>
            <w:vAlign w:val="bottom"/>
            <w:hideMark/>
          </w:tcPr>
          <w:p w14:paraId="754B41A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49" w:type="dxa"/>
            <w:tcBorders>
              <w:top w:val="nil"/>
              <w:left w:val="nil"/>
              <w:bottom w:val="single" w:sz="8" w:space="0" w:color="auto"/>
              <w:right w:val="single" w:sz="4" w:space="0" w:color="auto"/>
            </w:tcBorders>
            <w:shd w:val="clear" w:color="auto" w:fill="auto"/>
            <w:noWrap/>
            <w:vAlign w:val="bottom"/>
            <w:hideMark/>
          </w:tcPr>
          <w:p w14:paraId="63227CAE"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467" w:type="dxa"/>
            <w:tcBorders>
              <w:top w:val="nil"/>
              <w:left w:val="nil"/>
              <w:bottom w:val="single" w:sz="8" w:space="0" w:color="auto"/>
              <w:right w:val="nil"/>
            </w:tcBorders>
            <w:shd w:val="clear" w:color="auto" w:fill="auto"/>
            <w:noWrap/>
            <w:vAlign w:val="bottom"/>
            <w:hideMark/>
          </w:tcPr>
          <w:p w14:paraId="3D161752"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793" w:type="dxa"/>
            <w:tcBorders>
              <w:top w:val="nil"/>
              <w:left w:val="nil"/>
              <w:bottom w:val="single" w:sz="8" w:space="0" w:color="auto"/>
              <w:right w:val="single" w:sz="8" w:space="0" w:color="auto"/>
            </w:tcBorders>
            <w:shd w:val="clear" w:color="auto" w:fill="auto"/>
            <w:noWrap/>
            <w:vAlign w:val="bottom"/>
            <w:hideMark/>
          </w:tcPr>
          <w:p w14:paraId="1389852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22" w:type="dxa"/>
            <w:tcBorders>
              <w:top w:val="nil"/>
              <w:left w:val="nil"/>
              <w:bottom w:val="single" w:sz="8" w:space="0" w:color="auto"/>
              <w:right w:val="single" w:sz="4" w:space="0" w:color="auto"/>
            </w:tcBorders>
            <w:shd w:val="clear" w:color="auto" w:fill="auto"/>
            <w:noWrap/>
            <w:vAlign w:val="bottom"/>
            <w:hideMark/>
          </w:tcPr>
          <w:p w14:paraId="1DC5CCE9"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1</w:t>
            </w:r>
          </w:p>
        </w:tc>
        <w:tc>
          <w:tcPr>
            <w:tcW w:w="888" w:type="dxa"/>
            <w:tcBorders>
              <w:top w:val="nil"/>
              <w:left w:val="nil"/>
              <w:bottom w:val="single" w:sz="8" w:space="0" w:color="auto"/>
              <w:right w:val="single" w:sz="4" w:space="0" w:color="auto"/>
            </w:tcBorders>
            <w:shd w:val="clear" w:color="auto" w:fill="auto"/>
            <w:noWrap/>
            <w:vAlign w:val="bottom"/>
            <w:hideMark/>
          </w:tcPr>
          <w:p w14:paraId="4852D2C6"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c>
          <w:tcPr>
            <w:tcW w:w="999" w:type="dxa"/>
            <w:tcBorders>
              <w:top w:val="nil"/>
              <w:left w:val="nil"/>
              <w:bottom w:val="single" w:sz="8" w:space="0" w:color="auto"/>
              <w:right w:val="single" w:sz="8" w:space="0" w:color="auto"/>
            </w:tcBorders>
            <w:shd w:val="clear" w:color="auto" w:fill="auto"/>
            <w:noWrap/>
            <w:vAlign w:val="bottom"/>
            <w:hideMark/>
          </w:tcPr>
          <w:p w14:paraId="2C6CBE63" w14:textId="77777777" w:rsidR="00C861C9" w:rsidRPr="009F5F37" w:rsidRDefault="00C861C9" w:rsidP="009F5F37">
            <w:pPr>
              <w:spacing w:after="0" w:line="240" w:lineRule="auto"/>
              <w:jc w:val="both"/>
              <w:rPr>
                <w:rFonts w:ascii="Times New Roman" w:eastAsia="Times New Roman" w:hAnsi="Times New Roman" w:cs="Times New Roman"/>
                <w:color w:val="000000"/>
                <w:lang w:eastAsia="en-ZA"/>
              </w:rPr>
            </w:pPr>
            <w:r w:rsidRPr="009F5F37">
              <w:rPr>
                <w:rFonts w:ascii="Times New Roman" w:eastAsia="Times New Roman" w:hAnsi="Times New Roman" w:cs="Times New Roman"/>
                <w:color w:val="000000"/>
                <w:lang w:eastAsia="en-ZA"/>
              </w:rPr>
              <w:t>0</w:t>
            </w:r>
          </w:p>
        </w:tc>
      </w:tr>
    </w:tbl>
    <w:p w14:paraId="1BD0E992" w14:textId="77777777" w:rsidR="009C3EED" w:rsidRPr="009F5F37" w:rsidRDefault="009C3EED" w:rsidP="009F5F37">
      <w:pPr>
        <w:jc w:val="both"/>
        <w:rPr>
          <w:rFonts w:ascii="Times New Roman" w:hAnsi="Times New Roman" w:cs="Times New Roman"/>
          <w:noProof/>
          <w:vertAlign w:val="subscript"/>
          <w:lang w:val="en-US"/>
        </w:rPr>
      </w:pPr>
    </w:p>
    <w:p w14:paraId="03FEDFC2" w14:textId="77777777" w:rsidR="009C3EED" w:rsidRPr="009F5F37" w:rsidRDefault="009C3EED" w:rsidP="009F5F37">
      <w:pPr>
        <w:jc w:val="both"/>
        <w:rPr>
          <w:rFonts w:ascii="Times New Roman" w:hAnsi="Times New Roman" w:cs="Times New Roman"/>
          <w:lang w:val="en-US"/>
        </w:rPr>
      </w:pPr>
    </w:p>
    <w:p w14:paraId="5942827F" w14:textId="77777777" w:rsidR="009C3EED" w:rsidRPr="009F5F37" w:rsidRDefault="009C3EED" w:rsidP="009F5F37">
      <w:pPr>
        <w:jc w:val="both"/>
        <w:rPr>
          <w:rFonts w:ascii="Times New Roman" w:hAnsi="Times New Roman" w:cs="Times New Roman"/>
          <w:lang w:val="en-US"/>
        </w:rPr>
      </w:pPr>
    </w:p>
    <w:p w14:paraId="5ECF3272" w14:textId="77777777" w:rsidR="009C3EED" w:rsidRPr="009F5F37" w:rsidRDefault="009C3EED" w:rsidP="009F5F37">
      <w:pPr>
        <w:jc w:val="both"/>
        <w:rPr>
          <w:rFonts w:ascii="Times New Roman" w:hAnsi="Times New Roman" w:cs="Times New Roman"/>
          <w:lang w:val="en-US"/>
        </w:rPr>
      </w:pPr>
    </w:p>
    <w:p w14:paraId="21A04F65" w14:textId="77777777" w:rsidR="009C3EED" w:rsidRPr="009F5F37" w:rsidRDefault="009C3EED" w:rsidP="009F5F37">
      <w:pPr>
        <w:jc w:val="both"/>
        <w:rPr>
          <w:rFonts w:ascii="Times New Roman" w:hAnsi="Times New Roman" w:cs="Times New Roman"/>
          <w:noProof/>
          <w:vertAlign w:val="subscript"/>
          <w:lang w:val="en-US"/>
        </w:rPr>
      </w:pPr>
    </w:p>
    <w:p w14:paraId="4872A4CD" w14:textId="77777777" w:rsidR="009C3EED" w:rsidRPr="009F5F37" w:rsidRDefault="009C3EED" w:rsidP="009F5F37">
      <w:pPr>
        <w:jc w:val="both"/>
        <w:rPr>
          <w:rFonts w:ascii="Times New Roman" w:hAnsi="Times New Roman" w:cs="Times New Roman"/>
          <w:noProof/>
          <w:vertAlign w:val="subscript"/>
          <w:lang w:val="en-US"/>
        </w:rPr>
      </w:pPr>
    </w:p>
    <w:p w14:paraId="7EDF6762" w14:textId="703D400F" w:rsidR="009C3EED" w:rsidRPr="009F5F37" w:rsidRDefault="009C3EED" w:rsidP="009F5F37">
      <w:pPr>
        <w:pStyle w:val="Heading2"/>
        <w:jc w:val="both"/>
        <w:rPr>
          <w:rFonts w:ascii="Times New Roman" w:hAnsi="Times New Roman" w:cs="Times New Roman"/>
          <w:noProof/>
          <w:vertAlign w:val="subscript"/>
          <w:lang w:val="en-US"/>
        </w:rPr>
      </w:pPr>
      <w:r w:rsidRPr="009F5F37">
        <w:rPr>
          <w:rFonts w:ascii="Times New Roman" w:hAnsi="Times New Roman" w:cs="Times New Roman"/>
          <w:noProof/>
          <w:vertAlign w:val="subscript"/>
          <w:lang w:val="en-US"/>
        </w:rPr>
        <w:br w:type="textWrapping" w:clear="all"/>
      </w:r>
    </w:p>
    <w:p w14:paraId="0CB9C8F4" w14:textId="4E5EF841" w:rsidR="009C3EED" w:rsidRPr="009F5F37" w:rsidRDefault="009C3EED" w:rsidP="009F5F37">
      <w:pPr>
        <w:ind w:left="360"/>
        <w:jc w:val="both"/>
        <w:rPr>
          <w:rFonts w:ascii="Times New Roman" w:hAnsi="Times New Roman" w:cs="Times New Roman"/>
          <w:noProof/>
          <w:vertAlign w:val="subscript"/>
          <w:lang w:val="en-US"/>
        </w:rPr>
      </w:pPr>
    </w:p>
    <w:p w14:paraId="2C66B79F" w14:textId="7B9F18B6" w:rsidR="009C3EED" w:rsidRPr="009F5F37" w:rsidRDefault="009C3EED" w:rsidP="009F5F37">
      <w:pPr>
        <w:ind w:left="360"/>
        <w:jc w:val="both"/>
        <w:rPr>
          <w:rFonts w:ascii="Times New Roman" w:hAnsi="Times New Roman" w:cs="Times New Roman"/>
          <w:noProof/>
          <w:vertAlign w:val="subscript"/>
          <w:lang w:val="en-US"/>
        </w:rPr>
      </w:pPr>
    </w:p>
    <w:p w14:paraId="4317119B" w14:textId="6619B594" w:rsidR="009C3EED" w:rsidRPr="00CC2177" w:rsidRDefault="009C3EED" w:rsidP="00CC2177">
      <w:pPr>
        <w:pStyle w:val="Heading1"/>
        <w:numPr>
          <w:ilvl w:val="1"/>
          <w:numId w:val="4"/>
        </w:numPr>
        <w:rPr>
          <w:rFonts w:ascii="Times New Roman" w:hAnsi="Times New Roman" w:cs="Times New Roman"/>
          <w:lang w:val="en-US"/>
        </w:rPr>
      </w:pPr>
      <w:r w:rsidRPr="00CC2177">
        <w:rPr>
          <w:rFonts w:ascii="Times New Roman" w:hAnsi="Times New Roman" w:cs="Times New Roman"/>
          <w:noProof/>
          <w:vertAlign w:val="subscript"/>
          <w:lang w:val="en-US"/>
        </w:rPr>
        <w:drawing>
          <wp:anchor distT="0" distB="0" distL="114300" distR="114300" simplePos="0" relativeHeight="251662336" behindDoc="0" locked="0" layoutInCell="1" allowOverlap="1" wp14:anchorId="562A3E6F" wp14:editId="3C3B3F00">
            <wp:simplePos x="0" y="0"/>
            <wp:positionH relativeFrom="margin">
              <wp:align>left</wp:align>
            </wp:positionH>
            <wp:positionV relativeFrom="paragraph">
              <wp:posOffset>415636</wp:posOffset>
            </wp:positionV>
            <wp:extent cx="5728970" cy="3435985"/>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35985"/>
                    </a:xfrm>
                    <a:prstGeom prst="rect">
                      <a:avLst/>
                    </a:prstGeom>
                    <a:noFill/>
                    <a:ln>
                      <a:noFill/>
                    </a:ln>
                  </pic:spPr>
                </pic:pic>
              </a:graphicData>
            </a:graphic>
          </wp:anchor>
        </w:drawing>
      </w:r>
      <w:r w:rsidRPr="00CC2177">
        <w:rPr>
          <w:rFonts w:ascii="Times New Roman" w:hAnsi="Times New Roman" w:cs="Times New Roman"/>
          <w:lang w:val="en-US"/>
        </w:rPr>
        <w:t>Present State Next State Diagram</w:t>
      </w:r>
    </w:p>
    <w:p w14:paraId="21840909" w14:textId="32262367" w:rsidR="009C3EED" w:rsidRPr="009F5F37" w:rsidRDefault="009C3EED" w:rsidP="009F5F37">
      <w:pPr>
        <w:pStyle w:val="Heading2"/>
        <w:jc w:val="both"/>
        <w:rPr>
          <w:rFonts w:ascii="Times New Roman" w:hAnsi="Times New Roman" w:cs="Times New Roman"/>
          <w:noProof/>
          <w:vertAlign w:val="subscript"/>
          <w:lang w:val="en-US"/>
        </w:rPr>
      </w:pPr>
    </w:p>
    <w:p w14:paraId="15057564" w14:textId="659D6C2C" w:rsidR="009F5F37" w:rsidRPr="009F5F37" w:rsidRDefault="009C3EED" w:rsidP="009F5F37">
      <w:pPr>
        <w:jc w:val="both"/>
        <w:rPr>
          <w:rFonts w:ascii="Times New Roman" w:hAnsi="Times New Roman" w:cs="Times New Roman"/>
          <w:lang w:val="en-US"/>
        </w:rPr>
      </w:pPr>
      <w:r w:rsidRPr="009F5F37">
        <w:rPr>
          <w:rFonts w:ascii="Times New Roman" w:hAnsi="Times New Roman" w:cs="Times New Roman"/>
          <w:lang w:val="en-US"/>
        </w:rPr>
        <w:t xml:space="preserve">Note: Twake emits A High pulse when </w:t>
      </w:r>
      <w:r w:rsidR="00CC2177" w:rsidRPr="009F5F37">
        <w:rPr>
          <w:rFonts w:ascii="Times New Roman" w:hAnsi="Times New Roman" w:cs="Times New Roman"/>
          <w:lang w:val="en-US"/>
        </w:rPr>
        <w:t>the</w:t>
      </w:r>
      <w:r w:rsidRPr="009F5F37">
        <w:rPr>
          <w:rFonts w:ascii="Times New Roman" w:hAnsi="Times New Roman" w:cs="Times New Roman"/>
          <w:lang w:val="en-US"/>
        </w:rPr>
        <w:t xml:space="preserve"> system has Slept for a length of time T as defined by the user. In addition, the sample counter gets reset after every transmission state and when the buoy enters a reset state. The number of samples before transmission is chosen to be 4 to optimize packet size for the transmission buffer. Since the Iridium Buffer is 340 Bytes long and the Transmission rate is per 50 bytes, the goal is to transmit as much data that would fit into the buffer as possible. Too frequent transmissions incur a high data cost but result in data integrity. Too few transmissions can result in lost sample points if a transmission is not received.</w:t>
      </w:r>
    </w:p>
    <w:p w14:paraId="35CBE035" w14:textId="7C8C849B" w:rsidR="005D3745" w:rsidRDefault="005D3745" w:rsidP="00CC2177">
      <w:pPr>
        <w:pStyle w:val="Title"/>
        <w:numPr>
          <w:ilvl w:val="0"/>
          <w:numId w:val="4"/>
        </w:numPr>
        <w:rPr>
          <w:rFonts w:ascii="Times New Roman" w:hAnsi="Times New Roman" w:cs="Times New Roman"/>
          <w:lang w:val="en-US"/>
        </w:rPr>
      </w:pPr>
      <w:r w:rsidRPr="00CC2177">
        <w:rPr>
          <w:rFonts w:ascii="Times New Roman" w:hAnsi="Times New Roman" w:cs="Times New Roman"/>
          <w:lang w:val="en-US"/>
        </w:rPr>
        <w:t>Asynchronous Behavior</w:t>
      </w:r>
    </w:p>
    <w:p w14:paraId="35C81ABB" w14:textId="77777777" w:rsidR="00CC2177" w:rsidRPr="00CC2177" w:rsidRDefault="00CC2177" w:rsidP="00CC2177">
      <w:pPr>
        <w:rPr>
          <w:lang w:val="en-US"/>
        </w:rPr>
      </w:pPr>
    </w:p>
    <w:p w14:paraId="20495004" w14:textId="1194ECD5" w:rsidR="005D3745" w:rsidRDefault="00CC2177" w:rsidP="00CC2177">
      <w:pPr>
        <w:pStyle w:val="Heading1"/>
        <w:numPr>
          <w:ilvl w:val="1"/>
          <w:numId w:val="10"/>
        </w:numPr>
        <w:rPr>
          <w:rFonts w:ascii="Times New Roman" w:hAnsi="Times New Roman" w:cs="Times New Roman"/>
          <w:lang w:val="en-US"/>
        </w:rPr>
      </w:pPr>
      <w:r>
        <w:rPr>
          <w:rFonts w:ascii="Times New Roman" w:hAnsi="Times New Roman" w:cs="Times New Roman"/>
          <w:lang w:val="en-US"/>
        </w:rPr>
        <w:t>Asynchronous Functionality Design</w:t>
      </w:r>
    </w:p>
    <w:p w14:paraId="183CACCA" w14:textId="77777777" w:rsidR="00CC2177" w:rsidRPr="00CC2177" w:rsidRDefault="00CC2177" w:rsidP="00CC2177">
      <w:pPr>
        <w:rPr>
          <w:lang w:val="en-US"/>
        </w:rPr>
      </w:pPr>
    </w:p>
    <w:p w14:paraId="083C0443" w14:textId="393DBAA6" w:rsidR="005D3745" w:rsidRPr="009F5F37" w:rsidRDefault="005D3745" w:rsidP="009F5F37">
      <w:pPr>
        <w:jc w:val="both"/>
        <w:rPr>
          <w:rFonts w:ascii="Times New Roman" w:hAnsi="Times New Roman" w:cs="Times New Roman"/>
          <w:lang w:val="en-US"/>
        </w:rPr>
      </w:pPr>
      <w:r w:rsidRPr="009F5F37">
        <w:rPr>
          <w:rFonts w:ascii="Times New Roman" w:hAnsi="Times New Roman" w:cs="Times New Roman"/>
          <w:lang w:val="en-US"/>
        </w:rPr>
        <w:t>Asynchronous behavior describes all functionality that occurs outside of the main loop. This can come from Interrupts/ External events which causes the system to exit the main loop regardless of state and execute the code. This can occur from the following sources:</w:t>
      </w:r>
    </w:p>
    <w:p w14:paraId="102E5703" w14:textId="2B8B209B" w:rsidR="005D3745" w:rsidRPr="009F5F37" w:rsidRDefault="005D3745" w:rsidP="009F5F37">
      <w:pPr>
        <w:pStyle w:val="ListParagraph"/>
        <w:numPr>
          <w:ilvl w:val="0"/>
          <w:numId w:val="5"/>
        </w:numPr>
        <w:jc w:val="both"/>
        <w:rPr>
          <w:rFonts w:ascii="Times New Roman" w:hAnsi="Times New Roman" w:cs="Times New Roman"/>
          <w:lang w:val="en-US"/>
        </w:rPr>
      </w:pPr>
      <w:r w:rsidRPr="009F5F37">
        <w:rPr>
          <w:rFonts w:ascii="Times New Roman" w:hAnsi="Times New Roman" w:cs="Times New Roman"/>
          <w:lang w:val="en-US"/>
        </w:rPr>
        <w:t xml:space="preserve">Interrupts on the </w:t>
      </w:r>
      <w:r w:rsidR="009F5F37" w:rsidRPr="009F5F37">
        <w:rPr>
          <w:rFonts w:ascii="Times New Roman" w:hAnsi="Times New Roman" w:cs="Times New Roman"/>
          <w:lang w:val="en-US"/>
        </w:rPr>
        <w:t>wake-up</w:t>
      </w:r>
      <w:r w:rsidRPr="009F5F37">
        <w:rPr>
          <w:rFonts w:ascii="Times New Roman" w:hAnsi="Times New Roman" w:cs="Times New Roman"/>
          <w:lang w:val="en-US"/>
        </w:rPr>
        <w:t xml:space="preserve"> pins for Iridium message reception (Ring alerts) and IMU event detection (collisions / freefall)</w:t>
      </w:r>
    </w:p>
    <w:p w14:paraId="2655D3FA" w14:textId="7D6CDC7D" w:rsidR="005D3745" w:rsidRPr="009F5F37" w:rsidRDefault="005D3745" w:rsidP="009F5F37">
      <w:pPr>
        <w:pStyle w:val="ListParagraph"/>
        <w:numPr>
          <w:ilvl w:val="0"/>
          <w:numId w:val="5"/>
        </w:numPr>
        <w:jc w:val="both"/>
        <w:rPr>
          <w:rFonts w:ascii="Times New Roman" w:hAnsi="Times New Roman" w:cs="Times New Roman"/>
          <w:lang w:val="en-US"/>
        </w:rPr>
      </w:pPr>
      <w:r w:rsidRPr="009F5F37">
        <w:rPr>
          <w:rFonts w:ascii="Times New Roman" w:hAnsi="Times New Roman" w:cs="Times New Roman"/>
          <w:lang w:val="en-US"/>
        </w:rPr>
        <w:t>Events such as:</w:t>
      </w:r>
    </w:p>
    <w:p w14:paraId="5453A30A" w14:textId="389B3CA7" w:rsidR="005D3745" w:rsidRPr="009F5F37" w:rsidRDefault="005D3745" w:rsidP="009F5F37">
      <w:pPr>
        <w:pStyle w:val="ListParagraph"/>
        <w:numPr>
          <w:ilvl w:val="1"/>
          <w:numId w:val="5"/>
        </w:numPr>
        <w:jc w:val="both"/>
        <w:rPr>
          <w:rFonts w:ascii="Times New Roman" w:hAnsi="Times New Roman" w:cs="Times New Roman"/>
          <w:lang w:val="en-US"/>
        </w:rPr>
      </w:pPr>
      <w:r w:rsidRPr="009F5F37">
        <w:rPr>
          <w:rFonts w:ascii="Times New Roman" w:hAnsi="Times New Roman" w:cs="Times New Roman"/>
          <w:lang w:val="en-US"/>
        </w:rPr>
        <w:t>Low power detection</w:t>
      </w:r>
    </w:p>
    <w:p w14:paraId="3672ABC2" w14:textId="5610AB2A" w:rsidR="005D3745" w:rsidRPr="009F5F37" w:rsidRDefault="005D3745" w:rsidP="009F5F37">
      <w:pPr>
        <w:pStyle w:val="ListParagraph"/>
        <w:numPr>
          <w:ilvl w:val="1"/>
          <w:numId w:val="5"/>
        </w:numPr>
        <w:jc w:val="both"/>
        <w:rPr>
          <w:rFonts w:ascii="Times New Roman" w:hAnsi="Times New Roman" w:cs="Times New Roman"/>
          <w:lang w:val="en-US"/>
        </w:rPr>
      </w:pPr>
      <w:r w:rsidRPr="009F5F37">
        <w:rPr>
          <w:rFonts w:ascii="Times New Roman" w:hAnsi="Times New Roman" w:cs="Times New Roman"/>
          <w:lang w:val="en-US"/>
        </w:rPr>
        <w:t>Brown Out Detection</w:t>
      </w:r>
    </w:p>
    <w:p w14:paraId="5883472B" w14:textId="53C67FD7" w:rsidR="005D3745" w:rsidRPr="009F5F37" w:rsidRDefault="005D3745" w:rsidP="009F5F37">
      <w:pPr>
        <w:pStyle w:val="ListParagraph"/>
        <w:numPr>
          <w:ilvl w:val="1"/>
          <w:numId w:val="5"/>
        </w:numPr>
        <w:jc w:val="both"/>
        <w:rPr>
          <w:rFonts w:ascii="Times New Roman" w:hAnsi="Times New Roman" w:cs="Times New Roman"/>
          <w:lang w:val="en-US"/>
        </w:rPr>
      </w:pPr>
      <w:r w:rsidRPr="009F5F37">
        <w:rPr>
          <w:rFonts w:ascii="Times New Roman" w:hAnsi="Times New Roman" w:cs="Times New Roman"/>
          <w:lang w:val="en-US"/>
        </w:rPr>
        <w:t xml:space="preserve">Software Resets </w:t>
      </w:r>
    </w:p>
    <w:p w14:paraId="012330FA" w14:textId="5FC6A49F" w:rsidR="005D3745" w:rsidRPr="009F5F37" w:rsidRDefault="005D3745" w:rsidP="009F5F37">
      <w:pPr>
        <w:pStyle w:val="ListParagraph"/>
        <w:numPr>
          <w:ilvl w:val="1"/>
          <w:numId w:val="5"/>
        </w:numPr>
        <w:jc w:val="both"/>
        <w:rPr>
          <w:rFonts w:ascii="Times New Roman" w:hAnsi="Times New Roman" w:cs="Times New Roman"/>
          <w:lang w:val="en-US"/>
        </w:rPr>
      </w:pPr>
      <w:r w:rsidRPr="009F5F37">
        <w:rPr>
          <w:rFonts w:ascii="Times New Roman" w:hAnsi="Times New Roman" w:cs="Times New Roman"/>
          <w:lang w:val="en-US"/>
        </w:rPr>
        <w:t>Watch Dog Resets</w:t>
      </w:r>
    </w:p>
    <w:p w14:paraId="62A649FE" w14:textId="1BE050BB" w:rsidR="005D3745" w:rsidRPr="009F5F37" w:rsidRDefault="005D3745" w:rsidP="009F5F37">
      <w:pPr>
        <w:jc w:val="both"/>
        <w:rPr>
          <w:rFonts w:ascii="Times New Roman" w:hAnsi="Times New Roman" w:cs="Times New Roman"/>
          <w:lang w:val="en-US"/>
        </w:rPr>
      </w:pPr>
      <w:r w:rsidRPr="009F5F37">
        <w:rPr>
          <w:rFonts w:ascii="Times New Roman" w:hAnsi="Times New Roman" w:cs="Times New Roman"/>
          <w:lang w:val="en-US"/>
        </w:rPr>
        <w:lastRenderedPageBreak/>
        <w:t>These events take precedence over the main loop function. The table below shows the entry/exit conditions. Functionality as well as return state after exit.</w:t>
      </w:r>
    </w:p>
    <w:tbl>
      <w:tblPr>
        <w:tblStyle w:val="TableGrid"/>
        <w:tblW w:w="10530" w:type="dxa"/>
        <w:tblInd w:w="-545" w:type="dxa"/>
        <w:tblLook w:val="04A0" w:firstRow="1" w:lastRow="0" w:firstColumn="1" w:lastColumn="0" w:noHBand="0" w:noVBand="1"/>
      </w:tblPr>
      <w:tblGrid>
        <w:gridCol w:w="1080"/>
        <w:gridCol w:w="990"/>
        <w:gridCol w:w="2700"/>
        <w:gridCol w:w="2340"/>
        <w:gridCol w:w="1350"/>
        <w:gridCol w:w="2070"/>
      </w:tblGrid>
      <w:tr w:rsidR="00136426" w:rsidRPr="009F5F37" w14:paraId="157EADB8" w14:textId="77777777" w:rsidTr="00DD13C0">
        <w:tc>
          <w:tcPr>
            <w:tcW w:w="1080" w:type="dxa"/>
          </w:tcPr>
          <w:p w14:paraId="476269A6" w14:textId="0D312518"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Name</w:t>
            </w:r>
          </w:p>
        </w:tc>
        <w:tc>
          <w:tcPr>
            <w:tcW w:w="990" w:type="dxa"/>
          </w:tcPr>
          <w:p w14:paraId="257BD9FA" w14:textId="30CBA436"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Type</w:t>
            </w:r>
          </w:p>
        </w:tc>
        <w:tc>
          <w:tcPr>
            <w:tcW w:w="2700" w:type="dxa"/>
          </w:tcPr>
          <w:p w14:paraId="1B66090A" w14:textId="009CDAE1"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Entry Condition</w:t>
            </w:r>
          </w:p>
        </w:tc>
        <w:tc>
          <w:tcPr>
            <w:tcW w:w="2340" w:type="dxa"/>
          </w:tcPr>
          <w:p w14:paraId="34758778" w14:textId="22EA72AD"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Function</w:t>
            </w:r>
          </w:p>
        </w:tc>
        <w:tc>
          <w:tcPr>
            <w:tcW w:w="1350" w:type="dxa"/>
          </w:tcPr>
          <w:p w14:paraId="1BDAE156" w14:textId="11CD9656"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Exit Condition</w:t>
            </w:r>
          </w:p>
        </w:tc>
        <w:tc>
          <w:tcPr>
            <w:tcW w:w="2070" w:type="dxa"/>
          </w:tcPr>
          <w:p w14:paraId="37035272" w14:textId="0785E0B7" w:rsidR="005D3745" w:rsidRPr="009F5F37" w:rsidRDefault="005D3745" w:rsidP="009F5F37">
            <w:pPr>
              <w:jc w:val="both"/>
              <w:rPr>
                <w:rFonts w:ascii="Times New Roman" w:hAnsi="Times New Roman" w:cs="Times New Roman"/>
                <w:b/>
                <w:bCs/>
                <w:lang w:val="en-US"/>
              </w:rPr>
            </w:pPr>
            <w:r w:rsidRPr="009F5F37">
              <w:rPr>
                <w:rFonts w:ascii="Times New Roman" w:hAnsi="Times New Roman" w:cs="Times New Roman"/>
                <w:b/>
                <w:bCs/>
                <w:lang w:val="en-US"/>
              </w:rPr>
              <w:t>Return State</w:t>
            </w:r>
          </w:p>
        </w:tc>
      </w:tr>
      <w:tr w:rsidR="00136426" w:rsidRPr="009F5F37" w14:paraId="14D870F9" w14:textId="77777777" w:rsidTr="00DD13C0">
        <w:tc>
          <w:tcPr>
            <w:tcW w:w="1080" w:type="dxa"/>
            <w:vAlign w:val="center"/>
          </w:tcPr>
          <w:p w14:paraId="24ABF33F" w14:textId="53B3D7C0" w:rsidR="005D3745" w:rsidRPr="009F5F37" w:rsidRDefault="005D3745"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Ring Alert</w:t>
            </w:r>
          </w:p>
        </w:tc>
        <w:tc>
          <w:tcPr>
            <w:tcW w:w="990" w:type="dxa"/>
            <w:vAlign w:val="center"/>
          </w:tcPr>
          <w:p w14:paraId="739F8117" w14:textId="223A7842" w:rsidR="005D3745" w:rsidRPr="009F5F37" w:rsidRDefault="005D3745"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Interrupt</w:t>
            </w:r>
          </w:p>
        </w:tc>
        <w:tc>
          <w:tcPr>
            <w:tcW w:w="2700" w:type="dxa"/>
            <w:vAlign w:val="center"/>
          </w:tcPr>
          <w:p w14:paraId="49283AF4" w14:textId="2B1972C5" w:rsidR="005D3745" w:rsidRPr="009F5F37" w:rsidRDefault="000111D9"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Buoy In any state other than reset with GPIO mapped to EXTI, with wake up from sleep mode. The WUP Pin receives a Digital High from Ring Indicator Pin on Iridium</w:t>
            </w:r>
          </w:p>
        </w:tc>
        <w:tc>
          <w:tcPr>
            <w:tcW w:w="2340" w:type="dxa"/>
            <w:vAlign w:val="center"/>
          </w:tcPr>
          <w:p w14:paraId="276A7630" w14:textId="79FE1F3A" w:rsidR="00160531"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The user has transmitted a packet to the buoy. Download the packet and execute/store the data based on the packet structure</w:t>
            </w:r>
          </w:p>
        </w:tc>
        <w:tc>
          <w:tcPr>
            <w:tcW w:w="1350" w:type="dxa"/>
            <w:vAlign w:val="center"/>
          </w:tcPr>
          <w:p w14:paraId="30013AAE" w14:textId="77777777" w:rsidR="005D3745" w:rsidRPr="009F5F37" w:rsidRDefault="005D3745" w:rsidP="009F5F37">
            <w:pPr>
              <w:jc w:val="both"/>
              <w:rPr>
                <w:rFonts w:ascii="Times New Roman" w:hAnsi="Times New Roman" w:cs="Times New Roman"/>
                <w:b/>
                <w:bCs/>
                <w:sz w:val="16"/>
                <w:szCs w:val="16"/>
                <w:lang w:val="en-US"/>
              </w:rPr>
            </w:pPr>
          </w:p>
          <w:p w14:paraId="3A44D738" w14:textId="4AFE9293"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Device has downloaded user data which has been used to update the system and store data.</w:t>
            </w:r>
          </w:p>
        </w:tc>
        <w:tc>
          <w:tcPr>
            <w:tcW w:w="2070" w:type="dxa"/>
            <w:vAlign w:val="center"/>
          </w:tcPr>
          <w:p w14:paraId="67146CB5" w14:textId="77777777" w:rsidR="005D3745" w:rsidRPr="009F5F37" w:rsidRDefault="005D3745" w:rsidP="009F5F37">
            <w:pPr>
              <w:jc w:val="both"/>
              <w:rPr>
                <w:rFonts w:ascii="Times New Roman" w:hAnsi="Times New Roman" w:cs="Times New Roman"/>
                <w:b/>
                <w:bCs/>
                <w:sz w:val="16"/>
                <w:szCs w:val="16"/>
                <w:lang w:val="en-US"/>
              </w:rPr>
            </w:pPr>
          </w:p>
          <w:p w14:paraId="7E0159A1" w14:textId="0CCA3643"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If entry source was a wake up, device will return to sleep. Otherwise device will return to the main loop.</w:t>
            </w:r>
          </w:p>
        </w:tc>
      </w:tr>
      <w:tr w:rsidR="00136426" w:rsidRPr="009F5F37" w14:paraId="4A1D991C" w14:textId="77777777" w:rsidTr="00DD13C0">
        <w:trPr>
          <w:trHeight w:val="1655"/>
        </w:trPr>
        <w:tc>
          <w:tcPr>
            <w:tcW w:w="1080" w:type="dxa"/>
            <w:vAlign w:val="center"/>
          </w:tcPr>
          <w:p w14:paraId="0022059F" w14:textId="36D0C8B5"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Event Detection</w:t>
            </w:r>
          </w:p>
        </w:tc>
        <w:tc>
          <w:tcPr>
            <w:tcW w:w="990" w:type="dxa"/>
            <w:vAlign w:val="center"/>
          </w:tcPr>
          <w:p w14:paraId="343E4475" w14:textId="7513EEEF"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Interrupt</w:t>
            </w:r>
          </w:p>
        </w:tc>
        <w:tc>
          <w:tcPr>
            <w:tcW w:w="2700" w:type="dxa"/>
            <w:vAlign w:val="center"/>
          </w:tcPr>
          <w:p w14:paraId="53D50FF9" w14:textId="0F3C4740"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Buoy In any state other than reset with GPIO wake up pin mapped to EXTI, with wake up from sleep mode. The WUP Pin receives a Digital High from Interrupt pin</w:t>
            </w:r>
          </w:p>
        </w:tc>
        <w:tc>
          <w:tcPr>
            <w:tcW w:w="2340" w:type="dxa"/>
            <w:vAlign w:val="center"/>
          </w:tcPr>
          <w:p w14:paraId="2FD2B905" w14:textId="3DAFB997"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Device reads the interrupt source from the IMU, initializes I2C peripheral and begins sampling IMU data. Interrupt source determines the sampling rate, period and mode</w:t>
            </w:r>
          </w:p>
        </w:tc>
        <w:tc>
          <w:tcPr>
            <w:tcW w:w="1350" w:type="dxa"/>
            <w:vAlign w:val="center"/>
          </w:tcPr>
          <w:p w14:paraId="6CA2D21C" w14:textId="77777777" w:rsidR="00136426" w:rsidRPr="009F5F37" w:rsidRDefault="00136426" w:rsidP="009F5F37">
            <w:pPr>
              <w:jc w:val="both"/>
              <w:rPr>
                <w:rFonts w:ascii="Times New Roman" w:hAnsi="Times New Roman" w:cs="Times New Roman"/>
                <w:b/>
                <w:bCs/>
                <w:sz w:val="16"/>
                <w:szCs w:val="16"/>
                <w:lang w:val="en-US"/>
              </w:rPr>
            </w:pPr>
          </w:p>
          <w:p w14:paraId="4210CE6E" w14:textId="436D54D2"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Device will exit when the IMU has finished sampling and the data has been stored into memory</w:t>
            </w:r>
          </w:p>
        </w:tc>
        <w:tc>
          <w:tcPr>
            <w:tcW w:w="2070" w:type="dxa"/>
            <w:vAlign w:val="center"/>
          </w:tcPr>
          <w:p w14:paraId="3C280AC1" w14:textId="77777777" w:rsidR="00136426" w:rsidRPr="009F5F37" w:rsidRDefault="00136426" w:rsidP="009F5F37">
            <w:pPr>
              <w:jc w:val="both"/>
              <w:rPr>
                <w:rFonts w:ascii="Times New Roman" w:hAnsi="Times New Roman" w:cs="Times New Roman"/>
                <w:b/>
                <w:bCs/>
                <w:sz w:val="16"/>
                <w:szCs w:val="16"/>
                <w:lang w:val="en-US"/>
              </w:rPr>
            </w:pPr>
          </w:p>
          <w:p w14:paraId="19CC3518" w14:textId="67316BD9" w:rsidR="00136426" w:rsidRPr="009F5F37" w:rsidRDefault="00136426" w:rsidP="009F5F37">
            <w:pPr>
              <w:jc w:val="both"/>
              <w:rPr>
                <w:rFonts w:ascii="Times New Roman" w:hAnsi="Times New Roman" w:cs="Times New Roman"/>
                <w:b/>
                <w:bCs/>
                <w:sz w:val="16"/>
                <w:szCs w:val="16"/>
                <w:lang w:val="en-US"/>
              </w:rPr>
            </w:pPr>
            <w:r w:rsidRPr="009F5F37">
              <w:rPr>
                <w:rFonts w:ascii="Times New Roman" w:hAnsi="Times New Roman" w:cs="Times New Roman"/>
                <w:sz w:val="16"/>
                <w:szCs w:val="16"/>
                <w:lang w:val="en-US"/>
              </w:rPr>
              <w:t>If entry source was a wake up, device will return to sleep. Otherwise device will return to the main loop.</w:t>
            </w:r>
          </w:p>
        </w:tc>
      </w:tr>
      <w:tr w:rsidR="00136426" w:rsidRPr="009F5F37" w14:paraId="0E77168B" w14:textId="77777777" w:rsidTr="00DD13C0">
        <w:trPr>
          <w:trHeight w:val="2051"/>
        </w:trPr>
        <w:tc>
          <w:tcPr>
            <w:tcW w:w="1080" w:type="dxa"/>
            <w:vAlign w:val="center"/>
          </w:tcPr>
          <w:p w14:paraId="5EBFF9C9" w14:textId="6BE57B16" w:rsidR="00136426" w:rsidRPr="009F5F37" w:rsidRDefault="00136426"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Brown Out Detection</w:t>
            </w:r>
          </w:p>
        </w:tc>
        <w:tc>
          <w:tcPr>
            <w:tcW w:w="990" w:type="dxa"/>
            <w:vAlign w:val="center"/>
          </w:tcPr>
          <w:p w14:paraId="05DE72BC" w14:textId="161F18F3" w:rsidR="00136426" w:rsidRPr="009F5F37" w:rsidRDefault="00951985"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Event</w:t>
            </w:r>
          </w:p>
        </w:tc>
        <w:tc>
          <w:tcPr>
            <w:tcW w:w="2700" w:type="dxa"/>
            <w:vAlign w:val="center"/>
          </w:tcPr>
          <w:p w14:paraId="41E43A30" w14:textId="71F5EC23" w:rsidR="00951985" w:rsidRPr="009F5F37" w:rsidRDefault="00951985"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 xml:space="preserve">Buoy is in </w:t>
            </w:r>
            <w:r w:rsidR="00DD13C0" w:rsidRPr="009F5F37">
              <w:rPr>
                <w:rFonts w:ascii="Times New Roman" w:hAnsi="Times New Roman" w:cs="Times New Roman"/>
                <w:sz w:val="16"/>
                <w:szCs w:val="16"/>
                <w:lang w:val="en-US"/>
              </w:rPr>
              <w:t>run mode or in Standby mode with Brown out detection voltage enabled. V</w:t>
            </w:r>
            <w:r w:rsidR="00DD13C0" w:rsidRPr="009F5F37">
              <w:rPr>
                <w:rFonts w:ascii="Times New Roman" w:hAnsi="Times New Roman" w:cs="Times New Roman"/>
                <w:sz w:val="16"/>
                <w:szCs w:val="16"/>
                <w:vertAlign w:val="subscript"/>
                <w:lang w:val="en-US"/>
              </w:rPr>
              <w:t>brownout</w:t>
            </w:r>
            <w:r w:rsidR="00DD13C0" w:rsidRPr="009F5F37">
              <w:rPr>
                <w:rFonts w:ascii="Times New Roman" w:hAnsi="Times New Roman" w:cs="Times New Roman"/>
                <w:sz w:val="16"/>
                <w:szCs w:val="16"/>
                <w:lang w:val="en-US"/>
              </w:rPr>
              <w:t xml:space="preserve"> has been configured in option bytes. Event occurs when the voltage supplied to the microcontroller is less than V</w:t>
            </w:r>
            <w:r w:rsidR="00DD13C0" w:rsidRPr="009F5F37">
              <w:rPr>
                <w:rFonts w:ascii="Times New Roman" w:hAnsi="Times New Roman" w:cs="Times New Roman"/>
                <w:sz w:val="16"/>
                <w:szCs w:val="16"/>
                <w:vertAlign w:val="subscript"/>
                <w:lang w:val="en-US"/>
              </w:rPr>
              <w:t xml:space="preserve">brownout </w:t>
            </w:r>
            <w:r w:rsidR="00DD13C0" w:rsidRPr="009F5F37">
              <w:rPr>
                <w:rFonts w:ascii="Times New Roman" w:hAnsi="Times New Roman" w:cs="Times New Roman"/>
                <w:sz w:val="16"/>
                <w:szCs w:val="16"/>
                <w:lang w:val="en-US"/>
              </w:rPr>
              <w:t>causing the device to be held under reset. When the Voltage rises above the threshold, the device will enter the handler</w:t>
            </w:r>
          </w:p>
        </w:tc>
        <w:tc>
          <w:tcPr>
            <w:tcW w:w="2340" w:type="dxa"/>
            <w:vAlign w:val="center"/>
          </w:tcPr>
          <w:p w14:paraId="44C97C35" w14:textId="77777777" w:rsidR="00136426" w:rsidRPr="009F5F37" w:rsidRDefault="00136426" w:rsidP="009F5F37">
            <w:pPr>
              <w:jc w:val="both"/>
              <w:rPr>
                <w:rFonts w:ascii="Times New Roman" w:hAnsi="Times New Roman" w:cs="Times New Roman"/>
                <w:sz w:val="16"/>
                <w:szCs w:val="16"/>
                <w:lang w:val="en-US"/>
              </w:rPr>
            </w:pPr>
          </w:p>
          <w:p w14:paraId="6B991D80" w14:textId="4F4E12DF"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Device resets the relevant flags and checks for data corruption. IF no data is corrupted. Device will reload the last state and attempt to run it again. Otherwise the device performs a software reset</w:t>
            </w:r>
          </w:p>
        </w:tc>
        <w:tc>
          <w:tcPr>
            <w:tcW w:w="1350" w:type="dxa"/>
            <w:vAlign w:val="center"/>
          </w:tcPr>
          <w:p w14:paraId="2D8DBFAC" w14:textId="77777777" w:rsidR="00136426" w:rsidRPr="009F5F37" w:rsidRDefault="00136426" w:rsidP="009F5F37">
            <w:pPr>
              <w:jc w:val="both"/>
              <w:rPr>
                <w:rFonts w:ascii="Times New Roman" w:hAnsi="Times New Roman" w:cs="Times New Roman"/>
                <w:sz w:val="16"/>
                <w:szCs w:val="16"/>
                <w:lang w:val="en-US"/>
              </w:rPr>
            </w:pPr>
          </w:p>
          <w:p w14:paraId="6C0D9E13" w14:textId="08C8F6A0"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Vsupply &gt; Vbrownout, device successfully executes code in handler</w:t>
            </w:r>
          </w:p>
        </w:tc>
        <w:tc>
          <w:tcPr>
            <w:tcW w:w="2070" w:type="dxa"/>
            <w:vAlign w:val="center"/>
          </w:tcPr>
          <w:p w14:paraId="34DF97E3" w14:textId="77777777" w:rsidR="00136426" w:rsidRPr="009F5F37" w:rsidRDefault="00136426" w:rsidP="009F5F37">
            <w:pPr>
              <w:jc w:val="both"/>
              <w:rPr>
                <w:rFonts w:ascii="Times New Roman" w:hAnsi="Times New Roman" w:cs="Times New Roman"/>
                <w:sz w:val="16"/>
                <w:szCs w:val="16"/>
                <w:lang w:val="en-US"/>
              </w:rPr>
            </w:pPr>
          </w:p>
          <w:p w14:paraId="6176325D" w14:textId="31640151"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Returns to main loop</w:t>
            </w:r>
          </w:p>
        </w:tc>
      </w:tr>
      <w:tr w:rsidR="00DD13C0" w:rsidRPr="009F5F37" w14:paraId="3462501A" w14:textId="77777777" w:rsidTr="00DD13C0">
        <w:trPr>
          <w:trHeight w:val="2051"/>
        </w:trPr>
        <w:tc>
          <w:tcPr>
            <w:tcW w:w="1080" w:type="dxa"/>
            <w:vAlign w:val="center"/>
          </w:tcPr>
          <w:p w14:paraId="6322B62B" w14:textId="4B60B84C" w:rsidR="00DD13C0" w:rsidRPr="009F5F37" w:rsidRDefault="00DD13C0" w:rsidP="009F5F37">
            <w:pPr>
              <w:jc w:val="both"/>
              <w:rPr>
                <w:rFonts w:ascii="Times New Roman" w:hAnsi="Times New Roman" w:cs="Times New Roman"/>
                <w:sz w:val="16"/>
                <w:szCs w:val="16"/>
                <w:lang w:val="en-US"/>
              </w:rPr>
            </w:pPr>
            <w:bookmarkStart w:id="0" w:name="_GoBack"/>
            <w:r w:rsidRPr="009F5F37">
              <w:rPr>
                <w:rFonts w:ascii="Times New Roman" w:hAnsi="Times New Roman" w:cs="Times New Roman"/>
                <w:sz w:val="16"/>
                <w:szCs w:val="16"/>
                <w:lang w:val="en-US"/>
              </w:rPr>
              <w:t>Low Power Detection</w:t>
            </w:r>
          </w:p>
        </w:tc>
        <w:tc>
          <w:tcPr>
            <w:tcW w:w="990" w:type="dxa"/>
            <w:vAlign w:val="center"/>
          </w:tcPr>
          <w:p w14:paraId="45B37A65" w14:textId="284BFB37"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Event</w:t>
            </w:r>
          </w:p>
        </w:tc>
        <w:tc>
          <w:tcPr>
            <w:tcW w:w="2700" w:type="dxa"/>
            <w:vAlign w:val="center"/>
          </w:tcPr>
          <w:p w14:paraId="116B4851" w14:textId="2259E255"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Device is in run or sleep, Power Voltage thresholds set in PWR and interrupt enabled. Event occurs when Vsupply &lt; V</w:t>
            </w:r>
            <w:r w:rsidRPr="009F5F37">
              <w:rPr>
                <w:rFonts w:ascii="Times New Roman" w:hAnsi="Times New Roman" w:cs="Times New Roman"/>
                <w:sz w:val="16"/>
                <w:szCs w:val="16"/>
                <w:vertAlign w:val="subscript"/>
                <w:lang w:val="en-US"/>
              </w:rPr>
              <w:t>power</w:t>
            </w:r>
            <w:r w:rsidRPr="009F5F37">
              <w:rPr>
                <w:rFonts w:ascii="Times New Roman" w:hAnsi="Times New Roman" w:cs="Times New Roman"/>
                <w:sz w:val="16"/>
                <w:szCs w:val="16"/>
                <w:lang w:val="en-US"/>
              </w:rPr>
              <w:t xml:space="preserve"> generating an event interrupt. </w:t>
            </w:r>
          </w:p>
        </w:tc>
        <w:tc>
          <w:tcPr>
            <w:tcW w:w="2340" w:type="dxa"/>
            <w:vAlign w:val="center"/>
          </w:tcPr>
          <w:p w14:paraId="5BC1F3D0" w14:textId="6EC4AADB"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 xml:space="preserve">Device will read INA sensor and transmit final packet to base. All peripherals switched </w:t>
            </w:r>
            <w:r w:rsidR="00CC2177" w:rsidRPr="009F5F37">
              <w:rPr>
                <w:rFonts w:ascii="Times New Roman" w:hAnsi="Times New Roman" w:cs="Times New Roman"/>
                <w:sz w:val="16"/>
                <w:szCs w:val="16"/>
                <w:lang w:val="en-US"/>
              </w:rPr>
              <w:t>off;</w:t>
            </w:r>
            <w:r w:rsidRPr="009F5F37">
              <w:rPr>
                <w:rFonts w:ascii="Times New Roman" w:hAnsi="Times New Roman" w:cs="Times New Roman"/>
                <w:sz w:val="16"/>
                <w:szCs w:val="16"/>
                <w:lang w:val="en-US"/>
              </w:rPr>
              <w:t xml:space="preserve"> Device placed into shut down mode</w:t>
            </w:r>
          </w:p>
        </w:tc>
        <w:tc>
          <w:tcPr>
            <w:tcW w:w="1350" w:type="dxa"/>
            <w:vAlign w:val="center"/>
          </w:tcPr>
          <w:p w14:paraId="3AB348BB" w14:textId="703EB7CD"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No Exit</w:t>
            </w:r>
          </w:p>
        </w:tc>
        <w:tc>
          <w:tcPr>
            <w:tcW w:w="2070" w:type="dxa"/>
            <w:vAlign w:val="center"/>
          </w:tcPr>
          <w:p w14:paraId="0AFA036E" w14:textId="2EC854B8" w:rsidR="00DD13C0" w:rsidRPr="009F5F37" w:rsidRDefault="00DD13C0"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No Return State</w:t>
            </w:r>
          </w:p>
        </w:tc>
      </w:tr>
      <w:bookmarkEnd w:id="0"/>
      <w:tr w:rsidR="00714E6F" w:rsidRPr="009F5F37" w14:paraId="031FD655" w14:textId="77777777" w:rsidTr="00DD13C0">
        <w:trPr>
          <w:trHeight w:val="2051"/>
        </w:trPr>
        <w:tc>
          <w:tcPr>
            <w:tcW w:w="1080" w:type="dxa"/>
            <w:vAlign w:val="center"/>
          </w:tcPr>
          <w:p w14:paraId="045A9E66" w14:textId="1BAA8895"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Software Reset</w:t>
            </w:r>
          </w:p>
        </w:tc>
        <w:tc>
          <w:tcPr>
            <w:tcW w:w="990" w:type="dxa"/>
            <w:vAlign w:val="center"/>
          </w:tcPr>
          <w:p w14:paraId="237B4EFA" w14:textId="6C7397E2"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Event</w:t>
            </w:r>
          </w:p>
        </w:tc>
        <w:tc>
          <w:tcPr>
            <w:tcW w:w="2700" w:type="dxa"/>
            <w:vAlign w:val="center"/>
          </w:tcPr>
          <w:p w14:paraId="4C918ED5" w14:textId="1828CDF9"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The NRST internal line is pulled low for a few seconds. This is triggered in any state by triggering a software reset in the NVIC</w:t>
            </w:r>
          </w:p>
        </w:tc>
        <w:tc>
          <w:tcPr>
            <w:tcW w:w="2340" w:type="dxa"/>
            <w:vAlign w:val="center"/>
          </w:tcPr>
          <w:p w14:paraId="07215C32" w14:textId="25F1B159"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Reset the buoy to an initial state. Clear any pending flags. Reset data in back up registers</w:t>
            </w:r>
          </w:p>
        </w:tc>
        <w:tc>
          <w:tcPr>
            <w:tcW w:w="1350" w:type="dxa"/>
            <w:vAlign w:val="center"/>
          </w:tcPr>
          <w:p w14:paraId="25DAA356" w14:textId="4FE1F77A"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Successful reset of voltage domains</w:t>
            </w:r>
          </w:p>
        </w:tc>
        <w:tc>
          <w:tcPr>
            <w:tcW w:w="2070" w:type="dxa"/>
            <w:vAlign w:val="center"/>
          </w:tcPr>
          <w:p w14:paraId="4FB8E46C" w14:textId="2BB1294F" w:rsidR="00714E6F" w:rsidRPr="009F5F37" w:rsidRDefault="00714E6F" w:rsidP="009F5F37">
            <w:pPr>
              <w:jc w:val="both"/>
              <w:rPr>
                <w:rFonts w:ascii="Times New Roman" w:hAnsi="Times New Roman" w:cs="Times New Roman"/>
                <w:sz w:val="16"/>
                <w:szCs w:val="16"/>
                <w:lang w:val="en-US"/>
              </w:rPr>
            </w:pPr>
            <w:r w:rsidRPr="009F5F37">
              <w:rPr>
                <w:rFonts w:ascii="Times New Roman" w:hAnsi="Times New Roman" w:cs="Times New Roman"/>
                <w:sz w:val="16"/>
                <w:szCs w:val="16"/>
                <w:lang w:val="en-US"/>
              </w:rPr>
              <w:t>Return to Reset state and start of main loop</w:t>
            </w:r>
          </w:p>
        </w:tc>
      </w:tr>
    </w:tbl>
    <w:p w14:paraId="29E10138" w14:textId="61B096F5" w:rsidR="005D3745" w:rsidRPr="009F5F37" w:rsidRDefault="009F5F37" w:rsidP="009F5F37">
      <w:pPr>
        <w:jc w:val="both"/>
        <w:rPr>
          <w:rFonts w:ascii="Times New Roman" w:hAnsi="Times New Roman" w:cs="Times New Roman"/>
          <w:lang w:val="en-US"/>
        </w:rPr>
      </w:pPr>
      <w:r w:rsidRPr="009F5F37">
        <w:rPr>
          <w:rFonts w:ascii="Times New Roman" w:hAnsi="Times New Roman" w:cs="Times New Roman"/>
          <w:lang w:val="en-US"/>
        </w:rPr>
        <w:t xml:space="preserve">Thus, we arrive at the following diagram for the asynchronous behavior </w:t>
      </w:r>
    </w:p>
    <w:p w14:paraId="4E9C2FA9" w14:textId="33F56EE0" w:rsidR="009F5F37" w:rsidRPr="009F5F37" w:rsidRDefault="009F5F37" w:rsidP="009F5F37">
      <w:pPr>
        <w:jc w:val="both"/>
        <w:rPr>
          <w:rFonts w:ascii="Times New Roman" w:hAnsi="Times New Roman" w:cs="Times New Roman"/>
          <w:lang w:val="en-US"/>
        </w:rPr>
      </w:pPr>
    </w:p>
    <w:p w14:paraId="6AE64C09" w14:textId="603F95BE" w:rsidR="00714E6F" w:rsidRPr="009F5F37" w:rsidRDefault="00CC2177" w:rsidP="00CC2177">
      <w:pPr>
        <w:pStyle w:val="Heading1"/>
        <w:numPr>
          <w:ilvl w:val="1"/>
          <w:numId w:val="10"/>
        </w:numPr>
        <w:rPr>
          <w:lang w:val="en-US"/>
        </w:rPr>
      </w:pPr>
      <w:r w:rsidRPr="009F5F37">
        <w:rPr>
          <w:noProof/>
          <w:lang w:val="en-US"/>
        </w:rPr>
        <w:lastRenderedPageBreak/>
        <w:drawing>
          <wp:anchor distT="0" distB="0" distL="114300" distR="114300" simplePos="0" relativeHeight="251664384" behindDoc="0" locked="0" layoutInCell="1" allowOverlap="1" wp14:anchorId="4B6B7EA1" wp14:editId="23FFB399">
            <wp:simplePos x="0" y="0"/>
            <wp:positionH relativeFrom="column">
              <wp:posOffset>-28575</wp:posOffset>
            </wp:positionH>
            <wp:positionV relativeFrom="paragraph">
              <wp:posOffset>448945</wp:posOffset>
            </wp:positionV>
            <wp:extent cx="5731510" cy="5953125"/>
            <wp:effectExtent l="0" t="0" r="2540" b="9525"/>
            <wp:wrapTopAndBottom/>
            <wp:docPr id="2" name="Picture 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nchronous Stat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953125"/>
                    </a:xfrm>
                    <a:prstGeom prst="rect">
                      <a:avLst/>
                    </a:prstGeom>
                  </pic:spPr>
                </pic:pic>
              </a:graphicData>
            </a:graphic>
          </wp:anchor>
        </w:drawing>
      </w:r>
      <w:r>
        <w:rPr>
          <w:rFonts w:ascii="Times New Roman" w:hAnsi="Times New Roman" w:cs="Times New Roman"/>
          <w:lang w:val="en-US"/>
        </w:rPr>
        <w:t>Asynchronous Behavior Diagram</w:t>
      </w:r>
    </w:p>
    <w:p w14:paraId="79049A80" w14:textId="77777777" w:rsidR="009F5F37" w:rsidRPr="009F5F37" w:rsidRDefault="009F5F37" w:rsidP="009F5F37">
      <w:pPr>
        <w:pStyle w:val="Heading1"/>
        <w:jc w:val="both"/>
        <w:rPr>
          <w:rFonts w:ascii="Times New Roman" w:hAnsi="Times New Roman" w:cs="Times New Roman"/>
          <w:lang w:val="en-US"/>
        </w:rPr>
      </w:pPr>
    </w:p>
    <w:p w14:paraId="059C8D90" w14:textId="61EF897A" w:rsidR="00CC2177" w:rsidRDefault="00CC2177">
      <w:pPr>
        <w:rPr>
          <w:rFonts w:ascii="Times New Roman" w:eastAsiaTheme="majorEastAsia" w:hAnsi="Times New Roman" w:cs="Times New Roman"/>
          <w:spacing w:val="-10"/>
          <w:kern w:val="28"/>
          <w:sz w:val="56"/>
          <w:szCs w:val="56"/>
          <w:lang w:val="en-US"/>
        </w:rPr>
      </w:pPr>
      <w:r>
        <w:rPr>
          <w:rFonts w:ascii="Times New Roman" w:hAnsi="Times New Roman" w:cs="Times New Roman"/>
          <w:lang w:val="en-US"/>
        </w:rPr>
        <w:br w:type="page"/>
      </w:r>
    </w:p>
    <w:p w14:paraId="3D7A080E" w14:textId="77777777" w:rsidR="00CC2177" w:rsidRDefault="00CC2177" w:rsidP="00CC2177">
      <w:pPr>
        <w:pStyle w:val="Title"/>
        <w:ind w:left="360"/>
        <w:rPr>
          <w:rFonts w:ascii="Times New Roman" w:hAnsi="Times New Roman" w:cs="Times New Roman"/>
          <w:lang w:val="en-US"/>
        </w:rPr>
      </w:pPr>
    </w:p>
    <w:p w14:paraId="3822E405" w14:textId="0E419923" w:rsidR="00714E6F" w:rsidRPr="00CC2177" w:rsidRDefault="00714E6F" w:rsidP="00CC2177">
      <w:pPr>
        <w:pStyle w:val="Title"/>
        <w:numPr>
          <w:ilvl w:val="0"/>
          <w:numId w:val="10"/>
        </w:numPr>
        <w:rPr>
          <w:rFonts w:ascii="Times New Roman" w:hAnsi="Times New Roman" w:cs="Times New Roman"/>
          <w:lang w:val="en-US"/>
        </w:rPr>
      </w:pPr>
      <w:r w:rsidRPr="00CC2177">
        <w:rPr>
          <w:rFonts w:ascii="Times New Roman" w:hAnsi="Times New Roman" w:cs="Times New Roman"/>
          <w:lang w:val="en-US"/>
        </w:rPr>
        <w:t>Recommendations</w:t>
      </w:r>
    </w:p>
    <w:p w14:paraId="228B2C0F" w14:textId="5025FC1D" w:rsidR="00714E6F" w:rsidRPr="009F5F37" w:rsidRDefault="00714E6F" w:rsidP="009F5F37">
      <w:pPr>
        <w:jc w:val="both"/>
        <w:rPr>
          <w:rFonts w:ascii="Times New Roman" w:hAnsi="Times New Roman" w:cs="Times New Roman"/>
          <w:lang w:val="en-US"/>
        </w:rPr>
      </w:pPr>
    </w:p>
    <w:p w14:paraId="5C45B502" w14:textId="7541BE0D" w:rsidR="00714E6F" w:rsidRPr="009F5F37" w:rsidRDefault="00714E6F" w:rsidP="009F5F37">
      <w:pPr>
        <w:jc w:val="both"/>
        <w:rPr>
          <w:rFonts w:ascii="Times New Roman" w:hAnsi="Times New Roman" w:cs="Times New Roman"/>
          <w:lang w:val="en-US"/>
        </w:rPr>
      </w:pPr>
      <w:r w:rsidRPr="009F5F37">
        <w:rPr>
          <w:rFonts w:ascii="Times New Roman" w:hAnsi="Times New Roman" w:cs="Times New Roman"/>
          <w:lang w:val="en-US"/>
        </w:rPr>
        <w:t xml:space="preserve">Currently the device operates on a synchronized time basis. The value c is arbitrary and is chosen to ensure that sample periods are evenly spaced apart with a transmission period being a perfect multiple of the Sampling period. This dependency can be removed by triggering the Transmission state when the data buffer reaches a certain threshold. Therefore, the device can reduce the number of transmissions and increase the amount of data per each delivery. It may occur that the data packets may not fit nicely into the full 340 bytes. </w:t>
      </w:r>
      <w:r w:rsidR="00CC2177" w:rsidRPr="009F5F37">
        <w:rPr>
          <w:rFonts w:ascii="Times New Roman" w:hAnsi="Times New Roman" w:cs="Times New Roman"/>
          <w:lang w:val="en-US"/>
        </w:rPr>
        <w:t>Therefore,</w:t>
      </w:r>
      <w:r w:rsidRPr="009F5F37">
        <w:rPr>
          <w:rFonts w:ascii="Times New Roman" w:hAnsi="Times New Roman" w:cs="Times New Roman"/>
          <w:lang w:val="en-US"/>
        </w:rPr>
        <w:t xml:space="preserve"> additional data processing is required. Finally, some devices will not be operated in transmission mode but will rather log the data to a secondary, high capacity storage. For this purpose, it is necessary to consider a log state. This will replace the transmission state and result in data being stored in a clear format </w:t>
      </w:r>
      <w:r w:rsidR="00822D12" w:rsidRPr="009F5F37">
        <w:rPr>
          <w:rFonts w:ascii="Times New Roman" w:hAnsi="Times New Roman" w:cs="Times New Roman"/>
          <w:lang w:val="en-US"/>
        </w:rPr>
        <w:t>on this storage. This will require additional driver code to be written depending on the device and the extra consideration of peripheral space and power consumption</w:t>
      </w:r>
    </w:p>
    <w:p w14:paraId="15BCE3A2" w14:textId="0A7570A8" w:rsidR="00822D12" w:rsidRPr="009F5F37" w:rsidRDefault="00822D12" w:rsidP="009F5F37">
      <w:pPr>
        <w:jc w:val="both"/>
        <w:rPr>
          <w:rFonts w:ascii="Times New Roman" w:hAnsi="Times New Roman" w:cs="Times New Roman"/>
          <w:lang w:val="en-US"/>
        </w:rPr>
      </w:pPr>
    </w:p>
    <w:p w14:paraId="566F965A" w14:textId="0C4CD93D" w:rsidR="00822D12" w:rsidRPr="00CC2177" w:rsidRDefault="00822D12" w:rsidP="00CC2177">
      <w:pPr>
        <w:pStyle w:val="Title"/>
        <w:numPr>
          <w:ilvl w:val="0"/>
          <w:numId w:val="10"/>
        </w:numPr>
        <w:rPr>
          <w:rFonts w:ascii="Times New Roman" w:hAnsi="Times New Roman" w:cs="Times New Roman"/>
          <w:lang w:val="en-US"/>
        </w:rPr>
      </w:pPr>
      <w:r w:rsidRPr="00CC2177">
        <w:rPr>
          <w:rFonts w:ascii="Times New Roman" w:hAnsi="Times New Roman" w:cs="Times New Roman"/>
          <w:lang w:val="en-US"/>
        </w:rPr>
        <w:t>Conclusion</w:t>
      </w:r>
    </w:p>
    <w:p w14:paraId="7D023D14" w14:textId="59EE1DC0" w:rsidR="00822D12" w:rsidRPr="009F5F37" w:rsidRDefault="00822D12" w:rsidP="009F5F37">
      <w:pPr>
        <w:jc w:val="both"/>
        <w:rPr>
          <w:rFonts w:ascii="Times New Roman" w:hAnsi="Times New Roman" w:cs="Times New Roman"/>
          <w:lang w:val="en-US"/>
        </w:rPr>
      </w:pPr>
    </w:p>
    <w:p w14:paraId="1EF847C3" w14:textId="3B278434" w:rsidR="00822D12" w:rsidRPr="009F5F37" w:rsidRDefault="009F5F37" w:rsidP="009F5F37">
      <w:pPr>
        <w:jc w:val="both"/>
        <w:rPr>
          <w:rFonts w:ascii="Times New Roman" w:hAnsi="Times New Roman" w:cs="Times New Roman"/>
          <w:lang w:val="en-US"/>
        </w:rPr>
      </w:pPr>
      <w:r w:rsidRPr="009F5F37">
        <w:rPr>
          <w:rFonts w:ascii="Times New Roman" w:hAnsi="Times New Roman" w:cs="Times New Roman"/>
          <w:lang w:val="en-US"/>
        </w:rPr>
        <w:t>Therefore,</w:t>
      </w:r>
      <w:r w:rsidR="00822D12" w:rsidRPr="009F5F37">
        <w:rPr>
          <w:rFonts w:ascii="Times New Roman" w:hAnsi="Times New Roman" w:cs="Times New Roman"/>
          <w:lang w:val="en-US"/>
        </w:rPr>
        <w:t xml:space="preserve"> a Buoy state machine has been designed with additional information on asynchronous behavior. Each state will be used to activated sensors/ routines based on previous states according to the PS/NS diagram and ASM chart as shown above. Finally, sources of asynchronous behavior are described in the table above and the actions/return states are shown additionally to ensure that the main buoy firmware is easy to </w:t>
      </w:r>
      <w:r w:rsidR="00CC2177" w:rsidRPr="009F5F37">
        <w:rPr>
          <w:rFonts w:ascii="Times New Roman" w:hAnsi="Times New Roman" w:cs="Times New Roman"/>
          <w:lang w:val="en-US"/>
        </w:rPr>
        <w:t>follow,</w:t>
      </w:r>
      <w:r w:rsidR="00822D12" w:rsidRPr="009F5F37">
        <w:rPr>
          <w:rFonts w:ascii="Times New Roman" w:hAnsi="Times New Roman" w:cs="Times New Roman"/>
          <w:lang w:val="en-US"/>
        </w:rPr>
        <w:t xml:space="preserve"> and the behavior of the code is predictable.</w:t>
      </w:r>
    </w:p>
    <w:sectPr w:rsidR="00822D12" w:rsidRPr="009F5F37" w:rsidSect="00623AB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6C38" w14:textId="77777777" w:rsidR="00372CDC" w:rsidRDefault="00372CDC" w:rsidP="004D6E38">
      <w:pPr>
        <w:spacing w:after="0" w:line="240" w:lineRule="auto"/>
      </w:pPr>
      <w:r>
        <w:separator/>
      </w:r>
    </w:p>
  </w:endnote>
  <w:endnote w:type="continuationSeparator" w:id="0">
    <w:p w14:paraId="15ECE51F" w14:textId="77777777" w:rsidR="00372CDC" w:rsidRDefault="00372CDC" w:rsidP="004D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DAE7A" w14:textId="77777777" w:rsidR="00372CDC" w:rsidRDefault="00372CDC" w:rsidP="004D6E38">
      <w:pPr>
        <w:spacing w:after="0" w:line="240" w:lineRule="auto"/>
      </w:pPr>
      <w:r>
        <w:separator/>
      </w:r>
    </w:p>
  </w:footnote>
  <w:footnote w:type="continuationSeparator" w:id="0">
    <w:p w14:paraId="6CD5CD58" w14:textId="77777777" w:rsidR="00372CDC" w:rsidRDefault="00372CDC" w:rsidP="004D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030"/>
    <w:multiLevelType w:val="hybridMultilevel"/>
    <w:tmpl w:val="03DA078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A03728"/>
    <w:multiLevelType w:val="hybridMultilevel"/>
    <w:tmpl w:val="498A88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31462FE"/>
    <w:multiLevelType w:val="hybridMultilevel"/>
    <w:tmpl w:val="D5329028"/>
    <w:lvl w:ilvl="0" w:tplc="A002026C">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EE76FE"/>
    <w:multiLevelType w:val="hybridMultilevel"/>
    <w:tmpl w:val="21202D18"/>
    <w:lvl w:ilvl="0" w:tplc="6B9493E8">
      <w:start w:val="1"/>
      <w:numFmt w:val="decimal"/>
      <w:lvlText w:val="%1."/>
      <w:lvlJc w:val="left"/>
      <w:pPr>
        <w:ind w:left="1080" w:hanging="360"/>
      </w:pPr>
      <w:rPr>
        <w:rFonts w:hint="default"/>
        <w:b w:val="0"/>
        <w:bCs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30666B43"/>
    <w:multiLevelType w:val="multilevel"/>
    <w:tmpl w:val="B8263B2C"/>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C662CA"/>
    <w:multiLevelType w:val="hybridMultilevel"/>
    <w:tmpl w:val="D05AB8FC"/>
    <w:lvl w:ilvl="0" w:tplc="6738611C">
      <w:start w:val="1"/>
      <w:numFmt w:val="decimal"/>
      <w:lvlText w:val="%1."/>
      <w:lvlJc w:val="left"/>
      <w:pPr>
        <w:ind w:left="720" w:hanging="36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C27684E"/>
    <w:multiLevelType w:val="multilevel"/>
    <w:tmpl w:val="40B6D7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5ADE4116"/>
    <w:multiLevelType w:val="hybridMultilevel"/>
    <w:tmpl w:val="374E117E"/>
    <w:lvl w:ilvl="0" w:tplc="37A88B48">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7532F65"/>
    <w:multiLevelType w:val="multilevel"/>
    <w:tmpl w:val="69CAE2C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9865721"/>
    <w:multiLevelType w:val="multilevel"/>
    <w:tmpl w:val="26620B7E"/>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3"/>
  </w:num>
  <w:num w:numId="4">
    <w:abstractNumId w:val="9"/>
  </w:num>
  <w:num w:numId="5">
    <w:abstractNumId w:val="0"/>
  </w:num>
  <w:num w:numId="6">
    <w:abstractNumId w:val="6"/>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C7"/>
    <w:rsid w:val="000111D9"/>
    <w:rsid w:val="000B10A2"/>
    <w:rsid w:val="00136426"/>
    <w:rsid w:val="00160531"/>
    <w:rsid w:val="00224DC7"/>
    <w:rsid w:val="002A053D"/>
    <w:rsid w:val="002A6888"/>
    <w:rsid w:val="002C56FD"/>
    <w:rsid w:val="00372CDC"/>
    <w:rsid w:val="0046486A"/>
    <w:rsid w:val="004D6E38"/>
    <w:rsid w:val="005A3BFE"/>
    <w:rsid w:val="005D3745"/>
    <w:rsid w:val="00623AB1"/>
    <w:rsid w:val="00712E6D"/>
    <w:rsid w:val="00714E6F"/>
    <w:rsid w:val="00822D12"/>
    <w:rsid w:val="00951985"/>
    <w:rsid w:val="00961499"/>
    <w:rsid w:val="009C3EED"/>
    <w:rsid w:val="009F5F37"/>
    <w:rsid w:val="00A1203A"/>
    <w:rsid w:val="00AC53CF"/>
    <w:rsid w:val="00C35052"/>
    <w:rsid w:val="00C66577"/>
    <w:rsid w:val="00C861C9"/>
    <w:rsid w:val="00CC2177"/>
    <w:rsid w:val="00DD13C0"/>
    <w:rsid w:val="00E12141"/>
    <w:rsid w:val="00F31E43"/>
    <w:rsid w:val="00F438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E2C2"/>
  <w15:chartTrackingRefBased/>
  <w15:docId w15:val="{E82B0F07-5466-40D3-B2F0-7DFCF0C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D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DC7"/>
    <w:pPr>
      <w:ind w:left="720"/>
      <w:contextualSpacing/>
    </w:pPr>
  </w:style>
  <w:style w:type="character" w:styleId="PlaceholderText">
    <w:name w:val="Placeholder Text"/>
    <w:basedOn w:val="DefaultParagraphFont"/>
    <w:uiPriority w:val="99"/>
    <w:semiHidden/>
    <w:rsid w:val="00224DC7"/>
    <w:rPr>
      <w:color w:val="808080"/>
    </w:rPr>
  </w:style>
  <w:style w:type="paragraph" w:styleId="NoSpacing">
    <w:name w:val="No Spacing"/>
    <w:uiPriority w:val="1"/>
    <w:qFormat/>
    <w:rsid w:val="00224DC7"/>
    <w:pPr>
      <w:spacing w:after="0" w:line="240" w:lineRule="auto"/>
    </w:pPr>
  </w:style>
  <w:style w:type="character" w:customStyle="1" w:styleId="Heading2Char">
    <w:name w:val="Heading 2 Char"/>
    <w:basedOn w:val="DefaultParagraphFont"/>
    <w:link w:val="Heading2"/>
    <w:uiPriority w:val="9"/>
    <w:rsid w:val="0022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38"/>
  </w:style>
  <w:style w:type="paragraph" w:styleId="Footer">
    <w:name w:val="footer"/>
    <w:basedOn w:val="Normal"/>
    <w:link w:val="FooterChar"/>
    <w:uiPriority w:val="99"/>
    <w:unhideWhenUsed/>
    <w:rsid w:val="004D6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38"/>
  </w:style>
  <w:style w:type="paragraph" w:styleId="Subtitle">
    <w:name w:val="Subtitle"/>
    <w:basedOn w:val="Normal"/>
    <w:next w:val="Normal"/>
    <w:link w:val="SubtitleChar"/>
    <w:uiPriority w:val="11"/>
    <w:qFormat/>
    <w:rsid w:val="00712E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E6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12E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21F496-4601-455B-BE4A-C4353C825DFA}" type="doc">
      <dgm:prSet loTypeId="urn:microsoft.com/office/officeart/2005/8/layout/process1" loCatId="process" qsTypeId="urn:microsoft.com/office/officeart/2005/8/quickstyle/simple1" qsCatId="simple" csTypeId="urn:microsoft.com/office/officeart/2005/8/colors/colorful1" csCatId="colorful" phldr="1"/>
      <dgm:spPr/>
    </dgm:pt>
    <dgm:pt modelId="{6BF1BF7E-6085-49B8-87D0-AD7FABDCD178}">
      <dgm:prSet phldrT="[Text]"/>
      <dgm:spPr/>
      <dgm:t>
        <a:bodyPr/>
        <a:lstStyle/>
        <a:p>
          <a:r>
            <a:rPr lang="en-ZA"/>
            <a:t>State Selection</a:t>
          </a:r>
        </a:p>
      </dgm:t>
    </dgm:pt>
    <dgm:pt modelId="{FC40F031-4900-435F-A679-AD4AC2F7EECD}" type="parTrans" cxnId="{A1CED6B9-4052-48BD-872A-557FA14FD668}">
      <dgm:prSet/>
      <dgm:spPr/>
      <dgm:t>
        <a:bodyPr/>
        <a:lstStyle/>
        <a:p>
          <a:endParaRPr lang="en-ZA"/>
        </a:p>
      </dgm:t>
    </dgm:pt>
    <dgm:pt modelId="{CA17BD3F-3B73-48FE-9E7C-58F1645558C5}" type="sibTrans" cxnId="{A1CED6B9-4052-48BD-872A-557FA14FD668}">
      <dgm:prSet/>
      <dgm:spPr/>
      <dgm:t>
        <a:bodyPr/>
        <a:lstStyle/>
        <a:p>
          <a:endParaRPr lang="en-ZA"/>
        </a:p>
      </dgm:t>
    </dgm:pt>
    <dgm:pt modelId="{E0A8E160-E635-4ABD-A649-6E478E21A7C5}">
      <dgm:prSet phldrT="[Text]"/>
      <dgm:spPr/>
      <dgm:t>
        <a:bodyPr/>
        <a:lstStyle/>
        <a:p>
          <a:r>
            <a:rPr lang="en-ZA"/>
            <a:t>State Change</a:t>
          </a:r>
        </a:p>
      </dgm:t>
    </dgm:pt>
    <dgm:pt modelId="{9E96A404-7C19-41A3-894D-F98A93BA82BF}" type="parTrans" cxnId="{B4452D1D-6F65-4F3C-BCA0-174A360D92AA}">
      <dgm:prSet/>
      <dgm:spPr/>
      <dgm:t>
        <a:bodyPr/>
        <a:lstStyle/>
        <a:p>
          <a:endParaRPr lang="en-ZA"/>
        </a:p>
      </dgm:t>
    </dgm:pt>
    <dgm:pt modelId="{877BB5E6-2A6B-4E57-A906-104866410FDE}" type="sibTrans" cxnId="{B4452D1D-6F65-4F3C-BCA0-174A360D92AA}">
      <dgm:prSet/>
      <dgm:spPr/>
      <dgm:t>
        <a:bodyPr/>
        <a:lstStyle/>
        <a:p>
          <a:endParaRPr lang="en-ZA"/>
        </a:p>
      </dgm:t>
    </dgm:pt>
    <dgm:pt modelId="{B52F1855-D1DF-4B8D-9340-99723EA03B02}">
      <dgm:prSet phldrT="[Text]"/>
      <dgm:spPr/>
      <dgm:t>
        <a:bodyPr/>
        <a:lstStyle/>
        <a:p>
          <a:r>
            <a:rPr lang="en-ZA"/>
            <a:t>Routine Execution</a:t>
          </a:r>
        </a:p>
      </dgm:t>
    </dgm:pt>
    <dgm:pt modelId="{4C4FE1ED-EED7-40D7-BCF2-54779CB68BD4}" type="parTrans" cxnId="{DC5D787E-85E3-43C3-AEEB-A89CC14C9113}">
      <dgm:prSet/>
      <dgm:spPr/>
      <dgm:t>
        <a:bodyPr/>
        <a:lstStyle/>
        <a:p>
          <a:endParaRPr lang="en-ZA"/>
        </a:p>
      </dgm:t>
    </dgm:pt>
    <dgm:pt modelId="{B01126B8-4585-4FF3-922D-D0C672E363ED}" type="sibTrans" cxnId="{DC5D787E-85E3-43C3-AEEB-A89CC14C9113}">
      <dgm:prSet/>
      <dgm:spPr/>
      <dgm:t>
        <a:bodyPr/>
        <a:lstStyle/>
        <a:p>
          <a:endParaRPr lang="en-ZA"/>
        </a:p>
      </dgm:t>
    </dgm:pt>
    <dgm:pt modelId="{0A92414A-BE60-4328-80E6-497AA50E1435}">
      <dgm:prSet phldrT="[Text]"/>
      <dgm:spPr/>
      <dgm:t>
        <a:bodyPr/>
        <a:lstStyle/>
        <a:p>
          <a:r>
            <a:rPr lang="en-ZA"/>
            <a:t>Sleep</a:t>
          </a:r>
        </a:p>
      </dgm:t>
    </dgm:pt>
    <dgm:pt modelId="{DB44691E-617F-4121-82E7-3410DF262111}" type="parTrans" cxnId="{A7C72102-BE71-4DB7-A84E-5C6D99DAF315}">
      <dgm:prSet/>
      <dgm:spPr/>
      <dgm:t>
        <a:bodyPr/>
        <a:lstStyle/>
        <a:p>
          <a:endParaRPr lang="en-ZA"/>
        </a:p>
      </dgm:t>
    </dgm:pt>
    <dgm:pt modelId="{B6CF5EDC-52FB-4DAB-8206-EF85B8BC6B38}" type="sibTrans" cxnId="{A7C72102-BE71-4DB7-A84E-5C6D99DAF315}">
      <dgm:prSet/>
      <dgm:spPr/>
      <dgm:t>
        <a:bodyPr/>
        <a:lstStyle/>
        <a:p>
          <a:endParaRPr lang="en-ZA"/>
        </a:p>
      </dgm:t>
    </dgm:pt>
    <dgm:pt modelId="{2306941A-6172-4FE5-88AC-A5302CE5001B}" type="pres">
      <dgm:prSet presAssocID="{B521F496-4601-455B-BE4A-C4353C825DFA}" presName="Name0" presStyleCnt="0">
        <dgm:presLayoutVars>
          <dgm:dir/>
          <dgm:resizeHandles val="exact"/>
        </dgm:presLayoutVars>
      </dgm:prSet>
      <dgm:spPr/>
    </dgm:pt>
    <dgm:pt modelId="{4449BFB0-C749-4EB5-9F7E-294876968525}" type="pres">
      <dgm:prSet presAssocID="{6BF1BF7E-6085-49B8-87D0-AD7FABDCD178}" presName="node" presStyleLbl="node1" presStyleIdx="0" presStyleCnt="4">
        <dgm:presLayoutVars>
          <dgm:bulletEnabled val="1"/>
        </dgm:presLayoutVars>
      </dgm:prSet>
      <dgm:spPr/>
    </dgm:pt>
    <dgm:pt modelId="{02A25BF2-7EEA-48E0-8088-C8836A7C3562}" type="pres">
      <dgm:prSet presAssocID="{CA17BD3F-3B73-48FE-9E7C-58F1645558C5}" presName="sibTrans" presStyleLbl="sibTrans2D1" presStyleIdx="0" presStyleCnt="3"/>
      <dgm:spPr/>
    </dgm:pt>
    <dgm:pt modelId="{BADAFC0A-AC64-4AFE-8B12-3A0AF69FE9B0}" type="pres">
      <dgm:prSet presAssocID="{CA17BD3F-3B73-48FE-9E7C-58F1645558C5}" presName="connectorText" presStyleLbl="sibTrans2D1" presStyleIdx="0" presStyleCnt="3"/>
      <dgm:spPr/>
    </dgm:pt>
    <dgm:pt modelId="{9B48F2D2-DA8A-495F-A36C-C9360337B4FC}" type="pres">
      <dgm:prSet presAssocID="{B52F1855-D1DF-4B8D-9340-99723EA03B02}" presName="node" presStyleLbl="node1" presStyleIdx="1" presStyleCnt="4">
        <dgm:presLayoutVars>
          <dgm:bulletEnabled val="1"/>
        </dgm:presLayoutVars>
      </dgm:prSet>
      <dgm:spPr/>
    </dgm:pt>
    <dgm:pt modelId="{AB7FAF6D-6CF9-4AD4-AE73-55C218C98596}" type="pres">
      <dgm:prSet presAssocID="{B01126B8-4585-4FF3-922D-D0C672E363ED}" presName="sibTrans" presStyleLbl="sibTrans2D1" presStyleIdx="1" presStyleCnt="3"/>
      <dgm:spPr/>
    </dgm:pt>
    <dgm:pt modelId="{0EB6DCD1-FB1B-4BCF-B783-4F4FD207E79A}" type="pres">
      <dgm:prSet presAssocID="{B01126B8-4585-4FF3-922D-D0C672E363ED}" presName="connectorText" presStyleLbl="sibTrans2D1" presStyleIdx="1" presStyleCnt="3"/>
      <dgm:spPr/>
    </dgm:pt>
    <dgm:pt modelId="{C7FB0B20-5D82-4FCD-804C-32172EFF31EC}" type="pres">
      <dgm:prSet presAssocID="{E0A8E160-E635-4ABD-A649-6E478E21A7C5}" presName="node" presStyleLbl="node1" presStyleIdx="2" presStyleCnt="4">
        <dgm:presLayoutVars>
          <dgm:bulletEnabled val="1"/>
        </dgm:presLayoutVars>
      </dgm:prSet>
      <dgm:spPr/>
    </dgm:pt>
    <dgm:pt modelId="{D35E38B2-2BE5-48D5-B2BD-40A6E5A50202}" type="pres">
      <dgm:prSet presAssocID="{877BB5E6-2A6B-4E57-A906-104866410FDE}" presName="sibTrans" presStyleLbl="sibTrans2D1" presStyleIdx="2" presStyleCnt="3"/>
      <dgm:spPr/>
    </dgm:pt>
    <dgm:pt modelId="{B8CC552E-BF9E-4B55-B862-DD3DDBB59358}" type="pres">
      <dgm:prSet presAssocID="{877BB5E6-2A6B-4E57-A906-104866410FDE}" presName="connectorText" presStyleLbl="sibTrans2D1" presStyleIdx="2" presStyleCnt="3"/>
      <dgm:spPr/>
    </dgm:pt>
    <dgm:pt modelId="{206E5303-8A91-45E5-865E-2FDB8D288F8A}" type="pres">
      <dgm:prSet presAssocID="{0A92414A-BE60-4328-80E6-497AA50E1435}" presName="node" presStyleLbl="node1" presStyleIdx="3" presStyleCnt="4">
        <dgm:presLayoutVars>
          <dgm:bulletEnabled val="1"/>
        </dgm:presLayoutVars>
      </dgm:prSet>
      <dgm:spPr/>
    </dgm:pt>
  </dgm:ptLst>
  <dgm:cxnLst>
    <dgm:cxn modelId="{A7C72102-BE71-4DB7-A84E-5C6D99DAF315}" srcId="{B521F496-4601-455B-BE4A-C4353C825DFA}" destId="{0A92414A-BE60-4328-80E6-497AA50E1435}" srcOrd="3" destOrd="0" parTransId="{DB44691E-617F-4121-82E7-3410DF262111}" sibTransId="{B6CF5EDC-52FB-4DAB-8206-EF85B8BC6B38}"/>
    <dgm:cxn modelId="{28A5C00B-9D5D-42DC-A8B3-E4424DCA335E}" type="presOf" srcId="{877BB5E6-2A6B-4E57-A906-104866410FDE}" destId="{B8CC552E-BF9E-4B55-B862-DD3DDBB59358}" srcOrd="1" destOrd="0" presId="urn:microsoft.com/office/officeart/2005/8/layout/process1"/>
    <dgm:cxn modelId="{96BBD00E-C64A-4E48-AA0D-3237A5A2314C}" type="presOf" srcId="{B52F1855-D1DF-4B8D-9340-99723EA03B02}" destId="{9B48F2D2-DA8A-495F-A36C-C9360337B4FC}" srcOrd="0" destOrd="0" presId="urn:microsoft.com/office/officeart/2005/8/layout/process1"/>
    <dgm:cxn modelId="{B4452D1D-6F65-4F3C-BCA0-174A360D92AA}" srcId="{B521F496-4601-455B-BE4A-C4353C825DFA}" destId="{E0A8E160-E635-4ABD-A649-6E478E21A7C5}" srcOrd="2" destOrd="0" parTransId="{9E96A404-7C19-41A3-894D-F98A93BA82BF}" sibTransId="{877BB5E6-2A6B-4E57-A906-104866410FDE}"/>
    <dgm:cxn modelId="{CE8AFD22-B82E-4913-8643-8B31395330A4}" type="presOf" srcId="{877BB5E6-2A6B-4E57-A906-104866410FDE}" destId="{D35E38B2-2BE5-48D5-B2BD-40A6E5A50202}" srcOrd="0" destOrd="0" presId="urn:microsoft.com/office/officeart/2005/8/layout/process1"/>
    <dgm:cxn modelId="{AE0B785F-1129-4499-B678-5869DFEBC256}" type="presOf" srcId="{0A92414A-BE60-4328-80E6-497AA50E1435}" destId="{206E5303-8A91-45E5-865E-2FDB8D288F8A}" srcOrd="0" destOrd="0" presId="urn:microsoft.com/office/officeart/2005/8/layout/process1"/>
    <dgm:cxn modelId="{3A7C8E7A-8A73-4CAC-B522-AA0C94297B77}" type="presOf" srcId="{CA17BD3F-3B73-48FE-9E7C-58F1645558C5}" destId="{02A25BF2-7EEA-48E0-8088-C8836A7C3562}" srcOrd="0" destOrd="0" presId="urn:microsoft.com/office/officeart/2005/8/layout/process1"/>
    <dgm:cxn modelId="{DC5D787E-85E3-43C3-AEEB-A89CC14C9113}" srcId="{B521F496-4601-455B-BE4A-C4353C825DFA}" destId="{B52F1855-D1DF-4B8D-9340-99723EA03B02}" srcOrd="1" destOrd="0" parTransId="{4C4FE1ED-EED7-40D7-BCF2-54779CB68BD4}" sibTransId="{B01126B8-4585-4FF3-922D-D0C672E363ED}"/>
    <dgm:cxn modelId="{0C4EB889-C182-4B23-9A5B-BFEBD96BA0EC}" type="presOf" srcId="{B521F496-4601-455B-BE4A-C4353C825DFA}" destId="{2306941A-6172-4FE5-88AC-A5302CE5001B}" srcOrd="0" destOrd="0" presId="urn:microsoft.com/office/officeart/2005/8/layout/process1"/>
    <dgm:cxn modelId="{D0B2CD9E-39AE-402C-8CC0-D701FA5B1973}" type="presOf" srcId="{B01126B8-4585-4FF3-922D-D0C672E363ED}" destId="{0EB6DCD1-FB1B-4BCF-B783-4F4FD207E79A}" srcOrd="1" destOrd="0" presId="urn:microsoft.com/office/officeart/2005/8/layout/process1"/>
    <dgm:cxn modelId="{98241DB1-79A3-4E06-AC6D-82DB4360BAF7}" type="presOf" srcId="{6BF1BF7E-6085-49B8-87D0-AD7FABDCD178}" destId="{4449BFB0-C749-4EB5-9F7E-294876968525}" srcOrd="0" destOrd="0" presId="urn:microsoft.com/office/officeart/2005/8/layout/process1"/>
    <dgm:cxn modelId="{A1CED6B9-4052-48BD-872A-557FA14FD668}" srcId="{B521F496-4601-455B-BE4A-C4353C825DFA}" destId="{6BF1BF7E-6085-49B8-87D0-AD7FABDCD178}" srcOrd="0" destOrd="0" parTransId="{FC40F031-4900-435F-A679-AD4AC2F7EECD}" sibTransId="{CA17BD3F-3B73-48FE-9E7C-58F1645558C5}"/>
    <dgm:cxn modelId="{D5B9D8BB-00EA-4CE3-9EE2-CABC1DE21472}" type="presOf" srcId="{E0A8E160-E635-4ABD-A649-6E478E21A7C5}" destId="{C7FB0B20-5D82-4FCD-804C-32172EFF31EC}" srcOrd="0" destOrd="0" presId="urn:microsoft.com/office/officeart/2005/8/layout/process1"/>
    <dgm:cxn modelId="{4256ACC9-8ADF-4DA0-A0C9-1716438FF3F0}" type="presOf" srcId="{B01126B8-4585-4FF3-922D-D0C672E363ED}" destId="{AB7FAF6D-6CF9-4AD4-AE73-55C218C98596}" srcOrd="0" destOrd="0" presId="urn:microsoft.com/office/officeart/2005/8/layout/process1"/>
    <dgm:cxn modelId="{54AE09D4-B57B-4C32-A589-5036FFC409FE}" type="presOf" srcId="{CA17BD3F-3B73-48FE-9E7C-58F1645558C5}" destId="{BADAFC0A-AC64-4AFE-8B12-3A0AF69FE9B0}" srcOrd="1" destOrd="0" presId="urn:microsoft.com/office/officeart/2005/8/layout/process1"/>
    <dgm:cxn modelId="{EB9C31B6-F265-47BA-A6ED-49ED45BD6F79}" type="presParOf" srcId="{2306941A-6172-4FE5-88AC-A5302CE5001B}" destId="{4449BFB0-C749-4EB5-9F7E-294876968525}" srcOrd="0" destOrd="0" presId="urn:microsoft.com/office/officeart/2005/8/layout/process1"/>
    <dgm:cxn modelId="{91A09AC2-A17C-4F4F-8D95-3165323E0CB8}" type="presParOf" srcId="{2306941A-6172-4FE5-88AC-A5302CE5001B}" destId="{02A25BF2-7EEA-48E0-8088-C8836A7C3562}" srcOrd="1" destOrd="0" presId="urn:microsoft.com/office/officeart/2005/8/layout/process1"/>
    <dgm:cxn modelId="{A9DF20F7-CD72-4285-8448-E378B11793F4}" type="presParOf" srcId="{02A25BF2-7EEA-48E0-8088-C8836A7C3562}" destId="{BADAFC0A-AC64-4AFE-8B12-3A0AF69FE9B0}" srcOrd="0" destOrd="0" presId="urn:microsoft.com/office/officeart/2005/8/layout/process1"/>
    <dgm:cxn modelId="{92EB8256-7F6D-4461-9E81-BC9AC8F73629}" type="presParOf" srcId="{2306941A-6172-4FE5-88AC-A5302CE5001B}" destId="{9B48F2D2-DA8A-495F-A36C-C9360337B4FC}" srcOrd="2" destOrd="0" presId="urn:microsoft.com/office/officeart/2005/8/layout/process1"/>
    <dgm:cxn modelId="{9B6E95E6-9B56-495B-A28A-5CDAE2BF06D3}" type="presParOf" srcId="{2306941A-6172-4FE5-88AC-A5302CE5001B}" destId="{AB7FAF6D-6CF9-4AD4-AE73-55C218C98596}" srcOrd="3" destOrd="0" presId="urn:microsoft.com/office/officeart/2005/8/layout/process1"/>
    <dgm:cxn modelId="{30FCA23D-52D1-4E03-87C8-B17A00F29C7E}" type="presParOf" srcId="{AB7FAF6D-6CF9-4AD4-AE73-55C218C98596}" destId="{0EB6DCD1-FB1B-4BCF-B783-4F4FD207E79A}" srcOrd="0" destOrd="0" presId="urn:microsoft.com/office/officeart/2005/8/layout/process1"/>
    <dgm:cxn modelId="{12646F87-4623-4818-BA34-40EA7309D600}" type="presParOf" srcId="{2306941A-6172-4FE5-88AC-A5302CE5001B}" destId="{C7FB0B20-5D82-4FCD-804C-32172EFF31EC}" srcOrd="4" destOrd="0" presId="urn:microsoft.com/office/officeart/2005/8/layout/process1"/>
    <dgm:cxn modelId="{BB39E12E-0204-4EBD-81BF-1FE4F14ABB70}" type="presParOf" srcId="{2306941A-6172-4FE5-88AC-A5302CE5001B}" destId="{D35E38B2-2BE5-48D5-B2BD-40A6E5A50202}" srcOrd="5" destOrd="0" presId="urn:microsoft.com/office/officeart/2005/8/layout/process1"/>
    <dgm:cxn modelId="{58960E20-51C8-4CA1-ACB9-926935F237CB}" type="presParOf" srcId="{D35E38B2-2BE5-48D5-B2BD-40A6E5A50202}" destId="{B8CC552E-BF9E-4B55-B862-DD3DDBB59358}" srcOrd="0" destOrd="0" presId="urn:microsoft.com/office/officeart/2005/8/layout/process1"/>
    <dgm:cxn modelId="{FF97B156-4D7A-4047-88F0-D712AB81231B}" type="presParOf" srcId="{2306941A-6172-4FE5-88AC-A5302CE5001B}" destId="{206E5303-8A91-45E5-865E-2FDB8D288F8A}"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9BFB0-C749-4EB5-9F7E-294876968525}">
      <dsp:nvSpPr>
        <dsp:cNvPr id="0" name=""/>
        <dsp:cNvSpPr/>
      </dsp:nvSpPr>
      <dsp:spPr>
        <a:xfrm>
          <a:off x="1669" y="1102546"/>
          <a:ext cx="730157" cy="43809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Selection</a:t>
          </a:r>
        </a:p>
      </dsp:txBody>
      <dsp:txXfrm>
        <a:off x="14500" y="1115377"/>
        <a:ext cx="704495" cy="412432"/>
      </dsp:txXfrm>
    </dsp:sp>
    <dsp:sp modelId="{02A25BF2-7EEA-48E0-8088-C8836A7C3562}">
      <dsp:nvSpPr>
        <dsp:cNvPr id="0" name=""/>
        <dsp:cNvSpPr/>
      </dsp:nvSpPr>
      <dsp:spPr>
        <a:xfrm>
          <a:off x="804842" y="1231054"/>
          <a:ext cx="154793" cy="18107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804842" y="1267270"/>
        <a:ext cx="108355" cy="108646"/>
      </dsp:txXfrm>
    </dsp:sp>
    <dsp:sp modelId="{9B48F2D2-DA8A-495F-A36C-C9360337B4FC}">
      <dsp:nvSpPr>
        <dsp:cNvPr id="0" name=""/>
        <dsp:cNvSpPr/>
      </dsp:nvSpPr>
      <dsp:spPr>
        <a:xfrm>
          <a:off x="1023889" y="1102546"/>
          <a:ext cx="730157" cy="43809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Routine Execution</a:t>
          </a:r>
        </a:p>
      </dsp:txBody>
      <dsp:txXfrm>
        <a:off x="1036720" y="1115377"/>
        <a:ext cx="704495" cy="412432"/>
      </dsp:txXfrm>
    </dsp:sp>
    <dsp:sp modelId="{AB7FAF6D-6CF9-4AD4-AE73-55C218C98596}">
      <dsp:nvSpPr>
        <dsp:cNvPr id="0" name=""/>
        <dsp:cNvSpPr/>
      </dsp:nvSpPr>
      <dsp:spPr>
        <a:xfrm>
          <a:off x="1827062" y="1231054"/>
          <a:ext cx="154793" cy="18107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1827062" y="1267270"/>
        <a:ext cx="108355" cy="108646"/>
      </dsp:txXfrm>
    </dsp:sp>
    <dsp:sp modelId="{C7FB0B20-5D82-4FCD-804C-32172EFF31EC}">
      <dsp:nvSpPr>
        <dsp:cNvPr id="0" name=""/>
        <dsp:cNvSpPr/>
      </dsp:nvSpPr>
      <dsp:spPr>
        <a:xfrm>
          <a:off x="2046109" y="1102546"/>
          <a:ext cx="730157" cy="4380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Change</a:t>
          </a:r>
        </a:p>
      </dsp:txBody>
      <dsp:txXfrm>
        <a:off x="2058940" y="1115377"/>
        <a:ext cx="704495" cy="412432"/>
      </dsp:txXfrm>
    </dsp:sp>
    <dsp:sp modelId="{D35E38B2-2BE5-48D5-B2BD-40A6E5A50202}">
      <dsp:nvSpPr>
        <dsp:cNvPr id="0" name=""/>
        <dsp:cNvSpPr/>
      </dsp:nvSpPr>
      <dsp:spPr>
        <a:xfrm>
          <a:off x="2849282" y="1231054"/>
          <a:ext cx="154793" cy="18107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2849282" y="1267270"/>
        <a:ext cx="108355" cy="108646"/>
      </dsp:txXfrm>
    </dsp:sp>
    <dsp:sp modelId="{206E5303-8A91-45E5-865E-2FDB8D288F8A}">
      <dsp:nvSpPr>
        <dsp:cNvPr id="0" name=""/>
        <dsp:cNvSpPr/>
      </dsp:nvSpPr>
      <dsp:spPr>
        <a:xfrm>
          <a:off x="3068329" y="1102546"/>
          <a:ext cx="730157" cy="43809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Sleep</a:t>
          </a:r>
        </a:p>
      </dsp:txBody>
      <dsp:txXfrm>
        <a:off x="3081160" y="1115377"/>
        <a:ext cx="704495" cy="4124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38DC-61A5-422E-BACC-1C87EFD0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6</cp:revision>
  <dcterms:created xsi:type="dcterms:W3CDTF">2020-05-22T11:04:00Z</dcterms:created>
  <dcterms:modified xsi:type="dcterms:W3CDTF">2020-06-03T10:53:00Z</dcterms:modified>
</cp:coreProperties>
</file>