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4C83" w14:textId="308E04D1" w:rsidR="003145A2" w:rsidRDefault="0046726C" w:rsidP="0046726C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Tetris</w:t>
      </w:r>
    </w:p>
    <w:p w14:paraId="151AD7CD" w14:textId="77777777" w:rsidR="0046726C" w:rsidRDefault="0046726C" w:rsidP="0046726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Overview: </w:t>
      </w:r>
      <w:r>
        <w:rPr>
          <w:rFonts w:ascii="Times New Roman" w:hAnsi="Times New Roman" w:cs="Times New Roman"/>
          <w:sz w:val="28"/>
          <w:szCs w:val="28"/>
        </w:rPr>
        <w:t>This was a Hackathon Group Project that involved reconstructing the game of Tetris.</w:t>
      </w:r>
    </w:p>
    <w:p w14:paraId="535B870A" w14:textId="65BAF91D" w:rsidR="0046726C" w:rsidRDefault="0046726C" w:rsidP="0046726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Role: </w:t>
      </w:r>
      <w:r>
        <w:rPr>
          <w:rFonts w:ascii="Times New Roman" w:hAnsi="Times New Roman" w:cs="Times New Roman"/>
          <w:sz w:val="28"/>
          <w:szCs w:val="28"/>
        </w:rPr>
        <w:t xml:space="preserve">My primary role was to learn how the code worked for this project because this Hackathon project was during my freshman year, and I was new to programming at this point.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Being said,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primarily involved in researching how Tetris worked and I also helped with look and feel, sound, and visual appearance of the program. I was more on the design side rather than programming. </w:t>
      </w:r>
    </w:p>
    <w:p w14:paraId="50F3A8A6" w14:textId="304B8453" w:rsidR="0046726C" w:rsidRPr="0046726C" w:rsidRDefault="0046726C" w:rsidP="0046726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Takeaways: </w:t>
      </w:r>
      <w:r>
        <w:rPr>
          <w:rFonts w:ascii="Times New Roman" w:hAnsi="Times New Roman" w:cs="Times New Roman"/>
          <w:sz w:val="28"/>
          <w:szCs w:val="28"/>
        </w:rPr>
        <w:t xml:space="preserve">My biggest take away was that I was able to learn how some code segments worked and this project helped me to become more confident in my self as a programmer. It gave me the motivation to program up to today. </w:t>
      </w:r>
    </w:p>
    <w:sectPr w:rsidR="0046726C" w:rsidRPr="0046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6C"/>
    <w:rsid w:val="002E3297"/>
    <w:rsid w:val="0046726C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AAA6"/>
  <w15:chartTrackingRefBased/>
  <w15:docId w15:val="{7FD3B7AC-29C0-4B98-82DD-CAEF5B1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2021-06-19T20:58:00Z</dcterms:created>
  <dcterms:modified xsi:type="dcterms:W3CDTF">2021-06-19T21:05:00Z</dcterms:modified>
</cp:coreProperties>
</file>