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49BB" w14:textId="62C1F784" w:rsidR="003145A2" w:rsidRDefault="00A00841" w:rsidP="00A0084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Menu Tab Descriptions</w:t>
      </w:r>
    </w:p>
    <w:p w14:paraId="46416DF3" w14:textId="3F7649A5" w:rsidR="00A00841" w:rsidRDefault="00A00841" w:rsidP="00A0084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Help Menu Tab</w:t>
      </w:r>
    </w:p>
    <w:p w14:paraId="63EC65D4" w14:textId="7E100A0B" w:rsidR="00A00841" w:rsidRDefault="00A00841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‘Adding to’ button will allow</w:t>
      </w:r>
      <w:r w:rsidR="00294448">
        <w:rPr>
          <w:rFonts w:ascii="Times New Roman" w:hAnsi="Times New Roman" w:cs="Times New Roman"/>
          <w:sz w:val="36"/>
          <w:szCs w:val="36"/>
        </w:rPr>
        <w:t xml:space="preserve"> you</w:t>
      </w:r>
      <w:r>
        <w:rPr>
          <w:rFonts w:ascii="Times New Roman" w:hAnsi="Times New Roman" w:cs="Times New Roman"/>
          <w:sz w:val="36"/>
          <w:szCs w:val="36"/>
        </w:rPr>
        <w:t xml:space="preserve"> to select which counter you want to add to. This button has three different options for you to choose from:</w:t>
      </w:r>
    </w:p>
    <w:p w14:paraId="3E1BBFA8" w14:textId="33754D79" w:rsidR="00A00841" w:rsidRPr="00A00841" w:rsidRDefault="00A00841" w:rsidP="00A0084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A00841">
        <w:rPr>
          <w:rFonts w:ascii="Times New Roman" w:hAnsi="Times New Roman" w:cs="Times New Roman"/>
          <w:sz w:val="36"/>
          <w:szCs w:val="36"/>
        </w:rPr>
        <w:t>Cross: The Cross option will only allow you to add to the Cross Counter.</w:t>
      </w:r>
    </w:p>
    <w:p w14:paraId="47A44F03" w14:textId="50F2B0A0" w:rsidR="00A00841" w:rsidRPr="00A00841" w:rsidRDefault="00A00841" w:rsidP="00A0084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A00841">
        <w:rPr>
          <w:rFonts w:ascii="Times New Roman" w:hAnsi="Times New Roman" w:cs="Times New Roman"/>
          <w:sz w:val="36"/>
          <w:szCs w:val="36"/>
        </w:rPr>
        <w:t>Habit: The Habit option will only allow you to add to the Habit Counter.</w:t>
      </w:r>
    </w:p>
    <w:p w14:paraId="55880CCC" w14:textId="1768216A" w:rsidR="00A00841" w:rsidRDefault="00A00841" w:rsidP="00A0084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A00841">
        <w:rPr>
          <w:rFonts w:ascii="Times New Roman" w:hAnsi="Times New Roman" w:cs="Times New Roman"/>
          <w:sz w:val="36"/>
          <w:szCs w:val="36"/>
        </w:rPr>
        <w:t xml:space="preserve">Both: The </w:t>
      </w:r>
      <w:proofErr w:type="gramStart"/>
      <w:r w:rsidRPr="00A00841">
        <w:rPr>
          <w:rFonts w:ascii="Times New Roman" w:hAnsi="Times New Roman" w:cs="Times New Roman"/>
          <w:sz w:val="36"/>
          <w:szCs w:val="36"/>
        </w:rPr>
        <w:t>Both option</w:t>
      </w:r>
      <w:proofErr w:type="gramEnd"/>
      <w:r w:rsidRPr="00A00841">
        <w:rPr>
          <w:rFonts w:ascii="Times New Roman" w:hAnsi="Times New Roman" w:cs="Times New Roman"/>
          <w:sz w:val="36"/>
          <w:szCs w:val="36"/>
        </w:rPr>
        <w:t xml:space="preserve"> will allow you to add to both Counters.</w:t>
      </w:r>
    </w:p>
    <w:p w14:paraId="10D69216" w14:textId="4CA0096F" w:rsidR="00A00841" w:rsidRDefault="00A00841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‘Add’ button will allow you to add one to a counter, designated by the ‘Adding to’ button.</w:t>
      </w:r>
    </w:p>
    <w:p w14:paraId="3D2E530E" w14:textId="7B3EEAB1" w:rsidR="00A00841" w:rsidRDefault="00A00841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‘Undo’ button will allow you to undo a mistake made on either counter</w:t>
      </w:r>
      <w:r w:rsidR="0029444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that is designated by the ‘Adding to’ button.</w:t>
      </w:r>
    </w:p>
    <w:p w14:paraId="70B4E180" w14:textId="77777777" w:rsidR="006A2E10" w:rsidRDefault="006A2E10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‘Reset’ button will allow you to reset the entire program. </w:t>
      </w:r>
    </w:p>
    <w:p w14:paraId="2D4CE211" w14:textId="607E9EC5" w:rsidR="00A00841" w:rsidRDefault="006A2E10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you accidently click this button, a warning message will appear asking if you want to continue. If you click Yes, the program will be reset, if you click No, the program will return to </w:t>
      </w:r>
      <w:r w:rsidR="00294448"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>state it was</w:t>
      </w:r>
      <w:r w:rsidR="0029444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prior to you clicking the </w:t>
      </w:r>
      <w:r w:rsidR="00294448">
        <w:rPr>
          <w:rFonts w:ascii="Times New Roman" w:hAnsi="Times New Roman" w:cs="Times New Roman"/>
          <w:sz w:val="36"/>
          <w:szCs w:val="36"/>
        </w:rPr>
        <w:t>‘R</w:t>
      </w:r>
      <w:r>
        <w:rPr>
          <w:rFonts w:ascii="Times New Roman" w:hAnsi="Times New Roman" w:cs="Times New Roman"/>
          <w:sz w:val="36"/>
          <w:szCs w:val="36"/>
        </w:rPr>
        <w:t>eset</w:t>
      </w:r>
      <w:r w:rsidR="00294448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 xml:space="preserve"> button. </w:t>
      </w:r>
    </w:p>
    <w:p w14:paraId="749DE4B9" w14:textId="6AC9BA38" w:rsidR="00294448" w:rsidRDefault="00294448" w:rsidP="00294448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7F9F56C" w14:textId="7E34980B" w:rsidR="00294448" w:rsidRDefault="00294448" w:rsidP="00294448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About Menu Tab</w:t>
      </w:r>
    </w:p>
    <w:p w14:paraId="506BE9B5" w14:textId="4565AD84" w:rsidR="00294448" w:rsidRPr="00294448" w:rsidRDefault="005C0256" w:rsidP="00294448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Cross and Habit</w:t>
      </w:r>
      <w:r w:rsidR="00294448">
        <w:rPr>
          <w:rFonts w:ascii="Times New Roman" w:hAnsi="Times New Roman" w:cs="Times New Roman"/>
          <w:sz w:val="36"/>
          <w:szCs w:val="36"/>
        </w:rPr>
        <w:t xml:space="preserve"> Counter</w:t>
      </w:r>
      <w:r w:rsidR="00294448" w:rsidRPr="00294448">
        <w:rPr>
          <w:rFonts w:ascii="Times New Roman" w:hAnsi="Times New Roman" w:cs="Times New Roman"/>
          <w:sz w:val="36"/>
          <w:szCs w:val="36"/>
        </w:rPr>
        <w:t>: 1.0.0</w:t>
      </w:r>
    </w:p>
    <w:p w14:paraId="56F1959A" w14:textId="77777777" w:rsidR="00294448" w:rsidRPr="00294448" w:rsidRDefault="00294448" w:rsidP="00294448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2B9E64A" w14:textId="0D050E6A" w:rsidR="00294448" w:rsidRPr="00294448" w:rsidRDefault="00294448" w:rsidP="00294448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294448">
        <w:rPr>
          <w:rFonts w:ascii="Times New Roman" w:hAnsi="Times New Roman" w:cs="Times New Roman"/>
          <w:sz w:val="36"/>
          <w:szCs w:val="36"/>
        </w:rPr>
        <w:t>Updates: None, First Release.</w:t>
      </w:r>
    </w:p>
    <w:p w14:paraId="66DB8CB1" w14:textId="77777777" w:rsidR="00294448" w:rsidRPr="00294448" w:rsidRDefault="00294448" w:rsidP="00294448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BFEA629" w14:textId="7549A9ED" w:rsidR="00A00841" w:rsidRPr="00A00841" w:rsidRDefault="00A00841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C656241" w14:textId="77777777" w:rsidR="00A00841" w:rsidRPr="00A00841" w:rsidRDefault="00A00841" w:rsidP="00A00841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B1107A6" w14:textId="2C96AA53" w:rsidR="00A00841" w:rsidRPr="00A00841" w:rsidRDefault="00A00841" w:rsidP="00A00841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A00841" w:rsidRPr="00A0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6D2"/>
    <w:multiLevelType w:val="hybridMultilevel"/>
    <w:tmpl w:val="9766C25A"/>
    <w:lvl w:ilvl="0" w:tplc="5E289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0347"/>
    <w:multiLevelType w:val="hybridMultilevel"/>
    <w:tmpl w:val="B46E9292"/>
    <w:lvl w:ilvl="0" w:tplc="B406D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41"/>
    <w:rsid w:val="00294448"/>
    <w:rsid w:val="002E3297"/>
    <w:rsid w:val="005C0256"/>
    <w:rsid w:val="006A2E10"/>
    <w:rsid w:val="0098707C"/>
    <w:rsid w:val="00A00841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3240"/>
  <w15:chartTrackingRefBased/>
  <w15:docId w15:val="{B56E3015-0957-4D50-A7C2-AA731A8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2021-07-17T19:46:00Z</dcterms:created>
  <dcterms:modified xsi:type="dcterms:W3CDTF">2021-07-18T00:37:00Z</dcterms:modified>
</cp:coreProperties>
</file>