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D64F7" w:rsidRPr="00F34CB2" w:rsidRDefault="00026FA4" w:rsidP="00F34CB2">
      <w:pPr>
        <w:pStyle w:val="Title"/>
        <w:rPr>
          <w:sz w:val="24"/>
        </w:rPr>
      </w:pPr>
      <w:bookmarkStart w:id="0" w:name="_GoBack"/>
      <w:bookmarkEnd w:id="0"/>
      <w:r w:rsidRPr="00F34CB2">
        <w:rPr>
          <w:noProof/>
          <w:sz w:val="24"/>
        </w:rPr>
        <w:drawing>
          <wp:anchor distT="0" distB="0" distL="114300" distR="114300" simplePos="0" relativeHeight="251657728" behindDoc="0" locked="0" layoutInCell="1" allowOverlap="1">
            <wp:simplePos x="0" y="0"/>
            <wp:positionH relativeFrom="column">
              <wp:posOffset>-561975</wp:posOffset>
            </wp:positionH>
            <wp:positionV relativeFrom="paragraph">
              <wp:posOffset>-643890</wp:posOffset>
            </wp:positionV>
            <wp:extent cx="518160" cy="724535"/>
            <wp:effectExtent l="0" t="0" r="0" b="0"/>
            <wp:wrapSquare wrapText="bothSides"/>
            <wp:docPr id="2" name="Picture 1" descr="USNA-Crest-LW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NA-Crest-LW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 cy="724535"/>
                    </a:xfrm>
                    <a:prstGeom prst="rect">
                      <a:avLst/>
                    </a:prstGeom>
                    <a:noFill/>
                    <a:ln>
                      <a:noFill/>
                    </a:ln>
                  </pic:spPr>
                </pic:pic>
              </a:graphicData>
            </a:graphic>
            <wp14:sizeRelH relativeFrom="page">
              <wp14:pctWidth>0</wp14:pctWidth>
            </wp14:sizeRelH>
            <wp14:sizeRelV relativeFrom="page">
              <wp14:pctHeight>0</wp14:pctHeight>
            </wp14:sizeRelV>
          </wp:anchor>
        </w:drawing>
      </w:r>
      <w:r w:rsidR="00BD64F7" w:rsidRPr="00F34CB2">
        <w:rPr>
          <w:sz w:val="24"/>
        </w:rPr>
        <w:t>United States Naval Academy</w:t>
      </w:r>
    </w:p>
    <w:p w:rsidR="00BD64F7" w:rsidRPr="00F34CB2" w:rsidRDefault="00BD64F7" w:rsidP="00F34CB2">
      <w:pPr>
        <w:jc w:val="center"/>
        <w:rPr>
          <w:b/>
          <w:bCs/>
          <w:caps/>
        </w:rPr>
      </w:pPr>
      <w:r w:rsidRPr="00F34CB2">
        <w:rPr>
          <w:b/>
          <w:bCs/>
          <w:caps/>
        </w:rPr>
        <w:t>Department of Economics</w:t>
      </w:r>
    </w:p>
    <w:p w:rsidR="00BD64F7" w:rsidRPr="00F34CB2" w:rsidRDefault="00BD64F7">
      <w:pPr>
        <w:jc w:val="center"/>
        <w:rPr>
          <w:b/>
          <w:bCs/>
          <w:caps/>
        </w:rPr>
      </w:pPr>
      <w:r w:rsidRPr="00F34CB2">
        <w:rPr>
          <w:b/>
          <w:bCs/>
          <w:caps/>
        </w:rPr>
        <w:t>______________________________________________________</w:t>
      </w:r>
    </w:p>
    <w:p w:rsidR="00BD64F7" w:rsidRPr="00F34CB2" w:rsidRDefault="00BD64F7"/>
    <w:p w:rsidR="00BD64F7" w:rsidRPr="00F34CB2" w:rsidRDefault="0038680B" w:rsidP="00EB286D">
      <w:pPr>
        <w:pStyle w:val="Heading1"/>
        <w:rPr>
          <w:caps/>
        </w:rPr>
      </w:pPr>
      <w:r>
        <w:rPr>
          <w:caps/>
        </w:rPr>
        <w:t>FE210 Introductory Economics</w:t>
      </w:r>
      <w:r w:rsidR="00AC15FE" w:rsidRPr="00F34CB2">
        <w:rPr>
          <w:caps/>
        </w:rPr>
        <w:t xml:space="preserve"> </w:t>
      </w:r>
      <w:r w:rsidR="00874159" w:rsidRPr="00F34CB2">
        <w:rPr>
          <w:caps/>
        </w:rPr>
        <w:t xml:space="preserve">   </w:t>
      </w:r>
      <w:r w:rsidR="008D03AD">
        <w:rPr>
          <w:caps/>
        </w:rPr>
        <w:t>FALL</w:t>
      </w:r>
      <w:r w:rsidR="003141DF">
        <w:rPr>
          <w:caps/>
        </w:rPr>
        <w:t xml:space="preserve"> 2023</w:t>
      </w:r>
      <w:r w:rsidR="00FC7547">
        <w:rPr>
          <w:caps/>
        </w:rPr>
        <w:t xml:space="preserve"> (AY 202</w:t>
      </w:r>
      <w:r w:rsidR="008D03AD">
        <w:rPr>
          <w:caps/>
        </w:rPr>
        <w:t>4</w:t>
      </w:r>
      <w:r w:rsidR="005265E9" w:rsidRPr="00F34CB2">
        <w:rPr>
          <w:caps/>
        </w:rPr>
        <w:t>)</w:t>
      </w:r>
    </w:p>
    <w:p w:rsidR="00F429EA" w:rsidRPr="00F34CB2" w:rsidRDefault="00F429EA" w:rsidP="00F429EA"/>
    <w:p w:rsidR="003B50B2" w:rsidRPr="00F34CB2" w:rsidRDefault="003B50B2" w:rsidP="003B50B2">
      <w:pPr>
        <w:pStyle w:val="Heading1"/>
        <w:jc w:val="left"/>
        <w:rPr>
          <w:b w:val="0"/>
        </w:rPr>
      </w:pPr>
      <w:r w:rsidRPr="00F34CB2">
        <w:rPr>
          <w:b w:val="0"/>
        </w:rPr>
        <w:t xml:space="preserve">Instructor:     </w:t>
      </w:r>
      <w:r w:rsidR="00AC15FE" w:rsidRPr="00F34CB2">
        <w:rPr>
          <w:b w:val="0"/>
        </w:rPr>
        <w:t xml:space="preserve">Lieutenant Commander Christopher Manning </w:t>
      </w:r>
    </w:p>
    <w:p w:rsidR="00BD64F7" w:rsidRPr="00F34CB2" w:rsidRDefault="00BD64F7">
      <w:pPr>
        <w:rPr>
          <w:lang w:val="fr-FR"/>
        </w:rPr>
      </w:pPr>
      <w:r w:rsidRPr="00F34CB2">
        <w:rPr>
          <w:lang w:val="fr-FR"/>
        </w:rPr>
        <w:t xml:space="preserve">E-mail:  </w:t>
      </w:r>
      <w:r w:rsidRPr="00F34CB2">
        <w:rPr>
          <w:lang w:val="fr-FR"/>
        </w:rPr>
        <w:tab/>
      </w:r>
      <w:hyperlink r:id="rId8" w:history="1">
        <w:r w:rsidR="00AF6647" w:rsidRPr="00B7715F">
          <w:rPr>
            <w:rStyle w:val="Hyperlink"/>
            <w:lang w:val="fr-FR"/>
          </w:rPr>
          <w:t>cmanning@usna.edu</w:t>
        </w:r>
      </w:hyperlink>
      <w:r w:rsidR="00AF6647">
        <w:rPr>
          <w:lang w:val="fr-FR"/>
        </w:rPr>
        <w:t>, cjm263@georgetown.edu</w:t>
      </w:r>
    </w:p>
    <w:p w:rsidR="00BD64F7" w:rsidRPr="00F34CB2" w:rsidRDefault="003B50B2">
      <w:pPr>
        <w:rPr>
          <w:lang w:val="fr-FR"/>
        </w:rPr>
      </w:pPr>
      <w:r w:rsidRPr="00F34CB2">
        <w:rPr>
          <w:lang w:val="fr-FR"/>
        </w:rPr>
        <w:t xml:space="preserve">Phone:  </w:t>
      </w:r>
      <w:r w:rsidRPr="00F34CB2">
        <w:rPr>
          <w:lang w:val="fr-FR"/>
        </w:rPr>
        <w:tab/>
      </w:r>
      <w:r w:rsidR="00AC15FE" w:rsidRPr="00F34CB2">
        <w:rPr>
          <w:lang w:val="fr-FR"/>
        </w:rPr>
        <w:t>x3-</w:t>
      </w:r>
      <w:r w:rsidR="004A1278" w:rsidRPr="00F34CB2">
        <w:rPr>
          <w:lang w:val="fr-FR"/>
        </w:rPr>
        <w:t>6893</w:t>
      </w:r>
      <w:r w:rsidR="00AC15FE" w:rsidRPr="00F34CB2">
        <w:rPr>
          <w:lang w:val="fr-FR"/>
        </w:rPr>
        <w:t xml:space="preserve"> (office), 410-212-5105</w:t>
      </w:r>
      <w:r w:rsidR="008C3064" w:rsidRPr="00F34CB2">
        <w:rPr>
          <w:lang w:val="fr-FR"/>
        </w:rPr>
        <w:t xml:space="preserve"> (cell)</w:t>
      </w:r>
    </w:p>
    <w:p w:rsidR="00BD64F7" w:rsidRPr="00F34CB2" w:rsidRDefault="00BD64F7">
      <w:r w:rsidRPr="00F34CB2">
        <w:t xml:space="preserve">Office:  </w:t>
      </w:r>
      <w:r w:rsidRPr="00F34CB2">
        <w:tab/>
      </w:r>
      <w:r w:rsidR="00DF4AC8">
        <w:t>MI355</w:t>
      </w:r>
      <w:r w:rsidRPr="00F34CB2">
        <w:tab/>
      </w:r>
      <w:r w:rsidRPr="00F34CB2">
        <w:tab/>
      </w:r>
      <w:r w:rsidRPr="00F34CB2">
        <w:tab/>
      </w:r>
      <w:r w:rsidRPr="00F34CB2">
        <w:tab/>
      </w:r>
    </w:p>
    <w:p w:rsidR="00BD64F7" w:rsidRPr="00F34CB2" w:rsidRDefault="003B50B2">
      <w:r w:rsidRPr="00F34CB2">
        <w:t xml:space="preserve">Office Hours:    </w:t>
      </w:r>
      <w:r w:rsidR="00987CCC" w:rsidRPr="00F34CB2">
        <w:t>By appointment</w:t>
      </w:r>
      <w:r w:rsidR="00AF6647">
        <w:t xml:space="preserve"> </w:t>
      </w:r>
      <w:r w:rsidR="00BD64F7" w:rsidRPr="00F34CB2">
        <w:tab/>
      </w:r>
      <w:r w:rsidR="00BD64F7" w:rsidRPr="00F34CB2">
        <w:tab/>
      </w:r>
    </w:p>
    <w:p w:rsidR="00BD64F7" w:rsidRPr="00F34CB2" w:rsidRDefault="00BD64F7">
      <w:pPr>
        <w:rPr>
          <w:b/>
          <w:bCs/>
        </w:rPr>
      </w:pPr>
      <w:r w:rsidRPr="00F34CB2">
        <w:rPr>
          <w:b/>
          <w:bCs/>
        </w:rPr>
        <w:t>________________________________________________________________________</w:t>
      </w:r>
    </w:p>
    <w:p w:rsidR="00BD64F7" w:rsidRPr="00F34CB2" w:rsidRDefault="00BD64F7">
      <w:pPr>
        <w:rPr>
          <w:b/>
          <w:bCs/>
          <w:caps/>
        </w:rPr>
      </w:pPr>
    </w:p>
    <w:p w:rsidR="00EC2064" w:rsidRPr="00F277BD" w:rsidRDefault="00EC2064" w:rsidP="00EC2064">
      <w:pPr>
        <w:suppressAutoHyphens w:val="0"/>
        <w:rPr>
          <w:lang w:eastAsia="en-US"/>
        </w:rPr>
      </w:pPr>
      <w:r w:rsidRPr="00F277BD">
        <w:rPr>
          <w:b/>
          <w:lang w:eastAsia="en-US"/>
        </w:rPr>
        <w:t xml:space="preserve">Academic Integrity: </w:t>
      </w:r>
      <w:r w:rsidRPr="00F277BD">
        <w:rPr>
          <w:lang w:eastAsia="en-US"/>
        </w:rPr>
        <w:t>Midshipmen Honor Concept: “Living honorably is central to the character of a Midshipman”.  Academic integrity will be strictly enforced!  While students may work together on homework assignments, each student is responsible for completing his or her own work.</w:t>
      </w:r>
      <w:r w:rsidR="00F4570D">
        <w:rPr>
          <w:lang w:eastAsia="en-US"/>
        </w:rPr>
        <w:t xml:space="preserve"> </w:t>
      </w:r>
      <w:r w:rsidR="00F4570D" w:rsidRPr="00F4570D">
        <w:rPr>
          <w:b/>
          <w:lang w:eastAsia="en-US"/>
        </w:rPr>
        <w:t>The use of generative AI, such as ChatGPT, is not authorized for any assignments.</w:t>
      </w:r>
    </w:p>
    <w:p w:rsidR="00EC2064" w:rsidRPr="00F277BD" w:rsidRDefault="00EC2064" w:rsidP="00EC2064">
      <w:pPr>
        <w:suppressAutoHyphens w:val="0"/>
        <w:rPr>
          <w:b/>
          <w:bCs/>
          <w:lang w:eastAsia="en-US"/>
        </w:rPr>
      </w:pPr>
    </w:p>
    <w:p w:rsidR="00EC2064" w:rsidRPr="00F277BD" w:rsidRDefault="00EC2064" w:rsidP="00EC2064">
      <w:pPr>
        <w:suppressAutoHyphens w:val="0"/>
        <w:rPr>
          <w:b/>
          <w:lang w:eastAsia="en-US"/>
        </w:rPr>
      </w:pPr>
      <w:r w:rsidRPr="00F277BD">
        <w:rPr>
          <w:b/>
          <w:lang w:eastAsia="en-US"/>
        </w:rPr>
        <w:t>Prerequisites</w:t>
      </w:r>
      <w:r w:rsidRPr="00F277BD">
        <w:rPr>
          <w:lang w:eastAsia="en-US"/>
        </w:rPr>
        <w:t xml:space="preserve">: </w:t>
      </w:r>
      <w:r w:rsidR="00DF4AC8">
        <w:rPr>
          <w:lang w:eastAsia="en-US"/>
        </w:rPr>
        <w:t>None</w:t>
      </w:r>
      <w:r w:rsidR="00AF6647" w:rsidRPr="00F277BD">
        <w:rPr>
          <w:lang w:eastAsia="en-US"/>
        </w:rPr>
        <w:t>.</w:t>
      </w:r>
    </w:p>
    <w:p w:rsidR="00EC2064" w:rsidRPr="00F277BD" w:rsidRDefault="00EC2064" w:rsidP="00EC2064">
      <w:pPr>
        <w:suppressAutoHyphens w:val="0"/>
        <w:rPr>
          <w:b/>
          <w:lang w:eastAsia="en-US"/>
        </w:rPr>
      </w:pPr>
    </w:p>
    <w:p w:rsidR="00EC2064" w:rsidRPr="00F277BD" w:rsidRDefault="00EC2064" w:rsidP="00EC2064">
      <w:pPr>
        <w:suppressAutoHyphens w:val="0"/>
        <w:rPr>
          <w:lang w:eastAsia="en-US"/>
        </w:rPr>
      </w:pPr>
      <w:r w:rsidRPr="00F277BD">
        <w:rPr>
          <w:b/>
          <w:lang w:eastAsia="en-US"/>
        </w:rPr>
        <w:t>Required Text</w:t>
      </w:r>
      <w:r w:rsidRPr="00F277BD">
        <w:rPr>
          <w:lang w:eastAsia="en-US"/>
        </w:rPr>
        <w:t xml:space="preserve">: </w:t>
      </w:r>
      <w:r w:rsidR="00406187" w:rsidRPr="00406187">
        <w:rPr>
          <w:i/>
          <w:lang w:eastAsia="en-US"/>
        </w:rPr>
        <w:t xml:space="preserve">Principles of Economics by Dirk Mateer and Lee Coppock, 3rd edition.  W.W. Norton &amp; Company </w:t>
      </w:r>
      <w:r w:rsidRPr="00F277BD">
        <w:rPr>
          <w:lang w:eastAsia="en-US"/>
        </w:rPr>
        <w:t xml:space="preserve">Lecture order will generally follow the textbook.  Students are highly encouraged to read the applicable chapter prior to the lecture and are </w:t>
      </w:r>
      <w:r w:rsidRPr="00F277BD">
        <w:rPr>
          <w:i/>
          <w:lang w:eastAsia="en-US"/>
        </w:rPr>
        <w:t>required</w:t>
      </w:r>
      <w:r w:rsidRPr="00F277BD">
        <w:rPr>
          <w:lang w:eastAsia="en-US"/>
        </w:rPr>
        <w:t xml:space="preserve"> to read the applicable chapter after the lecture.  As a result, </w:t>
      </w:r>
      <w:r w:rsidRPr="00F277BD">
        <w:rPr>
          <w:i/>
          <w:lang w:eastAsia="en-US"/>
        </w:rPr>
        <w:t>it is imperative that you have the course textbook</w:t>
      </w:r>
      <w:r w:rsidRPr="00F277BD">
        <w:rPr>
          <w:lang w:eastAsia="en-US"/>
        </w:rPr>
        <w:t xml:space="preserve">.  </w:t>
      </w:r>
    </w:p>
    <w:p w:rsidR="00EC2064" w:rsidRPr="00F277BD" w:rsidRDefault="00EC2064" w:rsidP="00EC2064">
      <w:pPr>
        <w:suppressAutoHyphens w:val="0"/>
        <w:rPr>
          <w:bCs/>
          <w:lang w:eastAsia="en-US"/>
        </w:rPr>
      </w:pPr>
    </w:p>
    <w:p w:rsidR="0012702A" w:rsidRDefault="0012702A" w:rsidP="0038680B">
      <w:pPr>
        <w:suppressAutoHyphens w:val="0"/>
        <w:rPr>
          <w:lang w:eastAsia="en-US"/>
        </w:rPr>
      </w:pPr>
      <w:r w:rsidRPr="00F277BD">
        <w:rPr>
          <w:b/>
          <w:lang w:eastAsia="en-US"/>
        </w:rPr>
        <w:t xml:space="preserve">Course Description: </w:t>
      </w:r>
      <w:r w:rsidR="00406187">
        <w:t xml:space="preserve">The goal of this three-credit course is to introduce </w:t>
      </w:r>
      <w:r w:rsidR="00406187" w:rsidRPr="009B5B23">
        <w:t>various economic theories and how they might be applied to contemporary problems. Topics we will cover include supply and demand, determination of gross domestic product, price theory and market equilibrium, monetary and fiscal policy, unemployment, inflation and international trade.</w:t>
      </w:r>
      <w:r w:rsidR="00406187" w:rsidRPr="00F31D9D">
        <w:t xml:space="preserve">   </w:t>
      </w:r>
      <w:r w:rsidR="00406187">
        <w:t xml:space="preserve"> </w:t>
      </w:r>
    </w:p>
    <w:p w:rsidR="0038680B" w:rsidRPr="00F277BD" w:rsidRDefault="0038680B" w:rsidP="0038680B">
      <w:pPr>
        <w:suppressAutoHyphens w:val="0"/>
        <w:rPr>
          <w:b/>
          <w:lang w:eastAsia="en-US"/>
        </w:rPr>
      </w:pPr>
    </w:p>
    <w:p w:rsidR="00626312" w:rsidRDefault="00D85A74" w:rsidP="00626312">
      <w:r w:rsidRPr="00F277BD">
        <w:rPr>
          <w:b/>
          <w:bCs/>
          <w:lang w:eastAsia="en-US"/>
        </w:rPr>
        <w:t>Learning Objectives:</w:t>
      </w:r>
      <w:r w:rsidRPr="00F277BD">
        <w:rPr>
          <w:b/>
          <w:lang w:eastAsia="en-US"/>
        </w:rPr>
        <w:t xml:space="preserve"> </w:t>
      </w:r>
      <w:r w:rsidR="00626312">
        <w:t>Have a very good understanding of basic economics including:</w:t>
      </w:r>
    </w:p>
    <w:p w:rsidR="00626312" w:rsidRDefault="00626312" w:rsidP="00626312">
      <w:r>
        <w:t>- micro &amp; macro topics</w:t>
      </w:r>
    </w:p>
    <w:p w:rsidR="00626312" w:rsidRDefault="00626312" w:rsidP="00626312">
      <w:r>
        <w:t>- tradeoffs &amp; opportunity cost</w:t>
      </w:r>
      <w:r>
        <w:br/>
        <w:t>- gains from trade; comparative &amp; absolute advantage</w:t>
      </w:r>
    </w:p>
    <w:p w:rsidR="00626312" w:rsidRDefault="00626312" w:rsidP="00626312">
      <w:r>
        <w:t>- supply and demand concepts</w:t>
      </w:r>
    </w:p>
    <w:p w:rsidR="00626312" w:rsidRDefault="00626312" w:rsidP="00626312">
      <w:r>
        <w:t>- impact of price floors and price ceilings on markets</w:t>
      </w:r>
    </w:p>
    <w:p w:rsidR="00626312" w:rsidRDefault="00626312" w:rsidP="00626312">
      <w:r>
        <w:t>- diminishing marginal product and profit maximization rule</w:t>
      </w:r>
    </w:p>
    <w:p w:rsidR="00626312" w:rsidRDefault="00626312" w:rsidP="00626312">
      <w:r>
        <w:t>- requirements for a perfectly competitive market and impacts of barriers of entry, natural monopolies, and market power on a proper functioning market.</w:t>
      </w:r>
    </w:p>
    <w:p w:rsidR="00626312" w:rsidRDefault="00626312" w:rsidP="00626312">
      <w:r>
        <w:t>- economics of scale</w:t>
      </w:r>
    </w:p>
    <w:p w:rsidR="00626312" w:rsidRDefault="00626312" w:rsidP="00626312">
      <w:r>
        <w:t>- behavior economics</w:t>
      </w:r>
    </w:p>
    <w:p w:rsidR="00626312" w:rsidRDefault="00626312" w:rsidP="00626312">
      <w:r>
        <w:t>- production and costs for firms</w:t>
      </w:r>
    </w:p>
    <w:p w:rsidR="00626312" w:rsidRDefault="00626312" w:rsidP="00626312">
      <w:r>
        <w:t>- positive and negative externalities and market failure</w:t>
      </w:r>
    </w:p>
    <w:p w:rsidR="00626312" w:rsidRDefault="00626312" w:rsidP="00626312">
      <w:r>
        <w:lastRenderedPageBreak/>
        <w:t>- GDP, growth, and unemployment rate</w:t>
      </w:r>
    </w:p>
    <w:p w:rsidR="00626312" w:rsidRDefault="00626312" w:rsidP="00626312">
      <w:r>
        <w:t>- inflation and deflation</w:t>
      </w:r>
    </w:p>
    <w:p w:rsidR="00626312" w:rsidRDefault="00626312" w:rsidP="00626312">
      <w:r>
        <w:t>- aggregate supply, aggregate demand, short and long run timeframes</w:t>
      </w:r>
    </w:p>
    <w:p w:rsidR="00626312" w:rsidRDefault="00626312" w:rsidP="00626312">
      <w:r>
        <w:t xml:space="preserve">- savings &amp; the market for loanable funds </w:t>
      </w:r>
    </w:p>
    <w:p w:rsidR="00626312" w:rsidRDefault="00626312" w:rsidP="00626312">
      <w:r>
        <w:t>- functions of money in a modern economy &amp; how Federal Reserve adjusts Money Supply</w:t>
      </w:r>
    </w:p>
    <w:p w:rsidR="00626312" w:rsidRDefault="00626312" w:rsidP="00626312">
      <w:r>
        <w:t>- monetary and fiscal policy; role of the government in the economy</w:t>
      </w:r>
    </w:p>
    <w:p w:rsidR="00626312" w:rsidRDefault="00626312" w:rsidP="00626312">
      <w:r>
        <w:t>- international economics</w:t>
      </w:r>
    </w:p>
    <w:p w:rsidR="00505CC9" w:rsidRPr="00F277BD" w:rsidRDefault="00505CC9" w:rsidP="00626312">
      <w:pPr>
        <w:suppressAutoHyphens w:val="0"/>
        <w:rPr>
          <w:lang w:eastAsia="en-US"/>
        </w:rPr>
      </w:pPr>
    </w:p>
    <w:p w:rsidR="0012702A" w:rsidRPr="00F277BD" w:rsidRDefault="0012702A" w:rsidP="00EC2064">
      <w:pPr>
        <w:suppressAutoHyphens w:val="0"/>
        <w:rPr>
          <w:b/>
          <w:lang w:eastAsia="en-US"/>
        </w:rPr>
      </w:pPr>
    </w:p>
    <w:p w:rsidR="00EC2064" w:rsidRPr="00F277BD" w:rsidRDefault="00EC2064" w:rsidP="00EC2064">
      <w:pPr>
        <w:suppressAutoHyphens w:val="0"/>
        <w:rPr>
          <w:lang w:eastAsia="en-US"/>
        </w:rPr>
      </w:pPr>
      <w:r w:rsidRPr="00F277BD">
        <w:rPr>
          <w:b/>
          <w:lang w:eastAsia="en-US"/>
        </w:rPr>
        <w:t xml:space="preserve">Grades: </w:t>
      </w:r>
      <w:r w:rsidRPr="00F277BD">
        <w:rPr>
          <w:lang w:eastAsia="en-US"/>
        </w:rPr>
        <w:t>Your course grade is based on total points accumulated on:</w:t>
      </w:r>
    </w:p>
    <w:p w:rsidR="00EC2064" w:rsidRPr="00F277BD" w:rsidRDefault="00EC2064" w:rsidP="00EC2064">
      <w:pPr>
        <w:suppressAutoHyphens w:val="0"/>
        <w:rPr>
          <w:lang w:eastAsia="en-US"/>
        </w:rPr>
      </w:pPr>
    </w:p>
    <w:p w:rsidR="00EC2064" w:rsidRPr="00F277BD" w:rsidRDefault="00D85A74" w:rsidP="00EC2064">
      <w:pPr>
        <w:numPr>
          <w:ilvl w:val="0"/>
          <w:numId w:val="9"/>
        </w:numPr>
        <w:suppressAutoHyphens w:val="0"/>
        <w:rPr>
          <w:lang w:eastAsia="en-US"/>
        </w:rPr>
      </w:pPr>
      <w:r w:rsidRPr="00F277BD">
        <w:rPr>
          <w:lang w:eastAsia="en-US"/>
        </w:rPr>
        <w:t>Midterm Exam</w:t>
      </w:r>
      <w:r w:rsidR="00800F5B" w:rsidRPr="00F277BD">
        <w:rPr>
          <w:lang w:eastAsia="en-US"/>
        </w:rPr>
        <w:t xml:space="preserve"> – 100</w:t>
      </w:r>
      <w:r w:rsidRPr="00F277BD">
        <w:rPr>
          <w:lang w:eastAsia="en-US"/>
        </w:rPr>
        <w:t xml:space="preserve"> points </w:t>
      </w:r>
    </w:p>
    <w:p w:rsidR="00EC2064" w:rsidRPr="00F277BD" w:rsidRDefault="00797E21" w:rsidP="00EC2064">
      <w:pPr>
        <w:numPr>
          <w:ilvl w:val="0"/>
          <w:numId w:val="9"/>
        </w:numPr>
        <w:suppressAutoHyphens w:val="0"/>
        <w:rPr>
          <w:lang w:eastAsia="en-US"/>
        </w:rPr>
      </w:pPr>
      <w:r>
        <w:rPr>
          <w:lang w:eastAsia="en-US"/>
        </w:rPr>
        <w:t>Final Exam – 100</w:t>
      </w:r>
      <w:r w:rsidR="00EC2064" w:rsidRPr="00F277BD">
        <w:rPr>
          <w:lang w:eastAsia="en-US"/>
        </w:rPr>
        <w:t xml:space="preserve"> points</w:t>
      </w:r>
    </w:p>
    <w:p w:rsidR="00E6759D" w:rsidRDefault="00696CF4" w:rsidP="00EC2064">
      <w:pPr>
        <w:numPr>
          <w:ilvl w:val="0"/>
          <w:numId w:val="9"/>
        </w:numPr>
        <w:suppressAutoHyphens w:val="0"/>
        <w:rPr>
          <w:lang w:eastAsia="en-US"/>
        </w:rPr>
      </w:pPr>
      <w:r>
        <w:rPr>
          <w:lang w:eastAsia="en-US"/>
        </w:rPr>
        <w:t>Podcast Review</w:t>
      </w:r>
      <w:r w:rsidR="00FC7547">
        <w:rPr>
          <w:lang w:eastAsia="en-US"/>
        </w:rPr>
        <w:t xml:space="preserve"> – 50</w:t>
      </w:r>
      <w:r w:rsidR="00E6759D" w:rsidRPr="00F277BD">
        <w:rPr>
          <w:lang w:eastAsia="en-US"/>
        </w:rPr>
        <w:t xml:space="preserve"> points</w:t>
      </w:r>
    </w:p>
    <w:p w:rsidR="00696CF4" w:rsidRPr="00F277BD" w:rsidRDefault="00696CF4" w:rsidP="00EC2064">
      <w:pPr>
        <w:numPr>
          <w:ilvl w:val="0"/>
          <w:numId w:val="9"/>
        </w:numPr>
        <w:suppressAutoHyphens w:val="0"/>
        <w:rPr>
          <w:lang w:eastAsia="en-US"/>
        </w:rPr>
      </w:pPr>
      <w:r>
        <w:rPr>
          <w:lang w:eastAsia="en-US"/>
        </w:rPr>
        <w:t>One Mainstream Article R</w:t>
      </w:r>
      <w:r w:rsidR="004B7A09">
        <w:rPr>
          <w:lang w:eastAsia="en-US"/>
        </w:rPr>
        <w:t>eview – 50</w:t>
      </w:r>
      <w:r>
        <w:rPr>
          <w:lang w:eastAsia="en-US"/>
        </w:rPr>
        <w:t xml:space="preserve"> points</w:t>
      </w:r>
    </w:p>
    <w:p w:rsidR="00EC2064" w:rsidRPr="00F277BD" w:rsidRDefault="00D85A74" w:rsidP="00EC2064">
      <w:pPr>
        <w:numPr>
          <w:ilvl w:val="0"/>
          <w:numId w:val="9"/>
        </w:numPr>
        <w:suppressAutoHyphens w:val="0"/>
        <w:rPr>
          <w:lang w:eastAsia="en-US"/>
        </w:rPr>
      </w:pPr>
      <w:r w:rsidRPr="00F277BD">
        <w:rPr>
          <w:lang w:eastAsia="en-US"/>
        </w:rPr>
        <w:t>Class Paper</w:t>
      </w:r>
      <w:r w:rsidR="00FC7547">
        <w:rPr>
          <w:lang w:eastAsia="en-US"/>
        </w:rPr>
        <w:t>/Presentation – 100</w:t>
      </w:r>
      <w:r w:rsidR="00EC2064" w:rsidRPr="00F277BD">
        <w:rPr>
          <w:lang w:eastAsia="en-US"/>
        </w:rPr>
        <w:t xml:space="preserve"> points</w:t>
      </w:r>
    </w:p>
    <w:p w:rsidR="00E6759D" w:rsidRPr="00F277BD" w:rsidRDefault="00E6759D" w:rsidP="00D85A74">
      <w:pPr>
        <w:suppressAutoHyphens w:val="0"/>
        <w:rPr>
          <w:lang w:eastAsia="en-US"/>
        </w:rPr>
      </w:pPr>
    </w:p>
    <w:p w:rsidR="00D85A74" w:rsidRPr="00F277BD" w:rsidRDefault="00D85A74" w:rsidP="00D85A74">
      <w:pPr>
        <w:suppressAutoHyphens w:val="0"/>
        <w:rPr>
          <w:lang w:eastAsia="en-US"/>
        </w:rPr>
      </w:pPr>
      <w:r w:rsidRPr="00F277BD">
        <w:rPr>
          <w:b/>
          <w:lang w:eastAsia="en-US"/>
        </w:rPr>
        <w:t>Grading Scale:</w:t>
      </w:r>
      <w:r w:rsidR="00FC7547">
        <w:rPr>
          <w:lang w:eastAsia="en-US"/>
        </w:rPr>
        <w:t xml:space="preserve"> There will be a total of 4</w:t>
      </w:r>
      <w:r w:rsidRPr="00F277BD">
        <w:rPr>
          <w:lang w:eastAsia="en-US"/>
        </w:rPr>
        <w:t xml:space="preserve">00 points possible in this course.  Your final letter grade will be based on the following scale </w:t>
      </w:r>
      <w:r w:rsidR="004B7A09">
        <w:rPr>
          <w:lang w:eastAsia="en-US"/>
        </w:rPr>
        <w:t xml:space="preserve">- expressed as a percentage of </w:t>
      </w:r>
      <w:r w:rsidR="00941CB0">
        <w:rPr>
          <w:lang w:eastAsia="en-US"/>
        </w:rPr>
        <w:t>4</w:t>
      </w:r>
      <w:r w:rsidRPr="00F277BD">
        <w:rPr>
          <w:lang w:eastAsia="en-US"/>
        </w:rPr>
        <w:t>00 points:</w:t>
      </w:r>
    </w:p>
    <w:p w:rsidR="00D85A74" w:rsidRPr="00F277BD" w:rsidRDefault="00D85A74" w:rsidP="00D85A74">
      <w:pPr>
        <w:suppressAutoHyphens w:val="0"/>
        <w:rPr>
          <w:lang w:val="pt-BR" w:eastAsia="en-US"/>
        </w:rPr>
      </w:pPr>
    </w:p>
    <w:p w:rsidR="00D85A74" w:rsidRPr="00AC17E8" w:rsidRDefault="00626312" w:rsidP="00AC17E8">
      <w:pPr>
        <w:suppressAutoHyphens w:val="0"/>
        <w:rPr>
          <w:lang w:val="pt-BR" w:eastAsia="en-US"/>
        </w:rPr>
      </w:pPr>
      <w:r w:rsidRPr="00626312">
        <w:rPr>
          <w:lang w:val="pt-BR" w:eastAsia="en-US"/>
        </w:rPr>
        <w:t>A(93-100%)  A-(90-92%)  B+(87-89%)  B(83-86%)  B-(80-82%)  C+(77-79%)  C(73-76%)  C-(70-72%)  D+(67-69%)  D(60-66%)  F(59% and below)</w:t>
      </w:r>
    </w:p>
    <w:p w:rsidR="00D85A74" w:rsidRPr="00F277BD" w:rsidRDefault="00D85A74" w:rsidP="00D85A74">
      <w:pPr>
        <w:suppressAutoHyphens w:val="0"/>
        <w:rPr>
          <w:lang w:eastAsia="en-US"/>
        </w:rPr>
      </w:pPr>
    </w:p>
    <w:p w:rsidR="00D85A74" w:rsidRPr="00F277BD" w:rsidRDefault="00D85A74" w:rsidP="00D85A74">
      <w:pPr>
        <w:suppressAutoHyphens w:val="0"/>
        <w:rPr>
          <w:lang w:eastAsia="en-US"/>
        </w:rPr>
      </w:pPr>
      <w:r w:rsidRPr="00F277BD">
        <w:rPr>
          <w:b/>
          <w:lang w:eastAsia="en-US"/>
        </w:rPr>
        <w:t xml:space="preserve">Exams: </w:t>
      </w:r>
      <w:r w:rsidRPr="00F277BD">
        <w:rPr>
          <w:lang w:eastAsia="en-US"/>
        </w:rPr>
        <w:t>All exams consist of sho</w:t>
      </w:r>
      <w:r w:rsidR="009361C0" w:rsidRPr="00F277BD">
        <w:rPr>
          <w:lang w:eastAsia="en-US"/>
        </w:rPr>
        <w:t>rt answer, essays, and problems</w:t>
      </w:r>
      <w:r w:rsidRPr="00F277BD">
        <w:rPr>
          <w:lang w:eastAsia="en-US"/>
        </w:rPr>
        <w:t>. Using calculators in text mode or to access programmed material during exams is not permitted.</w:t>
      </w:r>
    </w:p>
    <w:p w:rsidR="002066FE" w:rsidRPr="00F277BD" w:rsidRDefault="002066FE" w:rsidP="002066FE">
      <w:pPr>
        <w:suppressAutoHyphens w:val="0"/>
        <w:rPr>
          <w:b/>
          <w:lang w:eastAsia="en-US"/>
        </w:rPr>
      </w:pPr>
    </w:p>
    <w:p w:rsidR="002066FE" w:rsidRPr="00F277BD" w:rsidRDefault="002066FE" w:rsidP="002066FE">
      <w:pPr>
        <w:suppressAutoHyphens w:val="0"/>
        <w:rPr>
          <w:lang w:eastAsia="en-US"/>
        </w:rPr>
      </w:pPr>
      <w:r w:rsidRPr="00F277BD">
        <w:rPr>
          <w:b/>
          <w:lang w:eastAsia="en-US"/>
        </w:rPr>
        <w:t>Missed Exams:</w:t>
      </w:r>
      <w:r w:rsidRPr="00F277BD">
        <w:rPr>
          <w:lang w:eastAsia="en-US"/>
        </w:rPr>
        <w:t xml:space="preserve"> If it is necessary to miss an exam, the student must contact me (</w:t>
      </w:r>
      <w:r w:rsidRPr="00F277BD">
        <w:rPr>
          <w:b/>
          <w:u w:val="single"/>
          <w:lang w:eastAsia="en-US"/>
        </w:rPr>
        <w:t>before</w:t>
      </w:r>
      <w:r w:rsidRPr="00F277BD">
        <w:rPr>
          <w:lang w:eastAsia="en-US"/>
        </w:rPr>
        <w:t xml:space="preserve"> the exam if possible) to be officially excused.  Any student missing an exam without an official excuse will receive a grade of zero for that exam.  At the instructor’s discretion, any student missing an exam with an official excuse will either take the exam at an alternative time or have the other exams weighted accordingly.</w:t>
      </w:r>
    </w:p>
    <w:p w:rsidR="00AC47C7" w:rsidRPr="00F277BD" w:rsidRDefault="00AC47C7" w:rsidP="00D85A74">
      <w:pPr>
        <w:suppressAutoHyphens w:val="0"/>
        <w:rPr>
          <w:bCs/>
          <w:lang w:eastAsia="en-US"/>
        </w:rPr>
      </w:pPr>
    </w:p>
    <w:p w:rsidR="00AC47C7" w:rsidRPr="00F277BD" w:rsidRDefault="00AC47C7" w:rsidP="00AC47C7">
      <w:pPr>
        <w:suppressAutoHyphens w:val="0"/>
        <w:rPr>
          <w:bCs/>
          <w:lang w:eastAsia="en-US"/>
        </w:rPr>
      </w:pPr>
      <w:r w:rsidRPr="00F277BD">
        <w:rPr>
          <w:b/>
          <w:bCs/>
          <w:lang w:eastAsia="en-US"/>
        </w:rPr>
        <w:t>Paper</w:t>
      </w:r>
      <w:r w:rsidR="000439CE" w:rsidRPr="00F277BD">
        <w:rPr>
          <w:b/>
          <w:bCs/>
          <w:lang w:eastAsia="en-US"/>
        </w:rPr>
        <w:t>/Presentation</w:t>
      </w:r>
      <w:r w:rsidRPr="00F277BD">
        <w:rPr>
          <w:bCs/>
          <w:lang w:eastAsia="en-US"/>
        </w:rPr>
        <w:t xml:space="preserve">:  Each student will submit a paper (approximately 4-6 pages) detailing and supporting a position on </w:t>
      </w:r>
      <w:r w:rsidR="009361C0" w:rsidRPr="00F277BD">
        <w:rPr>
          <w:bCs/>
          <w:lang w:eastAsia="en-US"/>
        </w:rPr>
        <w:t xml:space="preserve">a relevant </w:t>
      </w:r>
      <w:r w:rsidR="00941CB0">
        <w:rPr>
          <w:bCs/>
          <w:lang w:eastAsia="en-US"/>
        </w:rPr>
        <w:t>Economics</w:t>
      </w:r>
      <w:r w:rsidR="004F2F6F" w:rsidRPr="00F277BD">
        <w:rPr>
          <w:bCs/>
          <w:lang w:eastAsia="en-US"/>
        </w:rPr>
        <w:t xml:space="preserve"> question</w:t>
      </w:r>
      <w:r w:rsidRPr="00F277BD">
        <w:rPr>
          <w:bCs/>
          <w:lang w:eastAsia="en-US"/>
        </w:rPr>
        <w:t>.  Effective papers will support their position with properly cited evidence, detail the biggest weakness with that position, and successfully defend its position against that weakness. Additionally, each paper should cite readings/resources not assigned to the class, and present some “light” statistical analysis in support of the paper’s position.  The final paper will be due on the day of the presentation.</w:t>
      </w:r>
    </w:p>
    <w:p w:rsidR="004F2F6F" w:rsidRPr="00F277BD" w:rsidRDefault="004F2F6F" w:rsidP="00AC47C7">
      <w:pPr>
        <w:suppressAutoHyphens w:val="0"/>
        <w:rPr>
          <w:bCs/>
          <w:lang w:eastAsia="en-US"/>
        </w:rPr>
      </w:pPr>
    </w:p>
    <w:p w:rsidR="00AC47C7" w:rsidRPr="00F277BD" w:rsidRDefault="00AC47C7" w:rsidP="00AC47C7">
      <w:pPr>
        <w:suppressAutoHyphens w:val="0"/>
        <w:rPr>
          <w:bCs/>
          <w:lang w:eastAsia="en-US"/>
        </w:rPr>
      </w:pPr>
      <w:r w:rsidRPr="00F277BD">
        <w:rPr>
          <w:bCs/>
          <w:lang w:eastAsia="en-US"/>
        </w:rPr>
        <w:t>Your goal is to craft a paper that can clearly explain your position to a</w:t>
      </w:r>
      <w:r w:rsidR="00941CB0">
        <w:rPr>
          <w:bCs/>
          <w:lang w:eastAsia="en-US"/>
        </w:rPr>
        <w:t xml:space="preserve"> person who has never taken an </w:t>
      </w:r>
      <w:r w:rsidRPr="00F277BD">
        <w:rPr>
          <w:bCs/>
          <w:lang w:eastAsia="en-US"/>
        </w:rPr>
        <w:t xml:space="preserve"> </w:t>
      </w:r>
      <w:r w:rsidR="00941CB0">
        <w:rPr>
          <w:bCs/>
          <w:lang w:eastAsia="en-US"/>
        </w:rPr>
        <w:t>e</w:t>
      </w:r>
      <w:r w:rsidRPr="00F277BD">
        <w:rPr>
          <w:bCs/>
          <w:lang w:eastAsia="en-US"/>
        </w:rPr>
        <w:t xml:space="preserve">conomics </w:t>
      </w:r>
      <w:r w:rsidR="00941CB0">
        <w:rPr>
          <w:bCs/>
          <w:lang w:eastAsia="en-US"/>
        </w:rPr>
        <w:t>course</w:t>
      </w:r>
      <w:r w:rsidRPr="00F277BD">
        <w:rPr>
          <w:bCs/>
          <w:lang w:eastAsia="en-US"/>
        </w:rPr>
        <w:t xml:space="preserve"> (which will be the case for many of your future employers/coworkers); as such you may have to include some background information in order for your summary to make sense.</w:t>
      </w:r>
    </w:p>
    <w:p w:rsidR="004F2F6F" w:rsidRPr="00F277BD" w:rsidRDefault="004F2F6F" w:rsidP="00AC47C7">
      <w:pPr>
        <w:suppressAutoHyphens w:val="0"/>
        <w:rPr>
          <w:bCs/>
          <w:lang w:eastAsia="en-US"/>
        </w:rPr>
      </w:pPr>
    </w:p>
    <w:p w:rsidR="00AC47C7" w:rsidRPr="00F277BD" w:rsidRDefault="00AC47C7" w:rsidP="00AC47C7">
      <w:pPr>
        <w:suppressAutoHyphens w:val="0"/>
        <w:rPr>
          <w:bCs/>
          <w:lang w:eastAsia="en-US"/>
        </w:rPr>
      </w:pPr>
      <w:r w:rsidRPr="00F277BD">
        <w:rPr>
          <w:bCs/>
          <w:lang w:eastAsia="en-US"/>
        </w:rPr>
        <w:t>At the least, your paper should:</w:t>
      </w:r>
    </w:p>
    <w:p w:rsidR="00AC47C7" w:rsidRPr="00F277BD" w:rsidRDefault="00AC47C7" w:rsidP="00AC47C7">
      <w:pPr>
        <w:suppressAutoHyphens w:val="0"/>
        <w:rPr>
          <w:bCs/>
          <w:lang w:eastAsia="en-US"/>
        </w:rPr>
      </w:pPr>
      <w:r w:rsidRPr="00F277BD">
        <w:rPr>
          <w:bCs/>
          <w:lang w:eastAsia="en-US"/>
        </w:rPr>
        <w:t xml:space="preserve">• Cite articles </w:t>
      </w:r>
      <w:r w:rsidR="004F2F6F" w:rsidRPr="00F277BD">
        <w:rPr>
          <w:bCs/>
          <w:lang w:eastAsia="en-US"/>
        </w:rPr>
        <w:t xml:space="preserve">about </w:t>
      </w:r>
      <w:r w:rsidRPr="00F277BD">
        <w:rPr>
          <w:bCs/>
          <w:lang w:eastAsia="en-US"/>
        </w:rPr>
        <w:t>the topic,</w:t>
      </w:r>
    </w:p>
    <w:p w:rsidR="00AC47C7" w:rsidRPr="00F277BD" w:rsidRDefault="00AC47C7" w:rsidP="00AC47C7">
      <w:pPr>
        <w:suppressAutoHyphens w:val="0"/>
        <w:rPr>
          <w:bCs/>
          <w:lang w:eastAsia="en-US"/>
        </w:rPr>
      </w:pPr>
      <w:r w:rsidRPr="00F277BD">
        <w:rPr>
          <w:bCs/>
          <w:lang w:eastAsia="en-US"/>
        </w:rPr>
        <w:t>• Provide</w:t>
      </w:r>
      <w:r w:rsidR="004F2F6F" w:rsidRPr="00F277BD">
        <w:rPr>
          <w:bCs/>
          <w:lang w:eastAsia="en-US"/>
        </w:rPr>
        <w:t xml:space="preserve"> a description of the evidence</w:t>
      </w:r>
      <w:r w:rsidRPr="00F277BD">
        <w:rPr>
          <w:bCs/>
          <w:lang w:eastAsia="en-US"/>
        </w:rPr>
        <w:t>, findings, and conclusions of the articles,</w:t>
      </w:r>
    </w:p>
    <w:p w:rsidR="00AC47C7" w:rsidRPr="00F277BD" w:rsidRDefault="00AC47C7" w:rsidP="00AC47C7">
      <w:pPr>
        <w:suppressAutoHyphens w:val="0"/>
        <w:rPr>
          <w:bCs/>
          <w:lang w:eastAsia="en-US"/>
        </w:rPr>
      </w:pPr>
      <w:r w:rsidRPr="00F277BD">
        <w:rPr>
          <w:bCs/>
          <w:lang w:eastAsia="en-US"/>
        </w:rPr>
        <w:t>• Note any points you find particularly important, compelling, or unconvincing,</w:t>
      </w:r>
    </w:p>
    <w:p w:rsidR="00AC47C7" w:rsidRPr="00F277BD" w:rsidRDefault="00AC47C7" w:rsidP="00AC47C7">
      <w:pPr>
        <w:suppressAutoHyphens w:val="0"/>
        <w:rPr>
          <w:bCs/>
          <w:lang w:eastAsia="en-US"/>
        </w:rPr>
      </w:pPr>
      <w:r w:rsidRPr="00F277BD">
        <w:rPr>
          <w:bCs/>
          <w:lang w:eastAsia="en-US"/>
        </w:rPr>
        <w:t>• Identify any important questions you feel remain open,</w:t>
      </w:r>
    </w:p>
    <w:p w:rsidR="00AC47C7" w:rsidRPr="00F277BD" w:rsidRDefault="00AC47C7" w:rsidP="00AC47C7">
      <w:pPr>
        <w:suppressAutoHyphens w:val="0"/>
        <w:rPr>
          <w:bCs/>
          <w:lang w:eastAsia="en-US"/>
        </w:rPr>
      </w:pPr>
      <w:r w:rsidRPr="00F277BD">
        <w:rPr>
          <w:bCs/>
          <w:lang w:eastAsia="en-US"/>
        </w:rPr>
        <w:t>• Summarize the ultimate conclusion you take.</w:t>
      </w:r>
    </w:p>
    <w:p w:rsidR="004F2F6F" w:rsidRPr="00F277BD" w:rsidRDefault="004F2F6F" w:rsidP="00AC47C7">
      <w:pPr>
        <w:suppressAutoHyphens w:val="0"/>
        <w:rPr>
          <w:bCs/>
          <w:lang w:eastAsia="en-US"/>
        </w:rPr>
      </w:pPr>
    </w:p>
    <w:p w:rsidR="00AC47C7" w:rsidRPr="00F277BD" w:rsidRDefault="00AC47C7" w:rsidP="00AC47C7">
      <w:pPr>
        <w:suppressAutoHyphens w:val="0"/>
        <w:rPr>
          <w:bCs/>
          <w:lang w:eastAsia="en-US"/>
        </w:rPr>
      </w:pPr>
      <w:r w:rsidRPr="00F277BD">
        <w:rPr>
          <w:bCs/>
          <w:lang w:eastAsia="en-US"/>
        </w:rPr>
        <w:t>The “technical” requirements for your paper are as follows:</w:t>
      </w:r>
    </w:p>
    <w:p w:rsidR="00AC47C7" w:rsidRPr="00F277BD" w:rsidRDefault="00AC47C7" w:rsidP="00AC47C7">
      <w:pPr>
        <w:suppressAutoHyphens w:val="0"/>
        <w:rPr>
          <w:bCs/>
          <w:lang w:eastAsia="en-US"/>
        </w:rPr>
      </w:pPr>
      <w:r w:rsidRPr="00F277BD">
        <w:rPr>
          <w:bCs/>
          <w:lang w:eastAsia="en-US"/>
        </w:rPr>
        <w:t>• The paper should be legibly spaced with reasonable margins and font size (if you feel you have to ask, they are probably not reasonable).</w:t>
      </w:r>
    </w:p>
    <w:p w:rsidR="00AC47C7" w:rsidRPr="00F277BD" w:rsidRDefault="00AC47C7" w:rsidP="00AC47C7">
      <w:pPr>
        <w:suppressAutoHyphens w:val="0"/>
        <w:rPr>
          <w:bCs/>
          <w:lang w:eastAsia="en-US"/>
        </w:rPr>
      </w:pPr>
      <w:r w:rsidRPr="00F277BD">
        <w:rPr>
          <w:bCs/>
          <w:lang w:eastAsia="en-US"/>
        </w:rPr>
        <w:t>• You may use whatever accepted citation method you are most comfortable with (parenthetic, endnote, footnote, etc.), but you must be consistent with your method.</w:t>
      </w:r>
    </w:p>
    <w:p w:rsidR="004F2F6F" w:rsidRPr="00F277BD" w:rsidRDefault="004F2F6F" w:rsidP="00AC47C7">
      <w:pPr>
        <w:suppressAutoHyphens w:val="0"/>
        <w:rPr>
          <w:bCs/>
          <w:lang w:eastAsia="en-US"/>
        </w:rPr>
      </w:pPr>
    </w:p>
    <w:p w:rsidR="00AC47C7" w:rsidRPr="00F277BD" w:rsidRDefault="00AC47C7" w:rsidP="00AC47C7">
      <w:pPr>
        <w:suppressAutoHyphens w:val="0"/>
        <w:rPr>
          <w:bCs/>
          <w:lang w:eastAsia="en-US"/>
        </w:rPr>
      </w:pPr>
      <w:r w:rsidRPr="00F277BD">
        <w:rPr>
          <w:bCs/>
          <w:lang w:eastAsia="en-US"/>
        </w:rPr>
        <w:t>Some suggestions you may want to keep in mind include:</w:t>
      </w:r>
    </w:p>
    <w:p w:rsidR="00AC47C7" w:rsidRPr="00F277BD" w:rsidRDefault="00AC47C7" w:rsidP="00AC47C7">
      <w:pPr>
        <w:suppressAutoHyphens w:val="0"/>
        <w:rPr>
          <w:bCs/>
          <w:lang w:eastAsia="en-US"/>
        </w:rPr>
      </w:pPr>
      <w:r w:rsidRPr="00F277BD">
        <w:rPr>
          <w:bCs/>
          <w:lang w:eastAsia="en-US"/>
        </w:rPr>
        <w:t>• Use your introductory paragraph to provide a well-crafted overview of your position. The better the introduction, the easier a paper is to read. To this end, writing the introduction last is often a good idea.</w:t>
      </w:r>
    </w:p>
    <w:p w:rsidR="00AC47C7" w:rsidRPr="00F277BD" w:rsidRDefault="00AC47C7" w:rsidP="00AC47C7">
      <w:pPr>
        <w:suppressAutoHyphens w:val="0"/>
        <w:rPr>
          <w:bCs/>
          <w:lang w:eastAsia="en-US"/>
        </w:rPr>
      </w:pPr>
      <w:r w:rsidRPr="00F277BD">
        <w:rPr>
          <w:bCs/>
          <w:lang w:eastAsia="en-US"/>
        </w:rPr>
        <w:t>• Use the tools and knowledge you have acquired in this course to think about the issues raised by the articles. Use of analytic graphs and models to explain points is highly encouraged (though you needn’t conduct any original analysis). Again, any pages devoted strictly to this type of analysis can be placed in an appendix, and will not count against your page total.</w:t>
      </w:r>
    </w:p>
    <w:p w:rsidR="004F2F6F" w:rsidRPr="00F277BD" w:rsidRDefault="004F2F6F" w:rsidP="00AC47C7">
      <w:pPr>
        <w:suppressAutoHyphens w:val="0"/>
        <w:rPr>
          <w:bCs/>
          <w:lang w:eastAsia="en-US"/>
        </w:rPr>
      </w:pPr>
    </w:p>
    <w:p w:rsidR="00AC47C7" w:rsidRPr="00F277BD" w:rsidRDefault="009361C0" w:rsidP="00AC47C7">
      <w:pPr>
        <w:suppressAutoHyphens w:val="0"/>
        <w:rPr>
          <w:bCs/>
          <w:lang w:eastAsia="en-US"/>
        </w:rPr>
      </w:pPr>
      <w:r w:rsidRPr="00F277BD">
        <w:rPr>
          <w:bCs/>
          <w:lang w:eastAsia="en-US"/>
        </w:rPr>
        <w:t>The structure of the</w:t>
      </w:r>
      <w:r w:rsidR="00AC47C7" w:rsidRPr="00F277BD">
        <w:rPr>
          <w:bCs/>
          <w:lang w:eastAsia="en-US"/>
        </w:rPr>
        <w:t xml:space="preserve"> presentations is flexible, and</w:t>
      </w:r>
      <w:r w:rsidRPr="00F277BD">
        <w:rPr>
          <w:bCs/>
          <w:lang w:eastAsia="en-US"/>
        </w:rPr>
        <w:t xml:space="preserve"> they can be organized however YOU</w:t>
      </w:r>
      <w:r w:rsidR="00AC47C7" w:rsidRPr="00F277BD">
        <w:rPr>
          <w:bCs/>
          <w:lang w:eastAsia="en-US"/>
        </w:rPr>
        <w:t xml:space="preserve"> deem appropriate. However, each presentation must, at a minimum:</w:t>
      </w:r>
    </w:p>
    <w:p w:rsidR="00AC47C7" w:rsidRPr="00F277BD" w:rsidRDefault="00AC47C7" w:rsidP="00AC47C7">
      <w:pPr>
        <w:suppressAutoHyphens w:val="0"/>
        <w:rPr>
          <w:bCs/>
          <w:lang w:eastAsia="en-US"/>
        </w:rPr>
      </w:pPr>
      <w:r w:rsidRPr="00F277BD">
        <w:rPr>
          <w:bCs/>
          <w:lang w:eastAsia="en-US"/>
        </w:rPr>
        <w:t>• Introduce evidence/findings from readings or resources not assigned to the class</w:t>
      </w:r>
    </w:p>
    <w:p w:rsidR="00AC47C7" w:rsidRPr="00F277BD" w:rsidRDefault="00AC47C7" w:rsidP="00AC47C7">
      <w:pPr>
        <w:suppressAutoHyphens w:val="0"/>
        <w:rPr>
          <w:bCs/>
          <w:lang w:eastAsia="en-US"/>
        </w:rPr>
      </w:pPr>
      <w:r w:rsidRPr="00F277BD">
        <w:rPr>
          <w:bCs/>
          <w:lang w:eastAsia="en-US"/>
        </w:rPr>
        <w:t>• Support their assertions with economic models and/or evidence as necessary</w:t>
      </w:r>
    </w:p>
    <w:p w:rsidR="00AC47C7" w:rsidRPr="00F277BD" w:rsidRDefault="00AC47C7" w:rsidP="00AC47C7">
      <w:pPr>
        <w:suppressAutoHyphens w:val="0"/>
        <w:rPr>
          <w:bCs/>
          <w:lang w:eastAsia="en-US"/>
        </w:rPr>
      </w:pPr>
      <w:r w:rsidRPr="00F277BD">
        <w:rPr>
          <w:bCs/>
          <w:lang w:eastAsia="en-US"/>
        </w:rPr>
        <w:t>• Present some “light” analysis of data supporting their point</w:t>
      </w:r>
    </w:p>
    <w:p w:rsidR="00AC47C7" w:rsidRPr="00F277BD" w:rsidRDefault="009361C0" w:rsidP="00AC47C7">
      <w:pPr>
        <w:suppressAutoHyphens w:val="0"/>
        <w:rPr>
          <w:bCs/>
          <w:lang w:eastAsia="en-US"/>
        </w:rPr>
      </w:pPr>
      <w:r w:rsidRPr="00F277BD">
        <w:rPr>
          <w:bCs/>
          <w:lang w:eastAsia="en-US"/>
        </w:rPr>
        <w:t>• Be 5-10</w:t>
      </w:r>
      <w:r w:rsidR="00AC47C7" w:rsidRPr="00F277BD">
        <w:rPr>
          <w:bCs/>
          <w:lang w:eastAsia="en-US"/>
        </w:rPr>
        <w:t xml:space="preserve"> minutes long</w:t>
      </w:r>
    </w:p>
    <w:p w:rsidR="004F2F6F" w:rsidRPr="00F277BD" w:rsidRDefault="004F2F6F" w:rsidP="00AC47C7">
      <w:pPr>
        <w:suppressAutoHyphens w:val="0"/>
        <w:rPr>
          <w:bCs/>
          <w:lang w:eastAsia="en-US"/>
        </w:rPr>
      </w:pPr>
    </w:p>
    <w:p w:rsidR="00AC47C7" w:rsidRDefault="00FC7547" w:rsidP="00AC47C7">
      <w:pPr>
        <w:suppressAutoHyphens w:val="0"/>
        <w:rPr>
          <w:bCs/>
          <w:lang w:eastAsia="en-US"/>
        </w:rPr>
      </w:pPr>
      <w:r>
        <w:rPr>
          <w:b/>
          <w:bCs/>
          <w:lang w:eastAsia="en-US"/>
        </w:rPr>
        <w:t>Podcast Review</w:t>
      </w:r>
      <w:r w:rsidR="002D30D8">
        <w:rPr>
          <w:b/>
          <w:bCs/>
          <w:lang w:eastAsia="en-US"/>
        </w:rPr>
        <w:t>:</w:t>
      </w:r>
      <w:r w:rsidR="002D30D8">
        <w:rPr>
          <w:bCs/>
          <w:lang w:eastAsia="en-US"/>
        </w:rPr>
        <w:t xml:space="preserve"> </w:t>
      </w:r>
      <w:r w:rsidR="00AC47C7" w:rsidRPr="00F277BD">
        <w:rPr>
          <w:bCs/>
          <w:lang w:eastAsia="en-US"/>
        </w:rPr>
        <w:t xml:space="preserve"> Pick </w:t>
      </w:r>
      <w:r>
        <w:rPr>
          <w:bCs/>
          <w:lang w:eastAsia="en-US"/>
        </w:rPr>
        <w:t xml:space="preserve">a podcast </w:t>
      </w:r>
      <w:r w:rsidR="00AC47C7" w:rsidRPr="00F277BD">
        <w:rPr>
          <w:bCs/>
          <w:lang w:eastAsia="en-US"/>
        </w:rPr>
        <w:t>and wr</w:t>
      </w:r>
      <w:r w:rsidR="002D30D8">
        <w:rPr>
          <w:bCs/>
          <w:lang w:eastAsia="en-US"/>
        </w:rPr>
        <w:t>ite a one to two page summary of the podcast</w:t>
      </w:r>
      <w:r w:rsidR="00AC47C7" w:rsidRPr="00F277BD">
        <w:rPr>
          <w:bCs/>
          <w:lang w:eastAsia="en-US"/>
        </w:rPr>
        <w:t xml:space="preserve">. This paper is a way to show that you are able to use what you have learned in this course to evaluate and analyze a topic in </w:t>
      </w:r>
      <w:r w:rsidR="003141DF">
        <w:rPr>
          <w:bCs/>
          <w:lang w:eastAsia="en-US"/>
        </w:rPr>
        <w:t>economics</w:t>
      </w:r>
      <w:r w:rsidR="00AC47C7" w:rsidRPr="00F277BD">
        <w:rPr>
          <w:bCs/>
          <w:lang w:eastAsia="en-US"/>
        </w:rPr>
        <w:t xml:space="preserve">. This is intended to be more of a summary and analysis rather than generating “new” insights or content. </w:t>
      </w:r>
      <w:r>
        <w:rPr>
          <w:bCs/>
          <w:lang w:eastAsia="en-US"/>
        </w:rPr>
        <w:t>Y</w:t>
      </w:r>
      <w:r w:rsidR="00AC47C7" w:rsidRPr="00F277BD">
        <w:rPr>
          <w:bCs/>
          <w:lang w:eastAsia="en-US"/>
        </w:rPr>
        <w:t xml:space="preserve">ou are encouraged to think critically about the </w:t>
      </w:r>
      <w:r w:rsidR="002D30D8">
        <w:rPr>
          <w:bCs/>
          <w:lang w:eastAsia="en-US"/>
        </w:rPr>
        <w:t>podcast’s</w:t>
      </w:r>
      <w:r w:rsidR="00AC47C7" w:rsidRPr="00F277BD">
        <w:rPr>
          <w:bCs/>
          <w:lang w:eastAsia="en-US"/>
        </w:rPr>
        <w:t xml:space="preserve"> methodologies and conclusions. Be prepared to speak to the class about your paper. This is not a formal presentation, but to get our discussion started.  Once again you get to choose which topic interests you, so please pick a topic you have an interest or passion for understanding.</w:t>
      </w:r>
      <w:r w:rsidR="002D30D8">
        <w:rPr>
          <w:bCs/>
          <w:lang w:eastAsia="en-US"/>
        </w:rPr>
        <w:t xml:space="preserve"> A list of potential podcasts can be found below</w:t>
      </w:r>
      <w:r w:rsidR="00D42CE0">
        <w:rPr>
          <w:bCs/>
          <w:lang w:eastAsia="en-US"/>
        </w:rPr>
        <w:t>:</w:t>
      </w:r>
    </w:p>
    <w:p w:rsidR="00D42CE0" w:rsidRDefault="00D42CE0" w:rsidP="00AC47C7">
      <w:pPr>
        <w:suppressAutoHyphens w:val="0"/>
        <w:rPr>
          <w:bCs/>
          <w:lang w:eastAsia="en-US"/>
        </w:rPr>
      </w:pPr>
    </w:p>
    <w:p w:rsidR="00D42CE0" w:rsidRPr="00D42CE0" w:rsidRDefault="00D42CE0" w:rsidP="00D42CE0">
      <w:pPr>
        <w:suppressAutoHyphens w:val="0"/>
        <w:rPr>
          <w:bCs/>
          <w:lang w:eastAsia="en-US"/>
        </w:rPr>
      </w:pPr>
      <w:r w:rsidRPr="00D42CE0">
        <w:rPr>
          <w:bCs/>
          <w:lang w:eastAsia="en-US"/>
        </w:rPr>
        <w:t>Podcasts for Review:</w:t>
      </w:r>
    </w:p>
    <w:p w:rsidR="00D42CE0" w:rsidRPr="00D42CE0" w:rsidRDefault="00D42CE0" w:rsidP="00D42CE0">
      <w:pPr>
        <w:suppressAutoHyphens w:val="0"/>
        <w:rPr>
          <w:bCs/>
          <w:lang w:eastAsia="en-US"/>
        </w:rPr>
      </w:pPr>
      <w:r w:rsidRPr="00D42CE0">
        <w:rPr>
          <w:bCs/>
          <w:lang w:eastAsia="en-US"/>
        </w:rPr>
        <w:t xml:space="preserve">Freakonomics Radio http://freakonomics.com/archive/ </w:t>
      </w:r>
    </w:p>
    <w:p w:rsidR="00D42CE0" w:rsidRPr="00D42CE0" w:rsidRDefault="00D42CE0" w:rsidP="00D42CE0">
      <w:pPr>
        <w:suppressAutoHyphens w:val="0"/>
        <w:rPr>
          <w:bCs/>
          <w:lang w:eastAsia="en-US"/>
        </w:rPr>
      </w:pPr>
      <w:r w:rsidRPr="00D42CE0">
        <w:rPr>
          <w:bCs/>
          <w:lang w:eastAsia="en-US"/>
        </w:rPr>
        <w:t xml:space="preserve">Episodes: </w:t>
      </w:r>
    </w:p>
    <w:p w:rsidR="00D42CE0" w:rsidRPr="00D42CE0" w:rsidRDefault="00D42CE0" w:rsidP="00D42CE0">
      <w:pPr>
        <w:suppressAutoHyphens w:val="0"/>
        <w:rPr>
          <w:bCs/>
          <w:lang w:eastAsia="en-US"/>
        </w:rPr>
      </w:pPr>
      <w:r w:rsidRPr="00D42CE0">
        <w:rPr>
          <w:bCs/>
          <w:lang w:eastAsia="en-US"/>
        </w:rPr>
        <w:t xml:space="preserve">377: Student Loan Debt </w:t>
      </w:r>
    </w:p>
    <w:p w:rsidR="00D42CE0" w:rsidRPr="00D42CE0" w:rsidRDefault="00D42CE0" w:rsidP="00D42CE0">
      <w:pPr>
        <w:suppressAutoHyphens w:val="0"/>
        <w:rPr>
          <w:bCs/>
          <w:lang w:eastAsia="en-US"/>
        </w:rPr>
      </w:pPr>
      <w:r w:rsidRPr="00D42CE0">
        <w:rPr>
          <w:bCs/>
          <w:lang w:eastAsia="en-US"/>
        </w:rPr>
        <w:t>373: Rent Control</w:t>
      </w:r>
    </w:p>
    <w:p w:rsidR="00D42CE0" w:rsidRPr="00D42CE0" w:rsidRDefault="00D42CE0" w:rsidP="00D42CE0">
      <w:pPr>
        <w:suppressAutoHyphens w:val="0"/>
        <w:rPr>
          <w:bCs/>
          <w:lang w:eastAsia="en-US"/>
        </w:rPr>
      </w:pPr>
      <w:r w:rsidRPr="00D42CE0">
        <w:rPr>
          <w:bCs/>
          <w:lang w:eastAsia="en-US"/>
        </w:rPr>
        <w:lastRenderedPageBreak/>
        <w:t>367: The Future of Meat</w:t>
      </w:r>
    </w:p>
    <w:p w:rsidR="00D42CE0" w:rsidRPr="00D42CE0" w:rsidRDefault="00D42CE0" w:rsidP="00D42CE0">
      <w:pPr>
        <w:suppressAutoHyphens w:val="0"/>
        <w:rPr>
          <w:bCs/>
          <w:lang w:eastAsia="en-US"/>
        </w:rPr>
      </w:pPr>
      <w:r w:rsidRPr="00D42CE0">
        <w:rPr>
          <w:bCs/>
          <w:lang w:eastAsia="en-US"/>
        </w:rPr>
        <w:t>356: America’s Hidden Duopoly</w:t>
      </w:r>
    </w:p>
    <w:p w:rsidR="00D42CE0" w:rsidRPr="00D42CE0" w:rsidRDefault="00D42CE0" w:rsidP="00D42CE0">
      <w:pPr>
        <w:suppressAutoHyphens w:val="0"/>
        <w:rPr>
          <w:bCs/>
          <w:lang w:eastAsia="en-US"/>
        </w:rPr>
      </w:pPr>
      <w:r w:rsidRPr="00D42CE0">
        <w:rPr>
          <w:bCs/>
          <w:lang w:eastAsia="en-US"/>
        </w:rPr>
        <w:t>348: Government More Entrepreneurial than You Think</w:t>
      </w:r>
    </w:p>
    <w:p w:rsidR="00D42CE0" w:rsidRPr="00D42CE0" w:rsidRDefault="00D42CE0" w:rsidP="00D42CE0">
      <w:pPr>
        <w:suppressAutoHyphens w:val="0"/>
        <w:rPr>
          <w:bCs/>
          <w:lang w:eastAsia="en-US"/>
        </w:rPr>
      </w:pPr>
      <w:r w:rsidRPr="00D42CE0">
        <w:rPr>
          <w:bCs/>
          <w:lang w:eastAsia="en-US"/>
        </w:rPr>
        <w:t>295: When Helping Hurts</w:t>
      </w:r>
    </w:p>
    <w:p w:rsidR="00D42CE0" w:rsidRPr="00D42CE0" w:rsidRDefault="00D42CE0" w:rsidP="00D42CE0">
      <w:pPr>
        <w:suppressAutoHyphens w:val="0"/>
        <w:rPr>
          <w:bCs/>
          <w:lang w:eastAsia="en-US"/>
        </w:rPr>
      </w:pPr>
      <w:r w:rsidRPr="00D42CE0">
        <w:rPr>
          <w:bCs/>
          <w:lang w:eastAsia="en-US"/>
        </w:rPr>
        <w:t>285: The War on Sugar</w:t>
      </w:r>
    </w:p>
    <w:p w:rsidR="00D42CE0" w:rsidRPr="00D42CE0" w:rsidRDefault="00D42CE0" w:rsidP="00D42CE0">
      <w:pPr>
        <w:suppressAutoHyphens w:val="0"/>
        <w:rPr>
          <w:bCs/>
          <w:lang w:eastAsia="en-US"/>
        </w:rPr>
      </w:pPr>
      <w:r w:rsidRPr="00D42CE0">
        <w:rPr>
          <w:bCs/>
          <w:lang w:eastAsia="en-US"/>
        </w:rPr>
        <w:t>265: White House in the Nudge Business</w:t>
      </w:r>
    </w:p>
    <w:p w:rsidR="00D42CE0" w:rsidRPr="00D42CE0" w:rsidRDefault="00D42CE0" w:rsidP="00D42CE0">
      <w:pPr>
        <w:suppressAutoHyphens w:val="0"/>
        <w:rPr>
          <w:bCs/>
          <w:lang w:eastAsia="en-US"/>
        </w:rPr>
      </w:pPr>
      <w:r w:rsidRPr="00D42CE0">
        <w:rPr>
          <w:bCs/>
          <w:lang w:eastAsia="en-US"/>
        </w:rPr>
        <w:t>231: Is Migration a Basic Human Right?</w:t>
      </w:r>
    </w:p>
    <w:p w:rsidR="00D42CE0" w:rsidRPr="00D42CE0" w:rsidRDefault="00D42CE0" w:rsidP="00D42CE0">
      <w:pPr>
        <w:suppressAutoHyphens w:val="0"/>
        <w:rPr>
          <w:bCs/>
          <w:lang w:eastAsia="en-US"/>
        </w:rPr>
      </w:pPr>
      <w:r w:rsidRPr="00D42CE0">
        <w:rPr>
          <w:bCs/>
          <w:lang w:eastAsia="en-US"/>
        </w:rPr>
        <w:t>188: Is America’s Education Problem a Teacher Problem?</w:t>
      </w:r>
    </w:p>
    <w:p w:rsidR="00D42CE0" w:rsidRPr="00D42CE0" w:rsidRDefault="00D42CE0" w:rsidP="00D42CE0">
      <w:pPr>
        <w:suppressAutoHyphens w:val="0"/>
        <w:rPr>
          <w:bCs/>
          <w:lang w:eastAsia="en-US"/>
        </w:rPr>
      </w:pPr>
      <w:r w:rsidRPr="00D42CE0">
        <w:rPr>
          <w:bCs/>
          <w:lang w:eastAsia="en-US"/>
        </w:rPr>
        <w:t>120: 100 Ways to Fight Obesity</w:t>
      </w:r>
    </w:p>
    <w:p w:rsidR="00D30EBB" w:rsidRDefault="00D30EBB" w:rsidP="00D42CE0">
      <w:pPr>
        <w:suppressAutoHyphens w:val="0"/>
        <w:rPr>
          <w:bCs/>
          <w:lang w:eastAsia="en-US"/>
        </w:rPr>
      </w:pPr>
    </w:p>
    <w:p w:rsidR="00D30EBB" w:rsidRDefault="00D30EBB" w:rsidP="00D42CE0">
      <w:pPr>
        <w:suppressAutoHyphens w:val="0"/>
        <w:rPr>
          <w:bCs/>
          <w:lang w:eastAsia="en-US"/>
        </w:rPr>
      </w:pPr>
    </w:p>
    <w:p w:rsidR="00D42CE0" w:rsidRPr="00D42CE0" w:rsidRDefault="00D42CE0" w:rsidP="00D42CE0">
      <w:pPr>
        <w:suppressAutoHyphens w:val="0"/>
        <w:rPr>
          <w:bCs/>
          <w:lang w:eastAsia="en-US"/>
        </w:rPr>
      </w:pPr>
      <w:r w:rsidRPr="00D42CE0">
        <w:rPr>
          <w:bCs/>
          <w:lang w:eastAsia="en-US"/>
        </w:rPr>
        <w:t>NPR Planet Money https</w:t>
      </w:r>
      <w:r w:rsidR="00D30EBB">
        <w:rPr>
          <w:bCs/>
          <w:lang w:eastAsia="en-US"/>
        </w:rPr>
        <w:t xml:space="preserve">://www.npr.org/sections/money/ </w:t>
      </w:r>
    </w:p>
    <w:p w:rsidR="00D42CE0" w:rsidRPr="00D42CE0" w:rsidRDefault="00D42CE0" w:rsidP="00D42CE0">
      <w:pPr>
        <w:suppressAutoHyphens w:val="0"/>
        <w:rPr>
          <w:bCs/>
          <w:lang w:eastAsia="en-US"/>
        </w:rPr>
      </w:pPr>
      <w:r w:rsidRPr="00D42CE0">
        <w:rPr>
          <w:bCs/>
          <w:lang w:eastAsia="en-US"/>
        </w:rPr>
        <w:t>Episodes:</w:t>
      </w:r>
    </w:p>
    <w:p w:rsidR="00D42CE0" w:rsidRPr="00D42CE0" w:rsidRDefault="00D42CE0" w:rsidP="00D42CE0">
      <w:pPr>
        <w:suppressAutoHyphens w:val="0"/>
        <w:rPr>
          <w:bCs/>
          <w:lang w:eastAsia="en-US"/>
        </w:rPr>
      </w:pPr>
      <w:r w:rsidRPr="00D42CE0">
        <w:rPr>
          <w:bCs/>
          <w:lang w:eastAsia="en-US"/>
        </w:rPr>
        <w:t>909: Dollar Stores vs Lettuce</w:t>
      </w:r>
    </w:p>
    <w:p w:rsidR="00D42CE0" w:rsidRPr="00D42CE0" w:rsidRDefault="00D42CE0" w:rsidP="00D42CE0">
      <w:pPr>
        <w:suppressAutoHyphens w:val="0"/>
        <w:rPr>
          <w:bCs/>
          <w:lang w:eastAsia="en-US"/>
        </w:rPr>
      </w:pPr>
      <w:r w:rsidRPr="00D42CE0">
        <w:rPr>
          <w:bCs/>
          <w:lang w:eastAsia="en-US"/>
        </w:rPr>
        <w:t>903: A new way to pay for College</w:t>
      </w:r>
    </w:p>
    <w:p w:rsidR="00D42CE0" w:rsidRPr="00D42CE0" w:rsidRDefault="00D42CE0" w:rsidP="00D42CE0">
      <w:pPr>
        <w:suppressAutoHyphens w:val="0"/>
        <w:rPr>
          <w:bCs/>
          <w:lang w:eastAsia="en-US"/>
        </w:rPr>
      </w:pPr>
      <w:r w:rsidRPr="00D42CE0">
        <w:rPr>
          <w:bCs/>
          <w:lang w:eastAsia="en-US"/>
        </w:rPr>
        <w:t>869: Student Loan Whistle Blower</w:t>
      </w:r>
    </w:p>
    <w:p w:rsidR="00D42CE0" w:rsidRPr="00D42CE0" w:rsidRDefault="00D42CE0" w:rsidP="00D42CE0">
      <w:pPr>
        <w:suppressAutoHyphens w:val="0"/>
        <w:rPr>
          <w:bCs/>
          <w:lang w:eastAsia="en-US"/>
        </w:rPr>
      </w:pPr>
      <w:r w:rsidRPr="00D42CE0">
        <w:rPr>
          <w:bCs/>
          <w:lang w:eastAsia="en-US"/>
        </w:rPr>
        <w:t>856: Yes in my Backyard</w:t>
      </w:r>
    </w:p>
    <w:p w:rsidR="00D42CE0" w:rsidRPr="00D42CE0" w:rsidRDefault="00D42CE0" w:rsidP="00D42CE0">
      <w:pPr>
        <w:suppressAutoHyphens w:val="0"/>
        <w:rPr>
          <w:bCs/>
          <w:lang w:eastAsia="en-US"/>
        </w:rPr>
      </w:pPr>
      <w:r w:rsidRPr="00D42CE0">
        <w:rPr>
          <w:bCs/>
          <w:lang w:eastAsia="en-US"/>
        </w:rPr>
        <w:t>472: 1 Page Plan to Fix Global Warming</w:t>
      </w:r>
    </w:p>
    <w:p w:rsidR="00D42CE0" w:rsidRPr="00D42CE0" w:rsidRDefault="00D42CE0" w:rsidP="00D42CE0">
      <w:pPr>
        <w:suppressAutoHyphens w:val="0"/>
        <w:rPr>
          <w:bCs/>
          <w:lang w:eastAsia="en-US"/>
        </w:rPr>
      </w:pPr>
      <w:r w:rsidRPr="00D42CE0">
        <w:rPr>
          <w:bCs/>
          <w:lang w:eastAsia="en-US"/>
        </w:rPr>
        <w:t>796: The Basic Income Experiment</w:t>
      </w:r>
    </w:p>
    <w:p w:rsidR="00D42CE0" w:rsidRPr="00D42CE0" w:rsidRDefault="00D42CE0" w:rsidP="00D42CE0">
      <w:pPr>
        <w:suppressAutoHyphens w:val="0"/>
        <w:rPr>
          <w:bCs/>
          <w:lang w:eastAsia="en-US"/>
        </w:rPr>
      </w:pPr>
      <w:r w:rsidRPr="00D42CE0">
        <w:rPr>
          <w:bCs/>
          <w:lang w:eastAsia="en-US"/>
        </w:rPr>
        <w:t>Other Podcasts to Consider</w:t>
      </w:r>
    </w:p>
    <w:p w:rsidR="00D42CE0" w:rsidRPr="00D42CE0" w:rsidRDefault="00D42CE0" w:rsidP="00D42CE0">
      <w:pPr>
        <w:suppressAutoHyphens w:val="0"/>
        <w:rPr>
          <w:bCs/>
          <w:lang w:eastAsia="en-US"/>
        </w:rPr>
      </w:pPr>
      <w:r w:rsidRPr="00D42CE0">
        <w:rPr>
          <w:bCs/>
          <w:lang w:eastAsia="en-US"/>
        </w:rPr>
        <w:t xml:space="preserve">Wall Street Journal Your Money Briefing: https://www.wsj.com/podcasts/your-money-matters </w:t>
      </w:r>
    </w:p>
    <w:p w:rsidR="00D42CE0" w:rsidRDefault="00D42CE0" w:rsidP="00D42CE0">
      <w:pPr>
        <w:suppressAutoHyphens w:val="0"/>
        <w:rPr>
          <w:bCs/>
          <w:lang w:eastAsia="en-US"/>
        </w:rPr>
      </w:pPr>
      <w:r w:rsidRPr="00D42CE0">
        <w:rPr>
          <w:bCs/>
          <w:lang w:eastAsia="en-US"/>
        </w:rPr>
        <w:t>Economist Money Talks:  https://www.economist.com/topics/podcasting</w:t>
      </w:r>
    </w:p>
    <w:p w:rsidR="002D30D8" w:rsidRDefault="002D30D8" w:rsidP="00AC47C7">
      <w:pPr>
        <w:suppressAutoHyphens w:val="0"/>
        <w:rPr>
          <w:bCs/>
          <w:lang w:eastAsia="en-US"/>
        </w:rPr>
      </w:pPr>
    </w:p>
    <w:p w:rsidR="00515393" w:rsidRDefault="002D30D8" w:rsidP="00515393">
      <w:pPr>
        <w:suppressAutoHyphens w:val="0"/>
        <w:rPr>
          <w:bCs/>
          <w:lang w:eastAsia="en-US"/>
        </w:rPr>
      </w:pPr>
      <w:r w:rsidRPr="00515393">
        <w:rPr>
          <w:b/>
          <w:bCs/>
          <w:lang w:eastAsia="en-US"/>
        </w:rPr>
        <w:t>One Popular Article Review</w:t>
      </w:r>
      <w:r>
        <w:rPr>
          <w:bCs/>
          <w:lang w:eastAsia="en-US"/>
        </w:rPr>
        <w:t xml:space="preserve">: </w:t>
      </w:r>
      <w:r w:rsidR="00515393">
        <w:rPr>
          <w:bCs/>
          <w:lang w:eastAsia="en-US"/>
        </w:rPr>
        <w:t xml:space="preserve">Pick one article throughout the semester </w:t>
      </w:r>
      <w:r w:rsidR="00515393" w:rsidRPr="00F277BD">
        <w:rPr>
          <w:bCs/>
          <w:lang w:eastAsia="en-US"/>
        </w:rPr>
        <w:t>and wr</w:t>
      </w:r>
      <w:r w:rsidR="00515393">
        <w:rPr>
          <w:bCs/>
          <w:lang w:eastAsia="en-US"/>
        </w:rPr>
        <w:t>ite a one to two page summary of the article</w:t>
      </w:r>
      <w:r w:rsidR="00515393" w:rsidRPr="00F277BD">
        <w:rPr>
          <w:bCs/>
          <w:lang w:eastAsia="en-US"/>
        </w:rPr>
        <w:t xml:space="preserve">. This paper is a way to show that you are able to use what you have learned in this course to evaluate and analyze a topic in </w:t>
      </w:r>
      <w:r w:rsidR="003141DF">
        <w:rPr>
          <w:bCs/>
          <w:lang w:eastAsia="en-US"/>
        </w:rPr>
        <w:t>economics</w:t>
      </w:r>
      <w:r w:rsidR="00515393" w:rsidRPr="00F277BD">
        <w:rPr>
          <w:bCs/>
          <w:lang w:eastAsia="en-US"/>
        </w:rPr>
        <w:t>. This is intended to be more of a summary and analysis rather than genera</w:t>
      </w:r>
      <w:r w:rsidR="00D30EBB">
        <w:rPr>
          <w:bCs/>
          <w:lang w:eastAsia="en-US"/>
        </w:rPr>
        <w:t>ting “new” insights or content</w:t>
      </w:r>
      <w:r w:rsidR="00515393" w:rsidRPr="00F277BD">
        <w:rPr>
          <w:bCs/>
          <w:lang w:eastAsia="en-US"/>
        </w:rPr>
        <w:t xml:space="preserve">. Be prepared to speak to the class about your paper. </w:t>
      </w:r>
      <w:r w:rsidR="00515393">
        <w:rPr>
          <w:bCs/>
          <w:lang w:eastAsia="en-US"/>
        </w:rPr>
        <w:t xml:space="preserve">A list of potential sources includes The Economist, Wall Street Journal, Washington Post and </w:t>
      </w:r>
      <w:r w:rsidR="00515393" w:rsidRPr="00515393">
        <w:rPr>
          <w:bCs/>
          <w:lang w:eastAsia="en-US"/>
        </w:rPr>
        <w:t>New York Times</w:t>
      </w:r>
      <w:r w:rsidR="00515393">
        <w:rPr>
          <w:bCs/>
          <w:lang w:eastAsia="en-US"/>
        </w:rPr>
        <w:t>.</w:t>
      </w:r>
    </w:p>
    <w:p w:rsidR="002D30D8" w:rsidRPr="00F277BD" w:rsidRDefault="002D30D8" w:rsidP="00AC47C7">
      <w:pPr>
        <w:suppressAutoHyphens w:val="0"/>
        <w:rPr>
          <w:bCs/>
          <w:lang w:eastAsia="en-US"/>
        </w:rPr>
      </w:pPr>
    </w:p>
    <w:p w:rsidR="004F2F6F" w:rsidRPr="00F277BD" w:rsidRDefault="004F2F6F" w:rsidP="00AC47C7">
      <w:pPr>
        <w:suppressAutoHyphens w:val="0"/>
        <w:rPr>
          <w:bCs/>
          <w:lang w:eastAsia="en-US"/>
        </w:rPr>
      </w:pPr>
    </w:p>
    <w:p w:rsidR="00AC47C7" w:rsidRPr="00F277BD" w:rsidRDefault="004F2F6F" w:rsidP="00AC47C7">
      <w:pPr>
        <w:suppressAutoHyphens w:val="0"/>
        <w:rPr>
          <w:bCs/>
          <w:lang w:eastAsia="en-US"/>
        </w:rPr>
      </w:pPr>
      <w:r w:rsidRPr="00F277BD">
        <w:rPr>
          <w:b/>
          <w:bCs/>
          <w:lang w:eastAsia="en-US"/>
        </w:rPr>
        <w:t>Homework</w:t>
      </w:r>
      <w:r w:rsidR="00AC47C7" w:rsidRPr="00F277BD">
        <w:rPr>
          <w:bCs/>
          <w:lang w:eastAsia="en-US"/>
        </w:rPr>
        <w:t xml:space="preserve">: There will be 5 problem sets assigned throughout the semester. The due dates and content of the problem sets will be determined by the pace of the course, and will be announced in class.  </w:t>
      </w:r>
      <w:r w:rsidR="001B34AF" w:rsidRPr="00F277BD">
        <w:rPr>
          <w:bCs/>
          <w:lang w:eastAsia="en-US"/>
        </w:rPr>
        <w:t xml:space="preserve">All assignments will be posted on the web for you to download if you are not in class. You should always check to see if an assignment has been made. </w:t>
      </w:r>
      <w:r w:rsidR="00AC47C7" w:rsidRPr="00F277BD">
        <w:rPr>
          <w:bCs/>
          <w:lang w:eastAsia="en-US"/>
        </w:rPr>
        <w:t xml:space="preserve">I will give you at least a week between when a problem set is assigned and when it is due. You are not only allowed, but also encouraged to work on the problem sets in groups of up to 4 students. Working in groups can be an immensely valuable learning technique, as discussing problems with your peers will help to develop and reinforce your understanding of the material. But remember that it is your responsibility to ensure you understand each problem. As such, you should not simply trust that your group got the correct answer, but strive to understand the how and why behind the answer. If you do work in a group, please submit only one problem set for the group (unless your answers differ substantially from the group’s). Please note that the problem sets are mainly for your benefit, and are offered as a way for you to make sure you are </w:t>
      </w:r>
      <w:r w:rsidR="00AC47C7" w:rsidRPr="00F277BD">
        <w:rPr>
          <w:bCs/>
          <w:lang w:eastAsia="en-US"/>
        </w:rPr>
        <w:lastRenderedPageBreak/>
        <w:t>keeping up with the course. As such, the grades earned on them are of less importance than the practice and application of the material they provide.  Please note I will randomly call on students to answer problem set questions on the board. Problem sets that show a significant level of effort will earn full credit.</w:t>
      </w:r>
    </w:p>
    <w:p w:rsidR="002066FE" w:rsidRPr="00F277BD" w:rsidRDefault="002066FE" w:rsidP="00D85A74">
      <w:pPr>
        <w:suppressAutoHyphens w:val="0"/>
        <w:rPr>
          <w:bCs/>
          <w:lang w:eastAsia="en-US"/>
        </w:rPr>
      </w:pPr>
    </w:p>
    <w:p w:rsidR="00D157F7" w:rsidRPr="00F277BD" w:rsidRDefault="002066FE" w:rsidP="00CE507B">
      <w:pPr>
        <w:suppressAutoHyphens w:val="0"/>
        <w:rPr>
          <w:lang w:eastAsia="en-US"/>
        </w:rPr>
      </w:pPr>
      <w:r w:rsidRPr="00F277BD">
        <w:rPr>
          <w:b/>
          <w:lang w:eastAsia="en-US"/>
        </w:rPr>
        <w:t>Extra Credit:</w:t>
      </w:r>
      <w:r w:rsidRPr="00F277BD">
        <w:rPr>
          <w:lang w:eastAsia="en-US"/>
        </w:rPr>
        <w:t xml:space="preserve"> Under no circumstances will I give extra credit to individual students.  However, during the course of the semester there may be optional class exercises in which extra credit may be earned.</w:t>
      </w:r>
    </w:p>
    <w:p w:rsidR="00CE507B" w:rsidRPr="00F277BD" w:rsidRDefault="00CE507B" w:rsidP="00CE507B">
      <w:pPr>
        <w:suppressAutoHyphens w:val="0"/>
        <w:rPr>
          <w:lang w:eastAsia="en-US"/>
        </w:rPr>
      </w:pPr>
    </w:p>
    <w:p w:rsidR="00CC3A11" w:rsidRPr="00F277BD" w:rsidRDefault="000D065A" w:rsidP="000D065A">
      <w:pPr>
        <w:suppressAutoHyphens w:val="0"/>
        <w:spacing w:after="200"/>
        <w:rPr>
          <w:rFonts w:eastAsia="Calibri"/>
          <w:b/>
          <w:lang w:eastAsia="en-US"/>
        </w:rPr>
      </w:pPr>
      <w:r w:rsidRPr="00F277BD">
        <w:rPr>
          <w:rFonts w:eastAsia="Calibri"/>
          <w:b/>
          <w:lang w:eastAsia="en-US"/>
        </w:rPr>
        <w:t xml:space="preserve">Recommended </w:t>
      </w:r>
      <w:r w:rsidR="00CC3A11" w:rsidRPr="00F277BD">
        <w:rPr>
          <w:rFonts w:eastAsia="Calibri"/>
          <w:b/>
          <w:lang w:eastAsia="en-US"/>
        </w:rPr>
        <w:t>Daily R</w:t>
      </w:r>
      <w:r w:rsidRPr="00F277BD">
        <w:rPr>
          <w:rFonts w:eastAsia="Calibri"/>
          <w:b/>
          <w:lang w:eastAsia="en-US"/>
        </w:rPr>
        <w:t>eading:</w:t>
      </w:r>
    </w:p>
    <w:p w:rsidR="002D52DB" w:rsidRPr="00F277BD" w:rsidRDefault="000D065A" w:rsidP="000D065A">
      <w:pPr>
        <w:suppressAutoHyphens w:val="0"/>
        <w:spacing w:after="200"/>
        <w:rPr>
          <w:rFonts w:eastAsia="Calibri"/>
          <w:lang w:eastAsia="en-US"/>
        </w:rPr>
      </w:pPr>
      <w:r w:rsidRPr="00F277BD">
        <w:rPr>
          <w:rFonts w:eastAsia="Calibri"/>
          <w:lang w:eastAsia="en-US"/>
        </w:rPr>
        <w:t xml:space="preserve">The Economist </w:t>
      </w:r>
    </w:p>
    <w:p w:rsidR="00803A5F" w:rsidRPr="00F277BD" w:rsidRDefault="00803A5F" w:rsidP="000D065A">
      <w:pPr>
        <w:suppressAutoHyphens w:val="0"/>
        <w:spacing w:after="200"/>
        <w:rPr>
          <w:rFonts w:eastAsia="Calibri"/>
          <w:lang w:eastAsia="en-US"/>
        </w:rPr>
      </w:pPr>
      <w:r w:rsidRPr="00F277BD">
        <w:rPr>
          <w:rFonts w:eastAsia="Calibri"/>
          <w:lang w:eastAsia="en-US"/>
        </w:rPr>
        <w:t>Wall Street Journal</w:t>
      </w:r>
    </w:p>
    <w:p w:rsidR="002D52DB" w:rsidRPr="00F277BD" w:rsidRDefault="002D52DB" w:rsidP="000D065A">
      <w:pPr>
        <w:suppressAutoHyphens w:val="0"/>
        <w:spacing w:after="200"/>
        <w:rPr>
          <w:rFonts w:eastAsia="Calibri"/>
          <w:lang w:eastAsia="en-US"/>
        </w:rPr>
      </w:pPr>
      <w:r w:rsidRPr="00F277BD">
        <w:rPr>
          <w:rFonts w:eastAsia="Calibri"/>
          <w:lang w:eastAsia="en-US"/>
        </w:rPr>
        <w:t xml:space="preserve">Washington Post </w:t>
      </w:r>
    </w:p>
    <w:p w:rsidR="002D52DB" w:rsidRPr="00F277BD" w:rsidRDefault="002D52DB" w:rsidP="000D065A">
      <w:pPr>
        <w:suppressAutoHyphens w:val="0"/>
        <w:spacing w:after="200"/>
        <w:rPr>
          <w:rFonts w:eastAsia="Calibri"/>
          <w:lang w:eastAsia="en-US"/>
        </w:rPr>
      </w:pPr>
      <w:r w:rsidRPr="00F277BD">
        <w:rPr>
          <w:rFonts w:eastAsia="Calibri"/>
          <w:lang w:eastAsia="en-US"/>
        </w:rPr>
        <w:t>New York Times</w:t>
      </w:r>
    </w:p>
    <w:p w:rsidR="00CC3A11" w:rsidRPr="00F277BD" w:rsidRDefault="00CC3A11" w:rsidP="000D065A">
      <w:pPr>
        <w:suppressAutoHyphens w:val="0"/>
        <w:spacing w:after="200"/>
        <w:rPr>
          <w:rFonts w:eastAsia="Calibri"/>
          <w:b/>
          <w:lang w:eastAsia="en-US"/>
        </w:rPr>
      </w:pPr>
      <w:r w:rsidRPr="00F277BD">
        <w:rPr>
          <w:rFonts w:eastAsia="Calibri"/>
          <w:b/>
          <w:lang w:eastAsia="en-US"/>
        </w:rPr>
        <w:t>Recommended Journals:</w:t>
      </w:r>
    </w:p>
    <w:p w:rsidR="00CC3A11" w:rsidRPr="00F277BD" w:rsidRDefault="00CC3A11" w:rsidP="00CC3A11">
      <w:pPr>
        <w:suppressAutoHyphens w:val="0"/>
        <w:spacing w:after="200"/>
        <w:rPr>
          <w:rFonts w:eastAsia="Calibri"/>
          <w:lang w:eastAsia="en-US"/>
        </w:rPr>
      </w:pPr>
      <w:r w:rsidRPr="00F277BD">
        <w:rPr>
          <w:rFonts w:eastAsia="Calibri"/>
          <w:lang w:eastAsia="en-US"/>
        </w:rPr>
        <w:t>The Quarterly Journal of Economics</w:t>
      </w:r>
    </w:p>
    <w:p w:rsidR="00CC3A11" w:rsidRPr="00F277BD" w:rsidRDefault="00CC3A11" w:rsidP="00CC3A11">
      <w:pPr>
        <w:suppressAutoHyphens w:val="0"/>
        <w:spacing w:after="200"/>
        <w:rPr>
          <w:rFonts w:eastAsia="Calibri"/>
          <w:lang w:eastAsia="en-US"/>
        </w:rPr>
      </w:pPr>
      <w:r w:rsidRPr="00F277BD">
        <w:rPr>
          <w:rFonts w:eastAsia="Calibri"/>
          <w:lang w:eastAsia="en-US"/>
        </w:rPr>
        <w:t>Journal of Political Economy</w:t>
      </w:r>
    </w:p>
    <w:p w:rsidR="00CC3A11" w:rsidRPr="00F277BD" w:rsidRDefault="00CC3A11" w:rsidP="00CC3A11">
      <w:pPr>
        <w:suppressAutoHyphens w:val="0"/>
        <w:spacing w:after="200"/>
        <w:rPr>
          <w:rFonts w:eastAsia="Calibri"/>
          <w:lang w:eastAsia="en-US"/>
        </w:rPr>
      </w:pPr>
      <w:r w:rsidRPr="00F277BD">
        <w:rPr>
          <w:rFonts w:eastAsia="Calibri"/>
          <w:lang w:eastAsia="en-US"/>
        </w:rPr>
        <w:t>American Economic Review</w:t>
      </w:r>
    </w:p>
    <w:p w:rsidR="006F0AFA" w:rsidRPr="00F277BD" w:rsidRDefault="000D065A" w:rsidP="00AF2C92">
      <w:pPr>
        <w:suppressAutoHyphens w:val="0"/>
        <w:spacing w:after="200"/>
        <w:rPr>
          <w:rFonts w:eastAsia="Calibri"/>
          <w:lang w:eastAsia="en-US"/>
        </w:rPr>
      </w:pPr>
      <w:r w:rsidRPr="00F277BD">
        <w:rPr>
          <w:rFonts w:eastAsia="Calibri"/>
          <w:b/>
          <w:lang w:eastAsia="en-US"/>
        </w:rPr>
        <w:t>Extra Instruction:</w:t>
      </w:r>
      <w:r w:rsidRPr="00F277BD">
        <w:rPr>
          <w:rFonts w:eastAsia="Calibri"/>
          <w:lang w:eastAsia="en-US"/>
        </w:rPr>
        <w:t xml:space="preserve"> </w:t>
      </w:r>
      <w:r w:rsidR="007A7C1A" w:rsidRPr="00F277BD">
        <w:rPr>
          <w:rFonts w:eastAsia="Calibri"/>
          <w:lang w:eastAsia="en-US"/>
        </w:rPr>
        <w:t xml:space="preserve">I am here to help you through the material and more than happy to provide E.I. </w:t>
      </w:r>
      <w:r w:rsidR="006F0AFA" w:rsidRPr="00F277BD">
        <w:rPr>
          <w:rFonts w:eastAsia="Calibri"/>
          <w:lang w:eastAsia="en-US"/>
        </w:rPr>
        <w:t>It is very simple:</w:t>
      </w:r>
      <w:r w:rsidRPr="00F277BD">
        <w:rPr>
          <w:rFonts w:eastAsia="Calibri"/>
          <w:lang w:eastAsia="en-US"/>
        </w:rPr>
        <w:t xml:space="preserve"> send me an e-mail with proposed times for consultation which fits your schedule and I will do my best to meet with you.  </w:t>
      </w:r>
      <w:r w:rsidR="006F0AFA" w:rsidRPr="00F277BD">
        <w:rPr>
          <w:rFonts w:eastAsia="Calibri"/>
          <w:lang w:eastAsia="en-US"/>
        </w:rPr>
        <w:t>I am also happy to schedule meeting times</w:t>
      </w:r>
      <w:r w:rsidR="00803A5F" w:rsidRPr="00F277BD">
        <w:rPr>
          <w:rFonts w:eastAsia="Calibri"/>
          <w:lang w:eastAsia="en-US"/>
        </w:rPr>
        <w:t xml:space="preserve"> with</w:t>
      </w:r>
      <w:r w:rsidR="006F0AFA" w:rsidRPr="00F277BD">
        <w:rPr>
          <w:rFonts w:eastAsia="Calibri"/>
          <w:lang w:eastAsia="en-US"/>
        </w:rPr>
        <w:t xml:space="preserve"> groups especially around exam time.</w:t>
      </w:r>
    </w:p>
    <w:p w:rsidR="000D065A" w:rsidRPr="00F277BD" w:rsidRDefault="007A7C1A" w:rsidP="00AF2C92">
      <w:pPr>
        <w:suppressAutoHyphens w:val="0"/>
        <w:spacing w:after="200"/>
      </w:pPr>
      <w:r w:rsidRPr="00F277BD">
        <w:rPr>
          <w:rFonts w:eastAsia="Calibri"/>
          <w:lang w:eastAsia="en-US"/>
        </w:rPr>
        <w:t>P</w:t>
      </w:r>
      <w:r w:rsidR="000D065A" w:rsidRPr="00F277BD">
        <w:rPr>
          <w:rFonts w:eastAsia="Calibri"/>
          <w:lang w:eastAsia="en-US"/>
        </w:rPr>
        <w:t xml:space="preserve">lease </w:t>
      </w:r>
      <w:r w:rsidRPr="00F277BD">
        <w:rPr>
          <w:rFonts w:eastAsia="Calibri"/>
          <w:lang w:eastAsia="en-US"/>
        </w:rPr>
        <w:t>inform me</w:t>
      </w:r>
      <w:r w:rsidR="006F0AFA" w:rsidRPr="00F277BD">
        <w:rPr>
          <w:rFonts w:eastAsia="Calibri"/>
          <w:lang w:eastAsia="en-US"/>
        </w:rPr>
        <w:t xml:space="preserve"> as soon as possible</w:t>
      </w:r>
      <w:r w:rsidRPr="00F277BD">
        <w:rPr>
          <w:rFonts w:eastAsia="Calibri"/>
          <w:lang w:eastAsia="en-US"/>
        </w:rPr>
        <w:t xml:space="preserve"> if you are having problems with the material</w:t>
      </w:r>
      <w:r w:rsidR="006F0AFA" w:rsidRPr="00F277BD">
        <w:rPr>
          <w:rFonts w:eastAsia="Calibri"/>
          <w:lang w:eastAsia="en-US"/>
        </w:rPr>
        <w:t>.  It is my responsibility for everyone to learn the material and I take this very seriously.  If I am not getting the mission accomplished let me know and I will try my best to remedy the situation. I do request that you have specific questions and have attempted to understand the material before coming to see me.</w:t>
      </w:r>
    </w:p>
    <w:p w:rsidR="009C065F" w:rsidRPr="00F277BD" w:rsidRDefault="006F0AFA" w:rsidP="009C065F">
      <w:pPr>
        <w:suppressAutoHyphens w:val="0"/>
        <w:spacing w:after="200"/>
        <w:rPr>
          <w:rFonts w:eastAsia="Calibri"/>
          <w:lang w:eastAsia="en-US"/>
        </w:rPr>
      </w:pPr>
      <w:r w:rsidRPr="00F277BD">
        <w:rPr>
          <w:rFonts w:eastAsia="Calibri"/>
          <w:b/>
          <w:lang w:eastAsia="en-US"/>
        </w:rPr>
        <w:t>Contacting Me</w:t>
      </w:r>
      <w:r w:rsidRPr="00F277BD">
        <w:rPr>
          <w:rFonts w:eastAsia="Calibri"/>
          <w:lang w:eastAsia="en-US"/>
        </w:rPr>
        <w:t>: E-mail is the best way to get in touch with me outside of class. I will usually check my e-mail at least twice every weekday and once over the weekend throughout the semester. I will always try to get a quick, clear, and accurate response to any question you e-mail me, but I am only human, so please set your expectations accordingly. Also note that the more specific and precise you are with your emailed questions, the faster and better I will be able to answer them. You may also text or call me at reasonable times (though I may not be available).</w:t>
      </w:r>
    </w:p>
    <w:p w:rsidR="00497A70" w:rsidRPr="00F277BD" w:rsidRDefault="00497A70" w:rsidP="00497A70">
      <w:pPr>
        <w:suppressAutoHyphens w:val="0"/>
        <w:rPr>
          <w:b/>
          <w:lang w:eastAsia="en-US"/>
        </w:rPr>
      </w:pPr>
    </w:p>
    <w:p w:rsidR="00C06D08" w:rsidRPr="00F277BD" w:rsidRDefault="00C06D08" w:rsidP="00C06D08">
      <w:pPr>
        <w:suppressAutoHyphens w:val="0"/>
        <w:spacing w:after="200"/>
        <w:rPr>
          <w:rFonts w:eastAsia="Calibri"/>
          <w:lang w:eastAsia="en-US"/>
        </w:rPr>
      </w:pPr>
    </w:p>
    <w:sectPr w:rsidR="00C06D08" w:rsidRPr="00F277BD">
      <w:footerReference w:type="default" r:id="rId9"/>
      <w:footnotePr>
        <w:pos w:val="beneathText"/>
      </w:footnotePr>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1219" w:rsidRDefault="00F71219">
      <w:r>
        <w:separator/>
      </w:r>
    </w:p>
  </w:endnote>
  <w:endnote w:type="continuationSeparator" w:id="0">
    <w:p w:rsidR="00F71219" w:rsidRDefault="00F71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4F7" w:rsidRDefault="00026FA4">
    <w:pPr>
      <w:pStyle w:val="Footer"/>
      <w:ind w:right="360"/>
    </w:pPr>
    <w:r>
      <w:rPr>
        <w:noProof/>
      </w:rPr>
      <mc:AlternateContent>
        <mc:Choice Requires="wps">
          <w:drawing>
            <wp:anchor distT="0" distB="0" distL="0" distR="0" simplePos="0" relativeHeight="251657728" behindDoc="0" locked="0" layoutInCell="1" allowOverlap="1">
              <wp:simplePos x="0" y="0"/>
              <wp:positionH relativeFrom="margin">
                <wp:align>center</wp:align>
              </wp:positionH>
              <wp:positionV relativeFrom="paragraph">
                <wp:posOffset>635</wp:posOffset>
              </wp:positionV>
              <wp:extent cx="76200" cy="174625"/>
              <wp:effectExtent l="0" t="6985" r="0" b="889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64F7" w:rsidRDefault="00BD64F7">
                          <w:pPr>
                            <w:pStyle w:val="Footer"/>
                          </w:pPr>
                          <w:r>
                            <w:rPr>
                              <w:rStyle w:val="PageNumber"/>
                            </w:rPr>
                            <w:fldChar w:fldCharType="begin"/>
                          </w:r>
                          <w:r>
                            <w:rPr>
                              <w:rStyle w:val="PageNumber"/>
                            </w:rPr>
                            <w:instrText xml:space="preserve"> PAGE </w:instrText>
                          </w:r>
                          <w:r>
                            <w:rPr>
                              <w:rStyle w:val="PageNumber"/>
                            </w:rPr>
                            <w:fldChar w:fldCharType="separate"/>
                          </w:r>
                          <w:r w:rsidR="00AC054B">
                            <w:rPr>
                              <w:rStyle w:val="PageNumber"/>
                              <w:noProof/>
                            </w:rPr>
                            <w:t>7</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5pt;width:6pt;height:13.7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" stroked="f">
              <v:fill opacity="0"/>
              <v:textbox inset="0,0,0,0">
                <w:txbxContent>
                  <w:p w:rsidR="00BD64F7" w:rsidRDefault="00BD64F7">
                    <w:pPr>
                      <w:pStyle w:val="Footer"/>
                    </w:pPr>
                    <w:r>
                      <w:rPr>
                        <w:rStyle w:val="PageNumber"/>
                      </w:rPr>
                      <w:fldChar w:fldCharType="begin"/>
                    </w:r>
                    <w:r>
                      <w:rPr>
                        <w:rStyle w:val="PageNumber"/>
                      </w:rPr>
                      <w:instrText xml:space="preserve"> PAGE </w:instrText>
                    </w:r>
                    <w:r>
                      <w:rPr>
                        <w:rStyle w:val="PageNumber"/>
                      </w:rPr>
                      <w:fldChar w:fldCharType="separate"/>
                    </w:r>
                    <w:r w:rsidR="00AC054B">
                      <w:rPr>
                        <w:rStyle w:val="PageNumber"/>
                        <w:noProof/>
                      </w:rPr>
                      <w:t>7</w:t>
                    </w:r>
                    <w:r>
                      <w:rPr>
                        <w:rStyle w:val="PageNumber"/>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1219" w:rsidRDefault="00F71219">
      <w:r>
        <w:separator/>
      </w:r>
    </w:p>
  </w:footnote>
  <w:footnote w:type="continuationSeparator" w:id="0">
    <w:p w:rsidR="00F71219" w:rsidRDefault="00F712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5"/>
    <w:lvl w:ilvl="0">
      <w:start w:val="1"/>
      <w:numFmt w:val="bullet"/>
      <w:lvlText w:val=""/>
      <w:lvlJc w:val="left"/>
      <w:pPr>
        <w:tabs>
          <w:tab w:val="num" w:pos="720"/>
        </w:tabs>
        <w:ind w:left="720" w:hanging="360"/>
      </w:pPr>
      <w:rPr>
        <w:rFonts w:ascii="Symbol" w:hAnsi="Symbol"/>
      </w:rPr>
    </w:lvl>
  </w:abstractNum>
  <w:abstractNum w:abstractNumId="2" w15:restartNumberingAfterBreak="0">
    <w:nsid w:val="011A7BC0"/>
    <w:multiLevelType w:val="hybridMultilevel"/>
    <w:tmpl w:val="7DF6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D0681"/>
    <w:multiLevelType w:val="hybridMultilevel"/>
    <w:tmpl w:val="1FD6D020"/>
    <w:lvl w:ilvl="0" w:tplc="DCD6AAB2">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9FE2154"/>
    <w:multiLevelType w:val="hybridMultilevel"/>
    <w:tmpl w:val="069C12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595F44"/>
    <w:multiLevelType w:val="singleLevel"/>
    <w:tmpl w:val="F364FFD8"/>
    <w:lvl w:ilvl="0">
      <w:start w:val="4"/>
      <w:numFmt w:val="bullet"/>
      <w:lvlText w:val="-"/>
      <w:lvlJc w:val="left"/>
      <w:pPr>
        <w:tabs>
          <w:tab w:val="num" w:pos="1800"/>
        </w:tabs>
        <w:ind w:left="1800" w:hanging="360"/>
      </w:pPr>
      <w:rPr>
        <w:rFonts w:ascii="Times New Roman" w:hAnsi="Times New Roman" w:hint="default"/>
      </w:rPr>
    </w:lvl>
  </w:abstractNum>
  <w:abstractNum w:abstractNumId="6" w15:restartNumberingAfterBreak="0">
    <w:nsid w:val="33D66114"/>
    <w:multiLevelType w:val="hybridMultilevel"/>
    <w:tmpl w:val="34B2DA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154949"/>
    <w:multiLevelType w:val="hybridMultilevel"/>
    <w:tmpl w:val="548616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C812C8F"/>
    <w:multiLevelType w:val="hybridMultilevel"/>
    <w:tmpl w:val="8EBC6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115BA2"/>
    <w:multiLevelType w:val="hybridMultilevel"/>
    <w:tmpl w:val="069C12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B23A55"/>
    <w:multiLevelType w:val="hybridMultilevel"/>
    <w:tmpl w:val="06D8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FA5DD5"/>
    <w:multiLevelType w:val="singleLevel"/>
    <w:tmpl w:val="F1D8B114"/>
    <w:lvl w:ilvl="0">
      <w:start w:val="2"/>
      <w:numFmt w:val="upperLetter"/>
      <w:lvlText w:val="%1."/>
      <w:lvlJc w:val="left"/>
      <w:pPr>
        <w:tabs>
          <w:tab w:val="num" w:pos="1500"/>
        </w:tabs>
        <w:ind w:left="1500" w:hanging="780"/>
      </w:pPr>
      <w:rPr>
        <w:rFonts w:hint="default"/>
      </w:rPr>
    </w:lvl>
  </w:abstractNum>
  <w:abstractNum w:abstractNumId="12" w15:restartNumberingAfterBreak="0">
    <w:nsid w:val="587B36E6"/>
    <w:multiLevelType w:val="hybridMultilevel"/>
    <w:tmpl w:val="50EAAAFA"/>
    <w:lvl w:ilvl="0" w:tplc="7DE2E31C">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4C09F6"/>
    <w:multiLevelType w:val="hybridMultilevel"/>
    <w:tmpl w:val="FC8C0D7A"/>
    <w:lvl w:ilvl="0" w:tplc="E9C27DC8">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5D74423"/>
    <w:multiLevelType w:val="hybridMultilevel"/>
    <w:tmpl w:val="8EF24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69F407B"/>
    <w:multiLevelType w:val="singleLevel"/>
    <w:tmpl w:val="BAF4935E"/>
    <w:lvl w:ilvl="0">
      <w:start w:val="1"/>
      <w:numFmt w:val="upperLetter"/>
      <w:lvlText w:val="(%1)"/>
      <w:lvlJc w:val="left"/>
      <w:pPr>
        <w:tabs>
          <w:tab w:val="num" w:pos="720"/>
        </w:tabs>
        <w:ind w:left="720" w:hanging="720"/>
      </w:pPr>
      <w:rPr>
        <w:rFonts w:hint="default"/>
      </w:rPr>
    </w:lvl>
  </w:abstractNum>
  <w:abstractNum w:abstractNumId="16" w15:restartNumberingAfterBreak="0">
    <w:nsid w:val="6D4E09AA"/>
    <w:multiLevelType w:val="hybridMultilevel"/>
    <w:tmpl w:val="38A8DF30"/>
    <w:lvl w:ilvl="0" w:tplc="F998DC4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70A40B82"/>
    <w:multiLevelType w:val="singleLevel"/>
    <w:tmpl w:val="4F1E8AF6"/>
    <w:lvl w:ilvl="0">
      <w:start w:val="1"/>
      <w:numFmt w:val="upperLetter"/>
      <w:lvlText w:val="%1."/>
      <w:lvlJc w:val="left"/>
      <w:pPr>
        <w:tabs>
          <w:tab w:val="num" w:pos="1440"/>
        </w:tabs>
        <w:ind w:left="1440" w:hanging="720"/>
      </w:pPr>
      <w:rPr>
        <w:rFonts w:hint="default"/>
      </w:rPr>
    </w:lvl>
  </w:abstractNum>
  <w:abstractNum w:abstractNumId="18" w15:restartNumberingAfterBreak="0">
    <w:nsid w:val="7E3C0757"/>
    <w:multiLevelType w:val="hybridMultilevel"/>
    <w:tmpl w:val="75EEA9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12"/>
  </w:num>
  <w:num w:numId="5">
    <w:abstractNumId w:val="10"/>
  </w:num>
  <w:num w:numId="6">
    <w:abstractNumId w:val="5"/>
  </w:num>
  <w:num w:numId="7">
    <w:abstractNumId w:val="11"/>
  </w:num>
  <w:num w:numId="8">
    <w:abstractNumId w:val="17"/>
  </w:num>
  <w:num w:numId="9">
    <w:abstractNumId w:val="15"/>
  </w:num>
  <w:num w:numId="10">
    <w:abstractNumId w:val="13"/>
  </w:num>
  <w:num w:numId="11">
    <w:abstractNumId w:val="3"/>
  </w:num>
  <w:num w:numId="12">
    <w:abstractNumId w:val="16"/>
  </w:num>
  <w:num w:numId="13">
    <w:abstractNumId w:val="4"/>
  </w:num>
  <w:num w:numId="14">
    <w:abstractNumId w:val="9"/>
  </w:num>
  <w:num w:numId="15">
    <w:abstractNumId w:val="8"/>
  </w:num>
  <w:num w:numId="16">
    <w:abstractNumId w:val="6"/>
  </w:num>
  <w:num w:numId="17">
    <w:abstractNumId w:val="18"/>
  </w:num>
  <w:num w:numId="18">
    <w:abstractNumId w:val="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131078" w:nlCheck="1" w:checkStyle="0"/>
  <w:activeWritingStyle w:appName="MSWord" w:lang="en-US" w:vendorID="64" w:dllVersion="131078" w:nlCheck="1" w:checkStyle="1"/>
  <w:activeWritingStyle w:appName="MSWord" w:lang="en-US" w:vendorID="64" w:dllVersion="4096" w:nlCheck="1" w:checkStyle="0"/>
  <w:activeWritingStyle w:appName="MSWord" w:lang="fr-FR" w:vendorID="64" w:dllVersion="4096" w:nlCheck="1" w:checkStyle="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59"/>
    <w:rsid w:val="000269BE"/>
    <w:rsid w:val="00026FA4"/>
    <w:rsid w:val="000439CE"/>
    <w:rsid w:val="000A5AC9"/>
    <w:rsid w:val="000D065A"/>
    <w:rsid w:val="000E4699"/>
    <w:rsid w:val="000E7FEB"/>
    <w:rsid w:val="000F3DF1"/>
    <w:rsid w:val="00111052"/>
    <w:rsid w:val="00116DC2"/>
    <w:rsid w:val="00120D54"/>
    <w:rsid w:val="00124B62"/>
    <w:rsid w:val="0012702A"/>
    <w:rsid w:val="00134225"/>
    <w:rsid w:val="001B34AF"/>
    <w:rsid w:val="001D4190"/>
    <w:rsid w:val="0020313D"/>
    <w:rsid w:val="002066FE"/>
    <w:rsid w:val="002325E1"/>
    <w:rsid w:val="002A1532"/>
    <w:rsid w:val="002B4715"/>
    <w:rsid w:val="002B4C25"/>
    <w:rsid w:val="002D30D8"/>
    <w:rsid w:val="002D52DB"/>
    <w:rsid w:val="002F1972"/>
    <w:rsid w:val="002F3C64"/>
    <w:rsid w:val="002F6BCA"/>
    <w:rsid w:val="00311721"/>
    <w:rsid w:val="003141DF"/>
    <w:rsid w:val="00344927"/>
    <w:rsid w:val="00352134"/>
    <w:rsid w:val="00370DCD"/>
    <w:rsid w:val="00380109"/>
    <w:rsid w:val="0038680B"/>
    <w:rsid w:val="003B50B2"/>
    <w:rsid w:val="003D6515"/>
    <w:rsid w:val="0040267F"/>
    <w:rsid w:val="00406187"/>
    <w:rsid w:val="00422B3C"/>
    <w:rsid w:val="00432E73"/>
    <w:rsid w:val="00432E82"/>
    <w:rsid w:val="00437CB5"/>
    <w:rsid w:val="00444730"/>
    <w:rsid w:val="004638C8"/>
    <w:rsid w:val="0047228E"/>
    <w:rsid w:val="00476739"/>
    <w:rsid w:val="004773DA"/>
    <w:rsid w:val="00483B45"/>
    <w:rsid w:val="00497A70"/>
    <w:rsid w:val="004A1278"/>
    <w:rsid w:val="004B7A09"/>
    <w:rsid w:val="004D1372"/>
    <w:rsid w:val="004D47D1"/>
    <w:rsid w:val="004F2F6F"/>
    <w:rsid w:val="004F4FCF"/>
    <w:rsid w:val="00503108"/>
    <w:rsid w:val="00505CC9"/>
    <w:rsid w:val="00515393"/>
    <w:rsid w:val="0052059C"/>
    <w:rsid w:val="005265E9"/>
    <w:rsid w:val="00551AE0"/>
    <w:rsid w:val="005569D4"/>
    <w:rsid w:val="00570782"/>
    <w:rsid w:val="00580338"/>
    <w:rsid w:val="0058092B"/>
    <w:rsid w:val="0059633B"/>
    <w:rsid w:val="0059746C"/>
    <w:rsid w:val="005A4632"/>
    <w:rsid w:val="005A737A"/>
    <w:rsid w:val="005F52B5"/>
    <w:rsid w:val="00611583"/>
    <w:rsid w:val="006125CF"/>
    <w:rsid w:val="006140A7"/>
    <w:rsid w:val="00626312"/>
    <w:rsid w:val="00632458"/>
    <w:rsid w:val="00635B3D"/>
    <w:rsid w:val="006425DA"/>
    <w:rsid w:val="00661F9C"/>
    <w:rsid w:val="00663AEB"/>
    <w:rsid w:val="00674433"/>
    <w:rsid w:val="00694C7F"/>
    <w:rsid w:val="00696CF4"/>
    <w:rsid w:val="006A5BA5"/>
    <w:rsid w:val="006A5D17"/>
    <w:rsid w:val="006C16F4"/>
    <w:rsid w:val="006F0AFA"/>
    <w:rsid w:val="00701378"/>
    <w:rsid w:val="00726E94"/>
    <w:rsid w:val="00755BD7"/>
    <w:rsid w:val="00773DD3"/>
    <w:rsid w:val="00774924"/>
    <w:rsid w:val="00797E21"/>
    <w:rsid w:val="007A7C1A"/>
    <w:rsid w:val="007D5141"/>
    <w:rsid w:val="007D5967"/>
    <w:rsid w:val="007D64FE"/>
    <w:rsid w:val="007F71BC"/>
    <w:rsid w:val="00800F5B"/>
    <w:rsid w:val="00803A5F"/>
    <w:rsid w:val="008041CD"/>
    <w:rsid w:val="00824B78"/>
    <w:rsid w:val="00874159"/>
    <w:rsid w:val="00877045"/>
    <w:rsid w:val="00877AFA"/>
    <w:rsid w:val="008903C6"/>
    <w:rsid w:val="0089109D"/>
    <w:rsid w:val="008B2D21"/>
    <w:rsid w:val="008C3064"/>
    <w:rsid w:val="008C7383"/>
    <w:rsid w:val="008D03AD"/>
    <w:rsid w:val="008D2E64"/>
    <w:rsid w:val="008F36C9"/>
    <w:rsid w:val="00906850"/>
    <w:rsid w:val="009361C0"/>
    <w:rsid w:val="00941CB0"/>
    <w:rsid w:val="009522D5"/>
    <w:rsid w:val="0095404A"/>
    <w:rsid w:val="00965841"/>
    <w:rsid w:val="00974F40"/>
    <w:rsid w:val="0098173A"/>
    <w:rsid w:val="00987CCC"/>
    <w:rsid w:val="0099774B"/>
    <w:rsid w:val="009B3A7E"/>
    <w:rsid w:val="009C065F"/>
    <w:rsid w:val="009C6FB1"/>
    <w:rsid w:val="009F44B1"/>
    <w:rsid w:val="00A061C5"/>
    <w:rsid w:val="00A23F15"/>
    <w:rsid w:val="00A334BA"/>
    <w:rsid w:val="00A33A87"/>
    <w:rsid w:val="00A51732"/>
    <w:rsid w:val="00A564D3"/>
    <w:rsid w:val="00A64555"/>
    <w:rsid w:val="00A95939"/>
    <w:rsid w:val="00AA1659"/>
    <w:rsid w:val="00AB308D"/>
    <w:rsid w:val="00AB32FD"/>
    <w:rsid w:val="00AC03B9"/>
    <w:rsid w:val="00AC054B"/>
    <w:rsid w:val="00AC15FE"/>
    <w:rsid w:val="00AC17E8"/>
    <w:rsid w:val="00AC47C7"/>
    <w:rsid w:val="00AD6A8E"/>
    <w:rsid w:val="00AF2C92"/>
    <w:rsid w:val="00AF52B2"/>
    <w:rsid w:val="00AF6647"/>
    <w:rsid w:val="00AF6E2C"/>
    <w:rsid w:val="00B038A1"/>
    <w:rsid w:val="00B17F33"/>
    <w:rsid w:val="00B3658A"/>
    <w:rsid w:val="00B424A0"/>
    <w:rsid w:val="00B52E2F"/>
    <w:rsid w:val="00B65046"/>
    <w:rsid w:val="00B65E23"/>
    <w:rsid w:val="00B7547E"/>
    <w:rsid w:val="00B774AB"/>
    <w:rsid w:val="00B8366E"/>
    <w:rsid w:val="00B87FF8"/>
    <w:rsid w:val="00BA7D49"/>
    <w:rsid w:val="00BB3634"/>
    <w:rsid w:val="00BC4438"/>
    <w:rsid w:val="00BC44D7"/>
    <w:rsid w:val="00BD64F7"/>
    <w:rsid w:val="00BE076C"/>
    <w:rsid w:val="00BE46E0"/>
    <w:rsid w:val="00BF36CF"/>
    <w:rsid w:val="00C03457"/>
    <w:rsid w:val="00C06D08"/>
    <w:rsid w:val="00C21A38"/>
    <w:rsid w:val="00C225A6"/>
    <w:rsid w:val="00C254AD"/>
    <w:rsid w:val="00C30553"/>
    <w:rsid w:val="00C4409A"/>
    <w:rsid w:val="00C63108"/>
    <w:rsid w:val="00C80A77"/>
    <w:rsid w:val="00CC3A11"/>
    <w:rsid w:val="00CD41D2"/>
    <w:rsid w:val="00CE507B"/>
    <w:rsid w:val="00CE7268"/>
    <w:rsid w:val="00CF7D48"/>
    <w:rsid w:val="00D157F7"/>
    <w:rsid w:val="00D300D8"/>
    <w:rsid w:val="00D30EBB"/>
    <w:rsid w:val="00D42CE0"/>
    <w:rsid w:val="00D46759"/>
    <w:rsid w:val="00D73562"/>
    <w:rsid w:val="00D75580"/>
    <w:rsid w:val="00D85260"/>
    <w:rsid w:val="00D85A74"/>
    <w:rsid w:val="00D87A10"/>
    <w:rsid w:val="00DA421D"/>
    <w:rsid w:val="00DB3D25"/>
    <w:rsid w:val="00DC698A"/>
    <w:rsid w:val="00DD699D"/>
    <w:rsid w:val="00DF48E8"/>
    <w:rsid w:val="00DF4AC8"/>
    <w:rsid w:val="00E03C83"/>
    <w:rsid w:val="00E03E81"/>
    <w:rsid w:val="00E053D3"/>
    <w:rsid w:val="00E20835"/>
    <w:rsid w:val="00E25B9E"/>
    <w:rsid w:val="00E30BC1"/>
    <w:rsid w:val="00E666F7"/>
    <w:rsid w:val="00E6759D"/>
    <w:rsid w:val="00E9654E"/>
    <w:rsid w:val="00EB286D"/>
    <w:rsid w:val="00EC2064"/>
    <w:rsid w:val="00ED6F6E"/>
    <w:rsid w:val="00EF4C23"/>
    <w:rsid w:val="00F0501E"/>
    <w:rsid w:val="00F05E70"/>
    <w:rsid w:val="00F10953"/>
    <w:rsid w:val="00F15726"/>
    <w:rsid w:val="00F277BD"/>
    <w:rsid w:val="00F3472B"/>
    <w:rsid w:val="00F34CB2"/>
    <w:rsid w:val="00F429EA"/>
    <w:rsid w:val="00F4570D"/>
    <w:rsid w:val="00F65A53"/>
    <w:rsid w:val="00F71219"/>
    <w:rsid w:val="00F73E80"/>
    <w:rsid w:val="00F91746"/>
    <w:rsid w:val="00FA7F5A"/>
    <w:rsid w:val="00FC7547"/>
    <w:rsid w:val="00FD7A3E"/>
    <w:rsid w:val="00FE12DA"/>
    <w:rsid w:val="00FE38B9"/>
    <w:rsid w:val="00FF5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990E47-5455-4678-9299-DBDE02114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jc w:val="center"/>
      <w:outlineLvl w:val="0"/>
    </w:pPr>
    <w:rPr>
      <w:b/>
      <w:bCs/>
    </w:rPr>
  </w:style>
  <w:style w:type="paragraph" w:styleId="Heading2">
    <w:name w:val="heading 2"/>
    <w:basedOn w:val="Normal"/>
    <w:next w:val="Normal"/>
    <w:qFormat/>
    <w:pPr>
      <w:keepNext/>
      <w:numPr>
        <w:ilvl w:val="1"/>
        <w:numId w:val="1"/>
      </w:numPr>
      <w:outlineLvl w:val="1"/>
    </w:pPr>
    <w:rPr>
      <w:b/>
      <w:bCs/>
    </w:rPr>
  </w:style>
  <w:style w:type="paragraph" w:styleId="Heading3">
    <w:name w:val="heading 3"/>
    <w:basedOn w:val="Normal"/>
    <w:next w:val="Normal"/>
    <w:qFormat/>
    <w:pPr>
      <w:keepNext/>
      <w:numPr>
        <w:ilvl w:val="2"/>
        <w:numId w:val="1"/>
      </w:numPr>
      <w:outlineLvl w:val="2"/>
    </w:pPr>
    <w:rPr>
      <w:u w:val="single"/>
    </w:rPr>
  </w:style>
  <w:style w:type="paragraph" w:styleId="Heading4">
    <w:name w:val="heading 4"/>
    <w:basedOn w:val="Normal"/>
    <w:next w:val="Normal"/>
    <w:qFormat/>
    <w:pPr>
      <w:keepNext/>
      <w:jc w:val="center"/>
      <w:outlineLvl w:val="3"/>
    </w:pPr>
    <w:rPr>
      <w:b/>
      <w:bCs/>
      <w:i/>
      <w:iCs/>
    </w:rPr>
  </w:style>
  <w:style w:type="paragraph" w:styleId="Heading5">
    <w:name w:val="heading 5"/>
    <w:basedOn w:val="Normal"/>
    <w:next w:val="Normal"/>
    <w:qFormat/>
    <w:pPr>
      <w:keepNext/>
      <w:outlineLvl w:val="4"/>
    </w:pPr>
    <w:rPr>
      <w:b/>
      <w:bCs/>
      <w:i/>
      <w:iCs/>
      <w:u w:val="single"/>
    </w:rPr>
  </w:style>
  <w:style w:type="paragraph" w:styleId="Heading6">
    <w:name w:val="heading 6"/>
    <w:basedOn w:val="Normal"/>
    <w:next w:val="Normal"/>
    <w:qFormat/>
    <w:pPr>
      <w:keepNext/>
      <w:jc w:val="center"/>
      <w:outlineLvl w:val="5"/>
    </w:pPr>
    <w:rPr>
      <w:b/>
      <w:bCs/>
      <w:i/>
      <w:iCs/>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styleId="DefaultParagraphFont0">
    <w:name w:val="Default Paragraph Font"/>
    <w:semiHidden/>
  </w:style>
  <w:style w:type="character" w:styleId="PageNumber">
    <w:name w:val="page number"/>
    <w:basedOn w:val="DefaultParagraphFont0"/>
    <w:semiHidden/>
  </w:style>
  <w:style w:type="character" w:styleId="Hyperlink">
    <w:name w:val="Hyperlink"/>
    <w:semiHidden/>
    <w:rPr>
      <w:color w:val="0000FF"/>
      <w:u w:val="single"/>
    </w:rPr>
  </w:style>
  <w:style w:type="character" w:styleId="FollowedHyperlink">
    <w:name w:val="FollowedHyperlink"/>
    <w:semiHidden/>
    <w:rPr>
      <w:color w:val="800000"/>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rPr>
      <w:i/>
      <w:iCs/>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b/>
      <w:bCs/>
      <w:caps/>
      <w:sz w:val="32"/>
    </w:rPr>
  </w:style>
  <w:style w:type="paragraph" w:styleId="Subtitle">
    <w:name w:val="Subtitle"/>
    <w:basedOn w:val="Heading"/>
    <w:next w:val="BodyText"/>
    <w:qFormat/>
    <w:pPr>
      <w:jc w:val="center"/>
    </w:pPr>
    <w:rPr>
      <w:i/>
      <w:iCs/>
    </w:rPr>
  </w:style>
  <w:style w:type="paragraph" w:styleId="Index1">
    <w:name w:val="index 1"/>
    <w:basedOn w:val="Normal"/>
    <w:next w:val="Normal"/>
    <w:semiHidden/>
    <w:pPr>
      <w:ind w:left="240" w:hanging="240"/>
    </w:pPr>
  </w:style>
  <w:style w:type="paragraph" w:styleId="Index2">
    <w:name w:val="index 2"/>
    <w:basedOn w:val="Normal"/>
    <w:next w:val="Normal"/>
    <w:semiHidden/>
    <w:pPr>
      <w:ind w:left="480" w:hanging="240"/>
    </w:pPr>
  </w:style>
  <w:style w:type="paragraph" w:styleId="Index3">
    <w:name w:val="index 3"/>
    <w:basedOn w:val="Normal"/>
    <w:next w:val="Normal"/>
    <w:semiHidden/>
    <w:pPr>
      <w:ind w:left="720" w:hanging="240"/>
    </w:pPr>
  </w:style>
  <w:style w:type="paragraph" w:styleId="Index4">
    <w:name w:val="index 4"/>
    <w:basedOn w:val="Normal"/>
    <w:next w:val="Normal"/>
    <w:semiHidden/>
    <w:pPr>
      <w:ind w:left="960" w:hanging="240"/>
    </w:pPr>
  </w:style>
  <w:style w:type="paragraph" w:styleId="Index5">
    <w:name w:val="index 5"/>
    <w:basedOn w:val="Normal"/>
    <w:next w:val="Normal"/>
    <w:semiHidden/>
    <w:pPr>
      <w:ind w:left="1200" w:hanging="240"/>
    </w:pPr>
  </w:style>
  <w:style w:type="paragraph" w:styleId="Index6">
    <w:name w:val="index 6"/>
    <w:basedOn w:val="Normal"/>
    <w:next w:val="Normal"/>
    <w:semiHidden/>
    <w:pPr>
      <w:ind w:left="1440" w:hanging="240"/>
    </w:pPr>
  </w:style>
  <w:style w:type="paragraph" w:styleId="Index7">
    <w:name w:val="index 7"/>
    <w:basedOn w:val="Normal"/>
    <w:next w:val="Normal"/>
    <w:semiHidden/>
    <w:pPr>
      <w:ind w:left="1680" w:hanging="240"/>
    </w:pPr>
  </w:style>
  <w:style w:type="paragraph" w:styleId="Index8">
    <w:name w:val="index 8"/>
    <w:basedOn w:val="Normal"/>
    <w:next w:val="Normal"/>
    <w:semiHidden/>
    <w:pPr>
      <w:ind w:left="1920" w:hanging="240"/>
    </w:pPr>
  </w:style>
  <w:style w:type="paragraph" w:styleId="Index9">
    <w:name w:val="index 9"/>
    <w:basedOn w:val="Normal"/>
    <w:next w:val="Normal"/>
    <w:semiHidden/>
    <w:pPr>
      <w:ind w:left="2160" w:hanging="240"/>
    </w:pPr>
  </w:style>
  <w:style w:type="paragraph" w:styleId="IndexHeading">
    <w:name w:val="index heading"/>
    <w:basedOn w:val="Normal"/>
    <w:next w:val="Index1"/>
    <w:semiHidden/>
  </w:style>
  <w:style w:type="paragraph" w:styleId="Footer">
    <w:name w:val="foot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BalloonText">
    <w:name w:val="Balloon Text"/>
    <w:basedOn w:val="Normal"/>
    <w:link w:val="BalloonTextChar"/>
    <w:uiPriority w:val="99"/>
    <w:semiHidden/>
    <w:unhideWhenUsed/>
    <w:rsid w:val="00874159"/>
    <w:rPr>
      <w:rFonts w:ascii="Tahoma" w:hAnsi="Tahoma" w:cs="Tahoma"/>
      <w:sz w:val="16"/>
      <w:szCs w:val="16"/>
    </w:rPr>
  </w:style>
  <w:style w:type="character" w:customStyle="1" w:styleId="BalloonTextChar">
    <w:name w:val="Balloon Text Char"/>
    <w:link w:val="BalloonText"/>
    <w:uiPriority w:val="99"/>
    <w:semiHidden/>
    <w:rsid w:val="00874159"/>
    <w:rPr>
      <w:rFonts w:ascii="Tahoma" w:hAnsi="Tahoma" w:cs="Tahoma"/>
      <w:sz w:val="16"/>
      <w:szCs w:val="16"/>
      <w:lang w:eastAsia="ar-SA"/>
    </w:rPr>
  </w:style>
  <w:style w:type="paragraph" w:customStyle="1" w:styleId="Default">
    <w:name w:val="Default"/>
    <w:rsid w:val="009F44B1"/>
    <w:pPr>
      <w:autoSpaceDE w:val="0"/>
      <w:autoSpaceDN w:val="0"/>
      <w:adjustRightInd w:val="0"/>
    </w:pPr>
    <w:rPr>
      <w:rFonts w:ascii="Code" w:hAnsi="Code" w:cs="Co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74051">
      <w:bodyDiv w:val="1"/>
      <w:marLeft w:val="0"/>
      <w:marRight w:val="0"/>
      <w:marTop w:val="0"/>
      <w:marBottom w:val="0"/>
      <w:divBdr>
        <w:top w:val="none" w:sz="0" w:space="0" w:color="auto"/>
        <w:left w:val="none" w:sz="0" w:space="0" w:color="auto"/>
        <w:bottom w:val="none" w:sz="0" w:space="0" w:color="auto"/>
        <w:right w:val="none" w:sz="0" w:space="0" w:color="auto"/>
      </w:divBdr>
    </w:div>
    <w:div w:id="266668385">
      <w:bodyDiv w:val="1"/>
      <w:marLeft w:val="0"/>
      <w:marRight w:val="0"/>
      <w:marTop w:val="0"/>
      <w:marBottom w:val="0"/>
      <w:divBdr>
        <w:top w:val="none" w:sz="0" w:space="0" w:color="auto"/>
        <w:left w:val="none" w:sz="0" w:space="0" w:color="auto"/>
        <w:bottom w:val="none" w:sz="0" w:space="0" w:color="auto"/>
        <w:right w:val="none" w:sz="0" w:space="0" w:color="auto"/>
      </w:divBdr>
    </w:div>
    <w:div w:id="143867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manning@usna.edu"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UNITED STATES NAVAL ACADEMY</vt:lpstr>
    </vt:vector>
  </TitlesOfParts>
  <Company>U.S. Naval Academy</Company>
  <LinksUpToDate>false</LinksUpToDate>
  <CharactersWithSpaces>11614</CharactersWithSpaces>
  <SharedDoc>false</SharedDoc>
  <HLinks>
    <vt:vector size="6" baseType="variant">
      <vt:variant>
        <vt:i4>2228246</vt:i4>
      </vt:variant>
      <vt:variant>
        <vt:i4>0</vt:i4>
      </vt:variant>
      <vt:variant>
        <vt:i4>0</vt:i4>
      </vt:variant>
      <vt:variant>
        <vt:i4>5</vt:i4>
      </vt:variant>
      <vt:variant>
        <vt:lpwstr>mailto:cmanning@usna.edu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NAVAL ACADEMY</dc:title>
  <dc:subject/>
  <dc:creator>default</dc:creator>
  <cp:keywords/>
  <cp:lastModifiedBy>Manning, Christopher J LCDR USN USNA Annapolis</cp:lastModifiedBy>
  <cp:revision>2</cp:revision>
  <cp:lastPrinted>2018-08-15T16:47:00Z</cp:lastPrinted>
  <dcterms:created xsi:type="dcterms:W3CDTF">2023-11-13T03:05:00Z</dcterms:created>
  <dcterms:modified xsi:type="dcterms:W3CDTF">2023-11-13T03:05:00Z</dcterms:modified>
</cp:coreProperties>
</file>