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executive-summary"/>
    <w:p>
      <w:pPr>
        <w:pStyle w:val="Heading1"/>
      </w:pPr>
      <w:r>
        <w:t xml:space="preserve">Executive Summary</w:t>
      </w:r>
    </w:p>
    <w:p>
      <w:pPr>
        <w:pStyle w:val="FirstParagraph"/>
      </w:pPr>
      <w:r>
        <w:t xml:space="preserve">The current VNSH site (vnsh.com) is a basic e-commerce page with a straightforward tagline (“Precision-engineered holsters… Trusted by professionals”【87†L415-L418】). However, it shows minimal branding and lacks modern interactions or trust signals (and its TrustPilot score is only 2.1/5【29†L69-L77】). This audit and redesign plan proposes a bold dark theme (black + orange accents) inspired by the ArcheType design, with cutting-edge 3D and animation features. We outline a one-page concept that showcases the product cinematically, supported by competitor insights and actionable implementation steps.</w:t>
      </w:r>
    </w:p>
    <w:bookmarkStart w:id="21" w:name="ux-audit-of-vnsh.com"/>
    <w:p>
      <w:pPr>
        <w:pStyle w:val="Heading2"/>
      </w:pPr>
      <w:r>
        <w:t xml:space="preserve">1. UX Audit of vnsh.com</w:t>
      </w:r>
    </w:p>
    <w:p>
      <w:pPr>
        <w:pStyle w:val="Compact"/>
        <w:numPr>
          <w:ilvl w:val="0"/>
          <w:numId w:val="1001"/>
        </w:numPr>
      </w:pPr>
      <w:r>
        <w:rPr>
          <w:b/>
          <w:bCs/>
        </w:rPr>
        <w:t xml:space="preserve">Branding &amp; Content:</w:t>
      </w:r>
      <w:r>
        <w:t xml:space="preserve"> </w:t>
      </w:r>
      <w:r>
        <w:t xml:space="preserve">The homepage tagline is descriptive (“Precision-engineered holsters… Trusted by professionals”【87†L415-L418】), but the site lacks storytelling, imagery, or value propositions (e.g. why choose VNSH). There are no dynamic elements or engaging visuals to highlight unique features.</w:t>
      </w:r>
    </w:p>
    <w:p>
      <w:pPr>
        <w:pStyle w:val="Compact"/>
        <w:numPr>
          <w:ilvl w:val="0"/>
          <w:numId w:val="1001"/>
        </w:numPr>
      </w:pPr>
      <w:r>
        <w:rPr>
          <w:b/>
          <w:bCs/>
        </w:rPr>
        <w:t xml:space="preserve">Usability:</w:t>
      </w:r>
      <w:r>
        <w:t xml:space="preserve"> </w:t>
      </w:r>
      <w:r>
        <w:t xml:space="preserve">Navigation is basic, with minimal menu links. There’s no prominent search or filter, and the mobile layout appears unoptimized (likely just a scaled-down version). Calls-to-action are not highlighted, and key product info is buried.</w:t>
      </w:r>
    </w:p>
    <w:p>
      <w:pPr>
        <w:pStyle w:val="Compact"/>
        <w:numPr>
          <w:ilvl w:val="0"/>
          <w:numId w:val="1001"/>
        </w:numPr>
      </w:pPr>
      <w:r>
        <w:rPr>
          <w:b/>
          <w:bCs/>
        </w:rPr>
        <w:t xml:space="preserve">Performance:</w:t>
      </w:r>
      <w:r>
        <w:t xml:space="preserve"> </w:t>
      </w:r>
      <w:r>
        <w:t xml:space="preserve">The site likely loads product images and scripts without optimization. Large images or unminified assets could slow page load. (Note: E-commerce SEO best practices stress that</w:t>
      </w:r>
      <w:r>
        <w:t xml:space="preserve"> </w:t>
      </w:r>
      <w:r>
        <w:rPr>
          <w:b/>
          <w:bCs/>
        </w:rPr>
        <w:t xml:space="preserve">page speed and mobile usability</w:t>
      </w:r>
      <w:r>
        <w:t xml:space="preserve"> </w:t>
      </w:r>
      <w:r>
        <w:t xml:space="preserve">are critical【89†L395-L397】.) We suspect images are not WebP or lazily loaded, hurting performance and SEO.</w:t>
      </w:r>
    </w:p>
    <w:p>
      <w:pPr>
        <w:pStyle w:val="Compact"/>
        <w:numPr>
          <w:ilvl w:val="0"/>
          <w:numId w:val="1001"/>
        </w:numPr>
      </w:pPr>
      <w:r>
        <w:rPr>
          <w:b/>
          <w:bCs/>
        </w:rPr>
        <w:t xml:space="preserve">SEO:</w:t>
      </w:r>
      <w:r>
        <w:t xml:space="preserve"> </w:t>
      </w:r>
      <w:r>
        <w:t xml:space="preserve">On-page SEO seems weak. Aside from product names/prices, there’s no clear keyword strategy or meta content. No blog or rich content to improve discoverability. According to e-commerce SEO guidelines, optimizing structure, speed, and mobile is crucial【89†L395-L397】. The site is unlikely optimized for these (no mention of schema or blogs).</w:t>
      </w:r>
    </w:p>
    <w:p>
      <w:pPr>
        <w:pStyle w:val="Compact"/>
        <w:numPr>
          <w:ilvl w:val="0"/>
          <w:numId w:val="1001"/>
        </w:numPr>
      </w:pPr>
      <w:r>
        <w:rPr>
          <w:b/>
          <w:bCs/>
        </w:rPr>
        <w:t xml:space="preserve">Accessibility:</w:t>
      </w:r>
      <w:r>
        <w:t xml:space="preserve"> </w:t>
      </w:r>
      <w:r>
        <w:t xml:space="preserve">Without accessible markup or alt text, the dark design may be problematic. Contrast of text/images on dark background must meet WCAG, and interactive elements need keyboard support. Current site shows no obvious accessibility features (e.g. missing alt on images), which can hurt both UX and SEO【91†L917-L920】.</w:t>
      </w:r>
    </w:p>
    <w:bookmarkEnd w:id="21"/>
    <w:bookmarkStart w:id="22" w:name="competitor-analysis"/>
    <w:p>
      <w:pPr>
        <w:pStyle w:val="Heading2"/>
      </w:pPr>
      <w:r>
        <w:t xml:space="preserve">2. Competitor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Competitor</w:t>
            </w:r>
          </w:p>
        </w:tc>
        <w:tc>
          <w:tcPr/>
          <w:p>
            <w:pPr>
              <w:pStyle w:val="Compact"/>
            </w:pPr>
            <w:r>
              <w:rPr>
                <w:b/>
                <w:bCs/>
              </w:rPr>
              <w:t xml:space="preserve">Strengths</w:t>
            </w:r>
          </w:p>
        </w:tc>
        <w:tc>
          <w:tcPr/>
          <w:p>
            <w:pPr>
              <w:pStyle w:val="Compact"/>
            </w:pPr>
            <w:r>
              <w:rPr>
                <w:b/>
                <w:bCs/>
              </w:rPr>
              <w:t xml:space="preserve">Weaknesses</w:t>
            </w:r>
          </w:p>
        </w:tc>
        <w:tc>
          <w:tcPr/>
          <w:p>
            <w:pPr>
              <w:pStyle w:val="Compact"/>
            </w:pPr>
            <w:r>
              <w:rPr>
                <w:b/>
                <w:bCs/>
              </w:rPr>
              <w:t xml:space="preserve">Opportunities</w:t>
            </w:r>
          </w:p>
        </w:tc>
      </w:tr>
      <w:tr>
        <w:tc>
          <w:tcPr/>
          <w:p>
            <w:pPr>
              <w:pStyle w:val="Compact"/>
            </w:pPr>
            <w:r>
              <w:rPr>
                <w:b/>
                <w:bCs/>
              </w:rPr>
              <w:t xml:space="preserve">Bravo Concealment</w:t>
            </w:r>
          </w:p>
        </w:tc>
        <w:tc>
          <w:tcPr/>
          <w:p>
            <w:pPr>
              <w:pStyle w:val="Compact"/>
            </w:pPr>
            <w:r>
              <w:t xml:space="preserve">Clear trust signals – highlights “1M+ Satisfied Customers”, 30-day test drive, lifetime warranty【35†L153-L160】. Clean layout with category search (by gun model), blog/articles for engagement.</w:t>
            </w:r>
          </w:p>
        </w:tc>
        <w:tc>
          <w:tcPr/>
          <w:p>
            <w:pPr>
              <w:pStyle w:val="Compact"/>
            </w:pPr>
            <w:r>
              <w:t xml:space="preserve">Fairly standard, bright design (not very “cinematic”). Content-heavy and text-based; may feel generic to creative users.</w:t>
            </w:r>
          </w:p>
        </w:tc>
        <w:tc>
          <w:tcPr/>
          <w:p>
            <w:pPr>
              <w:pStyle w:val="Compact"/>
            </w:pPr>
            <w:r>
              <w:t xml:space="preserve">Could be more visually bold. Opportunity for VNSH to add cutting-edge 3D effects and branding flair beyond Bravo’s utilitarian style.</w:t>
            </w:r>
          </w:p>
        </w:tc>
      </w:tr>
      <w:tr>
        <w:tc>
          <w:tcPr/>
          <w:p>
            <w:pPr>
              <w:pStyle w:val="Compact"/>
            </w:pPr>
            <w:r>
              <w:rPr>
                <w:b/>
                <w:bCs/>
              </w:rPr>
              <w:t xml:space="preserve">We The People (WTP)</w:t>
            </w:r>
          </w:p>
        </w:tc>
        <w:tc>
          <w:tcPr/>
          <w:p>
            <w:pPr>
              <w:pStyle w:val="Compact"/>
            </w:pPr>
            <w:r>
              <w:t xml:space="preserve">Strong American-made branding (“American Made Holsters”)【38†L21-L28】 and 1,000,000+ customers badge【39†L49-L51】. Simple, clean interface and consistent pricing.</w:t>
            </w:r>
          </w:p>
        </w:tc>
        <w:tc>
          <w:tcPr/>
          <w:p>
            <w:pPr>
              <w:pStyle w:val="Compact"/>
            </w:pPr>
            <w:r>
              <w:t xml:space="preserve">Plain, white-background design with standard e-commerce layout. Lacks interactive or memorable elements.</w:t>
            </w:r>
          </w:p>
        </w:tc>
        <w:tc>
          <w:tcPr/>
          <w:p>
            <w:pPr>
              <w:pStyle w:val="Compact"/>
            </w:pPr>
            <w:r>
              <w:t xml:space="preserve">VNSH can adopt WTP’s trust badges but enhance with dark theme, animations and richer content to stand out.</w:t>
            </w:r>
          </w:p>
        </w:tc>
      </w:tr>
      <w:tr>
        <w:tc>
          <w:tcPr/>
          <w:p>
            <w:pPr>
              <w:pStyle w:val="Compact"/>
            </w:pPr>
            <w:r>
              <w:rPr>
                <w:b/>
                <w:bCs/>
              </w:rPr>
              <w:t xml:space="preserve">Alien Gear Holsters</w:t>
            </w:r>
          </w:p>
        </w:tc>
        <w:tc>
          <w:tcPr/>
          <w:p>
            <w:pPr>
              <w:pStyle w:val="Compact"/>
            </w:pPr>
            <w:r>
              <w:t xml:space="preserve">Extensive product organization (IWB, OWB, Professional, etc.) and tagline “Adapt to Every Environment”【41†L98-L106】. Showcases professional/duty gear.</w:t>
            </w:r>
          </w:p>
        </w:tc>
        <w:tc>
          <w:tcPr/>
          <w:p>
            <w:pPr>
              <w:pStyle w:val="Compact"/>
            </w:pPr>
            <w:r>
              <w:t xml:space="preserve">Busy menu, heavy hierarchy; desktop-centric. Visually cluttered.</w:t>
            </w:r>
          </w:p>
        </w:tc>
        <w:tc>
          <w:tcPr/>
          <w:p>
            <w:pPr>
              <w:pStyle w:val="Compact"/>
            </w:pPr>
            <w:r>
              <w:t xml:space="preserve">VNSH can streamline navigation and add storytelling visuals (e.g. 3D gear scenes) to surpass Alien Gear’s utilitarian approach.</w:t>
            </w:r>
          </w:p>
        </w:tc>
      </w:tr>
      <w:tr>
        <w:tc>
          <w:tcPr/>
          <w:p>
            <w:pPr>
              <w:pStyle w:val="Compact"/>
            </w:pPr>
            <w:r>
              <w:rPr>
                <w:b/>
                <w:bCs/>
              </w:rPr>
              <w:t xml:space="preserve">Vedder Holsters</w:t>
            </w:r>
          </w:p>
        </w:tc>
        <w:tc>
          <w:tcPr/>
          <w:p>
            <w:pPr>
              <w:pStyle w:val="Compact"/>
            </w:pPr>
            <w:r>
              <w:t xml:space="preserve">Visually engaging promotions (sitewide sales, patterns) and bold headings (“Heavyweight in Lightweight Kydex”【66†L246-L252】). Many color/pattern options; lifetime warranty highlighted.</w:t>
            </w:r>
          </w:p>
        </w:tc>
        <w:tc>
          <w:tcPr/>
          <w:p>
            <w:pPr>
              <w:pStyle w:val="Compact"/>
            </w:pPr>
            <w:r>
              <w:t xml:space="preserve">Quite busy with multiple banners; color palette is bright and varied (not unified). May overwhelm users.</w:t>
            </w:r>
          </w:p>
        </w:tc>
        <w:tc>
          <w:tcPr/>
          <w:p>
            <w:pPr>
              <w:pStyle w:val="Compact"/>
            </w:pPr>
            <w:r>
              <w:t xml:space="preserve">VNSH can focus on a cohesive dark/orange theme for sophistication, using Vedder’s emphasis on innovation but with smoother UX and animations.</w:t>
            </w:r>
          </w:p>
        </w:tc>
      </w:tr>
      <w:tr>
        <w:tc>
          <w:tcPr/>
          <w:p>
            <w:pPr>
              <w:pStyle w:val="Compact"/>
            </w:pPr>
            <w:r>
              <w:rPr>
                <w:b/>
                <w:bCs/>
              </w:rPr>
              <w:t xml:space="preserve">Tier1 Concealed</w:t>
            </w:r>
          </w:p>
        </w:tc>
        <w:tc>
          <w:tcPr/>
          <w:p>
            <w:pPr>
              <w:pStyle w:val="Compact"/>
            </w:pPr>
            <w:r>
              <w:t xml:space="preserve">Premium tone: “Precision Fit. All Day Comfort. Lifetime Warranty”【68†L139-L144】. Simple layout with focus on quality.</w:t>
            </w:r>
          </w:p>
        </w:tc>
        <w:tc>
          <w:tcPr/>
          <w:p>
            <w:pPr>
              <w:pStyle w:val="Compact"/>
            </w:pPr>
            <w:r>
              <w:t xml:space="preserve">Text-heavy and conservative. No large imagery or dynamic elements; feels static.</w:t>
            </w:r>
          </w:p>
        </w:tc>
        <w:tc>
          <w:tcPr/>
          <w:p>
            <w:pPr>
              <w:pStyle w:val="Compact"/>
            </w:pPr>
            <w:r>
              <w:t xml:space="preserve">Opportunity to modernize Tier1’s quality message with interactive 3D hero and animated feature highlights for greater impact.</w:t>
            </w:r>
          </w:p>
        </w:tc>
      </w:tr>
    </w:tbl>
    <w:p>
      <w:pPr>
        <w:pStyle w:val="BodyText"/>
      </w:pPr>
      <w:r>
        <w:t xml:space="preserve">Each competitor excels in credibility (large customer counts, warranties)【35†L153-L160】【39†L49-L51】, which VNSH should emulate. However,</w:t>
      </w:r>
      <w:r>
        <w:t xml:space="preserve"> </w:t>
      </w:r>
      <w:r>
        <w:rPr>
          <w:i/>
          <w:iCs/>
        </w:rPr>
        <w:t xml:space="preserve">none</w:t>
      </w:r>
      <w:r>
        <w:t xml:space="preserve"> </w:t>
      </w:r>
      <w:r>
        <w:t xml:space="preserve">use truly creative web design (bold typography, cinematic effects). VNSH’s dark-orange rebrand can fill this gap by pairing these trust signals with cutting-edge visuals and animations.</w:t>
      </w:r>
    </w:p>
    <w:bookmarkEnd w:id="22"/>
    <w:bookmarkStart w:id="23" w:name="awwwards-inspiration-examples"/>
    <w:p>
      <w:pPr>
        <w:pStyle w:val="Heading2"/>
      </w:pPr>
      <w:r>
        <w:t xml:space="preserve">3. Awwwards Inspiration Examples</w:t>
      </w:r>
    </w:p>
    <w:p>
      <w:pPr>
        <w:pStyle w:val="Compact"/>
        <w:numPr>
          <w:ilvl w:val="0"/>
          <w:numId w:val="1002"/>
        </w:numPr>
      </w:pPr>
      <w:r>
        <w:rPr>
          <w:b/>
          <w:bCs/>
        </w:rPr>
        <w:t xml:space="preserve">Odin’s Crow (Obys)</w:t>
      </w:r>
      <w:r>
        <w:t xml:space="preserve"> </w:t>
      </w:r>
      <w:r>
        <w:t xml:space="preserve">– A dark, atmospheric site with cinematic lighting and 3D interactive elements; strong storytelling visuals. (Awarded Site of the Day 11/2022.)</w:t>
      </w:r>
    </w:p>
    <w:p>
      <w:pPr>
        <w:pStyle w:val="Compact"/>
        <w:numPr>
          <w:ilvl w:val="0"/>
          <w:numId w:val="1002"/>
        </w:numPr>
      </w:pPr>
      <w:r>
        <w:rPr>
          <w:b/>
          <w:bCs/>
        </w:rPr>
        <w:t xml:space="preserve">Stillwater® (Drexler)</w:t>
      </w:r>
      <w:r>
        <w:t xml:space="preserve"> </w:t>
      </w:r>
      <w:r>
        <w:t xml:space="preserve">– Black-and-white minimalist palette, large responsive typography, subtle parallax effects, and hover animations on portfolio items.</w:t>
      </w:r>
    </w:p>
    <w:p>
      <w:pPr>
        <w:pStyle w:val="Compact"/>
        <w:numPr>
          <w:ilvl w:val="0"/>
          <w:numId w:val="1002"/>
        </w:numPr>
      </w:pPr>
      <w:r>
        <w:rPr>
          <w:b/>
          <w:bCs/>
        </w:rPr>
        <w:t xml:space="preserve">ICON x Khaby Lame</w:t>
      </w:r>
      <w:r>
        <w:t xml:space="preserve"> </w:t>
      </w:r>
      <w:r>
        <w:t xml:space="preserve">– Bold black background with neon/white accents and high-contrast product photos; uses scroll-triggered animations and video backgrounds to engage.</w:t>
      </w:r>
    </w:p>
    <w:p>
      <w:pPr>
        <w:pStyle w:val="Compact"/>
        <w:numPr>
          <w:ilvl w:val="0"/>
          <w:numId w:val="1002"/>
        </w:numPr>
      </w:pPr>
      <w:r>
        <w:rPr>
          <w:b/>
          <w:bCs/>
        </w:rPr>
        <w:t xml:space="preserve">Moonslider (Monochrome)</w:t>
      </w:r>
      <w:r>
        <w:t xml:space="preserve"> </w:t>
      </w:r>
      <w:r>
        <w:t xml:space="preserve">– Monochromatic theme with dynamic slide transitions and layered typography, demonstrating how to handle a dark UI with readability.</w:t>
      </w:r>
    </w:p>
    <w:p>
      <w:pPr>
        <w:pStyle w:val="Compact"/>
        <w:numPr>
          <w:ilvl w:val="0"/>
          <w:numId w:val="1002"/>
        </w:numPr>
      </w:pPr>
      <w:r>
        <w:rPr>
          <w:b/>
          <w:bCs/>
        </w:rPr>
        <w:t xml:space="preserve">Humana Studio</w:t>
      </w:r>
      <w:r>
        <w:t xml:space="preserve"> </w:t>
      </w:r>
      <w:r>
        <w:t xml:space="preserve">– Dark theme with white text and gold accents; incorporates 3D hover effects and smooth scroll animation for sections (site of day 11/05/2022).</w:t>
      </w:r>
    </w:p>
    <w:p>
      <w:pPr>
        <w:pStyle w:val="FirstParagraph"/>
      </w:pPr>
      <w:r>
        <w:t xml:space="preserve">These examples show how to make dark, bold websites that feel cinematic. We’ll borrow concepts like large layered text, immersive 3D canvases, and dramatic scroll-triggered GSAP animations.</w:t>
      </w:r>
    </w:p>
    <w:bookmarkEnd w:id="23"/>
    <w:bookmarkStart w:id="25" w:name="homepage-concept-overview"/>
    <w:p>
      <w:pPr>
        <w:pStyle w:val="Heading2"/>
      </w:pPr>
      <w:r>
        <w:t xml:space="preserve">4. Homepage Concept Overview</w:t>
      </w:r>
    </w:p>
    <w:p>
      <w:pPr>
        <w:pStyle w:val="FirstParagraph"/>
      </w:pPr>
      <w:r>
        <w:rPr>
          <w:b/>
          <w:bCs/>
        </w:rPr>
        <w:t xml:space="preserve">Purpose:</w:t>
      </w:r>
      <w:r>
        <w:t xml:space="preserve"> </w:t>
      </w:r>
      <w:r>
        <w:t xml:space="preserve">Showcase VNSH’s innovation and build trust with a cinematic one-page narrative. Introduce the holster’s benefits through immersive visuals and clear messaging, driving the visitor to shop or learn more.</w:t>
      </w:r>
      <w:r>
        <w:br/>
      </w:r>
      <w:r>
        <w:rPr>
          <w:b/>
          <w:bCs/>
        </w:rPr>
        <w:t xml:space="preserve">Target User:</w:t>
      </w:r>
      <w:r>
        <w:t xml:space="preserve"> </w:t>
      </w:r>
      <w:r>
        <w:t xml:space="preserve">Concealed-carry professionals and enthusiasts (law enforcement, military, and tactical users) who value reliability and advanced features. The design appeals to users who expect precision engineering presented in a modern, engaging format.</w:t>
      </w:r>
    </w:p>
    <w:p>
      <w:pPr>
        <w:pStyle w:val="BodyText"/>
      </w:pPr>
      <w:r>
        <w:rPr>
          <w:b/>
          <w:bCs/>
        </w:rPr>
        <w:t xml:space="preserve">Color Palette:</w:t>
      </w:r>
      <w:r>
        <w:t xml:space="preserve"> </w:t>
      </w:r>
      <w:r>
        <w:t xml:space="preserve">Very dark gray/black background (#121212) with</w:t>
      </w:r>
      <w:r>
        <w:t xml:space="preserve"> </w:t>
      </w:r>
      <w:r>
        <w:rPr>
          <w:b/>
          <w:bCs/>
        </w:rPr>
        <w:t xml:space="preserve">vibrant orange accents</w:t>
      </w:r>
      <w:r>
        <w:t xml:space="preserve"> </w:t>
      </w:r>
      <w:r>
        <w:t xml:space="preserve">(e.g. #FF6600 or #F15A24) for highlights/buttons, plus white (#FFFFFF) and light gray (#CCCCCC) text. These reflect the ArcheType-inspired branding.</w:t>
      </w:r>
      <w:r>
        <w:br/>
      </w:r>
      <w:r>
        <w:rPr>
          <w:b/>
          <w:bCs/>
        </w:rPr>
        <w:t xml:space="preserve">Typography:</w:t>
      </w:r>
      <w:r>
        <w:t xml:space="preserve"> </w:t>
      </w:r>
      <w:r>
        <w:t xml:space="preserve">Use a bold, condensed sans-serif for headings (e.g.</w:t>
      </w:r>
      <w:r>
        <w:t xml:space="preserve"> </w:t>
      </w:r>
      <w:r>
        <w:rPr>
          <w:i/>
          <w:iCs/>
        </w:rPr>
        <w:t xml:space="preserve">Bebas Neue</w:t>
      </w:r>
      <w:r>
        <w:t xml:space="preserve"> </w:t>
      </w:r>
      <w:r>
        <w:t xml:space="preserve">or</w:t>
      </w:r>
      <w:r>
        <w:t xml:space="preserve"> </w:t>
      </w:r>
      <w:r>
        <w:rPr>
          <w:i/>
          <w:iCs/>
        </w:rPr>
        <w:t xml:space="preserve">Anton</w:t>
      </w:r>
      <w:r>
        <w:t xml:space="preserve">) and a clean sans-serif for body text (e.g.</w:t>
      </w:r>
      <w:r>
        <w:t xml:space="preserve"> </w:t>
      </w:r>
      <w:r>
        <w:rPr>
          <w:i/>
          <w:iCs/>
        </w:rPr>
        <w:t xml:space="preserve">Roboto</w:t>
      </w:r>
      <w:r>
        <w:t xml:space="preserve"> </w:t>
      </w:r>
      <w:r>
        <w:t xml:space="preserve">or</w:t>
      </w:r>
      <w:r>
        <w:t xml:space="preserve"> </w:t>
      </w:r>
      <w:r>
        <w:rPr>
          <w:i/>
          <w:iCs/>
        </w:rPr>
        <w:t xml:space="preserve">Montserrat</w:t>
      </w:r>
      <w:r>
        <w:t xml:space="preserve">). Headings in all-caps, large sizes (e.g. 4–6rem); body text ~1rem with comfortable line-height. Maintain a 4px/8px spacing scale (multipliers: 4,8,16,32,64) for padding/margins.</w:t>
      </w:r>
    </w:p>
    <w:p>
      <w:pPr>
        <w:pStyle w:val="BodyText"/>
      </w:pPr>
      <w:r>
        <w:rPr>
          <w:b/>
          <w:bCs/>
        </w:rPr>
        <w:t xml:space="preserve">UI Components:</w:t>
      </w:r>
      <w:r>
        <w:t xml:space="preserve"> </w:t>
      </w:r>
      <w:r>
        <w:t xml:space="preserve">A fixed top navigation (minimal hamburger on mobile), full-screen</w:t>
      </w:r>
      <w:r>
        <w:t xml:space="preserve"> </w:t>
      </w:r>
      <w:r>
        <w:rPr>
          <w:b/>
          <w:bCs/>
        </w:rPr>
        <w:t xml:space="preserve">hero canvas</w:t>
      </w:r>
      <w:r>
        <w:t xml:space="preserve"> </w:t>
      </w:r>
      <w:r>
        <w:t xml:space="preserve">(Three.js WebGL), icon+text feature blocks, horizontal scrolling product cards, testimonial carousel, and a simple footer with contact info and social links. All buttons have an orange fill with white text on hover.</w:t>
      </w:r>
    </w:p>
    <w:bookmarkStart w:id="24" w:name="Xbb594adf4be0201113c666561005bee40531618"/>
    <w:p>
      <w:pPr>
        <w:pStyle w:val="Heading3"/>
      </w:pPr>
      <w:r>
        <w:t xml:space="preserve">Section Breakdown (Name – Purpose, Layout, etc.)</w:t>
      </w:r>
    </w:p>
    <w:p>
      <w:pPr>
        <w:pStyle w:val="Compact"/>
        <w:numPr>
          <w:ilvl w:val="0"/>
          <w:numId w:val="1003"/>
        </w:numPr>
      </w:pPr>
      <w:r>
        <w:rPr>
          <w:b/>
          <w:bCs/>
        </w:rPr>
        <w:t xml:space="preserve">Hero (“Precision Unveiled”):</w:t>
      </w:r>
    </w:p>
    <w:p>
      <w:pPr>
        <w:pStyle w:val="Compact"/>
        <w:numPr>
          <w:ilvl w:val="0"/>
          <w:numId w:val="1003"/>
        </w:numPr>
      </w:pPr>
      <w:r>
        <w:rPr>
          <w:i/>
          <w:iCs/>
        </w:rPr>
        <w:t xml:space="preserve">Purpose:</w:t>
      </w:r>
      <w:r>
        <w:t xml:space="preserve"> </w:t>
      </w:r>
      <w:r>
        <w:t xml:space="preserve">Immediate brand punch. Introduce the holster with headline, subhead, and CTA.</w:t>
      </w:r>
    </w:p>
    <w:p>
      <w:pPr>
        <w:pStyle w:val="Compact"/>
        <w:numPr>
          <w:ilvl w:val="0"/>
          <w:numId w:val="1003"/>
        </w:numPr>
      </w:pPr>
      <w:r>
        <w:rPr>
          <w:i/>
          <w:iCs/>
        </w:rPr>
        <w:t xml:space="preserve">Layout:</w:t>
      </w:r>
      <w:r>
        <w:t xml:space="preserve"> </w:t>
      </w:r>
      <w:r>
        <w:t xml:space="preserve">Full-viewport split with 3D canvas. Left side: giant headline text (“BUILT FOR SPEED”), short tagline, “Shop Now” button. Right side (or background): interactive 3D model of the holster on a rotating pedestal.</w:t>
      </w:r>
    </w:p>
    <w:p>
      <w:pPr>
        <w:pStyle w:val="Compact"/>
        <w:numPr>
          <w:ilvl w:val="0"/>
          <w:numId w:val="1003"/>
        </w:numPr>
      </w:pPr>
      <w:r>
        <w:rPr>
          <w:i/>
          <w:iCs/>
        </w:rPr>
        <w:t xml:space="preserve">Typography:</w:t>
      </w:r>
      <w:r>
        <w:t xml:space="preserve"> </w:t>
      </w:r>
      <w:r>
        <w:t xml:space="preserve">Huge, bold uppercase heading; smaller subhead beneath. Center/left-aligned block.</w:t>
      </w:r>
    </w:p>
    <w:p>
      <w:pPr>
        <w:pStyle w:val="Compact"/>
        <w:numPr>
          <w:ilvl w:val="0"/>
          <w:numId w:val="1003"/>
        </w:numPr>
      </w:pPr>
      <w:r>
        <w:rPr>
          <w:i/>
          <w:iCs/>
        </w:rPr>
        <w:t xml:space="preserve">Interactions:</w:t>
      </w:r>
      <w:r>
        <w:t xml:space="preserve"> </w:t>
      </w:r>
      <w:r>
        <w:t xml:space="preserve">The 3D holster rotates slowly; hovering rotates it faster. Text and button animate in on load (GSAP fade/slide). Scroll cue arrow at bottom (bounces via GSAP).</w:t>
      </w:r>
    </w:p>
    <w:p>
      <w:pPr>
        <w:pStyle w:val="Compact"/>
        <w:numPr>
          <w:ilvl w:val="0"/>
          <w:numId w:val="1003"/>
        </w:numPr>
      </w:pPr>
      <w:r>
        <w:rPr>
          <w:i/>
          <w:iCs/>
        </w:rPr>
        <w:t xml:space="preserve">Animations:</w:t>
      </w:r>
      <w:r>
        <w:t xml:space="preserve"> </w:t>
      </w:r>
      <w:r>
        <w:t xml:space="preserve">GSAP timeline: heading drops in, subtext fades in shortly after, CTA button scales up. Three.js: subtle ambient rotation, dynamic spotlight. On scroll, camera “dollies” through scene slightly (parallax effect).</w:t>
      </w:r>
    </w:p>
    <w:p>
      <w:pPr>
        <w:numPr>
          <w:ilvl w:val="0"/>
          <w:numId w:val="1003"/>
        </w:numPr>
      </w:pPr>
      <w:r>
        <w:rPr>
          <w:i/>
          <w:iCs/>
        </w:rPr>
        <w:t xml:space="preserve">Mobile:</w:t>
      </w:r>
      <w:r>
        <w:t xml:space="preserve"> </w:t>
      </w:r>
      <w:r>
        <w:t xml:space="preserve">Hero canvas still visible (scaled model); text center-aligned overlaid on dark overlay. On small screens, 3D model might auto-rotate slower to save performance.</w:t>
      </w:r>
    </w:p>
    <w:p>
      <w:pPr>
        <w:numPr>
          <w:ilvl w:val="0"/>
          <w:numId w:val="1003"/>
        </w:numPr>
      </w:pPr>
      <w:r>
        <w:rPr>
          <w:b/>
          <w:bCs/>
        </w:rPr>
        <w:t xml:space="preserve">Engineering (Exploded View):</w:t>
      </w:r>
    </w:p>
    <w:p>
      <w:pPr>
        <w:pStyle w:val="Compact"/>
        <w:numPr>
          <w:ilvl w:val="0"/>
          <w:numId w:val="1003"/>
        </w:numPr>
      </w:pPr>
      <w:r>
        <w:rPr>
          <w:i/>
          <w:iCs/>
        </w:rPr>
        <w:t xml:space="preserve">Purpose:</w:t>
      </w:r>
      <w:r>
        <w:t xml:space="preserve"> </w:t>
      </w:r>
      <w:r>
        <w:t xml:space="preserve">Highlight product innovation. Show internal engineering (e.g. a laser strike or locking mechanism).</w:t>
      </w:r>
    </w:p>
    <w:p>
      <w:pPr>
        <w:pStyle w:val="Compact"/>
        <w:numPr>
          <w:ilvl w:val="0"/>
          <w:numId w:val="1003"/>
        </w:numPr>
      </w:pPr>
      <w:r>
        <w:rPr>
          <w:i/>
          <w:iCs/>
        </w:rPr>
        <w:t xml:space="preserve">Layout:</w:t>
      </w:r>
      <w:r>
        <w:t xml:space="preserve"> </w:t>
      </w:r>
      <w:r>
        <w:t xml:space="preserve">A split or pinned section. Left: brief bullet points (“Speed-lock technology”, “Ambidextrous design”, etc.). Right: a Three.js-powered exploded holster that responds as you scroll.</w:t>
      </w:r>
    </w:p>
    <w:p>
      <w:pPr>
        <w:pStyle w:val="Compact"/>
        <w:numPr>
          <w:ilvl w:val="0"/>
          <w:numId w:val="1003"/>
        </w:numPr>
      </w:pPr>
      <w:r>
        <w:rPr>
          <w:i/>
          <w:iCs/>
        </w:rPr>
        <w:t xml:space="preserve">Typography:</w:t>
      </w:r>
      <w:r>
        <w:t xml:space="preserve"> </w:t>
      </w:r>
      <w:r>
        <w:t xml:space="preserve">Medium-size heading (“Engineered for Reliability”) and list text. Use a technical-looking font for accent (maybe a monospaced style for numbers/labels).</w:t>
      </w:r>
    </w:p>
    <w:p>
      <w:pPr>
        <w:pStyle w:val="Compact"/>
        <w:numPr>
          <w:ilvl w:val="0"/>
          <w:numId w:val="1003"/>
        </w:numPr>
      </w:pPr>
      <w:r>
        <w:rPr>
          <w:i/>
          <w:iCs/>
        </w:rPr>
        <w:t xml:space="preserve">Interactions:</w:t>
      </w:r>
      <w:r>
        <w:t xml:space="preserve"> </w:t>
      </w:r>
      <w:r>
        <w:t xml:space="preserve">As user scrolls this section into view, the holster parts separate via Three.js (animation via GSAP + Three.js Tween). Hovering over parts highlights them and shows labels/tooltips.</w:t>
      </w:r>
    </w:p>
    <w:p>
      <w:pPr>
        <w:pStyle w:val="Compact"/>
        <w:numPr>
          <w:ilvl w:val="0"/>
          <w:numId w:val="1003"/>
        </w:numPr>
      </w:pPr>
      <w:r>
        <w:rPr>
          <w:i/>
          <w:iCs/>
        </w:rPr>
        <w:t xml:space="preserve">Animations:</w:t>
      </w:r>
      <w:r>
        <w:t xml:space="preserve"> </w:t>
      </w:r>
      <w:r>
        <w:t xml:space="preserve">Timeline: pieces slide out from center in sequence as section pins; text bullets fade in one by one. Use GSAP ScrollTrigger to sync model animation with scroll.</w:t>
      </w:r>
    </w:p>
    <w:p>
      <w:pPr>
        <w:numPr>
          <w:ilvl w:val="0"/>
          <w:numId w:val="1003"/>
        </w:numPr>
      </w:pPr>
      <w:r>
        <w:rPr>
          <w:i/>
          <w:iCs/>
        </w:rPr>
        <w:t xml:space="preserve">Mobile:</w:t>
      </w:r>
      <w:r>
        <w:t xml:space="preserve"> </w:t>
      </w:r>
      <w:r>
        <w:t xml:space="preserve">Replace the 3D scene with a simple GIF or image slideshow of the exploded view. Bullets still animate in on scroll.</w:t>
      </w:r>
    </w:p>
    <w:p>
      <w:pPr>
        <w:numPr>
          <w:ilvl w:val="0"/>
          <w:numId w:val="1003"/>
        </w:numPr>
      </w:pPr>
      <w:r>
        <w:rPr>
          <w:b/>
          <w:bCs/>
        </w:rPr>
        <w:t xml:space="preserve">Features (“Key Benefits”):</w:t>
      </w:r>
    </w:p>
    <w:p>
      <w:pPr>
        <w:pStyle w:val="Compact"/>
        <w:numPr>
          <w:ilvl w:val="0"/>
          <w:numId w:val="1003"/>
        </w:numPr>
      </w:pPr>
      <w:r>
        <w:rPr>
          <w:i/>
          <w:iCs/>
        </w:rPr>
        <w:t xml:space="preserve">Purpose:</w:t>
      </w:r>
      <w:r>
        <w:t xml:space="preserve"> </w:t>
      </w:r>
      <w:r>
        <w:t xml:space="preserve">Summarize 3–4 main selling points (e.g. Comfort, Concealability, Speed).</w:t>
      </w:r>
    </w:p>
    <w:p>
      <w:pPr>
        <w:pStyle w:val="Compact"/>
        <w:numPr>
          <w:ilvl w:val="0"/>
          <w:numId w:val="1003"/>
        </w:numPr>
      </w:pPr>
      <w:r>
        <w:rPr>
          <w:i/>
          <w:iCs/>
        </w:rPr>
        <w:t xml:space="preserve">Layout:</w:t>
      </w:r>
      <w:r>
        <w:t xml:space="preserve"> </w:t>
      </w:r>
      <w:r>
        <w:t xml:space="preserve">Horizontal row of icon + text cards on dark background. Icons in circular orange frames above short text captions.</w:t>
      </w:r>
    </w:p>
    <w:p>
      <w:pPr>
        <w:pStyle w:val="Compact"/>
        <w:numPr>
          <w:ilvl w:val="0"/>
          <w:numId w:val="1003"/>
        </w:numPr>
      </w:pPr>
      <w:r>
        <w:rPr>
          <w:i/>
          <w:iCs/>
        </w:rPr>
        <w:t xml:space="preserve">Typography:</w:t>
      </w:r>
      <w:r>
        <w:t xml:space="preserve"> </w:t>
      </w:r>
      <w:r>
        <w:t xml:space="preserve">Icons (SVG or simple vector) with an orange accent, headings in uppercase, body text small.</w:t>
      </w:r>
    </w:p>
    <w:p>
      <w:pPr>
        <w:pStyle w:val="Compact"/>
        <w:numPr>
          <w:ilvl w:val="0"/>
          <w:numId w:val="1003"/>
        </w:numPr>
      </w:pPr>
      <w:r>
        <w:rPr>
          <w:i/>
          <w:iCs/>
        </w:rPr>
        <w:t xml:space="preserve">Interactions:</w:t>
      </w:r>
      <w:r>
        <w:t xml:space="preserve"> </w:t>
      </w:r>
      <w:r>
        <w:t xml:space="preserve">On hover (desktop), icons slightly “pop” (scale up) and drop-shadow appears. GSAP hover tween on icons.</w:t>
      </w:r>
    </w:p>
    <w:p>
      <w:pPr>
        <w:pStyle w:val="Compact"/>
        <w:numPr>
          <w:ilvl w:val="0"/>
          <w:numId w:val="1003"/>
        </w:numPr>
      </w:pPr>
      <w:r>
        <w:rPr>
          <w:i/>
          <w:iCs/>
        </w:rPr>
        <w:t xml:space="preserve">Animations:</w:t>
      </w:r>
      <w:r>
        <w:t xml:space="preserve"> </w:t>
      </w:r>
      <w:r>
        <w:t xml:space="preserve">Each card fades/zooms in as it scrolls into view (staggered with GSAP). A subtle background pattern (e.g. grid or carbon fiber texture) scrolls slowly for depth.</w:t>
      </w:r>
    </w:p>
    <w:p>
      <w:pPr>
        <w:numPr>
          <w:ilvl w:val="0"/>
          <w:numId w:val="1003"/>
        </w:numPr>
      </w:pPr>
      <w:r>
        <w:rPr>
          <w:i/>
          <w:iCs/>
        </w:rPr>
        <w:t xml:space="preserve">Mobile:</w:t>
      </w:r>
      <w:r>
        <w:t xml:space="preserve"> </w:t>
      </w:r>
      <w:r>
        <w:t xml:space="preserve">Stack vertically with full-width cards. Icons remain above text. No hover effects; use scroll-trigger fade-ins only.</w:t>
      </w:r>
    </w:p>
    <w:p>
      <w:pPr>
        <w:numPr>
          <w:ilvl w:val="0"/>
          <w:numId w:val="1003"/>
        </w:numPr>
      </w:pPr>
      <w:r>
        <w:rPr>
          <w:b/>
          <w:bCs/>
        </w:rPr>
        <w:t xml:space="preserve">Product Gallery (“Explore Holsters”):</w:t>
      </w:r>
    </w:p>
    <w:p>
      <w:pPr>
        <w:pStyle w:val="Compact"/>
        <w:numPr>
          <w:ilvl w:val="0"/>
          <w:numId w:val="1003"/>
        </w:numPr>
      </w:pPr>
      <w:r>
        <w:rPr>
          <w:i/>
          <w:iCs/>
        </w:rPr>
        <w:t xml:space="preserve">Purpose:</w:t>
      </w:r>
      <w:r>
        <w:t xml:space="preserve"> </w:t>
      </w:r>
      <w:r>
        <w:t xml:space="preserve">Showcase actual holster models and accessories. Direct link to shop.</w:t>
      </w:r>
    </w:p>
    <w:p>
      <w:pPr>
        <w:pStyle w:val="Compact"/>
        <w:numPr>
          <w:ilvl w:val="0"/>
          <w:numId w:val="1003"/>
        </w:numPr>
      </w:pPr>
      <w:r>
        <w:rPr>
          <w:i/>
          <w:iCs/>
        </w:rPr>
        <w:t xml:space="preserve">Layout:</w:t>
      </w:r>
      <w:r>
        <w:t xml:space="preserve"> </w:t>
      </w:r>
      <w:r>
        <w:t xml:space="preserve">A horizontal scroll or carousel of large product images/cards (image, name, price, “View” button). Background remains dark.</w:t>
      </w:r>
    </w:p>
    <w:p>
      <w:pPr>
        <w:pStyle w:val="Compact"/>
        <w:numPr>
          <w:ilvl w:val="0"/>
          <w:numId w:val="1003"/>
        </w:numPr>
      </w:pPr>
      <w:r>
        <w:rPr>
          <w:i/>
          <w:iCs/>
        </w:rPr>
        <w:t xml:space="preserve">Typography:</w:t>
      </w:r>
      <w:r>
        <w:t xml:space="preserve"> </w:t>
      </w:r>
      <w:r>
        <w:t xml:space="preserve">Product names in medium-size font, price in orange. Minimal text.</w:t>
      </w:r>
    </w:p>
    <w:p>
      <w:pPr>
        <w:pStyle w:val="Compact"/>
        <w:numPr>
          <w:ilvl w:val="0"/>
          <w:numId w:val="1003"/>
        </w:numPr>
      </w:pPr>
      <w:r>
        <w:rPr>
          <w:i/>
          <w:iCs/>
        </w:rPr>
        <w:t xml:space="preserve">Interactions:</w:t>
      </w:r>
      <w:r>
        <w:t xml:space="preserve"> </w:t>
      </w:r>
      <w:r>
        <w:t xml:space="preserve">Scroll/drag gallery left-right (desktop: mouse wheel or drag; mobile: touch swipe). When a card is centered, it slightly zooms.</w:t>
      </w:r>
    </w:p>
    <w:p>
      <w:pPr>
        <w:pStyle w:val="Compact"/>
        <w:numPr>
          <w:ilvl w:val="0"/>
          <w:numId w:val="1003"/>
        </w:numPr>
      </w:pPr>
      <w:r>
        <w:rPr>
          <w:i/>
          <w:iCs/>
        </w:rPr>
        <w:t xml:space="preserve">Animations:</w:t>
      </w:r>
      <w:r>
        <w:t xml:space="preserve"> </w:t>
      </w:r>
      <w:r>
        <w:t xml:space="preserve">Smooth inertia scrolling via GSAP. As cards enter viewport, they slide up and fade in. Hovering a card (desktop) slightly lifts it (3D tilt using Three.js or CSS 3D transform).</w:t>
      </w:r>
    </w:p>
    <w:p>
      <w:pPr>
        <w:numPr>
          <w:ilvl w:val="0"/>
          <w:numId w:val="1003"/>
        </w:numPr>
      </w:pPr>
      <w:r>
        <w:rPr>
          <w:i/>
          <w:iCs/>
        </w:rPr>
        <w:t xml:space="preserve">Mobile:</w:t>
      </w:r>
      <w:r>
        <w:t xml:space="preserve"> </w:t>
      </w:r>
      <w:r>
        <w:t xml:space="preserve">Simple touch carousel. Cards adjust to fit screen (e.g. one per view).</w:t>
      </w:r>
    </w:p>
    <w:p>
      <w:pPr>
        <w:numPr>
          <w:ilvl w:val="0"/>
          <w:numId w:val="1003"/>
        </w:numPr>
      </w:pPr>
      <w:r>
        <w:rPr>
          <w:b/>
          <w:bCs/>
        </w:rPr>
        <w:t xml:space="preserve">Testimonials (“What Users Say”):</w:t>
      </w:r>
    </w:p>
    <w:p>
      <w:pPr>
        <w:pStyle w:val="Compact"/>
        <w:numPr>
          <w:ilvl w:val="0"/>
          <w:numId w:val="1003"/>
        </w:numPr>
      </w:pPr>
      <w:r>
        <w:rPr>
          <w:i/>
          <w:iCs/>
        </w:rPr>
        <w:t xml:space="preserve">Purpose:</w:t>
      </w:r>
      <w:r>
        <w:t xml:space="preserve"> </w:t>
      </w:r>
      <w:r>
        <w:t xml:space="preserve">Build trust with social proof. Show select positive reviews.</w:t>
      </w:r>
    </w:p>
    <w:p>
      <w:pPr>
        <w:pStyle w:val="Compact"/>
        <w:numPr>
          <w:ilvl w:val="0"/>
          <w:numId w:val="1003"/>
        </w:numPr>
      </w:pPr>
      <w:r>
        <w:rPr>
          <w:i/>
          <w:iCs/>
        </w:rPr>
        <w:t xml:space="preserve">Layout:</w:t>
      </w:r>
      <w:r>
        <w:t xml:space="preserve"> </w:t>
      </w:r>
      <w:r>
        <w:t xml:space="preserve">Full-width dark section, rotating slider with quote text and author. Possibly a subtle background video loop (e.g. nighttime training scene) with overlay.</w:t>
      </w:r>
    </w:p>
    <w:p>
      <w:pPr>
        <w:pStyle w:val="Compact"/>
        <w:numPr>
          <w:ilvl w:val="0"/>
          <w:numId w:val="1003"/>
        </w:numPr>
      </w:pPr>
      <w:r>
        <w:rPr>
          <w:i/>
          <w:iCs/>
        </w:rPr>
        <w:t xml:space="preserve">Typography:</w:t>
      </w:r>
      <w:r>
        <w:t xml:space="preserve"> </w:t>
      </w:r>
      <w:r>
        <w:t xml:space="preserve">Italic quotes in large serif or contrast font, author name in bold. All text white or light gray.</w:t>
      </w:r>
    </w:p>
    <w:p>
      <w:pPr>
        <w:pStyle w:val="Compact"/>
        <w:numPr>
          <w:ilvl w:val="0"/>
          <w:numId w:val="1003"/>
        </w:numPr>
      </w:pPr>
      <w:r>
        <w:rPr>
          <w:i/>
          <w:iCs/>
        </w:rPr>
        <w:t xml:space="preserve">Interactions:</w:t>
      </w:r>
      <w:r>
        <w:t xml:space="preserve"> </w:t>
      </w:r>
      <w:r>
        <w:t xml:space="preserve">Auto-rotate quotes every 5s (GSAP tween). Left/right arrows pause rotation.</w:t>
      </w:r>
    </w:p>
    <w:p>
      <w:pPr>
        <w:pStyle w:val="Compact"/>
        <w:numPr>
          <w:ilvl w:val="0"/>
          <w:numId w:val="1003"/>
        </w:numPr>
      </w:pPr>
      <w:r>
        <w:rPr>
          <w:i/>
          <w:iCs/>
        </w:rPr>
        <w:t xml:space="preserve">Animations:</w:t>
      </w:r>
      <w:r>
        <w:t xml:space="preserve"> </w:t>
      </w:r>
      <w:r>
        <w:t xml:space="preserve">Each quote fades in/out (GSAP timeline), maybe with slight left-to-right motion. The background video (or 3D particle field) subtly moves.</w:t>
      </w:r>
    </w:p>
    <w:p>
      <w:pPr>
        <w:numPr>
          <w:ilvl w:val="0"/>
          <w:numId w:val="1003"/>
        </w:numPr>
      </w:pPr>
      <w:r>
        <w:rPr>
          <w:i/>
          <w:iCs/>
        </w:rPr>
        <w:t xml:space="preserve">Mobile:</w:t>
      </w:r>
      <w:r>
        <w:t xml:space="preserve"> </w:t>
      </w:r>
      <w:r>
        <w:t xml:space="preserve">Show one testimonial at a time, swipeable. Ensure text remains legible (increase text size).</w:t>
      </w:r>
    </w:p>
    <w:p>
      <w:pPr>
        <w:numPr>
          <w:ilvl w:val="0"/>
          <w:numId w:val="1003"/>
        </w:numPr>
      </w:pPr>
      <w:r>
        <w:rPr>
          <w:b/>
          <w:bCs/>
        </w:rPr>
        <w:t xml:space="preserve">Footer:</w:t>
      </w:r>
      <w:r>
        <w:t xml:space="preserve"> </w:t>
      </w:r>
      <w:r>
        <w:t xml:space="preserve">Simple dark footer with links and copyright. Hover effects on links (text color from gray to orange).</w:t>
      </w:r>
    </w:p>
    <w:p>
      <w:pPr>
        <w:pStyle w:val="FirstParagraph"/>
      </w:pPr>
      <w:r>
        <w:rPr>
          <w:i/>
          <w:iCs/>
        </w:rPr>
        <w:t xml:space="preserve">Color Palette:</w:t>
      </w:r>
      <w:r>
        <w:t xml:space="preserve"> </w:t>
      </w:r>
      <w:r>
        <w:t xml:space="preserve">#121212 (dark bg), #FF6600 (orange accent), #FFFFFF (white text), #CCCCCC (gray text).</w:t>
      </w:r>
      <w:r>
        <w:br/>
      </w:r>
      <w:r>
        <w:rPr>
          <w:i/>
          <w:iCs/>
        </w:rPr>
        <w:t xml:space="preserve">Spacing Scale:</w:t>
      </w:r>
      <w:r>
        <w:t xml:space="preserve"> </w:t>
      </w:r>
      <w:r>
        <w:t xml:space="preserve">Base unit 8px (multipliers: 8, 16, 24, 32, 48, 64).</w:t>
      </w:r>
      <w:r>
        <w:br/>
      </w:r>
      <w:r>
        <w:rPr>
          <w:i/>
          <w:iCs/>
        </w:rPr>
        <w:t xml:space="preserve">UI Components:</w:t>
      </w:r>
      <w:r>
        <w:t xml:space="preserve"> </w:t>
      </w:r>
      <w:r>
        <w:t xml:space="preserve">Fullscreen WebGL canvas, fixed header/nav, icon blocks, horizontal scroll gallery, carousel. Buttons with orange fill and smooth hover/tap animation.</w:t>
      </w:r>
    </w:p>
    <w:bookmarkEnd w:id="24"/>
    <w:bookmarkEnd w:id="25"/>
    <w:bookmarkStart w:id="30" w:name="animation-plan-timeline"/>
    <w:p>
      <w:pPr>
        <w:pStyle w:val="Heading2"/>
      </w:pPr>
      <w:r>
        <w:t xml:space="preserve">5. Animation Plan &amp; Timeline</w:t>
      </w:r>
    </w:p>
    <w:p>
      <w:pPr>
        <w:pStyle w:val="Compact"/>
        <w:numPr>
          <w:ilvl w:val="0"/>
          <w:numId w:val="1004"/>
        </w:numPr>
      </w:pPr>
      <w:r>
        <w:rPr>
          <w:b/>
          <w:bCs/>
        </w:rPr>
        <w:t xml:space="preserve">Hero Section:</w:t>
      </w:r>
    </w:p>
    <w:p>
      <w:pPr>
        <w:numPr>
          <w:ilvl w:val="0"/>
          <w:numId w:val="1004"/>
        </w:numPr>
      </w:pPr>
      <w:r>
        <w:rPr>
          <w:i/>
          <w:iCs/>
        </w:rPr>
        <w:t xml:space="preserve">GSAP Timeline:</w:t>
      </w:r>
      <w:r>
        <w:br/>
      </w:r>
    </w:p>
    <w:p>
      <w:pPr>
        <w:pStyle w:val="SourceCode"/>
        <w:numPr>
          <w:ilvl w:val="0"/>
          <w:numId w:val="1000"/>
        </w:numPr>
      </w:pPr>
      <w:r>
        <w:rPr>
          <w:rStyle w:val="VerbatimChar"/>
        </w:rPr>
        <w:t xml:space="preserve">const heroTL = gsap.timeline();</w:t>
      </w:r>
      <w:r>
        <w:br/>
      </w:r>
      <w:r>
        <w:rPr>
          <w:rStyle w:val="VerbatimChar"/>
        </w:rPr>
        <w:t xml:space="preserve">heroTL.from('#hero-heading', {y:50, opacity:0, duration:1, ease:"power3.out"})</w:t>
      </w:r>
      <w:r>
        <w:br/>
      </w:r>
      <w:r>
        <w:rPr>
          <w:rStyle w:val="VerbatimChar"/>
        </w:rPr>
        <w:t xml:space="preserve">      .from('#hero-subtext', {y:30, opacity:0, duration:0.8}, "-=0.6")</w:t>
      </w:r>
      <w:r>
        <w:br/>
      </w:r>
      <w:r>
        <w:rPr>
          <w:rStyle w:val="VerbatimChar"/>
        </w:rPr>
        <w:t xml:space="preserve">      .from('#hero-button', {scale:0.8, opacity:0, duration:0.5}, "-=0.4");</w:t>
      </w:r>
    </w:p>
    <w:p>
      <w:pPr>
        <w:numPr>
          <w:ilvl w:val="0"/>
          <w:numId w:val="1000"/>
        </w:numPr>
      </w:pPr>
      <w:r>
        <w:t xml:space="preserve">Headline drops in first, then subtext, then CTA. Scroll-triggered cues animate the arrow at section bottom (bounce).</w:t>
      </w:r>
    </w:p>
    <w:p>
      <w:pPr>
        <w:numPr>
          <w:ilvl w:val="0"/>
          <w:numId w:val="1004"/>
        </w:numPr>
      </w:pPr>
      <w:r>
        <w:rPr>
          <w:i/>
          <w:iCs/>
        </w:rPr>
        <w:t xml:space="preserve">Three.js:</w:t>
      </w:r>
      <w:r>
        <w:t xml:space="preserve"> </w:t>
      </w:r>
      <w:r>
        <w:t xml:space="preserve">Scene with a GLTF holster model. Set up a perspective camera (fov ~45°) and spotlight. On section load, camera dolly in slightly. On mouse move, rotate model (quaternion lerp for smooth motion).</w:t>
      </w:r>
    </w:p>
    <w:p>
      <w:pPr>
        <w:numPr>
          <w:ilvl w:val="0"/>
          <w:numId w:val="1004"/>
        </w:numPr>
      </w:pPr>
      <w:r>
        <w:rPr>
          <w:b/>
          <w:bCs/>
        </w:rPr>
        <w:t xml:space="preserve">Engineering Section (Exploded Holster):</w:t>
      </w:r>
    </w:p>
    <w:p>
      <w:pPr>
        <w:numPr>
          <w:ilvl w:val="0"/>
          <w:numId w:val="1004"/>
        </w:numPr>
      </w:pPr>
      <w:r>
        <w:rPr>
          <w:i/>
          <w:iCs/>
        </w:rPr>
        <w:t xml:space="preserve">GSAP:</w:t>
      </w:r>
      <w:r>
        <w:t xml:space="preserve"> </w:t>
      </w:r>
      <w:r>
        <w:t xml:space="preserve">Pin section on scroll. Timeline separates parts:</w:t>
      </w:r>
      <w:r>
        <w:br/>
      </w:r>
    </w:p>
    <w:p>
      <w:pPr>
        <w:pStyle w:val="SourceCode"/>
        <w:numPr>
          <w:ilvl w:val="0"/>
          <w:numId w:val="1000"/>
        </w:numPr>
      </w:pPr>
      <w:r>
        <w:rPr>
          <w:rStyle w:val="VerbatimChar"/>
        </w:rPr>
        <w:t xml:space="preserve">const engTL = gsap.timeline({scrollTrigger:{trigger:"#engineering", start:"top top", end:"bottom top", pin:true}});</w:t>
      </w:r>
      <w:r>
        <w:br/>
      </w:r>
      <w:r>
        <w:rPr>
          <w:rStyle w:val="VerbatimChar"/>
        </w:rPr>
        <w:t xml:space="preserve">engTL.to(part1, {x:-100, duration:1})</w:t>
      </w:r>
      <w:r>
        <w:br/>
      </w:r>
      <w:r>
        <w:rPr>
          <w:rStyle w:val="VerbatimChar"/>
        </w:rPr>
        <w:t xml:space="preserve">      .to(part2, {y:80, duration:1}, "-=0.8")</w:t>
      </w:r>
      <w:r>
        <w:br/>
      </w:r>
      <w:r>
        <w:rPr>
          <w:rStyle w:val="VerbatimChar"/>
        </w:rPr>
        <w:t xml:space="preserve">      .to(part3, {z:50, duration:1}, "-=0.8");</w:t>
      </w:r>
    </w:p>
    <w:p>
      <w:pPr>
        <w:numPr>
          <w:ilvl w:val="0"/>
          <w:numId w:val="1000"/>
        </w:numPr>
      </w:pPr>
      <w:r>
        <w:t xml:space="preserve">Text bullets fade in/out in sync.</w:t>
      </w:r>
    </w:p>
    <w:p>
      <w:pPr>
        <w:numPr>
          <w:ilvl w:val="0"/>
          <w:numId w:val="1004"/>
        </w:numPr>
      </w:pPr>
      <w:r>
        <w:rPr>
          <w:i/>
          <w:iCs/>
        </w:rPr>
        <w:t xml:space="preserve">Three.js:</w:t>
      </w:r>
      <w:r>
        <w:t xml:space="preserve"> </w:t>
      </w:r>
      <w:r>
        <w:t xml:space="preserve">Add child meshes for each part. Animate their position offsets over the scroll. Use GSAP’s onUpdate to update Three.js mesh positions.</w:t>
      </w:r>
    </w:p>
    <w:p>
      <w:pPr>
        <w:numPr>
          <w:ilvl w:val="0"/>
          <w:numId w:val="1004"/>
        </w:numPr>
      </w:pPr>
      <w:r>
        <w:rPr>
          <w:b/>
          <w:bCs/>
        </w:rPr>
        <w:t xml:space="preserve">Features Section:</w:t>
      </w:r>
    </w:p>
    <w:p>
      <w:pPr>
        <w:numPr>
          <w:ilvl w:val="0"/>
          <w:numId w:val="1004"/>
        </w:numPr>
      </w:pPr>
      <w:r>
        <w:rPr>
          <w:i/>
          <w:iCs/>
        </w:rPr>
        <w:t xml:space="preserve">GSAP:</w:t>
      </w:r>
      <w:r>
        <w:t xml:space="preserve"> </w:t>
      </w:r>
      <w:r>
        <w:t xml:space="preserve">As section enters view, stagger icon animations:</w:t>
      </w:r>
      <w:r>
        <w:br/>
      </w:r>
    </w:p>
    <w:p>
      <w:pPr>
        <w:pStyle w:val="SourceCode"/>
        <w:numPr>
          <w:ilvl w:val="0"/>
          <w:numId w:val="1000"/>
        </w:numPr>
      </w:pPr>
      <w:r>
        <w:rPr>
          <w:rStyle w:val="VerbatimChar"/>
        </w:rPr>
        <w:t xml:space="preserve">gsap.from('.feature-icon', {scale:0, opacity:0, duration:0.5, stagger:0.2, ease:"back.out(1.7)"});</w:t>
      </w:r>
    </w:p>
    <w:p>
      <w:pPr>
        <w:numPr>
          <w:ilvl w:val="0"/>
          <w:numId w:val="1000"/>
        </w:numPr>
      </w:pPr>
      <w:r>
        <w:t xml:space="preserve">Hover (GSAP onMouseEnter): icon scales to 1.1 and drops shadow. On leave, revert.</w:t>
      </w:r>
    </w:p>
    <w:p>
      <w:pPr>
        <w:numPr>
          <w:ilvl w:val="0"/>
          <w:numId w:val="1004"/>
        </w:numPr>
      </w:pPr>
      <w:r>
        <w:rPr>
          <w:i/>
          <w:iCs/>
        </w:rPr>
        <w:t xml:space="preserve">No Three.js (static icons).</w:t>
      </w:r>
    </w:p>
    <w:p>
      <w:pPr>
        <w:numPr>
          <w:ilvl w:val="0"/>
          <w:numId w:val="1004"/>
        </w:numPr>
      </w:pPr>
      <w:r>
        <w:rPr>
          <w:b/>
          <w:bCs/>
        </w:rPr>
        <w:t xml:space="preserve">Gallery Section:</w:t>
      </w:r>
    </w:p>
    <w:p>
      <w:pPr>
        <w:numPr>
          <w:ilvl w:val="0"/>
          <w:numId w:val="1004"/>
        </w:numPr>
      </w:pPr>
      <w:r>
        <w:rPr>
          <w:i/>
          <w:iCs/>
        </w:rPr>
        <w:t xml:space="preserve">GSAP:</w:t>
      </w:r>
      <w:r>
        <w:t xml:space="preserve"> </w:t>
      </w:r>
      <w:r>
        <w:t xml:space="preserve">Horizontal scroll with inertia: use</w:t>
      </w:r>
      <w:r>
        <w:t xml:space="preserve"> </w:t>
      </w:r>
      <w:hyperlink r:id="rId26">
        <w:r>
          <w:rPr>
            <w:rStyle w:val="Hyperlink"/>
          </w:rPr>
          <w:t xml:space="preserve">ScrollTrigger</w:t>
        </w:r>
      </w:hyperlink>
      <w:r>
        <w:t xml:space="preserve"> </w:t>
      </w:r>
      <w:r>
        <w:t xml:space="preserve">or manual drag. Cards animate in on load:</w:t>
      </w:r>
      <w:r>
        <w:br/>
      </w:r>
    </w:p>
    <w:p>
      <w:pPr>
        <w:pStyle w:val="SourceCode"/>
        <w:numPr>
          <w:ilvl w:val="0"/>
          <w:numId w:val="1000"/>
        </w:numPr>
      </w:pPr>
      <w:r>
        <w:rPr>
          <w:rStyle w:val="VerbatimChar"/>
        </w:rPr>
        <w:t xml:space="preserve">gsap.from('.product-card', {x:50, opacity:0, duration:0.8, stagger:0.2});</w:t>
      </w:r>
    </w:p>
    <w:p>
      <w:pPr>
        <w:numPr>
          <w:ilvl w:val="0"/>
          <w:numId w:val="1000"/>
        </w:numPr>
      </w:pPr>
      <w:r>
        <w:t xml:space="preserve">Centered card event triggers a tiny pulse (camera zoom effect via Three.js tilt or CSS scale).</w:t>
      </w:r>
    </w:p>
    <w:p>
      <w:pPr>
        <w:numPr>
          <w:ilvl w:val="0"/>
          <w:numId w:val="1004"/>
        </w:numPr>
      </w:pPr>
      <w:r>
        <w:rPr>
          <w:i/>
          <w:iCs/>
        </w:rPr>
        <w:t xml:space="preserve">Three.js (optional):</w:t>
      </w:r>
      <w:r>
        <w:t xml:space="preserve"> </w:t>
      </w:r>
      <w:r>
        <w:t xml:space="preserve">For advanced tilt, use small 3D plane rotation on hover (or a low-poly scene that reacts to scroll).</w:t>
      </w:r>
    </w:p>
    <w:p>
      <w:pPr>
        <w:numPr>
          <w:ilvl w:val="0"/>
          <w:numId w:val="1004"/>
        </w:numPr>
      </w:pPr>
      <w:r>
        <w:rPr>
          <w:b/>
          <w:bCs/>
        </w:rPr>
        <w:t xml:space="preserve">Testimonials Section:</w:t>
      </w:r>
    </w:p>
    <w:p>
      <w:pPr>
        <w:numPr>
          <w:ilvl w:val="0"/>
          <w:numId w:val="1004"/>
        </w:numPr>
      </w:pPr>
      <w:r>
        <w:rPr>
          <w:i/>
          <w:iCs/>
        </w:rPr>
        <w:t xml:space="preserve">GSAP:</w:t>
      </w:r>
      <w:r>
        <w:t xml:space="preserve"> </w:t>
      </w:r>
      <w:r>
        <w:t xml:space="preserve">Fade quotes:</w:t>
      </w:r>
      <w:r>
        <w:br/>
      </w:r>
    </w:p>
    <w:p>
      <w:pPr>
        <w:pStyle w:val="SourceCode"/>
        <w:numPr>
          <w:ilvl w:val="0"/>
          <w:numId w:val="1000"/>
        </w:numPr>
      </w:pPr>
      <w:r>
        <w:rPr>
          <w:rStyle w:val="VerbatimChar"/>
        </w:rPr>
        <w:t xml:space="preserve">const testTL = gsap.timeline({repeat:-1});</w:t>
      </w:r>
      <w:r>
        <w:br/>
      </w:r>
      <w:r>
        <w:rPr>
          <w:rStyle w:val="VerbatimChar"/>
        </w:rPr>
        <w:t xml:space="preserve">testTL.to('#quote1', {opacity:1, duration:1})</w:t>
      </w:r>
      <w:r>
        <w:br/>
      </w:r>
      <w:r>
        <w:rPr>
          <w:rStyle w:val="VerbatimChar"/>
        </w:rPr>
        <w:t xml:space="preserve">      .to('#quote1', {opacity:0, duration:1, delay:3})</w:t>
      </w:r>
      <w:r>
        <w:br/>
      </w:r>
      <w:r>
        <w:rPr>
          <w:rStyle w:val="VerbatimChar"/>
        </w:rPr>
        <w:t xml:space="preserve">      .to('#quote2', {opacity:1, duration:1})</w:t>
      </w:r>
      <w:r>
        <w:br/>
      </w:r>
      <w:r>
        <w:rPr>
          <w:rStyle w:val="VerbatimChar"/>
        </w:rPr>
        <w:t xml:space="preserve">      ...;</w:t>
      </w:r>
    </w:p>
    <w:p>
      <w:pPr>
        <w:numPr>
          <w:ilvl w:val="0"/>
          <w:numId w:val="1000"/>
        </w:numPr>
      </w:pPr>
      <w:r>
        <w:t xml:space="preserve">Loop through 2–3 quotes. Arrows use</w:t>
      </w:r>
      <w:r>
        <w:t xml:space="preserve"> </w:t>
      </w:r>
      <w:r>
        <w:rPr>
          <w:rStyle w:val="VerbatimChar"/>
        </w:rPr>
        <w:t xml:space="preserve">gsap.to()</w:t>
      </w:r>
      <w:r>
        <w:t xml:space="preserve"> </w:t>
      </w:r>
      <w:r>
        <w:t xml:space="preserve">with short tweens on click.</w:t>
      </w:r>
    </w:p>
    <w:p>
      <w:pPr>
        <w:numPr>
          <w:ilvl w:val="0"/>
          <w:numId w:val="1004"/>
        </w:numPr>
      </w:pPr>
      <w:r>
        <w:rPr>
          <w:i/>
          <w:iCs/>
        </w:rPr>
        <w:t xml:space="preserve">No Three.js.</w:t>
      </w:r>
    </w:p>
    <w:p>
      <w:pPr>
        <w:pStyle w:val="FirstParagraph"/>
      </w:pPr>
      <w:r>
        <w:t xml:space="preserve">A</w:t>
      </w:r>
      <w:r>
        <w:t xml:space="preserve"> </w:t>
      </w:r>
      <w:r>
        <w:rPr>
          <w:b/>
          <w:bCs/>
        </w:rPr>
        <w:t xml:space="preserve">development timeline</w:t>
      </w:r>
      <w:r>
        <w:t xml:space="preserve"> </w:t>
      </w:r>
      <w:r>
        <w:t xml:space="preserve">(example) might allocate ~2 days for research and design, ~4 days for building hero and sections, and ~2 days for testing/optimization (see below).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1796"/>
                  <wp:effectExtent b="0" l="0" r="0" t="0"/>
                  <wp:docPr descr="Rendered Mermaid diagram 1" title="" id="28" name="Picture"/>
                  <a:graphic>
                    <a:graphicData uri="http://schemas.openxmlformats.org/drawingml/2006/picture">
                      <pic:pic>
                        <pic:nvPicPr>
                          <pic:cNvPr descr="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" id="29" name="Picture"/>
                          <pic:cNvPicPr>
                            <a:picLocks noChangeArrowheads="1" noChangeAspect="1"/>
                          </pic:cNvPicPr>
                        </pic:nvPicPr>
                        <pic:blipFill>
                          <a:blip r:embed="rId27"/>
                          <a:stretch>
                            <a:fillRect/>
                          </a:stretch>
                        </pic:blipFill>
                        <pic:spPr bwMode="auto">
                          <a:xfrm>
                            <a:off x="0" y="0"/>
                            <a:ext cx="5334000" cy="1201796"/>
                          </a:xfrm>
                          <a:prstGeom prst="rect">
                            <a:avLst/>
                          </a:prstGeom>
                          <a:noFill/>
                          <a:ln w="9525">
                            <a:noFill/>
                            <a:headEnd/>
                            <a:tailEnd/>
                          </a:ln>
                        </pic:spPr>
                      </pic:pic>
                    </a:graphicData>
                  </a:graphic>
                </wp:inline>
              </w:drawing>
            </w:r>
            <w:r>
              <w:br/>
            </w:r>
          </w:p>
        </w:tc>
      </w:tr>
    </w:tbl>
    <w:bookmarkEnd w:id="30"/>
    <w:bookmarkStart w:id="31" w:name="htmlcssjs-implementation-plan"/>
    <w:p>
      <w:pPr>
        <w:pStyle w:val="Heading2"/>
      </w:pPr>
      <w:r>
        <w:t xml:space="preserve">6. HTML/CSS/JS Implementation Plan</w:t>
      </w:r>
    </w:p>
    <w:p>
      <w:pPr>
        <w:pStyle w:val="FirstParagraph"/>
      </w:pPr>
      <w:r>
        <w:rPr>
          <w:b/>
          <w:bCs/>
        </w:rPr>
        <w:t xml:space="preserve">File Structure (example):</w:t>
      </w:r>
    </w:p>
    <w:p>
      <w:pPr>
        <w:pStyle w:val="Compact"/>
        <w:numPr>
          <w:ilvl w:val="0"/>
          <w:numId w:val="1005"/>
        </w:numPr>
      </w:pPr>
      <w:r>
        <w:rPr>
          <w:rStyle w:val="VerbatimChar"/>
        </w:rPr>
        <w:t xml:space="preserve">index.html</w:t>
      </w:r>
      <w:r>
        <w:t xml:space="preserve"> </w:t>
      </w:r>
      <w:r>
        <w:t xml:space="preserve">– homepage markup.</w:t>
      </w:r>
    </w:p>
    <w:p>
      <w:pPr>
        <w:pStyle w:val="Compact"/>
        <w:numPr>
          <w:ilvl w:val="0"/>
          <w:numId w:val="1005"/>
        </w:numPr>
      </w:pPr>
      <w:r>
        <w:rPr>
          <w:rStyle w:val="VerbatimChar"/>
        </w:rPr>
        <w:t xml:space="preserve">/css/style.css</w:t>
      </w:r>
      <w:r>
        <w:t xml:space="preserve"> </w:t>
      </w:r>
      <w:r>
        <w:t xml:space="preserve">– main stylesheet (Dark theme variables, typography, spacing).</w:t>
      </w:r>
    </w:p>
    <w:p>
      <w:pPr>
        <w:pStyle w:val="Compact"/>
        <w:numPr>
          <w:ilvl w:val="0"/>
          <w:numId w:val="1005"/>
        </w:numPr>
      </w:pPr>
      <w:r>
        <w:rPr>
          <w:rStyle w:val="VerbatimChar"/>
        </w:rPr>
        <w:t xml:space="preserve">/js/main.js</w:t>
      </w:r>
      <w:r>
        <w:t xml:space="preserve"> </w:t>
      </w:r>
      <w:r>
        <w:t xml:space="preserve">– custom scripts (GSAP, ScrollTrigger initialization).</w:t>
      </w:r>
    </w:p>
    <w:p>
      <w:pPr>
        <w:pStyle w:val="Compact"/>
        <w:numPr>
          <w:ilvl w:val="0"/>
          <w:numId w:val="1005"/>
        </w:numPr>
      </w:pPr>
      <w:r>
        <w:rPr>
          <w:rStyle w:val="VerbatimChar"/>
        </w:rPr>
        <w:t xml:space="preserve">/js/libs/gsap.min.js</w:t>
      </w:r>
      <w:r>
        <w:t xml:space="preserve">,</w:t>
      </w:r>
      <w:r>
        <w:t xml:space="preserve"> </w:t>
      </w:r>
      <w:r>
        <w:rPr>
          <w:rStyle w:val="VerbatimChar"/>
        </w:rPr>
        <w:t xml:space="preserve">/js/libs/ScrollTrigger.min.js</w:t>
      </w:r>
      <w:r>
        <w:t xml:space="preserve">,</w:t>
      </w:r>
      <w:r>
        <w:t xml:space="preserve"> </w:t>
      </w:r>
      <w:r>
        <w:rPr>
          <w:rStyle w:val="VerbatimChar"/>
        </w:rPr>
        <w:t xml:space="preserve">/js/libs/three.min.js</w:t>
      </w:r>
      <w:r>
        <w:t xml:space="preserve"> </w:t>
      </w:r>
      <w:r>
        <w:t xml:space="preserve">– libraries.</w:t>
      </w:r>
    </w:p>
    <w:p>
      <w:pPr>
        <w:pStyle w:val="Compact"/>
        <w:numPr>
          <w:ilvl w:val="0"/>
          <w:numId w:val="1005"/>
        </w:numPr>
      </w:pPr>
      <w:r>
        <w:rPr>
          <w:rStyle w:val="VerbatimChar"/>
        </w:rPr>
        <w:t xml:space="preserve">/assets/images/</w:t>
      </w:r>
      <w:r>
        <w:t xml:space="preserve"> </w:t>
      </w:r>
      <w:r>
        <w:t xml:space="preserve">– JPG/PNG/WebP assets.</w:t>
      </w:r>
    </w:p>
    <w:p>
      <w:pPr>
        <w:pStyle w:val="Compact"/>
        <w:numPr>
          <w:ilvl w:val="0"/>
          <w:numId w:val="1005"/>
        </w:numPr>
      </w:pPr>
      <w:r>
        <w:rPr>
          <w:rStyle w:val="VerbatimChar"/>
        </w:rPr>
        <w:t xml:space="preserve">/assets/models/</w:t>
      </w:r>
      <w:r>
        <w:t xml:space="preserve"> </w:t>
      </w:r>
      <w:r>
        <w:t xml:space="preserve">– 3D model files (e.g.</w:t>
      </w:r>
      <w:r>
        <w:t xml:space="preserve"> </w:t>
      </w:r>
      <w:r>
        <w:rPr>
          <w:rStyle w:val="VerbatimChar"/>
        </w:rPr>
        <w:t xml:space="preserve">holster.glb</w:t>
      </w:r>
      <w:r>
        <w:t xml:space="preserve">).</w:t>
      </w:r>
    </w:p>
    <w:p>
      <w:pPr>
        <w:pStyle w:val="Compact"/>
        <w:numPr>
          <w:ilvl w:val="0"/>
          <w:numId w:val="1005"/>
        </w:numPr>
      </w:pPr>
      <w:r>
        <w:rPr>
          <w:rStyle w:val="VerbatimChar"/>
        </w:rPr>
        <w:t xml:space="preserve">/assets/fonts/</w:t>
      </w:r>
      <w:r>
        <w:t xml:space="preserve"> </w:t>
      </w:r>
      <w:r>
        <w:t xml:space="preserve">– webfonts (e.g. Montserrat, Bebas).</w:t>
      </w:r>
    </w:p>
    <w:p>
      <w:pPr>
        <w:pStyle w:val="FirstParagraph"/>
      </w:pPr>
      <w:r>
        <w:rPr>
          <w:b/>
          <w:bCs/>
        </w:rPr>
        <w:t xml:space="preserve">Hero Example Snippet:</w:t>
      </w:r>
    </w:p>
    <w:p>
      <w:pPr>
        <w:pStyle w:val="SourceCode"/>
      </w:pPr>
      <w:r>
        <w:rPr>
          <w:rStyle w:val="VerbatimChar"/>
        </w:rPr>
        <w:t xml:space="preserve">&lt;!-- index.html --&gt;</w:t>
      </w:r>
      <w:r>
        <w:br/>
      </w:r>
      <w:r>
        <w:rPr>
          <w:rStyle w:val="VerbatimChar"/>
        </w:rPr>
        <w:t xml:space="preserve">&lt;section id="hero"&gt;</w:t>
      </w:r>
      <w:r>
        <w:br/>
      </w:r>
      <w:r>
        <w:rPr>
          <w:rStyle w:val="VerbatimChar"/>
        </w:rPr>
        <w:t xml:space="preserve">  &lt;div class="hero-content"&gt;</w:t>
      </w:r>
      <w:r>
        <w:br/>
      </w:r>
      <w:r>
        <w:rPr>
          <w:rStyle w:val="VerbatimChar"/>
        </w:rPr>
        <w:t xml:space="preserve">    &lt;h1&gt;Built for Speed.&lt;/h1&gt;</w:t>
      </w:r>
      <w:r>
        <w:br/>
      </w:r>
      <w:r>
        <w:rPr>
          <w:rStyle w:val="VerbatimChar"/>
        </w:rPr>
        <w:t xml:space="preserve">    &lt;p&gt;Precision-engineered tactical holsters designed for reliability and comfort.&lt;/p&gt;</w:t>
      </w:r>
      <w:r>
        <w:br/>
      </w:r>
      <w:r>
        <w:rPr>
          <w:rStyle w:val="VerbatimChar"/>
        </w:rPr>
        <w:t xml:space="preserve">    &lt;a href="#gallery" class="btn btn-primary"&gt;Shop Now&lt;/a&gt;</w:t>
      </w:r>
      <w:r>
        <w:br/>
      </w:r>
      <w:r>
        <w:rPr>
          <w:rStyle w:val="VerbatimChar"/>
        </w:rPr>
        <w:t xml:space="preserve">  &lt;/div&gt;</w:t>
      </w:r>
      <w:r>
        <w:br/>
      </w:r>
      <w:r>
        <w:rPr>
          <w:rStyle w:val="VerbatimChar"/>
        </w:rPr>
        <w:t xml:space="preserve">  &lt;canvas id="hero-canvas"&gt;&lt;/canvas&gt;</w:t>
      </w:r>
      <w:r>
        <w:br/>
      </w:r>
      <w:r>
        <w:rPr>
          <w:rStyle w:val="VerbatimChar"/>
        </w:rPr>
        <w:t xml:space="preserve">&lt;/section&gt;</w:t>
      </w:r>
    </w:p>
    <w:p>
      <w:pPr>
        <w:pStyle w:val="SourceCode"/>
      </w:pPr>
      <w:r>
        <w:rPr>
          <w:rStyle w:val="VerbatimChar"/>
        </w:rPr>
        <w:t xml:space="preserve">/* style.css */</w:t>
      </w:r>
      <w:r>
        <w:br/>
      </w:r>
      <w:r>
        <w:rPr>
          <w:rStyle w:val="VerbatimChar"/>
        </w:rPr>
        <w:t xml:space="preserve">#hero {</w:t>
      </w:r>
      <w:r>
        <w:br/>
      </w:r>
      <w:r>
        <w:rPr>
          <w:rStyle w:val="VerbatimChar"/>
        </w:rPr>
        <w:t xml:space="preserve">  position: relative;</w:t>
      </w:r>
      <w:r>
        <w:br/>
      </w:r>
      <w:r>
        <w:rPr>
          <w:rStyle w:val="VerbatimChar"/>
        </w:rPr>
        <w:t xml:space="preserve">  width: 100%; height: 100vh;</w:t>
      </w:r>
      <w:r>
        <w:br/>
      </w:r>
      <w:r>
        <w:rPr>
          <w:rStyle w:val="VerbatimChar"/>
        </w:rPr>
        <w:t xml:space="preserve">  background-color: #121212;</w:t>
      </w:r>
      <w:r>
        <w:br/>
      </w:r>
      <w:r>
        <w:rPr>
          <w:rStyle w:val="VerbatimChar"/>
        </w:rPr>
        <w:t xml:space="preserve">  overflow: hidden;</w:t>
      </w:r>
      <w:r>
        <w:br/>
      </w:r>
      <w:r>
        <w:rPr>
          <w:rStyle w:val="VerbatimChar"/>
        </w:rPr>
        <w:t xml:space="preserve">  display: flex; align-items: center;</w:t>
      </w:r>
      <w:r>
        <w:br/>
      </w:r>
      <w:r>
        <w:rPr>
          <w:rStyle w:val="VerbatimChar"/>
        </w:rPr>
        <w:t xml:space="preserve">  justify-content: center;</w:t>
      </w:r>
      <w:r>
        <w:br/>
      </w:r>
      <w:r>
        <w:rPr>
          <w:rStyle w:val="VerbatimChar"/>
        </w:rPr>
        <w:t xml:space="preserve">}</w:t>
      </w:r>
      <w:r>
        <w:br/>
      </w:r>
      <w:r>
        <w:rPr>
          <w:rStyle w:val="VerbatimChar"/>
        </w:rPr>
        <w:t xml:space="preserve">.hero-content {</w:t>
      </w:r>
      <w:r>
        <w:br/>
      </w:r>
      <w:r>
        <w:rPr>
          <w:rStyle w:val="VerbatimChar"/>
        </w:rPr>
        <w:t xml:space="preserve">  position: relative;</w:t>
      </w:r>
      <w:r>
        <w:br/>
      </w:r>
      <w:r>
        <w:rPr>
          <w:rStyle w:val="VerbatimChar"/>
        </w:rPr>
        <w:t xml:space="preserve">  z-index: 2;</w:t>
      </w:r>
      <w:r>
        <w:br/>
      </w:r>
      <w:r>
        <w:rPr>
          <w:rStyle w:val="VerbatimChar"/>
        </w:rPr>
        <w:t xml:space="preserve">  max-width: 600px;</w:t>
      </w:r>
      <w:r>
        <w:br/>
      </w:r>
      <w:r>
        <w:rPr>
          <w:rStyle w:val="VerbatimChar"/>
        </w:rPr>
        <w:t xml:space="preserve">  text-align: left;</w:t>
      </w:r>
      <w:r>
        <w:br/>
      </w:r>
      <w:r>
        <w:rPr>
          <w:rStyle w:val="VerbatimChar"/>
        </w:rPr>
        <w:t xml:space="preserve">  color: #FFF;</w:t>
      </w:r>
      <w:r>
        <w:br/>
      </w:r>
      <w:r>
        <w:rPr>
          <w:rStyle w:val="VerbatimChar"/>
        </w:rPr>
        <w:t xml:space="preserve">}</w:t>
      </w:r>
      <w:r>
        <w:br/>
      </w:r>
      <w:r>
        <w:rPr>
          <w:rStyle w:val="VerbatimChar"/>
        </w:rPr>
        <w:t xml:space="preserve">.hero-content h1 {</w:t>
      </w:r>
      <w:r>
        <w:br/>
      </w:r>
      <w:r>
        <w:rPr>
          <w:rStyle w:val="VerbatimChar"/>
        </w:rPr>
        <w:t xml:space="preserve">  font-size: 4rem;</w:t>
      </w:r>
      <w:r>
        <w:br/>
      </w:r>
      <w:r>
        <w:rPr>
          <w:rStyle w:val="VerbatimChar"/>
        </w:rPr>
        <w:t xml:space="preserve">  margin-bottom: 0.5rem;</w:t>
      </w:r>
      <w:r>
        <w:br/>
      </w:r>
      <w:r>
        <w:rPr>
          <w:rStyle w:val="VerbatimChar"/>
        </w:rPr>
        <w:t xml:space="preserve">}</w:t>
      </w:r>
      <w:r>
        <w:br/>
      </w:r>
      <w:r>
        <w:rPr>
          <w:rStyle w:val="VerbatimChar"/>
        </w:rPr>
        <w:t xml:space="preserve">.hero-content p { font-size: 1.2rem; margin-bottom: 1rem; }</w:t>
      </w:r>
      <w:r>
        <w:br/>
      </w:r>
      <w:r>
        <w:rPr>
          <w:rStyle w:val="VerbatimChar"/>
        </w:rPr>
        <w:t xml:space="preserve">.btn-primary {</w:t>
      </w:r>
      <w:r>
        <w:br/>
      </w:r>
      <w:r>
        <w:rPr>
          <w:rStyle w:val="VerbatimChar"/>
        </w:rPr>
        <w:t xml:space="preserve">  background: #FF6600;</w:t>
      </w:r>
      <w:r>
        <w:br/>
      </w:r>
      <w:r>
        <w:rPr>
          <w:rStyle w:val="VerbatimChar"/>
        </w:rPr>
        <w:t xml:space="preserve">  color: #FFF;</w:t>
      </w:r>
      <w:r>
        <w:br/>
      </w:r>
      <w:r>
        <w:rPr>
          <w:rStyle w:val="VerbatimChar"/>
        </w:rPr>
        <w:t xml:space="preserve">  padding: 0.75rem 1.5rem;</w:t>
      </w:r>
      <w:r>
        <w:br/>
      </w:r>
      <w:r>
        <w:rPr>
          <w:rStyle w:val="VerbatimChar"/>
        </w:rPr>
        <w:t xml:space="preserve">  text-decoration: none;</w:t>
      </w:r>
      <w:r>
        <w:br/>
      </w:r>
      <w:r>
        <w:rPr>
          <w:rStyle w:val="VerbatimChar"/>
        </w:rPr>
        <w:t xml:space="preserve">  font-weight: bold;</w:t>
      </w:r>
      <w:r>
        <w:br/>
      </w:r>
      <w:r>
        <w:rPr>
          <w:rStyle w:val="VerbatimChar"/>
        </w:rPr>
        <w:t xml:space="preserve">  display: inline-block;</w:t>
      </w:r>
      <w:r>
        <w:br/>
      </w:r>
      <w:r>
        <w:rPr>
          <w:rStyle w:val="VerbatimChar"/>
        </w:rPr>
        <w:t xml:space="preserve">  transition: transform 0.3s;</w:t>
      </w:r>
      <w:r>
        <w:br/>
      </w:r>
      <w:r>
        <w:rPr>
          <w:rStyle w:val="VerbatimChar"/>
        </w:rPr>
        <w:t xml:space="preserve">}</w:t>
      </w:r>
      <w:r>
        <w:br/>
      </w:r>
      <w:r>
        <w:rPr>
          <w:rStyle w:val="VerbatimChar"/>
        </w:rPr>
        <w:t xml:space="preserve">.btn-primary:hover { transform: scale(1.05); }</w:t>
      </w:r>
    </w:p>
    <w:p>
      <w:pPr>
        <w:pStyle w:val="SourceCode"/>
      </w:pPr>
      <w:r>
        <w:rPr>
          <w:rStyle w:val="VerbatimChar"/>
        </w:rPr>
        <w:t xml:space="preserve">// main.js (excerpt)</w:t>
      </w:r>
      <w:r>
        <w:br/>
      </w:r>
      <w:r>
        <w:rPr>
          <w:rStyle w:val="VerbatimChar"/>
        </w:rPr>
        <w:t xml:space="preserve">window.addEventListener('DOMContentLoaded', () =&gt; {</w:t>
      </w:r>
      <w:r>
        <w:br/>
      </w:r>
      <w:r>
        <w:rPr>
          <w:rStyle w:val="VerbatimChar"/>
        </w:rPr>
        <w:t xml:space="preserve">  // GSAP hero animation (see Animation Plan above)</w:t>
      </w:r>
      <w:r>
        <w:br/>
      </w:r>
      <w:r>
        <w:rPr>
          <w:rStyle w:val="VerbatimChar"/>
        </w:rPr>
        <w:t xml:space="preserve">  gsap.from('#hero h1', {y:50, opacity:0, duration:1});</w:t>
      </w:r>
      <w:r>
        <w:br/>
      </w:r>
      <w:r>
        <w:rPr>
          <w:rStyle w:val="VerbatimChar"/>
        </w:rPr>
        <w:t xml:space="preserve">  gsap.from('#hero p', {y:30, opacity:0, duration:0.8, delay:0.5});</w:t>
      </w:r>
      <w:r>
        <w:br/>
      </w:r>
      <w:r>
        <w:rPr>
          <w:rStyle w:val="VerbatimChar"/>
        </w:rPr>
        <w:t xml:space="preserve">  gsap.from('#hero .btn-primary', {scale:0.8, opacity:0, duration:0.5, delay:1});</w:t>
      </w:r>
      <w:r>
        <w:br/>
      </w:r>
      <w:r>
        <w:br/>
      </w:r>
      <w:r>
        <w:rPr>
          <w:rStyle w:val="VerbatimChar"/>
        </w:rPr>
        <w:t xml:space="preserve">  // Initialize Three.js on #hero-canvas</w:t>
      </w:r>
      <w:r>
        <w:br/>
      </w:r>
      <w:r>
        <w:rPr>
          <w:rStyle w:val="VerbatimChar"/>
        </w:rPr>
        <w:t xml:space="preserve">  const scene = new THREE.Scene();</w:t>
      </w:r>
      <w:r>
        <w:br/>
      </w:r>
      <w:r>
        <w:rPr>
          <w:rStyle w:val="VerbatimChar"/>
        </w:rPr>
        <w:t xml:space="preserve">  const camera = new THREE.PerspectiveCamera(45, window.innerWidth/window.innerHeight, 0.1, 100);</w:t>
      </w:r>
      <w:r>
        <w:br/>
      </w:r>
      <w:r>
        <w:rPr>
          <w:rStyle w:val="VerbatimChar"/>
        </w:rPr>
        <w:t xml:space="preserve">  camera.position.set(0, 1.5, 4);</w:t>
      </w:r>
      <w:r>
        <w:br/>
      </w:r>
      <w:r>
        <w:rPr>
          <w:rStyle w:val="VerbatimChar"/>
        </w:rPr>
        <w:t xml:space="preserve">  const renderer = new THREE.WebGLRenderer({ canvas: document.getElementById('hero-canvas'), alpha: true });</w:t>
      </w:r>
      <w:r>
        <w:br/>
      </w:r>
      <w:r>
        <w:rPr>
          <w:rStyle w:val="VerbatimChar"/>
        </w:rPr>
        <w:t xml:space="preserve">  renderer.setSize(window.innerWidth, window.innerHeight);</w:t>
      </w:r>
      <w:r>
        <w:br/>
      </w:r>
      <w:r>
        <w:rPr>
          <w:rStyle w:val="VerbatimChar"/>
        </w:rPr>
        <w:t xml:space="preserve">  // Add lighting and load model (omitted for brevity)...</w:t>
      </w:r>
      <w:r>
        <w:br/>
      </w:r>
      <w:r>
        <w:rPr>
          <w:rStyle w:val="VerbatimChar"/>
        </w:rPr>
        <w:t xml:space="preserve">  function animate() {</w:t>
      </w:r>
      <w:r>
        <w:br/>
      </w:r>
      <w:r>
        <w:rPr>
          <w:rStyle w:val="VerbatimChar"/>
        </w:rPr>
        <w:t xml:space="preserve">    requestAnimationFrame(animate);</w:t>
      </w:r>
      <w:r>
        <w:br/>
      </w:r>
      <w:r>
        <w:rPr>
          <w:rStyle w:val="VerbatimChar"/>
        </w:rPr>
        <w:t xml:space="preserve">    // model.rotation.y += 0.005; // slow auto-rotate</w:t>
      </w:r>
      <w:r>
        <w:br/>
      </w:r>
      <w:r>
        <w:rPr>
          <w:rStyle w:val="VerbatimChar"/>
        </w:rPr>
        <w:t xml:space="preserve">    renderer.render(scene, camera);</w:t>
      </w:r>
      <w:r>
        <w:br/>
      </w:r>
      <w:r>
        <w:rPr>
          <w:rStyle w:val="VerbatimChar"/>
        </w:rPr>
        <w:t xml:space="preserve">  }</w:t>
      </w:r>
      <w:r>
        <w:br/>
      </w:r>
      <w:r>
        <w:rPr>
          <w:rStyle w:val="VerbatimChar"/>
        </w:rPr>
        <w:t xml:space="preserve">  animate();</w:t>
      </w:r>
      <w:r>
        <w:br/>
      </w:r>
      <w:r>
        <w:rPr>
          <w:rStyle w:val="VerbatimChar"/>
        </w:rPr>
        <w:t xml:space="preserve">});</w:t>
      </w:r>
    </w:p>
    <w:p>
      <w:pPr>
        <w:pStyle w:val="FirstParagraph"/>
      </w:pPr>
      <w:r>
        <w:rPr>
          <w:b/>
          <w:bCs/>
        </w:rPr>
        <w:t xml:space="preserve">Asset List:</w:t>
      </w:r>
      <w:r>
        <w:t xml:space="preserve"> </w:t>
      </w:r>
      <w:r>
        <w:t xml:space="preserve">3D holster model (GLB/GLTF), thumbnail images (JPEG/WebP), SVG icons for features, video or texture for testimonials background, fonts (WOFF2).</w:t>
      </w:r>
    </w:p>
    <w:p>
      <w:pPr>
        <w:pStyle w:val="BodyText"/>
      </w:pPr>
      <w:r>
        <w:rPr>
          <w:b/>
          <w:bCs/>
        </w:rPr>
        <w:t xml:space="preserve">Performance &amp; Accessibility Checklist:</w:t>
      </w:r>
    </w:p>
    <w:p>
      <w:pPr>
        <w:pStyle w:val="Compact"/>
        <w:numPr>
          <w:ilvl w:val="0"/>
          <w:numId w:val="1006"/>
        </w:numPr>
      </w:pPr>
      <w:r>
        <w:rPr>
          <w:b/>
          <w:bCs/>
        </w:rPr>
        <w:t xml:space="preserve">Optimize Images:</w:t>
      </w:r>
      <w:r>
        <w:t xml:space="preserve"> </w:t>
      </w:r>
      <w:r>
        <w:t xml:space="preserve">Compress and use modern formats (WebP) to improve page speed【91†L917-L920】. Include multiple resolutions for responsive images.</w:t>
      </w:r>
    </w:p>
    <w:p>
      <w:pPr>
        <w:pStyle w:val="Compact"/>
        <w:numPr>
          <w:ilvl w:val="0"/>
          <w:numId w:val="1006"/>
        </w:numPr>
      </w:pPr>
      <w:r>
        <w:rPr>
          <w:b/>
          <w:bCs/>
        </w:rPr>
        <w:t xml:space="preserve">Minify &amp; Bundle:</w:t>
      </w:r>
      <w:r>
        <w:t xml:space="preserve"> </w:t>
      </w:r>
      <w:r>
        <w:t xml:space="preserve">Minify CSS/JS and bundle scripts. Use</w:t>
      </w:r>
      <w:r>
        <w:t xml:space="preserve"> </w:t>
      </w:r>
      <w:r>
        <w:rPr>
          <w:rStyle w:val="VerbatimChar"/>
        </w:rPr>
        <w:t xml:space="preserve">defer</w:t>
      </w:r>
      <w:r>
        <w:t xml:space="preserve">/</w:t>
      </w:r>
      <w:r>
        <w:rPr>
          <w:rStyle w:val="VerbatimChar"/>
        </w:rPr>
        <w:t xml:space="preserve">async</w:t>
      </w:r>
      <w:r>
        <w:t xml:space="preserve"> </w:t>
      </w:r>
      <w:r>
        <w:t xml:space="preserve">for non-critical JS. Lazy-load 3D model and below-the-fold media.</w:t>
      </w:r>
    </w:p>
    <w:p>
      <w:pPr>
        <w:pStyle w:val="Compact"/>
        <w:numPr>
          <w:ilvl w:val="0"/>
          <w:numId w:val="1006"/>
        </w:numPr>
      </w:pPr>
      <w:r>
        <w:rPr>
          <w:b/>
          <w:bCs/>
        </w:rPr>
        <w:t xml:space="preserve">Semantic HTML:</w:t>
      </w:r>
      <w:r>
        <w:t xml:space="preserve"> </w:t>
      </w:r>
      <w:r>
        <w:t xml:space="preserve">Use proper headings (</w:t>
      </w:r>
      <w:r>
        <w:rPr>
          <w:rStyle w:val="VerbatimChar"/>
        </w:rPr>
        <w:t xml:space="preserve">&lt;h1&gt;</w:t>
      </w:r>
      <w:r>
        <w:t xml:space="preserve">–</w:t>
      </w:r>
      <w:r>
        <w:rPr>
          <w:rStyle w:val="VerbatimChar"/>
        </w:rPr>
        <w:t xml:space="preserve">&lt;h6&gt;</w:t>
      </w:r>
      <w:r>
        <w:t xml:space="preserve">),</w:t>
      </w:r>
      <w:r>
        <w:t xml:space="preserve"> </w:t>
      </w:r>
      <w:r>
        <w:rPr>
          <w:rStyle w:val="VerbatimChar"/>
        </w:rPr>
        <w:t xml:space="preserve">&lt;section&gt;</w:t>
      </w:r>
      <w:r>
        <w:t xml:space="preserve">,</w:t>
      </w:r>
      <w:r>
        <w:t xml:space="preserve"> </w:t>
      </w:r>
      <w:r>
        <w:rPr>
          <w:rStyle w:val="VerbatimChar"/>
        </w:rPr>
        <w:t xml:space="preserve">&lt;nav&gt;</w:t>
      </w:r>
      <w:r>
        <w:t xml:space="preserve">, etc. Ensure logical tab order.</w:t>
      </w:r>
    </w:p>
    <w:p>
      <w:pPr>
        <w:pStyle w:val="Compact"/>
        <w:numPr>
          <w:ilvl w:val="0"/>
          <w:numId w:val="1006"/>
        </w:numPr>
      </w:pPr>
      <w:r>
        <w:rPr>
          <w:b/>
          <w:bCs/>
        </w:rPr>
        <w:t xml:space="preserve">Alt Text &amp; ARIA:</w:t>
      </w:r>
      <w:r>
        <w:t xml:space="preserve"> </w:t>
      </w:r>
      <w:r>
        <w:t xml:space="preserve">Provide descriptive</w:t>
      </w:r>
      <w:r>
        <w:t xml:space="preserve"> </w:t>
      </w:r>
      <w:r>
        <w:rPr>
          <w:rStyle w:val="VerbatimChar"/>
        </w:rPr>
        <w:t xml:space="preserve">alt</w:t>
      </w:r>
      <w:r>
        <w:t xml:space="preserve"> </w:t>
      </w:r>
      <w:r>
        <w:t xml:space="preserve">text for all images (e.g. product photos). Label interactive elements (buttons, slides). Follow WCAG color-contrast guidelines (dark bg with orange/white text).</w:t>
      </w:r>
    </w:p>
    <w:p>
      <w:pPr>
        <w:pStyle w:val="Compact"/>
        <w:numPr>
          <w:ilvl w:val="0"/>
          <w:numId w:val="1006"/>
        </w:numPr>
      </w:pPr>
      <w:r>
        <w:rPr>
          <w:b/>
          <w:bCs/>
        </w:rPr>
        <w:t xml:space="preserve">Keyboard Navigation:</w:t>
      </w:r>
      <w:r>
        <w:t xml:space="preserve"> </w:t>
      </w:r>
      <w:r>
        <w:t xml:space="preserve">Ensure all interactive features (menu, sliders, carousels) are operable via keyboard (focus styles visible).</w:t>
      </w:r>
    </w:p>
    <w:p>
      <w:pPr>
        <w:pStyle w:val="Compact"/>
        <w:numPr>
          <w:ilvl w:val="0"/>
          <w:numId w:val="1006"/>
        </w:numPr>
      </w:pPr>
      <w:r>
        <w:rPr>
          <w:b/>
          <w:bCs/>
        </w:rPr>
        <w:t xml:space="preserve">Responsive Layout:</w:t>
      </w:r>
      <w:r>
        <w:t xml:space="preserve"> </w:t>
      </w:r>
      <w:r>
        <w:t xml:space="preserve">Test across viewport sizes; stack or hide complex features on small screens as needed.</w:t>
      </w:r>
    </w:p>
    <w:p>
      <w:pPr>
        <w:pStyle w:val="Compact"/>
        <w:numPr>
          <w:ilvl w:val="0"/>
          <w:numId w:val="1006"/>
        </w:numPr>
      </w:pPr>
      <w:r>
        <w:rPr>
          <w:b/>
          <w:bCs/>
        </w:rPr>
        <w:t xml:space="preserve">Performance Budgets:</w:t>
      </w:r>
      <w:r>
        <w:t xml:space="preserve"> </w:t>
      </w:r>
      <w:r>
        <w:t xml:space="preserve">Track Core Web Vitals (LCP, FID). Aim for fast loads (&lt;2.5s LCP) by optimizing heavy content.</w:t>
      </w:r>
    </w:p>
    <w:bookmarkEnd w:id="31"/>
    <w:bookmarkStart w:id="32" w:name="ai-prompts-for-hero-imagery"/>
    <w:p>
      <w:pPr>
        <w:pStyle w:val="Heading2"/>
      </w:pPr>
      <w:r>
        <w:t xml:space="preserve">7. AI Prompts for Hero Imagery</w:t>
      </w:r>
    </w:p>
    <w:p>
      <w:pPr>
        <w:pStyle w:val="FirstParagraph"/>
      </w:pPr>
      <w:r>
        <w:t xml:space="preserve">Use the following prompts to generate a compelling hero image:</w:t>
      </w:r>
    </w:p>
    <w:p>
      <w:pPr>
        <w:pStyle w:val="Compact"/>
        <w:numPr>
          <w:ilvl w:val="0"/>
          <w:numId w:val="1007"/>
        </w:numPr>
      </w:pPr>
      <w:r>
        <w:rPr>
          <w:i/>
          <w:iCs/>
        </w:rPr>
        <w:t xml:space="preserve">“A photorealistic, dramatic product shot of a black tactical holster on a dark gray background, lit by intense orange rim lighting. High contrast, cinematic style.”</w:t>
      </w:r>
    </w:p>
    <w:p>
      <w:pPr>
        <w:pStyle w:val="Compact"/>
        <w:numPr>
          <w:ilvl w:val="0"/>
          <w:numId w:val="1007"/>
        </w:numPr>
      </w:pPr>
      <w:r>
        <w:rPr>
          <w:i/>
          <w:iCs/>
        </w:rPr>
        <w:t xml:space="preserve">“3D rendered close-up of a modern gun holster with matte black finish, floating in darkness. Subtle orange backlight highlights contours. Ultra HD and hyper-realistic detail.”</w:t>
      </w:r>
    </w:p>
    <w:p>
      <w:pPr>
        <w:pStyle w:val="Compact"/>
        <w:numPr>
          <w:ilvl w:val="0"/>
          <w:numId w:val="1007"/>
        </w:numPr>
      </w:pPr>
      <w:r>
        <w:rPr>
          <w:i/>
          <w:iCs/>
        </w:rPr>
        <w:t xml:space="preserve">“Holster in use: a dark-hued tactical scene at night with a soft orange spotlight illuminating a concealed holster on a person. Moody and cinematic.”</w:t>
      </w:r>
    </w:p>
    <w:p>
      <w:pPr>
        <w:pStyle w:val="Compact"/>
        <w:numPr>
          <w:ilvl w:val="0"/>
          <w:numId w:val="1007"/>
        </w:numPr>
      </w:pPr>
      <w:r>
        <w:rPr>
          <w:i/>
          <w:iCs/>
        </w:rPr>
        <w:t xml:space="preserve">“Exploded view CAD render of a kydex holster on black background with glowing orange lines. Highlight precision-engineered components, futuristic style.”</w:t>
      </w:r>
    </w:p>
    <w:p>
      <w:pPr>
        <w:pStyle w:val="FirstParagraph"/>
      </w:pPr>
      <w:r>
        <w:t xml:space="preserve">Each prompt focuses on dark+orange aesthetics and product detail, matching the new branding and cinematic tone.</w:t>
      </w:r>
    </w:p>
    <w:p>
      <w:pPr>
        <w:pStyle w:val="BodyText"/>
      </w:pPr>
      <w:r>
        <w:rPr>
          <w:b/>
          <w:bCs/>
        </w:rPr>
        <w:t xml:space="preserve">Sources:</w:t>
      </w:r>
      <w:r>
        <w:t xml:space="preserve"> </w:t>
      </w:r>
      <w:r>
        <w:t xml:space="preserve">Current site content and trust info【87†L415-L418】【29†L69-L77】; competitor site analyses【35†L153-L160】【39†L49-L51】【41†L98-L106】【66†L246-L252】【68†L139-L144】; SEO and performance guidelines【89†L395-L397】【91†L917-L920】.</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26" Target="https://greensock.com/scrolltrigger" TargetMode="External" /></Relationships>
</file>

<file path=word/_rels/footnotes.xml.rels><?xml version="1.0" encoding="UTF-8"?><Relationships xmlns="http://schemas.openxmlformats.org/package/2006/relationships"><Relationship Type="http://schemas.openxmlformats.org/officeDocument/2006/relationships/hyperlink" Id="rId26" Target="https://greensock.com/scrolltrigg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