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FE82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01528EA2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57368251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132305F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99081E612A245F0ACD71E647165BFD2"/>
        </w:placeholder>
      </w:sdtPr>
      <w:sdtEndPr>
        <w:rPr>
          <w:sz w:val="48"/>
          <w:szCs w:val="48"/>
        </w:rPr>
      </w:sdtEndPr>
      <w:sdtContent>
        <w:p w14:paraId="5D7694BC" w14:textId="0C080928" w:rsidR="00D20149" w:rsidRPr="00950B62" w:rsidRDefault="00670A1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C128 Diagnostic – Keyboard PCB</w:t>
          </w:r>
          <w:r w:rsidR="002036C7">
            <w:rPr>
              <w:b/>
              <w:bCs/>
              <w:sz w:val="36"/>
              <w:szCs w:val="36"/>
              <w:lang w:val="en-US"/>
            </w:rPr>
            <w:t>/SMD</w:t>
          </w:r>
        </w:p>
      </w:sdtContent>
    </w:sdt>
    <w:p w14:paraId="2934E38A" w14:textId="2729DF5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36C7">
        <w:rPr>
          <w:sz w:val="36"/>
          <w:szCs w:val="36"/>
          <w:lang w:val="en-US"/>
        </w:rPr>
        <w:t>181</w:t>
      </w:r>
    </w:p>
    <w:p w14:paraId="6D09E68B" w14:textId="7C9C45EB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0E1B5C">
        <w:rPr>
          <w:sz w:val="36"/>
          <w:szCs w:val="36"/>
          <w:lang w:val="en-US"/>
        </w:rPr>
        <w:t>1</w:t>
      </w:r>
    </w:p>
    <w:p w14:paraId="2FDE524A" w14:textId="5C02BA28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0E1B5C">
        <w:rPr>
          <w:sz w:val="36"/>
          <w:szCs w:val="36"/>
          <w:lang w:val="en-US"/>
        </w:rPr>
        <w:t>1</w:t>
      </w:r>
      <w:r w:rsidR="002036C7">
        <w:rPr>
          <w:sz w:val="36"/>
          <w:szCs w:val="36"/>
          <w:lang w:val="en-US"/>
        </w:rPr>
        <w:t>9</w:t>
      </w:r>
      <w:r w:rsidR="00670A1C">
        <w:rPr>
          <w:sz w:val="36"/>
          <w:szCs w:val="36"/>
          <w:lang w:val="en-US"/>
        </w:rPr>
        <w:t>.0</w:t>
      </w:r>
      <w:r w:rsidR="002036C7">
        <w:rPr>
          <w:sz w:val="36"/>
          <w:szCs w:val="36"/>
          <w:lang w:val="en-US"/>
        </w:rPr>
        <w:t>4</w:t>
      </w:r>
      <w:r w:rsidR="00670A1C">
        <w:rPr>
          <w:sz w:val="36"/>
          <w:szCs w:val="36"/>
          <w:lang w:val="en-US"/>
        </w:rPr>
        <w:t>.202</w:t>
      </w:r>
      <w:r w:rsidR="002036C7">
        <w:rPr>
          <w:sz w:val="36"/>
          <w:szCs w:val="36"/>
          <w:lang w:val="en-US"/>
        </w:rPr>
        <w:t>1</w:t>
      </w:r>
    </w:p>
    <w:p w14:paraId="7F07BB0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69E9C5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DE164D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AE669C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4746023" w14:textId="77777777" w:rsidR="009A38BA" w:rsidRPr="00950B62" w:rsidRDefault="009A38BA" w:rsidP="00670A1C">
      <w:pPr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C"/>
    <w:rsid w:val="000E1B5C"/>
    <w:rsid w:val="002036C7"/>
    <w:rsid w:val="00394953"/>
    <w:rsid w:val="00670A1C"/>
    <w:rsid w:val="0070552A"/>
    <w:rsid w:val="007D5C22"/>
    <w:rsid w:val="00923FE4"/>
    <w:rsid w:val="00950B62"/>
    <w:rsid w:val="009A38BA"/>
    <w:rsid w:val="00A75DE7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F766"/>
  <w15:chartTrackingRefBased/>
  <w15:docId w15:val="{85CE169E-301D-42CE-9E91-5229CE37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9081E612A245F0ACD71E647165BF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7989E-0CD3-40B8-95ED-D0C41C324178}"/>
      </w:docPartPr>
      <w:docPartBody>
        <w:p w:rsidR="00822E01" w:rsidRDefault="00822E01">
          <w:pPr>
            <w:pStyle w:val="599081E612A245F0ACD71E647165BFD2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01"/>
    <w:rsid w:val="0082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99081E612A245F0ACD71E647165BFD2">
    <w:name w:val="599081E612A245F0ACD71E647165B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C3099-253D-4C2A-A005-520877864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2020-04-20T10:24:00Z</dcterms:created>
  <dcterms:modified xsi:type="dcterms:W3CDTF">2021-04-19T15:22:00Z</dcterms:modified>
</cp:coreProperties>
</file>