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B02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EE1E976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0BC616EE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496A71B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8255279766048A481BD79562242A7BA"/>
        </w:placeholder>
      </w:sdtPr>
      <w:sdtEndPr>
        <w:rPr>
          <w:sz w:val="48"/>
          <w:szCs w:val="48"/>
        </w:rPr>
      </w:sdtEndPr>
      <w:sdtContent>
        <w:p w14:paraId="139A523B" w14:textId="493AE107" w:rsidR="00D20149" w:rsidRPr="00950B62" w:rsidRDefault="005177C5" w:rsidP="009A38BA">
          <w:pPr>
            <w:jc w:val="center"/>
            <w:rPr>
              <w:color w:val="808080"/>
              <w:lang w:val="en-US"/>
            </w:rPr>
          </w:pPr>
          <w:r w:rsidRPr="005177C5">
            <w:rPr>
              <w:b/>
              <w:bCs/>
              <w:sz w:val="36"/>
              <w:szCs w:val="36"/>
              <w:lang w:val="en-US"/>
            </w:rPr>
            <w:t>Diag</w:t>
          </w:r>
          <w:r w:rsidR="00884634">
            <w:rPr>
              <w:b/>
              <w:bCs/>
              <w:sz w:val="36"/>
              <w:szCs w:val="36"/>
              <w:lang w:val="en-US"/>
            </w:rPr>
            <w:t>nostic Rev.</w:t>
          </w:r>
          <w:r w:rsidRPr="005177C5">
            <w:rPr>
              <w:b/>
              <w:bCs/>
              <w:sz w:val="36"/>
              <w:szCs w:val="36"/>
              <w:lang w:val="en-US"/>
            </w:rPr>
            <w:t xml:space="preserve"> 586220 Harness - Cassette Port</w:t>
          </w:r>
          <w:r w:rsidR="001E1839">
            <w:rPr>
              <w:b/>
              <w:bCs/>
              <w:sz w:val="36"/>
              <w:szCs w:val="36"/>
              <w:lang w:val="en-US"/>
            </w:rPr>
            <w:t>/SMD</w:t>
          </w:r>
        </w:p>
      </w:sdtContent>
    </w:sdt>
    <w:p w14:paraId="22514A7F" w14:textId="50B07AF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5177C5">
        <w:rPr>
          <w:sz w:val="36"/>
          <w:szCs w:val="36"/>
          <w:lang w:val="en-US"/>
        </w:rPr>
        <w:t>1</w:t>
      </w:r>
      <w:r w:rsidR="001E1839">
        <w:rPr>
          <w:sz w:val="36"/>
          <w:szCs w:val="36"/>
          <w:lang w:val="en-US"/>
        </w:rPr>
        <w:t>80</w:t>
      </w:r>
    </w:p>
    <w:p w14:paraId="23A3B24B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849F0">
        <w:rPr>
          <w:sz w:val="36"/>
          <w:szCs w:val="36"/>
          <w:lang w:val="en-US"/>
        </w:rPr>
        <w:t>1</w:t>
      </w:r>
    </w:p>
    <w:p w14:paraId="59FBBE03" w14:textId="349155F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1E1839">
        <w:rPr>
          <w:sz w:val="36"/>
          <w:szCs w:val="36"/>
          <w:lang w:val="en-US"/>
        </w:rPr>
        <w:t>19</w:t>
      </w:r>
      <w:r w:rsidR="005177C5">
        <w:rPr>
          <w:sz w:val="36"/>
          <w:szCs w:val="36"/>
          <w:lang w:val="en-US"/>
        </w:rPr>
        <w:t>.0</w:t>
      </w:r>
      <w:r w:rsidR="001E1839">
        <w:rPr>
          <w:sz w:val="36"/>
          <w:szCs w:val="36"/>
          <w:lang w:val="en-US"/>
        </w:rPr>
        <w:t>4</w:t>
      </w:r>
      <w:r w:rsidR="005177C5">
        <w:rPr>
          <w:sz w:val="36"/>
          <w:szCs w:val="36"/>
          <w:lang w:val="en-US"/>
        </w:rPr>
        <w:t>.20</w:t>
      </w:r>
      <w:r w:rsidR="007849F0">
        <w:rPr>
          <w:sz w:val="36"/>
          <w:szCs w:val="36"/>
          <w:lang w:val="en-US"/>
        </w:rPr>
        <w:t>2</w:t>
      </w:r>
      <w:r w:rsidR="001E1839">
        <w:rPr>
          <w:sz w:val="36"/>
          <w:szCs w:val="36"/>
          <w:lang w:val="en-US"/>
        </w:rPr>
        <w:t>1</w:t>
      </w:r>
    </w:p>
    <w:p w14:paraId="29B55FF8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E2F6FA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CDA58B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F8A4D89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7CD275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246BBCC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436F02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AA795F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C5"/>
    <w:rsid w:val="001E1839"/>
    <w:rsid w:val="00394953"/>
    <w:rsid w:val="005177C5"/>
    <w:rsid w:val="0070552A"/>
    <w:rsid w:val="007849F0"/>
    <w:rsid w:val="007D5C22"/>
    <w:rsid w:val="00884634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A36B"/>
  <w15:chartTrackingRefBased/>
  <w15:docId w15:val="{6A95D0C6-C8DF-4E4C-ADC4-68DD882B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255279766048A481BD79562242A7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2D1A9-77DE-4630-A05E-6E7DCE87D969}"/>
      </w:docPartPr>
      <w:docPartBody>
        <w:p w:rsidR="001D4E34" w:rsidRDefault="001D4E34">
          <w:pPr>
            <w:pStyle w:val="58255279766048A481BD79562242A7BA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34"/>
    <w:rsid w:val="001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255279766048A481BD79562242A7BA">
    <w:name w:val="58255279766048A481BD79562242A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9947-F9A9-494D-AB2A-DE4B16F7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2019-02-28T19:35:00Z</dcterms:created>
  <dcterms:modified xsi:type="dcterms:W3CDTF">2021-04-19T09:55:00Z</dcterms:modified>
</cp:coreProperties>
</file>