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7DC4" w14:textId="77777777" w:rsidR="0001054C" w:rsidRDefault="00A67045" w:rsidP="00A67045">
      <w:pPr>
        <w:pStyle w:val="DokumentTitel"/>
        <w:rPr>
          <w:rStyle w:val="Buchtitel"/>
          <w:b/>
          <w:bCs w:val="0"/>
          <w:i w:val="0"/>
          <w:iCs w:val="0"/>
          <w:lang w:val="en-US"/>
        </w:rPr>
      </w:pPr>
      <w:bookmarkStart w:id="0" w:name="_GoBack"/>
      <w:bookmarkEnd w:id="0"/>
      <w:r>
        <w:rPr>
          <w:rStyle w:val="Buchtitel"/>
          <w:b/>
          <w:bCs w:val="0"/>
          <w:i w:val="0"/>
          <w:iCs w:val="0"/>
          <w:lang w:val="en-US"/>
        </w:rPr>
        <w:t xml:space="preserve">Extern </w:t>
      </w:r>
      <w:proofErr w:type="spellStart"/>
      <w:r>
        <w:rPr>
          <w:rStyle w:val="Buchtitel"/>
          <w:b/>
          <w:bCs w:val="0"/>
          <w:i w:val="0"/>
          <w:iCs w:val="0"/>
          <w:lang w:val="en-US"/>
        </w:rPr>
        <w:t>Kernal</w:t>
      </w:r>
      <w:proofErr w:type="spellEnd"/>
      <w:r>
        <w:rPr>
          <w:rStyle w:val="Buchtitel"/>
          <w:b/>
          <w:bCs w:val="0"/>
          <w:i w:val="0"/>
          <w:iCs w:val="0"/>
          <w:lang w:val="en-US"/>
        </w:rPr>
        <w:t xml:space="preserve"> 8 – REX9628 Rev. 0</w:t>
      </w:r>
    </w:p>
    <w:p w14:paraId="6F298AD0" w14:textId="77777777" w:rsidR="00A67045" w:rsidRDefault="00A67045" w:rsidP="00A67045">
      <w:pPr>
        <w:pStyle w:val="DokumentTitel"/>
        <w:rPr>
          <w:rStyle w:val="Buchtitel"/>
          <w:b/>
          <w:bCs w:val="0"/>
          <w:i w:val="0"/>
          <w:iCs w:val="0"/>
          <w:lang w:val="en-US"/>
        </w:rPr>
      </w:pPr>
      <w:r>
        <w:rPr>
          <w:rStyle w:val="Buchtitel"/>
          <w:b/>
          <w:bCs w:val="0"/>
          <w:i w:val="0"/>
          <w:iCs w:val="0"/>
          <w:lang w:val="en-US"/>
        </w:rPr>
        <w:t>Module Description</w:t>
      </w:r>
    </w:p>
    <w:p w14:paraId="27BF39C3" w14:textId="77777777" w:rsidR="001D76C6" w:rsidRDefault="001D76C6" w:rsidP="001D76C6">
      <w:pPr>
        <w:pStyle w:val="berschrift1"/>
        <w:rPr>
          <w:rStyle w:val="Buchtitel"/>
          <w:b w:val="0"/>
          <w:bCs w:val="0"/>
          <w:i w:val="0"/>
          <w:iCs w:val="0"/>
          <w:lang w:val="en-US"/>
        </w:rPr>
      </w:pPr>
      <w:r>
        <w:rPr>
          <w:rStyle w:val="Buchtitel"/>
          <w:b w:val="0"/>
          <w:bCs w:val="0"/>
          <w:i w:val="0"/>
          <w:iCs w:val="0"/>
          <w:lang w:val="en-US"/>
        </w:rPr>
        <w:t>Purpose &amp; Introduction</w:t>
      </w:r>
    </w:p>
    <w:p w14:paraId="6E17AC67" w14:textId="667A3DC1" w:rsidR="00A67045" w:rsidRDefault="00A67045" w:rsidP="00A67045">
      <w:pPr>
        <w:rPr>
          <w:rStyle w:val="Buchtitel"/>
          <w:b w:val="0"/>
          <w:bCs w:val="0"/>
          <w:i w:val="0"/>
          <w:iCs w:val="0"/>
          <w:lang w:val="en-US"/>
        </w:rPr>
      </w:pPr>
      <w:r>
        <w:rPr>
          <w:rStyle w:val="Buchtitel"/>
          <w:b w:val="0"/>
          <w:bCs w:val="0"/>
          <w:i w:val="0"/>
          <w:iCs w:val="0"/>
          <w:lang w:val="en-US"/>
        </w:rPr>
        <w:t xml:space="preserve">This project is the reverse engineering of The Extern </w:t>
      </w:r>
      <w:proofErr w:type="spellStart"/>
      <w:r>
        <w:rPr>
          <w:rStyle w:val="Buchtitel"/>
          <w:b w:val="0"/>
          <w:bCs w:val="0"/>
          <w:i w:val="0"/>
          <w:iCs w:val="0"/>
          <w:lang w:val="en-US"/>
        </w:rPr>
        <w:t>Kernal</w:t>
      </w:r>
      <w:proofErr w:type="spellEnd"/>
      <w:r>
        <w:rPr>
          <w:rStyle w:val="Buchtitel"/>
          <w:b w:val="0"/>
          <w:bCs w:val="0"/>
          <w:i w:val="0"/>
          <w:iCs w:val="0"/>
          <w:lang w:val="en-US"/>
        </w:rPr>
        <w:t xml:space="preserve"> 8 – REX </w:t>
      </w:r>
      <w:proofErr w:type="spellStart"/>
      <w:r>
        <w:rPr>
          <w:rStyle w:val="Buchtitel"/>
          <w:b w:val="0"/>
          <w:bCs w:val="0"/>
          <w:i w:val="0"/>
          <w:iCs w:val="0"/>
          <w:lang w:val="en-US"/>
        </w:rPr>
        <w:t>Datentechnik</w:t>
      </w:r>
      <w:proofErr w:type="spellEnd"/>
      <w:r>
        <w:rPr>
          <w:rStyle w:val="Buchtitel"/>
          <w:b w:val="0"/>
          <w:bCs w:val="0"/>
          <w:i w:val="0"/>
          <w:iCs w:val="0"/>
          <w:lang w:val="en-US"/>
        </w:rPr>
        <w:t xml:space="preserve"> 9628 cartridge. It serves educational purposes only. The use of this information is on own risk. It is advised not to reproduce the Extern </w:t>
      </w:r>
      <w:proofErr w:type="spellStart"/>
      <w:r>
        <w:rPr>
          <w:rStyle w:val="Buchtitel"/>
          <w:b w:val="0"/>
          <w:bCs w:val="0"/>
          <w:i w:val="0"/>
          <w:iCs w:val="0"/>
          <w:lang w:val="en-US"/>
        </w:rPr>
        <w:t>Kernal</w:t>
      </w:r>
      <w:proofErr w:type="spellEnd"/>
      <w:r>
        <w:rPr>
          <w:rStyle w:val="Buchtitel"/>
          <w:b w:val="0"/>
          <w:bCs w:val="0"/>
          <w:i w:val="0"/>
          <w:iCs w:val="0"/>
          <w:lang w:val="en-US"/>
        </w:rPr>
        <w:t xml:space="preserve"> 8 board due to possible copyright infringements.</w:t>
      </w:r>
    </w:p>
    <w:p w14:paraId="7AA005CD" w14:textId="77777777" w:rsidR="00D1427C" w:rsidRDefault="00D1427C" w:rsidP="00A67045">
      <w:pPr>
        <w:rPr>
          <w:rStyle w:val="Buchtitel"/>
          <w:b w:val="0"/>
          <w:bCs w:val="0"/>
          <w:i w:val="0"/>
          <w:iCs w:val="0"/>
          <w:lang w:val="en-US"/>
        </w:rPr>
      </w:pPr>
    </w:p>
    <w:p w14:paraId="1D3DDEF6" w14:textId="77777777" w:rsidR="00A67045" w:rsidRDefault="00A67045" w:rsidP="00A67045">
      <w:pPr>
        <w:rPr>
          <w:rStyle w:val="Buchtitel"/>
          <w:b w:val="0"/>
          <w:bCs w:val="0"/>
          <w:i w:val="0"/>
          <w:iCs w:val="0"/>
          <w:lang w:val="en-US"/>
        </w:rPr>
      </w:pPr>
      <w:r>
        <w:rPr>
          <w:rStyle w:val="Buchtitel"/>
          <w:b w:val="0"/>
          <w:bCs w:val="0"/>
          <w:i w:val="0"/>
          <w:iCs w:val="0"/>
          <w:lang w:val="en-US"/>
        </w:rPr>
        <w:t xml:space="preserve">This board is an extern kernel cartridge for the Commodore C64. It allows to switch between up do 8 </w:t>
      </w:r>
      <w:proofErr w:type="spellStart"/>
      <w:r>
        <w:rPr>
          <w:rStyle w:val="Buchtitel"/>
          <w:b w:val="0"/>
          <w:bCs w:val="0"/>
          <w:i w:val="0"/>
          <w:iCs w:val="0"/>
          <w:lang w:val="en-US"/>
        </w:rPr>
        <w:t>Kernals</w:t>
      </w:r>
      <w:proofErr w:type="spellEnd"/>
      <w:r>
        <w:rPr>
          <w:rStyle w:val="Buchtitel"/>
          <w:b w:val="0"/>
          <w:bCs w:val="0"/>
          <w:i w:val="0"/>
          <w:iCs w:val="0"/>
          <w:lang w:val="en-US"/>
        </w:rPr>
        <w:t xml:space="preserve"> (operating systems) stores in two 27C256 EPROMs. </w:t>
      </w:r>
    </w:p>
    <w:p w14:paraId="699F3A70" w14:textId="77777777" w:rsidR="00D4399F" w:rsidRDefault="00D4399F" w:rsidP="00D4399F">
      <w:pPr>
        <w:keepNext/>
        <w:jc w:val="center"/>
      </w:pPr>
      <w:r>
        <w:rPr>
          <w:noProof/>
          <w:spacing w:val="5"/>
          <w:lang w:val="en-US"/>
        </w:rPr>
        <w:drawing>
          <wp:inline distT="0" distB="0" distL="0" distR="0" wp14:anchorId="78D450ED" wp14:editId="04318B76">
            <wp:extent cx="2392680" cy="3381390"/>
            <wp:effectExtent l="0" t="0" r="762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rn Kernal 8 - REX9628 v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757" cy="3421069"/>
                    </a:xfrm>
                    <a:prstGeom prst="rect">
                      <a:avLst/>
                    </a:prstGeom>
                  </pic:spPr>
                </pic:pic>
              </a:graphicData>
            </a:graphic>
          </wp:inline>
        </w:drawing>
      </w:r>
    </w:p>
    <w:p w14:paraId="1C91C7EF" w14:textId="2565A8E9" w:rsidR="00A67045" w:rsidRDefault="00D4399F" w:rsidP="00D4399F">
      <w:pPr>
        <w:pStyle w:val="Beschriftung"/>
        <w:jc w:val="center"/>
        <w:rPr>
          <w:lang w:val="en-US"/>
        </w:rPr>
      </w:pPr>
      <w:r w:rsidRPr="00D4399F">
        <w:rPr>
          <w:lang w:val="en-US"/>
        </w:rPr>
        <w:t xml:space="preserve">Figure </w:t>
      </w:r>
      <w:r w:rsidRPr="00D4399F">
        <w:rPr>
          <w:lang w:val="en-US"/>
        </w:rPr>
        <w:fldChar w:fldCharType="begin"/>
      </w:r>
      <w:r w:rsidRPr="00D4399F">
        <w:rPr>
          <w:lang w:val="en-US"/>
        </w:rPr>
        <w:instrText xml:space="preserve"> SEQ Figure \* ARABIC </w:instrText>
      </w:r>
      <w:r w:rsidRPr="00D4399F">
        <w:rPr>
          <w:lang w:val="en-US"/>
        </w:rPr>
        <w:fldChar w:fldCharType="separate"/>
      </w:r>
      <w:r w:rsidR="005C6A8A">
        <w:rPr>
          <w:noProof/>
          <w:lang w:val="en-US"/>
        </w:rPr>
        <w:t>1</w:t>
      </w:r>
      <w:r w:rsidRPr="00D4399F">
        <w:rPr>
          <w:lang w:val="en-US"/>
        </w:rPr>
        <w:fldChar w:fldCharType="end"/>
      </w:r>
      <w:r w:rsidRPr="00D4399F">
        <w:rPr>
          <w:lang w:val="en-US"/>
        </w:rPr>
        <w:t xml:space="preserve">: Layout of the Extern </w:t>
      </w:r>
      <w:proofErr w:type="spellStart"/>
      <w:r w:rsidRPr="00D4399F">
        <w:rPr>
          <w:lang w:val="en-US"/>
        </w:rPr>
        <w:t>Kernal</w:t>
      </w:r>
      <w:proofErr w:type="spellEnd"/>
      <w:r w:rsidRPr="00D4399F">
        <w:rPr>
          <w:lang w:val="en-US"/>
        </w:rPr>
        <w:t xml:space="preserve"> 8 including measures</w:t>
      </w:r>
    </w:p>
    <w:p w14:paraId="1FAFEF39" w14:textId="4E1C36CD" w:rsidR="001D76C6" w:rsidRDefault="001D76C6" w:rsidP="00D4399F">
      <w:pPr>
        <w:rPr>
          <w:lang w:val="en-US"/>
        </w:rPr>
      </w:pPr>
      <w:r>
        <w:rPr>
          <w:lang w:val="en-US"/>
        </w:rPr>
        <w:t xml:space="preserve">It is possible to combine different types of EPROMs (27C256, 27C128 and 27C64), which have different memory sizes. This memory size determines the number of </w:t>
      </w:r>
      <w:proofErr w:type="spellStart"/>
      <w:r>
        <w:rPr>
          <w:lang w:val="en-US"/>
        </w:rPr>
        <w:t>kernals</w:t>
      </w:r>
      <w:proofErr w:type="spellEnd"/>
      <w:r>
        <w:rPr>
          <w:lang w:val="en-US"/>
        </w:rPr>
        <w:t>, that are stored in such an EPROM.</w:t>
      </w:r>
    </w:p>
    <w:p w14:paraId="2B6F436C" w14:textId="77777777" w:rsidR="00D1427C" w:rsidRDefault="00D1427C" w:rsidP="00D4399F">
      <w:pPr>
        <w:rPr>
          <w:lang w:val="en-US"/>
        </w:rPr>
      </w:pPr>
    </w:p>
    <w:p w14:paraId="3B79178D" w14:textId="59E3DC3B" w:rsidR="00D4399F" w:rsidRDefault="001D76C6" w:rsidP="00D4399F">
      <w:pPr>
        <w:rPr>
          <w:lang w:val="en-US"/>
        </w:rPr>
      </w:pPr>
      <w:r>
        <w:rPr>
          <w:lang w:val="en-US"/>
        </w:rPr>
        <w:t xml:space="preserve">Extern </w:t>
      </w:r>
      <w:proofErr w:type="spellStart"/>
      <w:r>
        <w:rPr>
          <w:lang w:val="en-US"/>
        </w:rPr>
        <w:t>Kernal</w:t>
      </w:r>
      <w:proofErr w:type="spellEnd"/>
      <w:r>
        <w:rPr>
          <w:lang w:val="en-US"/>
        </w:rPr>
        <w:t xml:space="preserve"> 8 is not suitable for storing</w:t>
      </w:r>
      <w:r w:rsidR="00D1427C">
        <w:rPr>
          <w:lang w:val="en-US"/>
        </w:rPr>
        <w:t xml:space="preserve"> (game)</w:t>
      </w:r>
      <w:r>
        <w:rPr>
          <w:lang w:val="en-US"/>
        </w:rPr>
        <w:t xml:space="preserve"> firmware, which is intended to be used with a generic 8k or 16k cartridge, like games etc.</w:t>
      </w:r>
    </w:p>
    <w:p w14:paraId="16CCE93B" w14:textId="77777777" w:rsidR="00D1427C" w:rsidRDefault="00D1427C" w:rsidP="00D4399F">
      <w:pPr>
        <w:rPr>
          <w:lang w:val="en-US"/>
        </w:rPr>
      </w:pPr>
    </w:p>
    <w:p w14:paraId="0B0AEAC2" w14:textId="7F05F414" w:rsidR="00CE4601" w:rsidRDefault="001D76C6">
      <w:pPr>
        <w:rPr>
          <w:rFonts w:eastAsiaTheme="majorEastAsia" w:cstheme="majorBidi"/>
          <w:color w:val="000000" w:themeColor="text1"/>
          <w:sz w:val="32"/>
          <w:szCs w:val="40"/>
          <w:lang w:val="en-US"/>
        </w:rPr>
      </w:pPr>
      <w:r>
        <w:rPr>
          <w:lang w:val="en-US"/>
        </w:rPr>
        <w:t xml:space="preserve">The </w:t>
      </w:r>
      <w:proofErr w:type="spellStart"/>
      <w:r>
        <w:rPr>
          <w:lang w:val="en-US"/>
        </w:rPr>
        <w:t>kernals</w:t>
      </w:r>
      <w:proofErr w:type="spellEnd"/>
      <w:r>
        <w:rPr>
          <w:lang w:val="en-US"/>
        </w:rPr>
        <w:t xml:space="preserve"> are mapped to the C64 address space between 0xE000 and 0xFFFF.</w:t>
      </w:r>
      <w:r w:rsidR="00D1427C">
        <w:rPr>
          <w:lang w:val="en-US"/>
        </w:rPr>
        <w:t xml:space="preserve"> One signal, that is used to access the RAM in the same area (</w:t>
      </w:r>
      <w:r w:rsidR="00D1427C">
        <w:rPr>
          <w:rStyle w:val="Buchtitel"/>
          <w:b w:val="0"/>
          <w:bCs w:val="0"/>
          <w:i w:val="0"/>
          <w:iCs w:val="0"/>
          <w:lang w:val="en-US"/>
        </w:rPr>
        <w:fldChar w:fldCharType="begin"/>
      </w:r>
      <w:r w:rsidR="00D1427C">
        <w:rPr>
          <w:rStyle w:val="Buchtitel"/>
          <w:b w:val="0"/>
          <w:bCs w:val="0"/>
          <w:i w:val="0"/>
          <w:iCs w:val="0"/>
          <w:lang w:val="en-US"/>
        </w:rPr>
        <w:instrText xml:space="preserve"> EQ \x \to(HIRAM) </w:instrText>
      </w:r>
      <w:r w:rsidR="00D1427C">
        <w:rPr>
          <w:rStyle w:val="Buchtitel"/>
          <w:b w:val="0"/>
          <w:bCs w:val="0"/>
          <w:i w:val="0"/>
          <w:iCs w:val="0"/>
          <w:lang w:val="en-US"/>
        </w:rPr>
        <w:fldChar w:fldCharType="end"/>
      </w:r>
      <w:r w:rsidR="00D1427C">
        <w:rPr>
          <w:rStyle w:val="Buchtitel"/>
          <w:b w:val="0"/>
          <w:bCs w:val="0"/>
          <w:i w:val="0"/>
          <w:iCs w:val="0"/>
          <w:lang w:val="en-US"/>
        </w:rPr>
        <w:t xml:space="preserve">) is not mapped to the expansion port, so software, that is requiring this part of the RAM will conflict with the </w:t>
      </w:r>
      <w:proofErr w:type="spellStart"/>
      <w:r w:rsidR="00D1427C">
        <w:rPr>
          <w:rStyle w:val="Buchtitel"/>
          <w:b w:val="0"/>
          <w:bCs w:val="0"/>
          <w:i w:val="0"/>
          <w:iCs w:val="0"/>
          <w:lang w:val="en-US"/>
        </w:rPr>
        <w:t>Kernal</w:t>
      </w:r>
      <w:proofErr w:type="spellEnd"/>
      <w:r w:rsidR="00D1427C">
        <w:rPr>
          <w:rStyle w:val="Buchtitel"/>
          <w:b w:val="0"/>
          <w:bCs w:val="0"/>
          <w:i w:val="0"/>
          <w:iCs w:val="0"/>
          <w:lang w:val="en-US"/>
        </w:rPr>
        <w:t xml:space="preserve"> cartridge. A possible solution is to connect this internal signal to the solder pad TP1 (“CS”). </w:t>
      </w:r>
      <w:r w:rsidR="00CE4601">
        <w:rPr>
          <w:lang w:val="en-US"/>
        </w:rPr>
        <w:br w:type="page"/>
      </w:r>
    </w:p>
    <w:p w14:paraId="3CDCC16F" w14:textId="77777777" w:rsidR="001D76C6" w:rsidRDefault="001D76C6" w:rsidP="001D76C6">
      <w:pPr>
        <w:pStyle w:val="berschrift1"/>
        <w:rPr>
          <w:lang w:val="en-US"/>
        </w:rPr>
      </w:pPr>
      <w:r>
        <w:rPr>
          <w:lang w:val="en-US"/>
        </w:rPr>
        <w:lastRenderedPageBreak/>
        <w:t>Configuration</w:t>
      </w:r>
    </w:p>
    <w:p w14:paraId="7BF5988F" w14:textId="77777777" w:rsidR="001D76C6" w:rsidRDefault="00CE4601" w:rsidP="001D76C6">
      <w:pPr>
        <w:rPr>
          <w:lang w:val="en-US"/>
        </w:rPr>
      </w:pPr>
      <w:r>
        <w:rPr>
          <w:lang w:val="en-US"/>
        </w:rPr>
        <w:t xml:space="preserve">The purpose of DIP-switch </w:t>
      </w:r>
      <w:r w:rsidRPr="00CE4601">
        <w:rPr>
          <w:b/>
          <w:bCs/>
          <w:lang w:val="en-US"/>
        </w:rPr>
        <w:t>SW1</w:t>
      </w:r>
      <w:r>
        <w:rPr>
          <w:lang w:val="en-US"/>
        </w:rPr>
        <w:t xml:space="preserve"> to set the combination of EPROM types.</w:t>
      </w:r>
    </w:p>
    <w:tbl>
      <w:tblPr>
        <w:tblStyle w:val="Gitternetztabelle4Akzent1"/>
        <w:tblW w:w="0" w:type="auto"/>
        <w:tblLook w:val="0420" w:firstRow="1" w:lastRow="0" w:firstColumn="0" w:lastColumn="0" w:noHBand="0" w:noVBand="1"/>
      </w:tblPr>
      <w:tblGrid>
        <w:gridCol w:w="562"/>
        <w:gridCol w:w="709"/>
        <w:gridCol w:w="709"/>
        <w:gridCol w:w="709"/>
        <w:gridCol w:w="1559"/>
        <w:gridCol w:w="1446"/>
      </w:tblGrid>
      <w:tr w:rsidR="00CE4601" w14:paraId="56A8D247" w14:textId="77777777" w:rsidTr="00CE4601">
        <w:trPr>
          <w:cnfStyle w:val="100000000000" w:firstRow="1" w:lastRow="0" w:firstColumn="0" w:lastColumn="0" w:oddVBand="0" w:evenVBand="0" w:oddHBand="0" w:evenHBand="0" w:firstRowFirstColumn="0" w:firstRowLastColumn="0" w:lastRowFirstColumn="0" w:lastRowLastColumn="0"/>
          <w:tblHeader/>
        </w:trPr>
        <w:tc>
          <w:tcPr>
            <w:tcW w:w="562" w:type="dxa"/>
          </w:tcPr>
          <w:p w14:paraId="17EAB2F8" w14:textId="77777777" w:rsidR="00CE4601" w:rsidRDefault="00CE4601" w:rsidP="00CE4601">
            <w:pPr>
              <w:jc w:val="center"/>
              <w:rPr>
                <w:lang w:val="en-US"/>
              </w:rPr>
            </w:pPr>
            <w:r>
              <w:rPr>
                <w:lang w:val="en-US"/>
              </w:rPr>
              <w:t>1</w:t>
            </w:r>
          </w:p>
        </w:tc>
        <w:tc>
          <w:tcPr>
            <w:tcW w:w="709" w:type="dxa"/>
          </w:tcPr>
          <w:p w14:paraId="21E081E1" w14:textId="77777777" w:rsidR="00CE4601" w:rsidRDefault="00CE4601" w:rsidP="00CE4601">
            <w:pPr>
              <w:jc w:val="center"/>
              <w:rPr>
                <w:lang w:val="en-US"/>
              </w:rPr>
            </w:pPr>
            <w:r>
              <w:rPr>
                <w:lang w:val="en-US"/>
              </w:rPr>
              <w:t>2</w:t>
            </w:r>
          </w:p>
        </w:tc>
        <w:tc>
          <w:tcPr>
            <w:tcW w:w="709" w:type="dxa"/>
          </w:tcPr>
          <w:p w14:paraId="3CE3478A" w14:textId="77777777" w:rsidR="00CE4601" w:rsidRDefault="00CE4601" w:rsidP="00CE4601">
            <w:pPr>
              <w:jc w:val="center"/>
              <w:rPr>
                <w:lang w:val="en-US"/>
              </w:rPr>
            </w:pPr>
            <w:r>
              <w:rPr>
                <w:lang w:val="en-US"/>
              </w:rPr>
              <w:t>3</w:t>
            </w:r>
          </w:p>
        </w:tc>
        <w:tc>
          <w:tcPr>
            <w:tcW w:w="709" w:type="dxa"/>
          </w:tcPr>
          <w:p w14:paraId="763C58D0" w14:textId="77777777" w:rsidR="00CE4601" w:rsidRDefault="00CE4601" w:rsidP="00CE4601">
            <w:pPr>
              <w:jc w:val="center"/>
              <w:rPr>
                <w:lang w:val="en-US"/>
              </w:rPr>
            </w:pPr>
            <w:r>
              <w:rPr>
                <w:lang w:val="en-US"/>
              </w:rPr>
              <w:t>4</w:t>
            </w:r>
          </w:p>
        </w:tc>
        <w:tc>
          <w:tcPr>
            <w:tcW w:w="1559" w:type="dxa"/>
          </w:tcPr>
          <w:p w14:paraId="0428220C" w14:textId="77777777" w:rsidR="00CE4601" w:rsidRDefault="00CE4601" w:rsidP="001D76C6">
            <w:pPr>
              <w:rPr>
                <w:lang w:val="en-US"/>
              </w:rPr>
            </w:pPr>
            <w:r>
              <w:rPr>
                <w:lang w:val="en-US"/>
              </w:rPr>
              <w:t>ST1</w:t>
            </w:r>
          </w:p>
        </w:tc>
        <w:tc>
          <w:tcPr>
            <w:tcW w:w="1435" w:type="dxa"/>
          </w:tcPr>
          <w:p w14:paraId="12AECADA" w14:textId="77777777" w:rsidR="00CE4601" w:rsidRDefault="00CE4601" w:rsidP="001D76C6">
            <w:pPr>
              <w:rPr>
                <w:lang w:val="en-US"/>
              </w:rPr>
            </w:pPr>
            <w:r>
              <w:rPr>
                <w:lang w:val="en-US"/>
              </w:rPr>
              <w:t>ST2</w:t>
            </w:r>
          </w:p>
        </w:tc>
      </w:tr>
      <w:tr w:rsidR="00CE4601" w14:paraId="52A0CC72" w14:textId="77777777" w:rsidTr="00CE4601">
        <w:trPr>
          <w:cnfStyle w:val="000000100000" w:firstRow="0" w:lastRow="0" w:firstColumn="0" w:lastColumn="0" w:oddVBand="0" w:evenVBand="0" w:oddHBand="1" w:evenHBand="0" w:firstRowFirstColumn="0" w:firstRowLastColumn="0" w:lastRowFirstColumn="0" w:lastRowLastColumn="0"/>
        </w:trPr>
        <w:tc>
          <w:tcPr>
            <w:tcW w:w="562" w:type="dxa"/>
          </w:tcPr>
          <w:p w14:paraId="2597D9C4" w14:textId="77777777" w:rsidR="00CE4601" w:rsidRDefault="00CE4601" w:rsidP="00CE4601">
            <w:pPr>
              <w:jc w:val="center"/>
              <w:rPr>
                <w:lang w:val="en-US"/>
              </w:rPr>
            </w:pPr>
            <w:r>
              <w:rPr>
                <w:lang w:val="en-US"/>
              </w:rPr>
              <w:t>on</w:t>
            </w:r>
          </w:p>
        </w:tc>
        <w:tc>
          <w:tcPr>
            <w:tcW w:w="709" w:type="dxa"/>
          </w:tcPr>
          <w:p w14:paraId="4D8A043A" w14:textId="77777777" w:rsidR="00CE4601" w:rsidRDefault="00CE4601" w:rsidP="00CE4601">
            <w:pPr>
              <w:jc w:val="center"/>
              <w:rPr>
                <w:lang w:val="en-US"/>
              </w:rPr>
            </w:pPr>
            <w:r>
              <w:rPr>
                <w:lang w:val="en-US"/>
              </w:rPr>
              <w:t>off</w:t>
            </w:r>
          </w:p>
        </w:tc>
        <w:tc>
          <w:tcPr>
            <w:tcW w:w="709" w:type="dxa"/>
          </w:tcPr>
          <w:p w14:paraId="42D0FE9C" w14:textId="77777777" w:rsidR="00CE4601" w:rsidRDefault="00CE4601" w:rsidP="00CE4601">
            <w:pPr>
              <w:jc w:val="center"/>
              <w:rPr>
                <w:lang w:val="en-US"/>
              </w:rPr>
            </w:pPr>
            <w:r>
              <w:rPr>
                <w:lang w:val="en-US"/>
              </w:rPr>
              <w:t>on</w:t>
            </w:r>
          </w:p>
        </w:tc>
        <w:tc>
          <w:tcPr>
            <w:tcW w:w="709" w:type="dxa"/>
          </w:tcPr>
          <w:p w14:paraId="66C482D5" w14:textId="77777777" w:rsidR="00CE4601" w:rsidRDefault="00CE4601" w:rsidP="00CE4601">
            <w:pPr>
              <w:jc w:val="center"/>
              <w:rPr>
                <w:lang w:val="en-US"/>
              </w:rPr>
            </w:pPr>
            <w:r>
              <w:rPr>
                <w:lang w:val="en-US"/>
              </w:rPr>
              <w:t>off</w:t>
            </w:r>
          </w:p>
        </w:tc>
        <w:tc>
          <w:tcPr>
            <w:tcW w:w="1559" w:type="dxa"/>
          </w:tcPr>
          <w:p w14:paraId="1BDC0F41" w14:textId="77777777" w:rsidR="00CE4601" w:rsidRDefault="00CE4601" w:rsidP="001D76C6">
            <w:pPr>
              <w:rPr>
                <w:lang w:val="en-US"/>
              </w:rPr>
            </w:pPr>
            <w:r>
              <w:rPr>
                <w:lang w:val="en-US"/>
              </w:rPr>
              <w:t>2764</w:t>
            </w:r>
          </w:p>
        </w:tc>
        <w:tc>
          <w:tcPr>
            <w:tcW w:w="1435" w:type="dxa"/>
          </w:tcPr>
          <w:p w14:paraId="6441FD57" w14:textId="77777777" w:rsidR="00CE4601" w:rsidRDefault="00CE4601" w:rsidP="001D76C6">
            <w:pPr>
              <w:rPr>
                <w:lang w:val="en-US"/>
              </w:rPr>
            </w:pPr>
            <w:r>
              <w:rPr>
                <w:lang w:val="en-US"/>
              </w:rPr>
              <w:t>2764</w:t>
            </w:r>
          </w:p>
        </w:tc>
      </w:tr>
      <w:tr w:rsidR="00CE4601" w14:paraId="41D8F820" w14:textId="77777777" w:rsidTr="00CE4601">
        <w:tc>
          <w:tcPr>
            <w:tcW w:w="562" w:type="dxa"/>
          </w:tcPr>
          <w:p w14:paraId="7DD00315" w14:textId="77777777" w:rsidR="00CE4601" w:rsidRDefault="00CE4601" w:rsidP="00CE4601">
            <w:pPr>
              <w:jc w:val="center"/>
              <w:rPr>
                <w:lang w:val="en-US"/>
              </w:rPr>
            </w:pPr>
            <w:r>
              <w:rPr>
                <w:lang w:val="en-US"/>
              </w:rPr>
              <w:t>on</w:t>
            </w:r>
          </w:p>
        </w:tc>
        <w:tc>
          <w:tcPr>
            <w:tcW w:w="709" w:type="dxa"/>
          </w:tcPr>
          <w:p w14:paraId="30133C62" w14:textId="77777777" w:rsidR="00CE4601" w:rsidRDefault="00CE4601" w:rsidP="00CE4601">
            <w:pPr>
              <w:jc w:val="center"/>
              <w:rPr>
                <w:lang w:val="en-US"/>
              </w:rPr>
            </w:pPr>
            <w:r>
              <w:rPr>
                <w:lang w:val="en-US"/>
              </w:rPr>
              <w:t>off</w:t>
            </w:r>
          </w:p>
        </w:tc>
        <w:tc>
          <w:tcPr>
            <w:tcW w:w="709" w:type="dxa"/>
          </w:tcPr>
          <w:p w14:paraId="6D0049E6" w14:textId="77777777" w:rsidR="00CE4601" w:rsidRDefault="00CE4601" w:rsidP="00CE4601">
            <w:pPr>
              <w:jc w:val="center"/>
              <w:rPr>
                <w:lang w:val="en-US"/>
              </w:rPr>
            </w:pPr>
            <w:r>
              <w:rPr>
                <w:lang w:val="en-US"/>
              </w:rPr>
              <w:t>on</w:t>
            </w:r>
          </w:p>
        </w:tc>
        <w:tc>
          <w:tcPr>
            <w:tcW w:w="709" w:type="dxa"/>
          </w:tcPr>
          <w:p w14:paraId="3F1FF5A4" w14:textId="77777777" w:rsidR="00CE4601" w:rsidRDefault="00CE4601" w:rsidP="00CE4601">
            <w:pPr>
              <w:jc w:val="center"/>
              <w:rPr>
                <w:lang w:val="en-US"/>
              </w:rPr>
            </w:pPr>
            <w:r>
              <w:rPr>
                <w:lang w:val="en-US"/>
              </w:rPr>
              <w:t>off</w:t>
            </w:r>
          </w:p>
        </w:tc>
        <w:tc>
          <w:tcPr>
            <w:tcW w:w="1559" w:type="dxa"/>
          </w:tcPr>
          <w:p w14:paraId="481F5C6F" w14:textId="77777777" w:rsidR="00CE4601" w:rsidRDefault="00CE4601" w:rsidP="00CE4601">
            <w:pPr>
              <w:rPr>
                <w:lang w:val="en-US"/>
              </w:rPr>
            </w:pPr>
            <w:r>
              <w:rPr>
                <w:lang w:val="en-US"/>
              </w:rPr>
              <w:t>27128</w:t>
            </w:r>
          </w:p>
        </w:tc>
        <w:tc>
          <w:tcPr>
            <w:tcW w:w="1435" w:type="dxa"/>
          </w:tcPr>
          <w:p w14:paraId="7629EF94" w14:textId="77777777" w:rsidR="00CE4601" w:rsidRDefault="00CE4601" w:rsidP="00CE4601">
            <w:pPr>
              <w:rPr>
                <w:lang w:val="en-US"/>
              </w:rPr>
            </w:pPr>
            <w:r>
              <w:rPr>
                <w:lang w:val="en-US"/>
              </w:rPr>
              <w:t>28128</w:t>
            </w:r>
          </w:p>
        </w:tc>
      </w:tr>
      <w:tr w:rsidR="00CE4601" w14:paraId="3F77A626" w14:textId="77777777" w:rsidTr="00CE4601">
        <w:trPr>
          <w:cnfStyle w:val="000000100000" w:firstRow="0" w:lastRow="0" w:firstColumn="0" w:lastColumn="0" w:oddVBand="0" w:evenVBand="0" w:oddHBand="1" w:evenHBand="0" w:firstRowFirstColumn="0" w:firstRowLastColumn="0" w:lastRowFirstColumn="0" w:lastRowLastColumn="0"/>
        </w:trPr>
        <w:tc>
          <w:tcPr>
            <w:tcW w:w="562" w:type="dxa"/>
          </w:tcPr>
          <w:p w14:paraId="3BB3CB1A" w14:textId="77777777" w:rsidR="00CE4601" w:rsidRDefault="00CE4601" w:rsidP="00CE4601">
            <w:pPr>
              <w:jc w:val="center"/>
              <w:rPr>
                <w:lang w:val="en-US"/>
              </w:rPr>
            </w:pPr>
            <w:r>
              <w:rPr>
                <w:lang w:val="en-US"/>
              </w:rPr>
              <w:t>off</w:t>
            </w:r>
          </w:p>
        </w:tc>
        <w:tc>
          <w:tcPr>
            <w:tcW w:w="709" w:type="dxa"/>
          </w:tcPr>
          <w:p w14:paraId="7B83785D" w14:textId="77777777" w:rsidR="00CE4601" w:rsidRDefault="00CE4601" w:rsidP="00CE4601">
            <w:pPr>
              <w:jc w:val="center"/>
              <w:rPr>
                <w:lang w:val="en-US"/>
              </w:rPr>
            </w:pPr>
            <w:r>
              <w:rPr>
                <w:lang w:val="en-US"/>
              </w:rPr>
              <w:t>on</w:t>
            </w:r>
          </w:p>
        </w:tc>
        <w:tc>
          <w:tcPr>
            <w:tcW w:w="709" w:type="dxa"/>
          </w:tcPr>
          <w:p w14:paraId="7DAD7268" w14:textId="77777777" w:rsidR="00CE4601" w:rsidRDefault="00CE4601" w:rsidP="00CE4601">
            <w:pPr>
              <w:jc w:val="center"/>
              <w:rPr>
                <w:lang w:val="en-US"/>
              </w:rPr>
            </w:pPr>
            <w:r>
              <w:rPr>
                <w:lang w:val="en-US"/>
              </w:rPr>
              <w:t>off</w:t>
            </w:r>
          </w:p>
        </w:tc>
        <w:tc>
          <w:tcPr>
            <w:tcW w:w="709" w:type="dxa"/>
          </w:tcPr>
          <w:p w14:paraId="020AEBE8" w14:textId="77777777" w:rsidR="00CE4601" w:rsidRDefault="00CE4601" w:rsidP="00CE4601">
            <w:pPr>
              <w:jc w:val="center"/>
              <w:rPr>
                <w:lang w:val="en-US"/>
              </w:rPr>
            </w:pPr>
            <w:r>
              <w:rPr>
                <w:lang w:val="en-US"/>
              </w:rPr>
              <w:t>on</w:t>
            </w:r>
          </w:p>
        </w:tc>
        <w:tc>
          <w:tcPr>
            <w:tcW w:w="1559" w:type="dxa"/>
          </w:tcPr>
          <w:p w14:paraId="7808DAF3" w14:textId="77777777" w:rsidR="00CE4601" w:rsidRDefault="00CE4601" w:rsidP="00CE4601">
            <w:pPr>
              <w:rPr>
                <w:lang w:val="en-US"/>
              </w:rPr>
            </w:pPr>
            <w:r>
              <w:rPr>
                <w:lang w:val="en-US"/>
              </w:rPr>
              <w:t>27256</w:t>
            </w:r>
          </w:p>
        </w:tc>
        <w:tc>
          <w:tcPr>
            <w:tcW w:w="1435" w:type="dxa"/>
          </w:tcPr>
          <w:p w14:paraId="06C49AEA" w14:textId="77777777" w:rsidR="00CE4601" w:rsidRDefault="00CE4601" w:rsidP="00CE4601">
            <w:pPr>
              <w:rPr>
                <w:lang w:val="en-US"/>
              </w:rPr>
            </w:pPr>
            <w:r>
              <w:rPr>
                <w:lang w:val="en-US"/>
              </w:rPr>
              <w:t>27256</w:t>
            </w:r>
          </w:p>
        </w:tc>
      </w:tr>
      <w:tr w:rsidR="00CE4601" w14:paraId="38CC7802" w14:textId="77777777" w:rsidTr="00CE4601">
        <w:tc>
          <w:tcPr>
            <w:tcW w:w="562" w:type="dxa"/>
          </w:tcPr>
          <w:p w14:paraId="6C2DE0E9" w14:textId="77777777" w:rsidR="00CE4601" w:rsidRDefault="00CE4601" w:rsidP="00CE4601">
            <w:pPr>
              <w:jc w:val="center"/>
              <w:rPr>
                <w:lang w:val="en-US"/>
              </w:rPr>
            </w:pPr>
            <w:r>
              <w:rPr>
                <w:lang w:val="en-US"/>
              </w:rPr>
              <w:t>on</w:t>
            </w:r>
          </w:p>
        </w:tc>
        <w:tc>
          <w:tcPr>
            <w:tcW w:w="709" w:type="dxa"/>
          </w:tcPr>
          <w:p w14:paraId="371A3412" w14:textId="77777777" w:rsidR="00CE4601" w:rsidRDefault="00CE4601" w:rsidP="00CE4601">
            <w:pPr>
              <w:jc w:val="center"/>
              <w:rPr>
                <w:lang w:val="en-US"/>
              </w:rPr>
            </w:pPr>
            <w:r>
              <w:rPr>
                <w:lang w:val="en-US"/>
              </w:rPr>
              <w:t>off</w:t>
            </w:r>
          </w:p>
        </w:tc>
        <w:tc>
          <w:tcPr>
            <w:tcW w:w="709" w:type="dxa"/>
          </w:tcPr>
          <w:p w14:paraId="034C5FE6" w14:textId="77777777" w:rsidR="00CE4601" w:rsidRDefault="00CE4601" w:rsidP="00CE4601">
            <w:pPr>
              <w:jc w:val="center"/>
              <w:rPr>
                <w:lang w:val="en-US"/>
              </w:rPr>
            </w:pPr>
            <w:r>
              <w:rPr>
                <w:lang w:val="en-US"/>
              </w:rPr>
              <w:t>off</w:t>
            </w:r>
          </w:p>
        </w:tc>
        <w:tc>
          <w:tcPr>
            <w:tcW w:w="709" w:type="dxa"/>
          </w:tcPr>
          <w:p w14:paraId="2407A75D" w14:textId="77777777" w:rsidR="00CE4601" w:rsidRDefault="00CE4601" w:rsidP="00CE4601">
            <w:pPr>
              <w:jc w:val="center"/>
              <w:rPr>
                <w:lang w:val="en-US"/>
              </w:rPr>
            </w:pPr>
            <w:r>
              <w:rPr>
                <w:lang w:val="en-US"/>
              </w:rPr>
              <w:t>on</w:t>
            </w:r>
          </w:p>
        </w:tc>
        <w:tc>
          <w:tcPr>
            <w:tcW w:w="1559" w:type="dxa"/>
          </w:tcPr>
          <w:p w14:paraId="54AC6617" w14:textId="77777777" w:rsidR="00CE4601" w:rsidRDefault="00CE4601" w:rsidP="00CE4601">
            <w:pPr>
              <w:rPr>
                <w:lang w:val="en-US"/>
              </w:rPr>
            </w:pPr>
            <w:r>
              <w:rPr>
                <w:lang w:val="en-US"/>
              </w:rPr>
              <w:t>2764/27128</w:t>
            </w:r>
          </w:p>
        </w:tc>
        <w:tc>
          <w:tcPr>
            <w:tcW w:w="1435" w:type="dxa"/>
          </w:tcPr>
          <w:p w14:paraId="74D55FE3" w14:textId="77777777" w:rsidR="00CE4601" w:rsidRDefault="00CE4601" w:rsidP="00CE4601">
            <w:pPr>
              <w:rPr>
                <w:lang w:val="en-US"/>
              </w:rPr>
            </w:pPr>
            <w:r>
              <w:rPr>
                <w:lang w:val="en-US"/>
              </w:rPr>
              <w:t>27256</w:t>
            </w:r>
          </w:p>
        </w:tc>
      </w:tr>
      <w:tr w:rsidR="00CE4601" w14:paraId="0ABEB705" w14:textId="77777777" w:rsidTr="00CE4601">
        <w:trPr>
          <w:cnfStyle w:val="000000100000" w:firstRow="0" w:lastRow="0" w:firstColumn="0" w:lastColumn="0" w:oddVBand="0" w:evenVBand="0" w:oddHBand="1" w:evenHBand="0" w:firstRowFirstColumn="0" w:firstRowLastColumn="0" w:lastRowFirstColumn="0" w:lastRowLastColumn="0"/>
        </w:trPr>
        <w:tc>
          <w:tcPr>
            <w:tcW w:w="562" w:type="dxa"/>
          </w:tcPr>
          <w:p w14:paraId="1724B7FA" w14:textId="77777777" w:rsidR="00CE4601" w:rsidRDefault="00CE4601" w:rsidP="00CE4601">
            <w:pPr>
              <w:jc w:val="center"/>
              <w:rPr>
                <w:lang w:val="en-US"/>
              </w:rPr>
            </w:pPr>
            <w:r>
              <w:rPr>
                <w:lang w:val="en-US"/>
              </w:rPr>
              <w:t>off</w:t>
            </w:r>
          </w:p>
        </w:tc>
        <w:tc>
          <w:tcPr>
            <w:tcW w:w="709" w:type="dxa"/>
          </w:tcPr>
          <w:p w14:paraId="76B29DBA" w14:textId="77777777" w:rsidR="00CE4601" w:rsidRDefault="00CE4601" w:rsidP="00CE4601">
            <w:pPr>
              <w:jc w:val="center"/>
              <w:rPr>
                <w:lang w:val="en-US"/>
              </w:rPr>
            </w:pPr>
            <w:r>
              <w:rPr>
                <w:lang w:val="en-US"/>
              </w:rPr>
              <w:t>on</w:t>
            </w:r>
          </w:p>
        </w:tc>
        <w:tc>
          <w:tcPr>
            <w:tcW w:w="709" w:type="dxa"/>
          </w:tcPr>
          <w:p w14:paraId="3D59D358" w14:textId="77777777" w:rsidR="00CE4601" w:rsidRDefault="00CE4601" w:rsidP="00CE4601">
            <w:pPr>
              <w:jc w:val="center"/>
              <w:rPr>
                <w:lang w:val="en-US"/>
              </w:rPr>
            </w:pPr>
            <w:r>
              <w:rPr>
                <w:lang w:val="en-US"/>
              </w:rPr>
              <w:t>on</w:t>
            </w:r>
          </w:p>
        </w:tc>
        <w:tc>
          <w:tcPr>
            <w:tcW w:w="709" w:type="dxa"/>
          </w:tcPr>
          <w:p w14:paraId="3A0DAAAA" w14:textId="77777777" w:rsidR="00CE4601" w:rsidRDefault="00CE4601" w:rsidP="00CE4601">
            <w:pPr>
              <w:jc w:val="center"/>
              <w:rPr>
                <w:lang w:val="en-US"/>
              </w:rPr>
            </w:pPr>
            <w:r>
              <w:rPr>
                <w:lang w:val="en-US"/>
              </w:rPr>
              <w:t>off</w:t>
            </w:r>
          </w:p>
        </w:tc>
        <w:tc>
          <w:tcPr>
            <w:tcW w:w="1559" w:type="dxa"/>
          </w:tcPr>
          <w:p w14:paraId="3959117A" w14:textId="77777777" w:rsidR="00CE4601" w:rsidRDefault="00CE4601" w:rsidP="00CE4601">
            <w:pPr>
              <w:rPr>
                <w:lang w:val="en-US"/>
              </w:rPr>
            </w:pPr>
            <w:r>
              <w:rPr>
                <w:lang w:val="en-US"/>
              </w:rPr>
              <w:t>27256</w:t>
            </w:r>
          </w:p>
        </w:tc>
        <w:tc>
          <w:tcPr>
            <w:tcW w:w="1435" w:type="dxa"/>
          </w:tcPr>
          <w:p w14:paraId="2900475E" w14:textId="77777777" w:rsidR="00CE4601" w:rsidRDefault="00CE4601" w:rsidP="00CE4601">
            <w:pPr>
              <w:rPr>
                <w:lang w:val="en-US"/>
              </w:rPr>
            </w:pPr>
            <w:r>
              <w:rPr>
                <w:lang w:val="en-US"/>
              </w:rPr>
              <w:t>2764/27128</w:t>
            </w:r>
          </w:p>
        </w:tc>
      </w:tr>
    </w:tbl>
    <w:p w14:paraId="517FF46F" w14:textId="77777777" w:rsidR="00CE4601" w:rsidRDefault="00CE4601" w:rsidP="001D76C6">
      <w:pPr>
        <w:rPr>
          <w:lang w:val="en-US"/>
        </w:rPr>
      </w:pPr>
    </w:p>
    <w:p w14:paraId="34D13A50" w14:textId="77777777" w:rsidR="00CE4601" w:rsidRDefault="00CE4601" w:rsidP="001D76C6">
      <w:pPr>
        <w:rPr>
          <w:lang w:val="en-US"/>
        </w:rPr>
      </w:pPr>
      <w:r>
        <w:rPr>
          <w:lang w:val="en-US"/>
        </w:rPr>
        <w:t xml:space="preserve">DIP-switch </w:t>
      </w:r>
      <w:r w:rsidRPr="002C2E0A">
        <w:rPr>
          <w:b/>
          <w:bCs/>
          <w:lang w:val="en-US"/>
        </w:rPr>
        <w:t>SW2</w:t>
      </w:r>
      <w:r>
        <w:rPr>
          <w:lang w:val="en-US"/>
        </w:rPr>
        <w:t xml:space="preserve"> selects the </w:t>
      </w:r>
      <w:proofErr w:type="spellStart"/>
      <w:r>
        <w:rPr>
          <w:lang w:val="en-US"/>
        </w:rPr>
        <w:t>kernal</w:t>
      </w:r>
      <w:proofErr w:type="spellEnd"/>
    </w:p>
    <w:tbl>
      <w:tblPr>
        <w:tblStyle w:val="Gitternetztabelle4Akzent1"/>
        <w:tblW w:w="0" w:type="auto"/>
        <w:tblLook w:val="0420" w:firstRow="1" w:lastRow="0" w:firstColumn="0" w:lastColumn="0" w:noHBand="0" w:noVBand="1"/>
      </w:tblPr>
      <w:tblGrid>
        <w:gridCol w:w="454"/>
        <w:gridCol w:w="454"/>
        <w:gridCol w:w="454"/>
        <w:gridCol w:w="454"/>
        <w:gridCol w:w="454"/>
        <w:gridCol w:w="454"/>
        <w:gridCol w:w="454"/>
        <w:gridCol w:w="454"/>
        <w:gridCol w:w="932"/>
        <w:gridCol w:w="1338"/>
      </w:tblGrid>
      <w:tr w:rsidR="00CE4601" w14:paraId="10BE6D0F" w14:textId="77777777" w:rsidTr="000356C9">
        <w:trPr>
          <w:cnfStyle w:val="100000000000" w:firstRow="1" w:lastRow="0" w:firstColumn="0" w:lastColumn="0" w:oddVBand="0" w:evenVBand="0" w:oddHBand="0" w:evenHBand="0" w:firstRowFirstColumn="0" w:firstRowLastColumn="0" w:lastRowFirstColumn="0" w:lastRowLastColumn="0"/>
        </w:trPr>
        <w:tc>
          <w:tcPr>
            <w:tcW w:w="0" w:type="auto"/>
          </w:tcPr>
          <w:p w14:paraId="59B6EFCB" w14:textId="77777777" w:rsidR="00CE4601" w:rsidRDefault="00CE4601" w:rsidP="000356C9">
            <w:pPr>
              <w:jc w:val="center"/>
              <w:rPr>
                <w:lang w:val="en-US"/>
              </w:rPr>
            </w:pPr>
            <w:r>
              <w:rPr>
                <w:lang w:val="en-US"/>
              </w:rPr>
              <w:t>1</w:t>
            </w:r>
          </w:p>
        </w:tc>
        <w:tc>
          <w:tcPr>
            <w:tcW w:w="0" w:type="auto"/>
          </w:tcPr>
          <w:p w14:paraId="5A1A2BB1" w14:textId="77777777" w:rsidR="00CE4601" w:rsidRDefault="00CE4601" w:rsidP="000356C9">
            <w:pPr>
              <w:jc w:val="center"/>
              <w:rPr>
                <w:lang w:val="en-US"/>
              </w:rPr>
            </w:pPr>
            <w:r>
              <w:rPr>
                <w:lang w:val="en-US"/>
              </w:rPr>
              <w:t>2</w:t>
            </w:r>
          </w:p>
        </w:tc>
        <w:tc>
          <w:tcPr>
            <w:tcW w:w="0" w:type="auto"/>
          </w:tcPr>
          <w:p w14:paraId="390B0330" w14:textId="77777777" w:rsidR="00CE4601" w:rsidRDefault="00CE4601" w:rsidP="000356C9">
            <w:pPr>
              <w:jc w:val="center"/>
              <w:rPr>
                <w:lang w:val="en-US"/>
              </w:rPr>
            </w:pPr>
            <w:r>
              <w:rPr>
                <w:lang w:val="en-US"/>
              </w:rPr>
              <w:t>3</w:t>
            </w:r>
          </w:p>
        </w:tc>
        <w:tc>
          <w:tcPr>
            <w:tcW w:w="0" w:type="auto"/>
          </w:tcPr>
          <w:p w14:paraId="768612C3" w14:textId="77777777" w:rsidR="00CE4601" w:rsidRDefault="00CE4601" w:rsidP="000356C9">
            <w:pPr>
              <w:jc w:val="center"/>
              <w:rPr>
                <w:lang w:val="en-US"/>
              </w:rPr>
            </w:pPr>
            <w:r>
              <w:rPr>
                <w:lang w:val="en-US"/>
              </w:rPr>
              <w:t>4</w:t>
            </w:r>
          </w:p>
        </w:tc>
        <w:tc>
          <w:tcPr>
            <w:tcW w:w="0" w:type="auto"/>
          </w:tcPr>
          <w:p w14:paraId="108ACA3D" w14:textId="77777777" w:rsidR="00CE4601" w:rsidRDefault="00CE4601" w:rsidP="000356C9">
            <w:pPr>
              <w:jc w:val="center"/>
              <w:rPr>
                <w:lang w:val="en-US"/>
              </w:rPr>
            </w:pPr>
            <w:r>
              <w:rPr>
                <w:lang w:val="en-US"/>
              </w:rPr>
              <w:t>5</w:t>
            </w:r>
          </w:p>
        </w:tc>
        <w:tc>
          <w:tcPr>
            <w:tcW w:w="0" w:type="auto"/>
          </w:tcPr>
          <w:p w14:paraId="377D4254" w14:textId="77777777" w:rsidR="00CE4601" w:rsidRDefault="00CE4601" w:rsidP="000356C9">
            <w:pPr>
              <w:jc w:val="center"/>
              <w:rPr>
                <w:lang w:val="en-US"/>
              </w:rPr>
            </w:pPr>
            <w:r>
              <w:rPr>
                <w:lang w:val="en-US"/>
              </w:rPr>
              <w:t>6</w:t>
            </w:r>
          </w:p>
        </w:tc>
        <w:tc>
          <w:tcPr>
            <w:tcW w:w="0" w:type="auto"/>
          </w:tcPr>
          <w:p w14:paraId="5B6664E2" w14:textId="77777777" w:rsidR="00CE4601" w:rsidRDefault="00CE4601" w:rsidP="000356C9">
            <w:pPr>
              <w:jc w:val="center"/>
              <w:rPr>
                <w:lang w:val="en-US"/>
              </w:rPr>
            </w:pPr>
            <w:r>
              <w:rPr>
                <w:lang w:val="en-US"/>
              </w:rPr>
              <w:t>7</w:t>
            </w:r>
          </w:p>
        </w:tc>
        <w:tc>
          <w:tcPr>
            <w:tcW w:w="0" w:type="auto"/>
          </w:tcPr>
          <w:p w14:paraId="0239202D" w14:textId="77777777" w:rsidR="00CE4601" w:rsidRDefault="00CE4601" w:rsidP="000356C9">
            <w:pPr>
              <w:jc w:val="center"/>
              <w:rPr>
                <w:lang w:val="en-US"/>
              </w:rPr>
            </w:pPr>
            <w:r>
              <w:rPr>
                <w:lang w:val="en-US"/>
              </w:rPr>
              <w:t>8</w:t>
            </w:r>
          </w:p>
        </w:tc>
        <w:tc>
          <w:tcPr>
            <w:tcW w:w="0" w:type="auto"/>
          </w:tcPr>
          <w:p w14:paraId="64940B4D" w14:textId="77777777" w:rsidR="00CE4601" w:rsidRDefault="00CE4601" w:rsidP="000356C9">
            <w:pPr>
              <w:jc w:val="center"/>
              <w:rPr>
                <w:lang w:val="en-US"/>
              </w:rPr>
            </w:pPr>
            <w:r>
              <w:rPr>
                <w:lang w:val="en-US"/>
              </w:rPr>
              <w:t>EPROM</w:t>
            </w:r>
          </w:p>
        </w:tc>
        <w:tc>
          <w:tcPr>
            <w:tcW w:w="0" w:type="auto"/>
          </w:tcPr>
          <w:p w14:paraId="1E828895" w14:textId="77777777" w:rsidR="00CE4601" w:rsidRDefault="00CE4601" w:rsidP="000356C9">
            <w:pPr>
              <w:jc w:val="center"/>
              <w:rPr>
                <w:lang w:val="en-US"/>
              </w:rPr>
            </w:pPr>
            <w:proofErr w:type="spellStart"/>
            <w:r>
              <w:rPr>
                <w:lang w:val="en-US"/>
              </w:rPr>
              <w:t>Addr</w:t>
            </w:r>
            <w:proofErr w:type="spellEnd"/>
            <w:r>
              <w:rPr>
                <w:lang w:val="en-US"/>
              </w:rPr>
              <w:t>. Offset</w:t>
            </w:r>
          </w:p>
        </w:tc>
      </w:tr>
      <w:tr w:rsidR="000356C9" w14:paraId="45055EC4" w14:textId="77777777" w:rsidTr="000356C9">
        <w:trPr>
          <w:cnfStyle w:val="000000100000" w:firstRow="0" w:lastRow="0" w:firstColumn="0" w:lastColumn="0" w:oddVBand="0" w:evenVBand="0" w:oddHBand="1" w:evenHBand="0" w:firstRowFirstColumn="0" w:firstRowLastColumn="0" w:lastRowFirstColumn="0" w:lastRowLastColumn="0"/>
        </w:trPr>
        <w:tc>
          <w:tcPr>
            <w:tcW w:w="0" w:type="auto"/>
          </w:tcPr>
          <w:p w14:paraId="746AA360" w14:textId="77777777" w:rsidR="000356C9" w:rsidRDefault="000356C9" w:rsidP="000356C9">
            <w:pPr>
              <w:jc w:val="center"/>
              <w:rPr>
                <w:lang w:val="en-US"/>
              </w:rPr>
            </w:pPr>
            <w:r>
              <w:rPr>
                <w:lang w:val="en-US"/>
              </w:rPr>
              <w:t>on</w:t>
            </w:r>
          </w:p>
        </w:tc>
        <w:tc>
          <w:tcPr>
            <w:tcW w:w="0" w:type="auto"/>
          </w:tcPr>
          <w:p w14:paraId="3A0A8C4B" w14:textId="77777777" w:rsidR="000356C9" w:rsidRDefault="000356C9" w:rsidP="000356C9">
            <w:pPr>
              <w:jc w:val="center"/>
              <w:rPr>
                <w:lang w:val="en-US"/>
              </w:rPr>
            </w:pPr>
            <w:r>
              <w:rPr>
                <w:lang w:val="en-US"/>
              </w:rPr>
              <w:t>off</w:t>
            </w:r>
          </w:p>
        </w:tc>
        <w:tc>
          <w:tcPr>
            <w:tcW w:w="0" w:type="auto"/>
          </w:tcPr>
          <w:p w14:paraId="41B4DACF" w14:textId="77777777" w:rsidR="000356C9" w:rsidRDefault="000356C9" w:rsidP="000356C9">
            <w:pPr>
              <w:jc w:val="center"/>
              <w:rPr>
                <w:lang w:val="en-US"/>
              </w:rPr>
            </w:pPr>
            <w:r>
              <w:rPr>
                <w:lang w:val="en-US"/>
              </w:rPr>
              <w:t>off</w:t>
            </w:r>
          </w:p>
        </w:tc>
        <w:tc>
          <w:tcPr>
            <w:tcW w:w="0" w:type="auto"/>
          </w:tcPr>
          <w:p w14:paraId="523B0E91" w14:textId="77777777" w:rsidR="000356C9" w:rsidRDefault="000356C9" w:rsidP="000356C9">
            <w:pPr>
              <w:jc w:val="center"/>
              <w:rPr>
                <w:lang w:val="en-US"/>
              </w:rPr>
            </w:pPr>
            <w:r>
              <w:rPr>
                <w:lang w:val="en-US"/>
              </w:rPr>
              <w:t>off</w:t>
            </w:r>
          </w:p>
        </w:tc>
        <w:tc>
          <w:tcPr>
            <w:tcW w:w="0" w:type="auto"/>
          </w:tcPr>
          <w:p w14:paraId="3EAAA293" w14:textId="77777777" w:rsidR="000356C9" w:rsidRDefault="000356C9" w:rsidP="000356C9">
            <w:pPr>
              <w:jc w:val="center"/>
              <w:rPr>
                <w:lang w:val="en-US"/>
              </w:rPr>
            </w:pPr>
            <w:r>
              <w:rPr>
                <w:lang w:val="en-US"/>
              </w:rPr>
              <w:t>off</w:t>
            </w:r>
          </w:p>
        </w:tc>
        <w:tc>
          <w:tcPr>
            <w:tcW w:w="0" w:type="auto"/>
          </w:tcPr>
          <w:p w14:paraId="332BA956" w14:textId="77777777" w:rsidR="000356C9" w:rsidRDefault="000356C9" w:rsidP="000356C9">
            <w:pPr>
              <w:jc w:val="center"/>
              <w:rPr>
                <w:lang w:val="en-US"/>
              </w:rPr>
            </w:pPr>
            <w:r>
              <w:rPr>
                <w:lang w:val="en-US"/>
              </w:rPr>
              <w:t>off</w:t>
            </w:r>
          </w:p>
        </w:tc>
        <w:tc>
          <w:tcPr>
            <w:tcW w:w="0" w:type="auto"/>
          </w:tcPr>
          <w:p w14:paraId="2D0C0A1B" w14:textId="77777777" w:rsidR="000356C9" w:rsidRDefault="000356C9" w:rsidP="000356C9">
            <w:pPr>
              <w:jc w:val="center"/>
              <w:rPr>
                <w:lang w:val="en-US"/>
              </w:rPr>
            </w:pPr>
            <w:r>
              <w:rPr>
                <w:lang w:val="en-US"/>
              </w:rPr>
              <w:t>off</w:t>
            </w:r>
          </w:p>
        </w:tc>
        <w:tc>
          <w:tcPr>
            <w:tcW w:w="0" w:type="auto"/>
          </w:tcPr>
          <w:p w14:paraId="41EC7AAF" w14:textId="77777777" w:rsidR="000356C9" w:rsidRDefault="000356C9" w:rsidP="000356C9">
            <w:pPr>
              <w:jc w:val="center"/>
              <w:rPr>
                <w:lang w:val="en-US"/>
              </w:rPr>
            </w:pPr>
            <w:r>
              <w:rPr>
                <w:lang w:val="en-US"/>
              </w:rPr>
              <w:t>off</w:t>
            </w:r>
          </w:p>
        </w:tc>
        <w:tc>
          <w:tcPr>
            <w:tcW w:w="0" w:type="auto"/>
          </w:tcPr>
          <w:p w14:paraId="282B735A" w14:textId="77777777" w:rsidR="000356C9" w:rsidRDefault="000356C9" w:rsidP="000356C9">
            <w:pPr>
              <w:jc w:val="center"/>
              <w:rPr>
                <w:lang w:val="en-US"/>
              </w:rPr>
            </w:pPr>
            <w:r>
              <w:rPr>
                <w:lang w:val="en-US"/>
              </w:rPr>
              <w:t>ST1</w:t>
            </w:r>
          </w:p>
        </w:tc>
        <w:tc>
          <w:tcPr>
            <w:tcW w:w="0" w:type="auto"/>
          </w:tcPr>
          <w:p w14:paraId="25F50D21" w14:textId="77777777" w:rsidR="000356C9" w:rsidRDefault="000356C9" w:rsidP="000356C9">
            <w:pPr>
              <w:jc w:val="center"/>
              <w:rPr>
                <w:lang w:val="en-US"/>
              </w:rPr>
            </w:pPr>
            <w:r>
              <w:rPr>
                <w:lang w:val="en-US"/>
              </w:rPr>
              <w:t>0x0000</w:t>
            </w:r>
          </w:p>
        </w:tc>
      </w:tr>
      <w:tr w:rsidR="000356C9" w14:paraId="76544D85" w14:textId="77777777" w:rsidTr="000356C9">
        <w:tc>
          <w:tcPr>
            <w:tcW w:w="0" w:type="auto"/>
          </w:tcPr>
          <w:p w14:paraId="7A114C62" w14:textId="77777777" w:rsidR="000356C9" w:rsidRDefault="000356C9" w:rsidP="000356C9">
            <w:pPr>
              <w:jc w:val="center"/>
              <w:rPr>
                <w:lang w:val="en-US"/>
              </w:rPr>
            </w:pPr>
            <w:r>
              <w:rPr>
                <w:lang w:val="en-US"/>
              </w:rPr>
              <w:t>x</w:t>
            </w:r>
          </w:p>
        </w:tc>
        <w:tc>
          <w:tcPr>
            <w:tcW w:w="0" w:type="auto"/>
          </w:tcPr>
          <w:p w14:paraId="04AC3AE0" w14:textId="77777777" w:rsidR="000356C9" w:rsidRDefault="000356C9" w:rsidP="000356C9">
            <w:pPr>
              <w:jc w:val="center"/>
              <w:rPr>
                <w:lang w:val="en-US"/>
              </w:rPr>
            </w:pPr>
            <w:r>
              <w:rPr>
                <w:lang w:val="en-US"/>
              </w:rPr>
              <w:t>on</w:t>
            </w:r>
          </w:p>
        </w:tc>
        <w:tc>
          <w:tcPr>
            <w:tcW w:w="0" w:type="auto"/>
          </w:tcPr>
          <w:p w14:paraId="5E5B4CCF" w14:textId="77777777" w:rsidR="000356C9" w:rsidRDefault="000356C9" w:rsidP="000356C9">
            <w:pPr>
              <w:jc w:val="center"/>
              <w:rPr>
                <w:lang w:val="en-US"/>
              </w:rPr>
            </w:pPr>
            <w:r>
              <w:rPr>
                <w:lang w:val="en-US"/>
              </w:rPr>
              <w:t>off</w:t>
            </w:r>
          </w:p>
        </w:tc>
        <w:tc>
          <w:tcPr>
            <w:tcW w:w="0" w:type="auto"/>
          </w:tcPr>
          <w:p w14:paraId="6F9E8C32" w14:textId="77777777" w:rsidR="000356C9" w:rsidRDefault="000356C9" w:rsidP="000356C9">
            <w:pPr>
              <w:jc w:val="center"/>
              <w:rPr>
                <w:lang w:val="en-US"/>
              </w:rPr>
            </w:pPr>
            <w:r>
              <w:rPr>
                <w:lang w:val="en-US"/>
              </w:rPr>
              <w:t>off</w:t>
            </w:r>
          </w:p>
        </w:tc>
        <w:tc>
          <w:tcPr>
            <w:tcW w:w="0" w:type="auto"/>
          </w:tcPr>
          <w:p w14:paraId="307542B1" w14:textId="77777777" w:rsidR="000356C9" w:rsidRDefault="000356C9" w:rsidP="000356C9">
            <w:pPr>
              <w:jc w:val="center"/>
              <w:rPr>
                <w:lang w:val="en-US"/>
              </w:rPr>
            </w:pPr>
            <w:r>
              <w:rPr>
                <w:lang w:val="en-US"/>
              </w:rPr>
              <w:t>off</w:t>
            </w:r>
          </w:p>
        </w:tc>
        <w:tc>
          <w:tcPr>
            <w:tcW w:w="0" w:type="auto"/>
          </w:tcPr>
          <w:p w14:paraId="1D8C42C4" w14:textId="77777777" w:rsidR="000356C9" w:rsidRDefault="000356C9" w:rsidP="000356C9">
            <w:pPr>
              <w:jc w:val="center"/>
              <w:rPr>
                <w:lang w:val="en-US"/>
              </w:rPr>
            </w:pPr>
            <w:r>
              <w:rPr>
                <w:lang w:val="en-US"/>
              </w:rPr>
              <w:t>off</w:t>
            </w:r>
          </w:p>
        </w:tc>
        <w:tc>
          <w:tcPr>
            <w:tcW w:w="0" w:type="auto"/>
          </w:tcPr>
          <w:p w14:paraId="28EA111A" w14:textId="77777777" w:rsidR="000356C9" w:rsidRDefault="000356C9" w:rsidP="000356C9">
            <w:pPr>
              <w:jc w:val="center"/>
              <w:rPr>
                <w:lang w:val="en-US"/>
              </w:rPr>
            </w:pPr>
            <w:r>
              <w:rPr>
                <w:lang w:val="en-US"/>
              </w:rPr>
              <w:t>off</w:t>
            </w:r>
          </w:p>
        </w:tc>
        <w:tc>
          <w:tcPr>
            <w:tcW w:w="0" w:type="auto"/>
          </w:tcPr>
          <w:p w14:paraId="369ED941" w14:textId="77777777" w:rsidR="000356C9" w:rsidRDefault="000356C9" w:rsidP="000356C9">
            <w:pPr>
              <w:jc w:val="center"/>
              <w:rPr>
                <w:lang w:val="en-US"/>
              </w:rPr>
            </w:pPr>
            <w:r>
              <w:rPr>
                <w:lang w:val="en-US"/>
              </w:rPr>
              <w:t>off</w:t>
            </w:r>
          </w:p>
        </w:tc>
        <w:tc>
          <w:tcPr>
            <w:tcW w:w="0" w:type="auto"/>
          </w:tcPr>
          <w:p w14:paraId="07015F0B" w14:textId="77777777" w:rsidR="000356C9" w:rsidRDefault="000356C9" w:rsidP="000356C9">
            <w:pPr>
              <w:jc w:val="center"/>
              <w:rPr>
                <w:lang w:val="en-US"/>
              </w:rPr>
            </w:pPr>
            <w:r>
              <w:rPr>
                <w:lang w:val="en-US"/>
              </w:rPr>
              <w:t>ST1</w:t>
            </w:r>
          </w:p>
        </w:tc>
        <w:tc>
          <w:tcPr>
            <w:tcW w:w="0" w:type="auto"/>
          </w:tcPr>
          <w:p w14:paraId="5AA7E6F6" w14:textId="77777777" w:rsidR="000356C9" w:rsidRDefault="000356C9" w:rsidP="000356C9">
            <w:pPr>
              <w:jc w:val="center"/>
              <w:rPr>
                <w:lang w:val="en-US"/>
              </w:rPr>
            </w:pPr>
            <w:r>
              <w:rPr>
                <w:lang w:val="en-US"/>
              </w:rPr>
              <w:t>0x2000</w:t>
            </w:r>
          </w:p>
        </w:tc>
      </w:tr>
      <w:tr w:rsidR="000356C9" w14:paraId="3657E1BB" w14:textId="77777777" w:rsidTr="000356C9">
        <w:trPr>
          <w:cnfStyle w:val="000000100000" w:firstRow="0" w:lastRow="0" w:firstColumn="0" w:lastColumn="0" w:oddVBand="0" w:evenVBand="0" w:oddHBand="1" w:evenHBand="0" w:firstRowFirstColumn="0" w:firstRowLastColumn="0" w:lastRowFirstColumn="0" w:lastRowLastColumn="0"/>
        </w:trPr>
        <w:tc>
          <w:tcPr>
            <w:tcW w:w="0" w:type="auto"/>
          </w:tcPr>
          <w:p w14:paraId="1B2EE593" w14:textId="77777777" w:rsidR="000356C9" w:rsidRDefault="000356C9" w:rsidP="000356C9">
            <w:pPr>
              <w:jc w:val="center"/>
              <w:rPr>
                <w:lang w:val="en-US"/>
              </w:rPr>
            </w:pPr>
            <w:r>
              <w:rPr>
                <w:lang w:val="en-US"/>
              </w:rPr>
              <w:t>x</w:t>
            </w:r>
          </w:p>
        </w:tc>
        <w:tc>
          <w:tcPr>
            <w:tcW w:w="0" w:type="auto"/>
          </w:tcPr>
          <w:p w14:paraId="7129EE6C" w14:textId="77777777" w:rsidR="000356C9" w:rsidRDefault="000356C9" w:rsidP="000356C9">
            <w:pPr>
              <w:jc w:val="center"/>
              <w:rPr>
                <w:lang w:val="en-US"/>
              </w:rPr>
            </w:pPr>
            <w:r>
              <w:rPr>
                <w:lang w:val="en-US"/>
              </w:rPr>
              <w:t>x</w:t>
            </w:r>
          </w:p>
        </w:tc>
        <w:tc>
          <w:tcPr>
            <w:tcW w:w="0" w:type="auto"/>
          </w:tcPr>
          <w:p w14:paraId="70ACA403" w14:textId="77777777" w:rsidR="000356C9" w:rsidRDefault="000356C9" w:rsidP="000356C9">
            <w:pPr>
              <w:jc w:val="center"/>
              <w:rPr>
                <w:lang w:val="en-US"/>
              </w:rPr>
            </w:pPr>
            <w:r>
              <w:rPr>
                <w:lang w:val="en-US"/>
              </w:rPr>
              <w:t>on</w:t>
            </w:r>
          </w:p>
        </w:tc>
        <w:tc>
          <w:tcPr>
            <w:tcW w:w="0" w:type="auto"/>
          </w:tcPr>
          <w:p w14:paraId="2A1CEDD1" w14:textId="77777777" w:rsidR="000356C9" w:rsidRDefault="000356C9" w:rsidP="000356C9">
            <w:pPr>
              <w:jc w:val="center"/>
              <w:rPr>
                <w:lang w:val="en-US"/>
              </w:rPr>
            </w:pPr>
            <w:r>
              <w:rPr>
                <w:lang w:val="en-US"/>
              </w:rPr>
              <w:t>off</w:t>
            </w:r>
          </w:p>
        </w:tc>
        <w:tc>
          <w:tcPr>
            <w:tcW w:w="0" w:type="auto"/>
          </w:tcPr>
          <w:p w14:paraId="32DC45F7" w14:textId="77777777" w:rsidR="000356C9" w:rsidRDefault="000356C9" w:rsidP="000356C9">
            <w:pPr>
              <w:jc w:val="center"/>
              <w:rPr>
                <w:lang w:val="en-US"/>
              </w:rPr>
            </w:pPr>
            <w:r>
              <w:rPr>
                <w:lang w:val="en-US"/>
              </w:rPr>
              <w:t>off</w:t>
            </w:r>
          </w:p>
        </w:tc>
        <w:tc>
          <w:tcPr>
            <w:tcW w:w="0" w:type="auto"/>
          </w:tcPr>
          <w:p w14:paraId="4774E2CE" w14:textId="77777777" w:rsidR="000356C9" w:rsidRDefault="000356C9" w:rsidP="000356C9">
            <w:pPr>
              <w:jc w:val="center"/>
              <w:rPr>
                <w:lang w:val="en-US"/>
              </w:rPr>
            </w:pPr>
            <w:r>
              <w:rPr>
                <w:lang w:val="en-US"/>
              </w:rPr>
              <w:t>off</w:t>
            </w:r>
          </w:p>
        </w:tc>
        <w:tc>
          <w:tcPr>
            <w:tcW w:w="0" w:type="auto"/>
          </w:tcPr>
          <w:p w14:paraId="6A2DDD03" w14:textId="77777777" w:rsidR="000356C9" w:rsidRDefault="000356C9" w:rsidP="000356C9">
            <w:pPr>
              <w:jc w:val="center"/>
              <w:rPr>
                <w:lang w:val="en-US"/>
              </w:rPr>
            </w:pPr>
            <w:r>
              <w:rPr>
                <w:lang w:val="en-US"/>
              </w:rPr>
              <w:t>off</w:t>
            </w:r>
          </w:p>
        </w:tc>
        <w:tc>
          <w:tcPr>
            <w:tcW w:w="0" w:type="auto"/>
          </w:tcPr>
          <w:p w14:paraId="7C84B6AB" w14:textId="77777777" w:rsidR="000356C9" w:rsidRDefault="000356C9" w:rsidP="000356C9">
            <w:pPr>
              <w:jc w:val="center"/>
              <w:rPr>
                <w:lang w:val="en-US"/>
              </w:rPr>
            </w:pPr>
            <w:r>
              <w:rPr>
                <w:lang w:val="en-US"/>
              </w:rPr>
              <w:t>off</w:t>
            </w:r>
          </w:p>
        </w:tc>
        <w:tc>
          <w:tcPr>
            <w:tcW w:w="0" w:type="auto"/>
          </w:tcPr>
          <w:p w14:paraId="0A60C49F" w14:textId="77777777" w:rsidR="000356C9" w:rsidRDefault="000356C9" w:rsidP="000356C9">
            <w:pPr>
              <w:jc w:val="center"/>
              <w:rPr>
                <w:lang w:val="en-US"/>
              </w:rPr>
            </w:pPr>
            <w:r>
              <w:rPr>
                <w:lang w:val="en-US"/>
              </w:rPr>
              <w:t>ST1</w:t>
            </w:r>
          </w:p>
        </w:tc>
        <w:tc>
          <w:tcPr>
            <w:tcW w:w="0" w:type="auto"/>
          </w:tcPr>
          <w:p w14:paraId="3D63BD09" w14:textId="77777777" w:rsidR="000356C9" w:rsidRDefault="000356C9" w:rsidP="000356C9">
            <w:pPr>
              <w:jc w:val="center"/>
              <w:rPr>
                <w:lang w:val="en-US"/>
              </w:rPr>
            </w:pPr>
            <w:r>
              <w:rPr>
                <w:lang w:val="en-US"/>
              </w:rPr>
              <w:t>0x4000</w:t>
            </w:r>
          </w:p>
        </w:tc>
      </w:tr>
      <w:tr w:rsidR="000356C9" w14:paraId="144626D3" w14:textId="77777777" w:rsidTr="000356C9">
        <w:tc>
          <w:tcPr>
            <w:tcW w:w="0" w:type="auto"/>
          </w:tcPr>
          <w:p w14:paraId="647B8624" w14:textId="77777777" w:rsidR="000356C9" w:rsidRDefault="000356C9" w:rsidP="000356C9">
            <w:pPr>
              <w:jc w:val="center"/>
              <w:rPr>
                <w:lang w:val="en-US"/>
              </w:rPr>
            </w:pPr>
            <w:r>
              <w:rPr>
                <w:lang w:val="en-US"/>
              </w:rPr>
              <w:t>x</w:t>
            </w:r>
          </w:p>
        </w:tc>
        <w:tc>
          <w:tcPr>
            <w:tcW w:w="0" w:type="auto"/>
          </w:tcPr>
          <w:p w14:paraId="71D610A8" w14:textId="77777777" w:rsidR="000356C9" w:rsidRDefault="000356C9" w:rsidP="000356C9">
            <w:pPr>
              <w:jc w:val="center"/>
              <w:rPr>
                <w:lang w:val="en-US"/>
              </w:rPr>
            </w:pPr>
            <w:r>
              <w:rPr>
                <w:lang w:val="en-US"/>
              </w:rPr>
              <w:t>x</w:t>
            </w:r>
          </w:p>
        </w:tc>
        <w:tc>
          <w:tcPr>
            <w:tcW w:w="0" w:type="auto"/>
          </w:tcPr>
          <w:p w14:paraId="3C49E75B" w14:textId="77777777" w:rsidR="000356C9" w:rsidRDefault="000356C9" w:rsidP="000356C9">
            <w:pPr>
              <w:jc w:val="center"/>
              <w:rPr>
                <w:lang w:val="en-US"/>
              </w:rPr>
            </w:pPr>
            <w:r>
              <w:rPr>
                <w:lang w:val="en-US"/>
              </w:rPr>
              <w:t>x</w:t>
            </w:r>
          </w:p>
        </w:tc>
        <w:tc>
          <w:tcPr>
            <w:tcW w:w="0" w:type="auto"/>
          </w:tcPr>
          <w:p w14:paraId="7A3D5E4E" w14:textId="77777777" w:rsidR="000356C9" w:rsidRDefault="000356C9" w:rsidP="000356C9">
            <w:pPr>
              <w:jc w:val="center"/>
              <w:rPr>
                <w:lang w:val="en-US"/>
              </w:rPr>
            </w:pPr>
            <w:r>
              <w:rPr>
                <w:lang w:val="en-US"/>
              </w:rPr>
              <w:t>on</w:t>
            </w:r>
          </w:p>
        </w:tc>
        <w:tc>
          <w:tcPr>
            <w:tcW w:w="0" w:type="auto"/>
          </w:tcPr>
          <w:p w14:paraId="1F57C4C8" w14:textId="77777777" w:rsidR="000356C9" w:rsidRDefault="000356C9" w:rsidP="000356C9">
            <w:pPr>
              <w:jc w:val="center"/>
              <w:rPr>
                <w:lang w:val="en-US"/>
              </w:rPr>
            </w:pPr>
            <w:r>
              <w:rPr>
                <w:lang w:val="en-US"/>
              </w:rPr>
              <w:t>off</w:t>
            </w:r>
          </w:p>
        </w:tc>
        <w:tc>
          <w:tcPr>
            <w:tcW w:w="0" w:type="auto"/>
          </w:tcPr>
          <w:p w14:paraId="0524FC9C" w14:textId="77777777" w:rsidR="000356C9" w:rsidRDefault="000356C9" w:rsidP="000356C9">
            <w:pPr>
              <w:jc w:val="center"/>
              <w:rPr>
                <w:lang w:val="en-US"/>
              </w:rPr>
            </w:pPr>
            <w:r>
              <w:rPr>
                <w:lang w:val="en-US"/>
              </w:rPr>
              <w:t>off</w:t>
            </w:r>
          </w:p>
        </w:tc>
        <w:tc>
          <w:tcPr>
            <w:tcW w:w="0" w:type="auto"/>
          </w:tcPr>
          <w:p w14:paraId="76FB98E0" w14:textId="77777777" w:rsidR="000356C9" w:rsidRDefault="000356C9" w:rsidP="000356C9">
            <w:pPr>
              <w:jc w:val="center"/>
              <w:rPr>
                <w:lang w:val="en-US"/>
              </w:rPr>
            </w:pPr>
            <w:r>
              <w:rPr>
                <w:lang w:val="en-US"/>
              </w:rPr>
              <w:t>off</w:t>
            </w:r>
          </w:p>
        </w:tc>
        <w:tc>
          <w:tcPr>
            <w:tcW w:w="0" w:type="auto"/>
          </w:tcPr>
          <w:p w14:paraId="2D24D006" w14:textId="77777777" w:rsidR="000356C9" w:rsidRDefault="000356C9" w:rsidP="000356C9">
            <w:pPr>
              <w:jc w:val="center"/>
              <w:rPr>
                <w:lang w:val="en-US"/>
              </w:rPr>
            </w:pPr>
            <w:r>
              <w:rPr>
                <w:lang w:val="en-US"/>
              </w:rPr>
              <w:t>off</w:t>
            </w:r>
          </w:p>
        </w:tc>
        <w:tc>
          <w:tcPr>
            <w:tcW w:w="0" w:type="auto"/>
          </w:tcPr>
          <w:p w14:paraId="784D3963" w14:textId="77777777" w:rsidR="000356C9" w:rsidRDefault="000356C9" w:rsidP="000356C9">
            <w:pPr>
              <w:jc w:val="center"/>
              <w:rPr>
                <w:lang w:val="en-US"/>
              </w:rPr>
            </w:pPr>
            <w:r>
              <w:rPr>
                <w:lang w:val="en-US"/>
              </w:rPr>
              <w:t>ST1</w:t>
            </w:r>
          </w:p>
        </w:tc>
        <w:tc>
          <w:tcPr>
            <w:tcW w:w="0" w:type="auto"/>
          </w:tcPr>
          <w:p w14:paraId="459F888B" w14:textId="77777777" w:rsidR="000356C9" w:rsidRDefault="000356C9" w:rsidP="000356C9">
            <w:pPr>
              <w:jc w:val="center"/>
              <w:rPr>
                <w:lang w:val="en-US"/>
              </w:rPr>
            </w:pPr>
            <w:r>
              <w:rPr>
                <w:lang w:val="en-US"/>
              </w:rPr>
              <w:t>0x6000</w:t>
            </w:r>
          </w:p>
        </w:tc>
      </w:tr>
      <w:tr w:rsidR="000356C9" w14:paraId="794DDFBA" w14:textId="77777777" w:rsidTr="000356C9">
        <w:trPr>
          <w:cnfStyle w:val="000000100000" w:firstRow="0" w:lastRow="0" w:firstColumn="0" w:lastColumn="0" w:oddVBand="0" w:evenVBand="0" w:oddHBand="1" w:evenHBand="0" w:firstRowFirstColumn="0" w:firstRowLastColumn="0" w:lastRowFirstColumn="0" w:lastRowLastColumn="0"/>
        </w:trPr>
        <w:tc>
          <w:tcPr>
            <w:tcW w:w="0" w:type="auto"/>
          </w:tcPr>
          <w:p w14:paraId="624C1676" w14:textId="77777777" w:rsidR="000356C9" w:rsidRDefault="000356C9" w:rsidP="000356C9">
            <w:pPr>
              <w:jc w:val="center"/>
              <w:rPr>
                <w:lang w:val="en-US"/>
              </w:rPr>
            </w:pPr>
            <w:r>
              <w:rPr>
                <w:lang w:val="en-US"/>
              </w:rPr>
              <w:t>x</w:t>
            </w:r>
          </w:p>
        </w:tc>
        <w:tc>
          <w:tcPr>
            <w:tcW w:w="0" w:type="auto"/>
          </w:tcPr>
          <w:p w14:paraId="1C069458" w14:textId="77777777" w:rsidR="000356C9" w:rsidRDefault="000356C9" w:rsidP="000356C9">
            <w:pPr>
              <w:jc w:val="center"/>
              <w:rPr>
                <w:lang w:val="en-US"/>
              </w:rPr>
            </w:pPr>
            <w:r>
              <w:rPr>
                <w:lang w:val="en-US"/>
              </w:rPr>
              <w:t>x</w:t>
            </w:r>
          </w:p>
        </w:tc>
        <w:tc>
          <w:tcPr>
            <w:tcW w:w="0" w:type="auto"/>
          </w:tcPr>
          <w:p w14:paraId="4375C7E3" w14:textId="77777777" w:rsidR="000356C9" w:rsidRDefault="000356C9" w:rsidP="000356C9">
            <w:pPr>
              <w:jc w:val="center"/>
              <w:rPr>
                <w:lang w:val="en-US"/>
              </w:rPr>
            </w:pPr>
            <w:r>
              <w:rPr>
                <w:lang w:val="en-US"/>
              </w:rPr>
              <w:t>x</w:t>
            </w:r>
          </w:p>
        </w:tc>
        <w:tc>
          <w:tcPr>
            <w:tcW w:w="0" w:type="auto"/>
          </w:tcPr>
          <w:p w14:paraId="18823A17" w14:textId="77777777" w:rsidR="000356C9" w:rsidRDefault="000356C9" w:rsidP="000356C9">
            <w:pPr>
              <w:jc w:val="center"/>
              <w:rPr>
                <w:lang w:val="en-US"/>
              </w:rPr>
            </w:pPr>
            <w:r>
              <w:rPr>
                <w:lang w:val="en-US"/>
              </w:rPr>
              <w:t>x</w:t>
            </w:r>
          </w:p>
        </w:tc>
        <w:tc>
          <w:tcPr>
            <w:tcW w:w="0" w:type="auto"/>
          </w:tcPr>
          <w:p w14:paraId="56FB4A0A" w14:textId="77777777" w:rsidR="000356C9" w:rsidRDefault="000356C9" w:rsidP="000356C9">
            <w:pPr>
              <w:jc w:val="center"/>
              <w:rPr>
                <w:lang w:val="en-US"/>
              </w:rPr>
            </w:pPr>
            <w:r>
              <w:rPr>
                <w:lang w:val="en-US"/>
              </w:rPr>
              <w:t>on</w:t>
            </w:r>
          </w:p>
        </w:tc>
        <w:tc>
          <w:tcPr>
            <w:tcW w:w="0" w:type="auto"/>
          </w:tcPr>
          <w:p w14:paraId="015438A1" w14:textId="77777777" w:rsidR="000356C9" w:rsidRDefault="000356C9" w:rsidP="000356C9">
            <w:pPr>
              <w:jc w:val="center"/>
              <w:rPr>
                <w:lang w:val="en-US"/>
              </w:rPr>
            </w:pPr>
            <w:r>
              <w:rPr>
                <w:lang w:val="en-US"/>
              </w:rPr>
              <w:t>off</w:t>
            </w:r>
          </w:p>
        </w:tc>
        <w:tc>
          <w:tcPr>
            <w:tcW w:w="0" w:type="auto"/>
          </w:tcPr>
          <w:p w14:paraId="170D278C" w14:textId="77777777" w:rsidR="000356C9" w:rsidRDefault="000356C9" w:rsidP="000356C9">
            <w:pPr>
              <w:jc w:val="center"/>
              <w:rPr>
                <w:lang w:val="en-US"/>
              </w:rPr>
            </w:pPr>
            <w:r>
              <w:rPr>
                <w:lang w:val="en-US"/>
              </w:rPr>
              <w:t>off</w:t>
            </w:r>
          </w:p>
        </w:tc>
        <w:tc>
          <w:tcPr>
            <w:tcW w:w="0" w:type="auto"/>
          </w:tcPr>
          <w:p w14:paraId="6EB2DC08" w14:textId="77777777" w:rsidR="000356C9" w:rsidRDefault="000356C9" w:rsidP="000356C9">
            <w:pPr>
              <w:jc w:val="center"/>
              <w:rPr>
                <w:lang w:val="en-US"/>
              </w:rPr>
            </w:pPr>
            <w:r>
              <w:rPr>
                <w:lang w:val="en-US"/>
              </w:rPr>
              <w:t>off</w:t>
            </w:r>
          </w:p>
        </w:tc>
        <w:tc>
          <w:tcPr>
            <w:tcW w:w="0" w:type="auto"/>
          </w:tcPr>
          <w:p w14:paraId="5EB010C2" w14:textId="77777777" w:rsidR="000356C9" w:rsidRDefault="000356C9" w:rsidP="000356C9">
            <w:pPr>
              <w:jc w:val="center"/>
              <w:rPr>
                <w:lang w:val="en-US"/>
              </w:rPr>
            </w:pPr>
            <w:r>
              <w:rPr>
                <w:lang w:val="en-US"/>
              </w:rPr>
              <w:t>ST2</w:t>
            </w:r>
          </w:p>
        </w:tc>
        <w:tc>
          <w:tcPr>
            <w:tcW w:w="0" w:type="auto"/>
          </w:tcPr>
          <w:p w14:paraId="237FCFA6" w14:textId="77777777" w:rsidR="000356C9" w:rsidRDefault="000356C9" w:rsidP="000356C9">
            <w:pPr>
              <w:jc w:val="center"/>
              <w:rPr>
                <w:lang w:val="en-US"/>
              </w:rPr>
            </w:pPr>
            <w:r>
              <w:rPr>
                <w:lang w:val="en-US"/>
              </w:rPr>
              <w:t>0x0000</w:t>
            </w:r>
          </w:p>
        </w:tc>
      </w:tr>
      <w:tr w:rsidR="000356C9" w14:paraId="0BA9BC72" w14:textId="77777777" w:rsidTr="000356C9">
        <w:tc>
          <w:tcPr>
            <w:tcW w:w="0" w:type="auto"/>
          </w:tcPr>
          <w:p w14:paraId="3B8CED43" w14:textId="77777777" w:rsidR="000356C9" w:rsidRDefault="000356C9" w:rsidP="000356C9">
            <w:pPr>
              <w:jc w:val="center"/>
              <w:rPr>
                <w:lang w:val="en-US"/>
              </w:rPr>
            </w:pPr>
            <w:r>
              <w:rPr>
                <w:lang w:val="en-US"/>
              </w:rPr>
              <w:t>x</w:t>
            </w:r>
          </w:p>
        </w:tc>
        <w:tc>
          <w:tcPr>
            <w:tcW w:w="0" w:type="auto"/>
          </w:tcPr>
          <w:p w14:paraId="28770593" w14:textId="77777777" w:rsidR="000356C9" w:rsidRDefault="000356C9" w:rsidP="000356C9">
            <w:pPr>
              <w:jc w:val="center"/>
              <w:rPr>
                <w:lang w:val="en-US"/>
              </w:rPr>
            </w:pPr>
            <w:r>
              <w:rPr>
                <w:lang w:val="en-US"/>
              </w:rPr>
              <w:t>x</w:t>
            </w:r>
          </w:p>
        </w:tc>
        <w:tc>
          <w:tcPr>
            <w:tcW w:w="0" w:type="auto"/>
          </w:tcPr>
          <w:p w14:paraId="791D90E5" w14:textId="77777777" w:rsidR="000356C9" w:rsidRDefault="000356C9" w:rsidP="000356C9">
            <w:pPr>
              <w:jc w:val="center"/>
              <w:rPr>
                <w:lang w:val="en-US"/>
              </w:rPr>
            </w:pPr>
            <w:r>
              <w:rPr>
                <w:lang w:val="en-US"/>
              </w:rPr>
              <w:t>x</w:t>
            </w:r>
          </w:p>
        </w:tc>
        <w:tc>
          <w:tcPr>
            <w:tcW w:w="0" w:type="auto"/>
          </w:tcPr>
          <w:p w14:paraId="7E4C9FBE" w14:textId="77777777" w:rsidR="000356C9" w:rsidRDefault="000356C9" w:rsidP="000356C9">
            <w:pPr>
              <w:jc w:val="center"/>
              <w:rPr>
                <w:lang w:val="en-US"/>
              </w:rPr>
            </w:pPr>
            <w:r>
              <w:rPr>
                <w:lang w:val="en-US"/>
              </w:rPr>
              <w:t>x</w:t>
            </w:r>
          </w:p>
        </w:tc>
        <w:tc>
          <w:tcPr>
            <w:tcW w:w="0" w:type="auto"/>
          </w:tcPr>
          <w:p w14:paraId="5C993448" w14:textId="77777777" w:rsidR="000356C9" w:rsidRDefault="000356C9" w:rsidP="000356C9">
            <w:pPr>
              <w:jc w:val="center"/>
              <w:rPr>
                <w:lang w:val="en-US"/>
              </w:rPr>
            </w:pPr>
            <w:r>
              <w:rPr>
                <w:lang w:val="en-US"/>
              </w:rPr>
              <w:t>x</w:t>
            </w:r>
          </w:p>
        </w:tc>
        <w:tc>
          <w:tcPr>
            <w:tcW w:w="0" w:type="auto"/>
          </w:tcPr>
          <w:p w14:paraId="7C779C86" w14:textId="77777777" w:rsidR="000356C9" w:rsidRDefault="000356C9" w:rsidP="000356C9">
            <w:pPr>
              <w:jc w:val="center"/>
              <w:rPr>
                <w:lang w:val="en-US"/>
              </w:rPr>
            </w:pPr>
            <w:r>
              <w:rPr>
                <w:lang w:val="en-US"/>
              </w:rPr>
              <w:t>on</w:t>
            </w:r>
          </w:p>
        </w:tc>
        <w:tc>
          <w:tcPr>
            <w:tcW w:w="0" w:type="auto"/>
          </w:tcPr>
          <w:p w14:paraId="13BCAFE0" w14:textId="77777777" w:rsidR="000356C9" w:rsidRDefault="000356C9" w:rsidP="000356C9">
            <w:pPr>
              <w:jc w:val="center"/>
              <w:rPr>
                <w:lang w:val="en-US"/>
              </w:rPr>
            </w:pPr>
            <w:r>
              <w:rPr>
                <w:lang w:val="en-US"/>
              </w:rPr>
              <w:t>off</w:t>
            </w:r>
          </w:p>
        </w:tc>
        <w:tc>
          <w:tcPr>
            <w:tcW w:w="0" w:type="auto"/>
          </w:tcPr>
          <w:p w14:paraId="48B3ED21" w14:textId="77777777" w:rsidR="000356C9" w:rsidRDefault="000356C9" w:rsidP="000356C9">
            <w:pPr>
              <w:jc w:val="center"/>
              <w:rPr>
                <w:lang w:val="en-US"/>
              </w:rPr>
            </w:pPr>
            <w:r>
              <w:rPr>
                <w:lang w:val="en-US"/>
              </w:rPr>
              <w:t>off</w:t>
            </w:r>
          </w:p>
        </w:tc>
        <w:tc>
          <w:tcPr>
            <w:tcW w:w="0" w:type="auto"/>
          </w:tcPr>
          <w:p w14:paraId="399CF324" w14:textId="77777777" w:rsidR="000356C9" w:rsidRDefault="000356C9" w:rsidP="000356C9">
            <w:pPr>
              <w:jc w:val="center"/>
              <w:rPr>
                <w:lang w:val="en-US"/>
              </w:rPr>
            </w:pPr>
            <w:r>
              <w:rPr>
                <w:lang w:val="en-US"/>
              </w:rPr>
              <w:t>ST2</w:t>
            </w:r>
          </w:p>
        </w:tc>
        <w:tc>
          <w:tcPr>
            <w:tcW w:w="0" w:type="auto"/>
          </w:tcPr>
          <w:p w14:paraId="552871FC" w14:textId="77777777" w:rsidR="000356C9" w:rsidRDefault="000356C9" w:rsidP="000356C9">
            <w:pPr>
              <w:jc w:val="center"/>
              <w:rPr>
                <w:lang w:val="en-US"/>
              </w:rPr>
            </w:pPr>
            <w:r>
              <w:rPr>
                <w:lang w:val="en-US"/>
              </w:rPr>
              <w:t>0x2000</w:t>
            </w:r>
          </w:p>
        </w:tc>
      </w:tr>
      <w:tr w:rsidR="000356C9" w14:paraId="526A646D" w14:textId="77777777" w:rsidTr="000356C9">
        <w:trPr>
          <w:cnfStyle w:val="000000100000" w:firstRow="0" w:lastRow="0" w:firstColumn="0" w:lastColumn="0" w:oddVBand="0" w:evenVBand="0" w:oddHBand="1" w:evenHBand="0" w:firstRowFirstColumn="0" w:firstRowLastColumn="0" w:lastRowFirstColumn="0" w:lastRowLastColumn="0"/>
        </w:trPr>
        <w:tc>
          <w:tcPr>
            <w:tcW w:w="0" w:type="auto"/>
          </w:tcPr>
          <w:p w14:paraId="09AF2A79" w14:textId="77777777" w:rsidR="000356C9" w:rsidRDefault="000356C9" w:rsidP="000356C9">
            <w:pPr>
              <w:jc w:val="center"/>
              <w:rPr>
                <w:lang w:val="en-US"/>
              </w:rPr>
            </w:pPr>
            <w:r>
              <w:rPr>
                <w:lang w:val="en-US"/>
              </w:rPr>
              <w:t>x</w:t>
            </w:r>
          </w:p>
        </w:tc>
        <w:tc>
          <w:tcPr>
            <w:tcW w:w="0" w:type="auto"/>
          </w:tcPr>
          <w:p w14:paraId="1FFD1B42" w14:textId="77777777" w:rsidR="000356C9" w:rsidRDefault="000356C9" w:rsidP="000356C9">
            <w:pPr>
              <w:jc w:val="center"/>
              <w:rPr>
                <w:lang w:val="en-US"/>
              </w:rPr>
            </w:pPr>
            <w:r>
              <w:rPr>
                <w:lang w:val="en-US"/>
              </w:rPr>
              <w:t>x</w:t>
            </w:r>
          </w:p>
        </w:tc>
        <w:tc>
          <w:tcPr>
            <w:tcW w:w="0" w:type="auto"/>
          </w:tcPr>
          <w:p w14:paraId="4C0B6866" w14:textId="77777777" w:rsidR="000356C9" w:rsidRDefault="000356C9" w:rsidP="000356C9">
            <w:pPr>
              <w:jc w:val="center"/>
              <w:rPr>
                <w:lang w:val="en-US"/>
              </w:rPr>
            </w:pPr>
            <w:r>
              <w:rPr>
                <w:lang w:val="en-US"/>
              </w:rPr>
              <w:t>x</w:t>
            </w:r>
          </w:p>
        </w:tc>
        <w:tc>
          <w:tcPr>
            <w:tcW w:w="0" w:type="auto"/>
          </w:tcPr>
          <w:p w14:paraId="6CB0FE73" w14:textId="77777777" w:rsidR="000356C9" w:rsidRDefault="000356C9" w:rsidP="000356C9">
            <w:pPr>
              <w:jc w:val="center"/>
              <w:rPr>
                <w:lang w:val="en-US"/>
              </w:rPr>
            </w:pPr>
            <w:r>
              <w:rPr>
                <w:lang w:val="en-US"/>
              </w:rPr>
              <w:t>x</w:t>
            </w:r>
          </w:p>
        </w:tc>
        <w:tc>
          <w:tcPr>
            <w:tcW w:w="0" w:type="auto"/>
          </w:tcPr>
          <w:p w14:paraId="5D1E631C" w14:textId="77777777" w:rsidR="000356C9" w:rsidRDefault="000356C9" w:rsidP="000356C9">
            <w:pPr>
              <w:jc w:val="center"/>
              <w:rPr>
                <w:lang w:val="en-US"/>
              </w:rPr>
            </w:pPr>
            <w:r>
              <w:rPr>
                <w:lang w:val="en-US"/>
              </w:rPr>
              <w:t>x</w:t>
            </w:r>
          </w:p>
        </w:tc>
        <w:tc>
          <w:tcPr>
            <w:tcW w:w="0" w:type="auto"/>
          </w:tcPr>
          <w:p w14:paraId="71CD0136" w14:textId="77777777" w:rsidR="000356C9" w:rsidRDefault="000356C9" w:rsidP="000356C9">
            <w:pPr>
              <w:jc w:val="center"/>
              <w:rPr>
                <w:lang w:val="en-US"/>
              </w:rPr>
            </w:pPr>
            <w:r>
              <w:rPr>
                <w:lang w:val="en-US"/>
              </w:rPr>
              <w:t>x</w:t>
            </w:r>
          </w:p>
        </w:tc>
        <w:tc>
          <w:tcPr>
            <w:tcW w:w="0" w:type="auto"/>
          </w:tcPr>
          <w:p w14:paraId="60B45EDD" w14:textId="77777777" w:rsidR="000356C9" w:rsidRDefault="000356C9" w:rsidP="000356C9">
            <w:pPr>
              <w:jc w:val="center"/>
              <w:rPr>
                <w:lang w:val="en-US"/>
              </w:rPr>
            </w:pPr>
            <w:r>
              <w:rPr>
                <w:lang w:val="en-US"/>
              </w:rPr>
              <w:t>on</w:t>
            </w:r>
          </w:p>
        </w:tc>
        <w:tc>
          <w:tcPr>
            <w:tcW w:w="0" w:type="auto"/>
          </w:tcPr>
          <w:p w14:paraId="02A83402" w14:textId="77777777" w:rsidR="000356C9" w:rsidRDefault="000356C9" w:rsidP="000356C9">
            <w:pPr>
              <w:jc w:val="center"/>
              <w:rPr>
                <w:lang w:val="en-US"/>
              </w:rPr>
            </w:pPr>
            <w:r>
              <w:rPr>
                <w:lang w:val="en-US"/>
              </w:rPr>
              <w:t>off</w:t>
            </w:r>
          </w:p>
        </w:tc>
        <w:tc>
          <w:tcPr>
            <w:tcW w:w="0" w:type="auto"/>
          </w:tcPr>
          <w:p w14:paraId="09DFDD8A" w14:textId="77777777" w:rsidR="000356C9" w:rsidRDefault="000356C9" w:rsidP="000356C9">
            <w:pPr>
              <w:jc w:val="center"/>
              <w:rPr>
                <w:lang w:val="en-US"/>
              </w:rPr>
            </w:pPr>
            <w:r>
              <w:rPr>
                <w:lang w:val="en-US"/>
              </w:rPr>
              <w:t>ST2</w:t>
            </w:r>
          </w:p>
        </w:tc>
        <w:tc>
          <w:tcPr>
            <w:tcW w:w="0" w:type="auto"/>
          </w:tcPr>
          <w:p w14:paraId="6C429C13" w14:textId="77777777" w:rsidR="000356C9" w:rsidRDefault="000356C9" w:rsidP="000356C9">
            <w:pPr>
              <w:jc w:val="center"/>
              <w:rPr>
                <w:lang w:val="en-US"/>
              </w:rPr>
            </w:pPr>
            <w:r>
              <w:rPr>
                <w:lang w:val="en-US"/>
              </w:rPr>
              <w:t>0x4000</w:t>
            </w:r>
          </w:p>
        </w:tc>
      </w:tr>
      <w:tr w:rsidR="000356C9" w14:paraId="6AC12842" w14:textId="77777777" w:rsidTr="000356C9">
        <w:tc>
          <w:tcPr>
            <w:tcW w:w="0" w:type="auto"/>
          </w:tcPr>
          <w:p w14:paraId="569B8AEE" w14:textId="77777777" w:rsidR="000356C9" w:rsidRDefault="000356C9" w:rsidP="000356C9">
            <w:pPr>
              <w:jc w:val="center"/>
              <w:rPr>
                <w:lang w:val="en-US"/>
              </w:rPr>
            </w:pPr>
            <w:r>
              <w:rPr>
                <w:lang w:val="en-US"/>
              </w:rPr>
              <w:t>x</w:t>
            </w:r>
          </w:p>
        </w:tc>
        <w:tc>
          <w:tcPr>
            <w:tcW w:w="0" w:type="auto"/>
          </w:tcPr>
          <w:p w14:paraId="282DA46E" w14:textId="77777777" w:rsidR="000356C9" w:rsidRDefault="000356C9" w:rsidP="000356C9">
            <w:pPr>
              <w:jc w:val="center"/>
              <w:rPr>
                <w:lang w:val="en-US"/>
              </w:rPr>
            </w:pPr>
            <w:r>
              <w:rPr>
                <w:lang w:val="en-US"/>
              </w:rPr>
              <w:t>x</w:t>
            </w:r>
          </w:p>
        </w:tc>
        <w:tc>
          <w:tcPr>
            <w:tcW w:w="0" w:type="auto"/>
          </w:tcPr>
          <w:p w14:paraId="7A09CCE0" w14:textId="77777777" w:rsidR="000356C9" w:rsidRDefault="000356C9" w:rsidP="000356C9">
            <w:pPr>
              <w:jc w:val="center"/>
              <w:rPr>
                <w:lang w:val="en-US"/>
              </w:rPr>
            </w:pPr>
            <w:r>
              <w:rPr>
                <w:lang w:val="en-US"/>
              </w:rPr>
              <w:t>x</w:t>
            </w:r>
          </w:p>
        </w:tc>
        <w:tc>
          <w:tcPr>
            <w:tcW w:w="0" w:type="auto"/>
          </w:tcPr>
          <w:p w14:paraId="6505A110" w14:textId="77777777" w:rsidR="000356C9" w:rsidRDefault="000356C9" w:rsidP="000356C9">
            <w:pPr>
              <w:jc w:val="center"/>
              <w:rPr>
                <w:lang w:val="en-US"/>
              </w:rPr>
            </w:pPr>
            <w:r>
              <w:rPr>
                <w:lang w:val="en-US"/>
              </w:rPr>
              <w:t>x</w:t>
            </w:r>
          </w:p>
        </w:tc>
        <w:tc>
          <w:tcPr>
            <w:tcW w:w="0" w:type="auto"/>
          </w:tcPr>
          <w:p w14:paraId="2400CE09" w14:textId="77777777" w:rsidR="000356C9" w:rsidRDefault="000356C9" w:rsidP="000356C9">
            <w:pPr>
              <w:jc w:val="center"/>
              <w:rPr>
                <w:lang w:val="en-US"/>
              </w:rPr>
            </w:pPr>
            <w:r>
              <w:rPr>
                <w:lang w:val="en-US"/>
              </w:rPr>
              <w:t>x</w:t>
            </w:r>
          </w:p>
        </w:tc>
        <w:tc>
          <w:tcPr>
            <w:tcW w:w="0" w:type="auto"/>
          </w:tcPr>
          <w:p w14:paraId="4DED0656" w14:textId="77777777" w:rsidR="000356C9" w:rsidRDefault="000356C9" w:rsidP="000356C9">
            <w:pPr>
              <w:jc w:val="center"/>
              <w:rPr>
                <w:lang w:val="en-US"/>
              </w:rPr>
            </w:pPr>
            <w:r>
              <w:rPr>
                <w:lang w:val="en-US"/>
              </w:rPr>
              <w:t>x</w:t>
            </w:r>
          </w:p>
        </w:tc>
        <w:tc>
          <w:tcPr>
            <w:tcW w:w="0" w:type="auto"/>
          </w:tcPr>
          <w:p w14:paraId="1918EDA2" w14:textId="77777777" w:rsidR="000356C9" w:rsidRDefault="000356C9" w:rsidP="000356C9">
            <w:pPr>
              <w:jc w:val="center"/>
              <w:rPr>
                <w:lang w:val="en-US"/>
              </w:rPr>
            </w:pPr>
            <w:r>
              <w:rPr>
                <w:lang w:val="en-US"/>
              </w:rPr>
              <w:t>x</w:t>
            </w:r>
          </w:p>
        </w:tc>
        <w:tc>
          <w:tcPr>
            <w:tcW w:w="0" w:type="auto"/>
          </w:tcPr>
          <w:p w14:paraId="6C6111E7" w14:textId="77777777" w:rsidR="000356C9" w:rsidRDefault="000356C9" w:rsidP="000356C9">
            <w:pPr>
              <w:jc w:val="center"/>
              <w:rPr>
                <w:lang w:val="en-US"/>
              </w:rPr>
            </w:pPr>
            <w:r>
              <w:rPr>
                <w:lang w:val="en-US"/>
              </w:rPr>
              <w:t>on</w:t>
            </w:r>
          </w:p>
        </w:tc>
        <w:tc>
          <w:tcPr>
            <w:tcW w:w="0" w:type="auto"/>
          </w:tcPr>
          <w:p w14:paraId="62F8B1A5" w14:textId="77777777" w:rsidR="000356C9" w:rsidRDefault="000356C9" w:rsidP="000356C9">
            <w:pPr>
              <w:jc w:val="center"/>
              <w:rPr>
                <w:lang w:val="en-US"/>
              </w:rPr>
            </w:pPr>
            <w:r>
              <w:rPr>
                <w:lang w:val="en-US"/>
              </w:rPr>
              <w:t>ST2</w:t>
            </w:r>
          </w:p>
        </w:tc>
        <w:tc>
          <w:tcPr>
            <w:tcW w:w="0" w:type="auto"/>
          </w:tcPr>
          <w:p w14:paraId="79C3E1FA" w14:textId="77777777" w:rsidR="000356C9" w:rsidRDefault="000356C9" w:rsidP="000356C9">
            <w:pPr>
              <w:jc w:val="center"/>
              <w:rPr>
                <w:lang w:val="en-US"/>
              </w:rPr>
            </w:pPr>
            <w:r>
              <w:rPr>
                <w:lang w:val="en-US"/>
              </w:rPr>
              <w:t>0x6000</w:t>
            </w:r>
          </w:p>
        </w:tc>
      </w:tr>
    </w:tbl>
    <w:p w14:paraId="0F32504F" w14:textId="1456E33B" w:rsidR="00CE4601" w:rsidRDefault="00106451" w:rsidP="001D76C6">
      <w:pPr>
        <w:rPr>
          <w:lang w:val="en-US"/>
        </w:rPr>
      </w:pPr>
      <w:r>
        <w:rPr>
          <w:lang w:val="en-US"/>
        </w:rPr>
        <w:t>x: do not care</w:t>
      </w:r>
    </w:p>
    <w:p w14:paraId="183FA27F" w14:textId="77777777" w:rsidR="000356C9" w:rsidRDefault="000356C9" w:rsidP="001D76C6">
      <w:pPr>
        <w:rPr>
          <w:lang w:val="en-US"/>
        </w:rPr>
      </w:pPr>
      <w:r>
        <w:rPr>
          <w:lang w:val="en-US"/>
        </w:rPr>
        <w:t xml:space="preserve">A 27C128 can hold up to two </w:t>
      </w:r>
      <w:proofErr w:type="spellStart"/>
      <w:r>
        <w:rPr>
          <w:lang w:val="en-US"/>
        </w:rPr>
        <w:t>kernals</w:t>
      </w:r>
      <w:proofErr w:type="spellEnd"/>
      <w:r>
        <w:rPr>
          <w:lang w:val="en-US"/>
        </w:rPr>
        <w:t xml:space="preserve">, a 27C64 is only capable of one. </w:t>
      </w:r>
    </w:p>
    <w:p w14:paraId="5C4993AA" w14:textId="77777777" w:rsidR="000356C9" w:rsidRDefault="000356C9" w:rsidP="001D76C6">
      <w:pPr>
        <w:rPr>
          <w:lang w:val="en-US"/>
        </w:rPr>
      </w:pPr>
      <w:r>
        <w:rPr>
          <w:lang w:val="en-US"/>
        </w:rPr>
        <w:t xml:space="preserve">When inserting the EPROMs into the socket, make sure, that the notch of the socket and of the IC are adjusted and that all pins of the IC insert properly into the socket.  </w:t>
      </w:r>
    </w:p>
    <w:p w14:paraId="0DB2BD13" w14:textId="77777777" w:rsidR="002C2E0A" w:rsidRDefault="002C2E0A" w:rsidP="001D76C6">
      <w:pPr>
        <w:rPr>
          <w:lang w:val="en-US"/>
        </w:rPr>
      </w:pPr>
      <w:r>
        <w:rPr>
          <w:lang w:val="en-US"/>
        </w:rPr>
        <w:t>Switch SW2-9 provides a game stop function. SW2-10 can activate or deactivate the cartridge.</w:t>
      </w:r>
    </w:p>
    <w:tbl>
      <w:tblPr>
        <w:tblStyle w:val="Gitternetztabelle4Akzent1"/>
        <w:tblW w:w="0" w:type="auto"/>
        <w:tblLook w:val="0400" w:firstRow="0" w:lastRow="0" w:firstColumn="0" w:lastColumn="0" w:noHBand="0" w:noVBand="1"/>
      </w:tblPr>
      <w:tblGrid>
        <w:gridCol w:w="1129"/>
        <w:gridCol w:w="1843"/>
        <w:gridCol w:w="1134"/>
        <w:gridCol w:w="1134"/>
      </w:tblGrid>
      <w:tr w:rsidR="000356C9" w14:paraId="2163BF48" w14:textId="77777777" w:rsidTr="00B805EF">
        <w:trPr>
          <w:cnfStyle w:val="000000100000" w:firstRow="0" w:lastRow="0" w:firstColumn="0" w:lastColumn="0" w:oddVBand="0" w:evenVBand="0" w:oddHBand="1" w:evenHBand="0" w:firstRowFirstColumn="0" w:firstRowLastColumn="0" w:lastRowFirstColumn="0" w:lastRowLastColumn="0"/>
        </w:trPr>
        <w:tc>
          <w:tcPr>
            <w:tcW w:w="2972" w:type="dxa"/>
            <w:gridSpan w:val="2"/>
            <w:shd w:val="clear" w:color="auto" w:fill="4472C4" w:themeFill="accent1"/>
          </w:tcPr>
          <w:p w14:paraId="1D0C2CFD" w14:textId="77777777" w:rsidR="000356C9" w:rsidRPr="00B805EF" w:rsidRDefault="000356C9" w:rsidP="000356C9">
            <w:pPr>
              <w:jc w:val="center"/>
              <w:rPr>
                <w:b/>
                <w:bCs/>
                <w:color w:val="FFFFFF" w:themeColor="background1"/>
                <w:lang w:val="en-US"/>
              </w:rPr>
            </w:pPr>
            <w:r w:rsidRPr="00B805EF">
              <w:rPr>
                <w:b/>
                <w:bCs/>
                <w:color w:val="FFFFFF" w:themeColor="background1"/>
                <w:lang w:val="en-US"/>
              </w:rPr>
              <w:t>Mode Select</w:t>
            </w:r>
          </w:p>
        </w:tc>
        <w:tc>
          <w:tcPr>
            <w:tcW w:w="2268" w:type="dxa"/>
            <w:gridSpan w:val="2"/>
            <w:shd w:val="clear" w:color="auto" w:fill="4472C4" w:themeFill="accent1"/>
          </w:tcPr>
          <w:p w14:paraId="7726AA64" w14:textId="77777777" w:rsidR="000356C9" w:rsidRPr="00B805EF" w:rsidRDefault="000356C9" w:rsidP="000356C9">
            <w:pPr>
              <w:jc w:val="center"/>
              <w:rPr>
                <w:b/>
                <w:bCs/>
                <w:color w:val="FFFFFF" w:themeColor="background1"/>
                <w:lang w:val="en-US"/>
              </w:rPr>
            </w:pPr>
            <w:r w:rsidRPr="00B805EF">
              <w:rPr>
                <w:b/>
                <w:bCs/>
                <w:color w:val="FFFFFF" w:themeColor="background1"/>
                <w:lang w:val="en-US"/>
              </w:rPr>
              <w:t>Position</w:t>
            </w:r>
          </w:p>
        </w:tc>
      </w:tr>
      <w:tr w:rsidR="000356C9" w14:paraId="69AEAD58" w14:textId="77777777" w:rsidTr="00B805EF">
        <w:tc>
          <w:tcPr>
            <w:tcW w:w="1129" w:type="dxa"/>
            <w:shd w:val="clear" w:color="auto" w:fill="4472C4" w:themeFill="accent1"/>
          </w:tcPr>
          <w:p w14:paraId="0AADF7DD" w14:textId="77777777" w:rsidR="000356C9" w:rsidRPr="00B805EF" w:rsidRDefault="000356C9" w:rsidP="001D76C6">
            <w:pPr>
              <w:rPr>
                <w:b/>
                <w:bCs/>
                <w:color w:val="FFFFFF" w:themeColor="background1"/>
                <w:lang w:val="en-US"/>
              </w:rPr>
            </w:pPr>
            <w:r w:rsidRPr="00B805EF">
              <w:rPr>
                <w:b/>
                <w:bCs/>
                <w:color w:val="FFFFFF" w:themeColor="background1"/>
                <w:lang w:val="en-US"/>
              </w:rPr>
              <w:t>Switch</w:t>
            </w:r>
          </w:p>
        </w:tc>
        <w:tc>
          <w:tcPr>
            <w:tcW w:w="1843" w:type="dxa"/>
            <w:shd w:val="clear" w:color="auto" w:fill="4472C4" w:themeFill="accent1"/>
          </w:tcPr>
          <w:p w14:paraId="4F0A906F" w14:textId="77777777" w:rsidR="000356C9" w:rsidRPr="00B805EF" w:rsidRDefault="000356C9" w:rsidP="001D76C6">
            <w:pPr>
              <w:rPr>
                <w:b/>
                <w:bCs/>
                <w:color w:val="FFFFFF" w:themeColor="background1"/>
                <w:lang w:val="en-US"/>
              </w:rPr>
            </w:pPr>
            <w:r w:rsidRPr="00B805EF">
              <w:rPr>
                <w:b/>
                <w:bCs/>
                <w:color w:val="FFFFFF" w:themeColor="background1"/>
                <w:lang w:val="en-US"/>
              </w:rPr>
              <w:t>Function</w:t>
            </w:r>
          </w:p>
        </w:tc>
        <w:tc>
          <w:tcPr>
            <w:tcW w:w="1134" w:type="dxa"/>
            <w:shd w:val="clear" w:color="auto" w:fill="4472C4" w:themeFill="accent1"/>
          </w:tcPr>
          <w:p w14:paraId="6353C02C" w14:textId="77777777" w:rsidR="000356C9" w:rsidRPr="00B805EF" w:rsidRDefault="000356C9" w:rsidP="000356C9">
            <w:pPr>
              <w:jc w:val="center"/>
              <w:rPr>
                <w:b/>
                <w:bCs/>
                <w:color w:val="FFFFFF" w:themeColor="background1"/>
                <w:lang w:val="en-US"/>
              </w:rPr>
            </w:pPr>
            <w:r w:rsidRPr="00B805EF">
              <w:rPr>
                <w:b/>
                <w:bCs/>
                <w:color w:val="FFFFFF" w:themeColor="background1"/>
                <w:lang w:val="en-US"/>
              </w:rPr>
              <w:t>off</w:t>
            </w:r>
          </w:p>
        </w:tc>
        <w:tc>
          <w:tcPr>
            <w:tcW w:w="1134" w:type="dxa"/>
            <w:shd w:val="clear" w:color="auto" w:fill="4472C4" w:themeFill="accent1"/>
          </w:tcPr>
          <w:p w14:paraId="1F004DA0" w14:textId="77777777" w:rsidR="000356C9" w:rsidRPr="00B805EF" w:rsidRDefault="000356C9" w:rsidP="000356C9">
            <w:pPr>
              <w:jc w:val="center"/>
              <w:rPr>
                <w:b/>
                <w:bCs/>
                <w:color w:val="FFFFFF" w:themeColor="background1"/>
                <w:lang w:val="en-US"/>
              </w:rPr>
            </w:pPr>
            <w:r w:rsidRPr="00B805EF">
              <w:rPr>
                <w:b/>
                <w:bCs/>
                <w:color w:val="FFFFFF" w:themeColor="background1"/>
                <w:lang w:val="en-US"/>
              </w:rPr>
              <w:t>on</w:t>
            </w:r>
          </w:p>
        </w:tc>
      </w:tr>
      <w:tr w:rsidR="000356C9" w14:paraId="2F4B390C" w14:textId="77777777" w:rsidTr="00B805EF">
        <w:trPr>
          <w:cnfStyle w:val="000000100000" w:firstRow="0" w:lastRow="0" w:firstColumn="0" w:lastColumn="0" w:oddVBand="0" w:evenVBand="0" w:oddHBand="1" w:evenHBand="0" w:firstRowFirstColumn="0" w:firstRowLastColumn="0" w:lastRowFirstColumn="0" w:lastRowLastColumn="0"/>
        </w:trPr>
        <w:tc>
          <w:tcPr>
            <w:tcW w:w="1129" w:type="dxa"/>
          </w:tcPr>
          <w:p w14:paraId="6D3CE7FA" w14:textId="77777777" w:rsidR="000356C9" w:rsidRDefault="000356C9" w:rsidP="001D76C6">
            <w:pPr>
              <w:rPr>
                <w:lang w:val="en-US"/>
              </w:rPr>
            </w:pPr>
            <w:r>
              <w:rPr>
                <w:lang w:val="en-US"/>
              </w:rPr>
              <w:t>SW2-9</w:t>
            </w:r>
          </w:p>
        </w:tc>
        <w:tc>
          <w:tcPr>
            <w:tcW w:w="1843" w:type="dxa"/>
          </w:tcPr>
          <w:p w14:paraId="549C47F2" w14:textId="77777777" w:rsidR="000356C9" w:rsidRDefault="000356C9" w:rsidP="001D76C6">
            <w:pPr>
              <w:rPr>
                <w:lang w:val="en-US"/>
              </w:rPr>
            </w:pPr>
            <w:r>
              <w:rPr>
                <w:lang w:val="en-US"/>
              </w:rPr>
              <w:t>Game Stop</w:t>
            </w:r>
          </w:p>
        </w:tc>
        <w:tc>
          <w:tcPr>
            <w:tcW w:w="1134" w:type="dxa"/>
          </w:tcPr>
          <w:p w14:paraId="0A80FEEF" w14:textId="77777777" w:rsidR="000356C9" w:rsidRDefault="000356C9" w:rsidP="000356C9">
            <w:pPr>
              <w:jc w:val="center"/>
              <w:rPr>
                <w:lang w:val="en-US"/>
              </w:rPr>
            </w:pPr>
            <w:r>
              <w:rPr>
                <w:lang w:val="en-US"/>
              </w:rPr>
              <w:t>normal</w:t>
            </w:r>
          </w:p>
        </w:tc>
        <w:tc>
          <w:tcPr>
            <w:tcW w:w="1134" w:type="dxa"/>
          </w:tcPr>
          <w:p w14:paraId="11C0DF82" w14:textId="77777777" w:rsidR="000356C9" w:rsidRDefault="000356C9" w:rsidP="000356C9">
            <w:pPr>
              <w:jc w:val="center"/>
              <w:rPr>
                <w:lang w:val="en-US"/>
              </w:rPr>
            </w:pPr>
            <w:r>
              <w:rPr>
                <w:lang w:val="en-US"/>
              </w:rPr>
              <w:t>stop</w:t>
            </w:r>
          </w:p>
        </w:tc>
      </w:tr>
      <w:tr w:rsidR="000356C9" w14:paraId="003D2F5F" w14:textId="77777777" w:rsidTr="00B805EF">
        <w:tc>
          <w:tcPr>
            <w:tcW w:w="1129" w:type="dxa"/>
          </w:tcPr>
          <w:p w14:paraId="73D84B63" w14:textId="77777777" w:rsidR="000356C9" w:rsidRDefault="000356C9" w:rsidP="001D76C6">
            <w:pPr>
              <w:rPr>
                <w:lang w:val="en-US"/>
              </w:rPr>
            </w:pPr>
            <w:r>
              <w:rPr>
                <w:lang w:val="en-US"/>
              </w:rPr>
              <w:t>SW2-10</w:t>
            </w:r>
          </w:p>
        </w:tc>
        <w:tc>
          <w:tcPr>
            <w:tcW w:w="1843" w:type="dxa"/>
          </w:tcPr>
          <w:p w14:paraId="4BD1007D" w14:textId="77777777" w:rsidR="000356C9" w:rsidRDefault="000356C9" w:rsidP="001D76C6">
            <w:pPr>
              <w:rPr>
                <w:lang w:val="en-US"/>
              </w:rPr>
            </w:pPr>
            <w:r>
              <w:rPr>
                <w:lang w:val="en-US"/>
              </w:rPr>
              <w:t>Cartridge on/off</w:t>
            </w:r>
          </w:p>
        </w:tc>
        <w:tc>
          <w:tcPr>
            <w:tcW w:w="1134" w:type="dxa"/>
          </w:tcPr>
          <w:p w14:paraId="2C0C8810" w14:textId="77777777" w:rsidR="000356C9" w:rsidRDefault="000356C9" w:rsidP="000356C9">
            <w:pPr>
              <w:jc w:val="center"/>
              <w:rPr>
                <w:lang w:val="en-US"/>
              </w:rPr>
            </w:pPr>
            <w:r>
              <w:rPr>
                <w:lang w:val="en-US"/>
              </w:rPr>
              <w:t>off</w:t>
            </w:r>
          </w:p>
        </w:tc>
        <w:tc>
          <w:tcPr>
            <w:tcW w:w="1134" w:type="dxa"/>
          </w:tcPr>
          <w:p w14:paraId="77CCA0AE" w14:textId="77777777" w:rsidR="000356C9" w:rsidRDefault="000356C9" w:rsidP="000356C9">
            <w:pPr>
              <w:jc w:val="center"/>
              <w:rPr>
                <w:lang w:val="en-US"/>
              </w:rPr>
            </w:pPr>
            <w:r>
              <w:rPr>
                <w:lang w:val="en-US"/>
              </w:rPr>
              <w:t>on</w:t>
            </w:r>
          </w:p>
        </w:tc>
      </w:tr>
    </w:tbl>
    <w:p w14:paraId="464F023D" w14:textId="77777777" w:rsidR="002C2E0A" w:rsidRDefault="002C2E0A" w:rsidP="001D76C6">
      <w:pPr>
        <w:rPr>
          <w:lang w:val="en-US"/>
        </w:rPr>
      </w:pPr>
    </w:p>
    <w:p w14:paraId="6015B6E0" w14:textId="388F4501" w:rsidR="002C2E0A" w:rsidRDefault="002C2E0A" w:rsidP="001D76C6">
      <w:pPr>
        <w:rPr>
          <w:lang w:val="en-US"/>
        </w:rPr>
      </w:pPr>
      <w:r>
        <w:rPr>
          <w:lang w:val="en-US"/>
        </w:rPr>
        <w:t>It is strictly advised to configure the cartridge while power off. Changing the settings while the C64 is running will usually cause system crashes.</w:t>
      </w:r>
    </w:p>
    <w:p w14:paraId="32CAA60B" w14:textId="1B425BB9" w:rsidR="00B41EC4" w:rsidRPr="001D76C6" w:rsidRDefault="00B41EC4" w:rsidP="001D76C6">
      <w:pPr>
        <w:rPr>
          <w:lang w:val="en-US"/>
        </w:rPr>
      </w:pPr>
      <w:r>
        <w:rPr>
          <w:lang w:val="en-US"/>
        </w:rPr>
        <w:t xml:space="preserve">SW3 acts as a reset switch. </w:t>
      </w:r>
    </w:p>
    <w:sectPr w:rsidR="00B41EC4" w:rsidRPr="001D76C6"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ECCB3" w14:textId="77777777" w:rsidR="00A67045" w:rsidRDefault="00A67045" w:rsidP="004207BD">
      <w:pPr>
        <w:spacing w:after="0" w:line="240" w:lineRule="auto"/>
      </w:pPr>
      <w:r>
        <w:separator/>
      </w:r>
    </w:p>
  </w:endnote>
  <w:endnote w:type="continuationSeparator" w:id="0">
    <w:p w14:paraId="5C2025F3" w14:textId="77777777" w:rsidR="00A67045" w:rsidRDefault="00A67045"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D1BF8" w14:textId="594E6D22" w:rsidR="004207BD" w:rsidRPr="002C2E0A" w:rsidRDefault="00AE432D">
    <w:pPr>
      <w:pStyle w:val="Fuzeile"/>
      <w:rPr>
        <w:lang w:val="en-US"/>
      </w:rPr>
    </w:pPr>
    <w:r w:rsidRPr="002C2E0A">
      <w:rPr>
        <w:noProof/>
        <w:lang w:val="en-US"/>
      </w:rPr>
      <w:fldChar w:fldCharType="begin"/>
    </w:r>
    <w:r w:rsidRPr="002C2E0A">
      <w:rPr>
        <w:noProof/>
        <w:lang w:val="en-US"/>
      </w:rPr>
      <w:instrText xml:space="preserve"> FILENAME \* MERGEFORMAT </w:instrText>
    </w:r>
    <w:r w:rsidRPr="002C2E0A">
      <w:rPr>
        <w:noProof/>
        <w:lang w:val="en-US"/>
      </w:rPr>
      <w:fldChar w:fldCharType="separate"/>
    </w:r>
    <w:r w:rsidR="005C6A8A">
      <w:rPr>
        <w:noProof/>
        <w:lang w:val="en-US"/>
      </w:rPr>
      <w:t>Extern_Kernal_8_ModD.docx</w:t>
    </w:r>
    <w:r w:rsidRPr="002C2E0A">
      <w:rPr>
        <w:noProof/>
        <w:lang w:val="en-US"/>
      </w:rPr>
      <w:fldChar w:fldCharType="end"/>
    </w:r>
    <w:r w:rsidR="004207BD" w:rsidRPr="002C2E0A">
      <w:rPr>
        <w:lang w:val="en-US"/>
      </w:rPr>
      <w:tab/>
    </w:r>
    <w:r w:rsidR="004207BD" w:rsidRPr="002C2E0A">
      <w:rPr>
        <w:lang w:val="en-US"/>
      </w:rPr>
      <w:ptab w:relativeTo="margin" w:alignment="right" w:leader="none"/>
    </w:r>
    <w:r w:rsidR="006477E2" w:rsidRPr="002C2E0A">
      <w:rPr>
        <w:lang w:val="en-US"/>
      </w:rPr>
      <w:fldChar w:fldCharType="begin"/>
    </w:r>
    <w:r w:rsidR="006477E2" w:rsidRPr="002C2E0A">
      <w:rPr>
        <w:lang w:val="en-US"/>
      </w:rPr>
      <w:instrText xml:space="preserve"> TIME \@ "dd.MM.yyyy HH:mm" </w:instrText>
    </w:r>
    <w:r w:rsidR="006477E2" w:rsidRPr="002C2E0A">
      <w:rPr>
        <w:lang w:val="en-US"/>
      </w:rPr>
      <w:fldChar w:fldCharType="separate"/>
    </w:r>
    <w:r w:rsidR="005C6A8A">
      <w:rPr>
        <w:noProof/>
        <w:lang w:val="en-US"/>
      </w:rPr>
      <w:t>22.05.2019 14:49</w:t>
    </w:r>
    <w:r w:rsidR="006477E2" w:rsidRPr="002C2E0A">
      <w:rPr>
        <w:lang w:val="en-US"/>
      </w:rPr>
      <w:fldChar w:fldCharType="end"/>
    </w:r>
  </w:p>
  <w:p w14:paraId="4FA6FB2B" w14:textId="77777777" w:rsidR="004207BD" w:rsidRPr="002C2E0A" w:rsidRDefault="0001054C">
    <w:pPr>
      <w:pStyle w:val="Fuzeile"/>
      <w:rPr>
        <w:lang w:val="en-US"/>
      </w:rPr>
    </w:pPr>
    <w:r w:rsidRPr="002C2E0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2C2E0A">
          <w:rPr>
            <w:lang w:val="en-US"/>
          </w:rPr>
          <w:t>Sven Petersen</w:t>
        </w:r>
      </w:sdtContent>
    </w:sdt>
    <w:r w:rsidR="007C0EBE" w:rsidRPr="002C2E0A">
      <w:rPr>
        <w:lang w:val="en-US"/>
      </w:rPr>
      <w:tab/>
    </w:r>
    <w:r w:rsidRPr="002C2E0A">
      <w:rPr>
        <w:lang w:val="en-US"/>
      </w:rPr>
      <w:t>Page</w:t>
    </w:r>
    <w:r w:rsidR="007C0EBE" w:rsidRPr="002C2E0A">
      <w:rPr>
        <w:lang w:val="en-US"/>
      </w:rPr>
      <w:t xml:space="preserve"> </w:t>
    </w:r>
    <w:r w:rsidR="007C0EBE" w:rsidRPr="002C2E0A">
      <w:rPr>
        <w:rStyle w:val="Seitenzahl"/>
        <w:lang w:val="en-US"/>
      </w:rPr>
      <w:fldChar w:fldCharType="begin"/>
    </w:r>
    <w:r w:rsidR="007C0EBE" w:rsidRPr="002C2E0A">
      <w:rPr>
        <w:rStyle w:val="Seitenzahl"/>
        <w:lang w:val="en-US"/>
      </w:rPr>
      <w:instrText xml:space="preserve"> PAGE </w:instrText>
    </w:r>
    <w:r w:rsidR="007C0EBE" w:rsidRPr="002C2E0A">
      <w:rPr>
        <w:rStyle w:val="Seitenzahl"/>
        <w:lang w:val="en-US"/>
      </w:rPr>
      <w:fldChar w:fldCharType="separate"/>
    </w:r>
    <w:r w:rsidR="00D4127D" w:rsidRPr="002C2E0A">
      <w:rPr>
        <w:rStyle w:val="Seitenzahl"/>
        <w:noProof/>
        <w:lang w:val="en-US"/>
      </w:rPr>
      <w:t>2</w:t>
    </w:r>
    <w:r w:rsidR="007C0EBE" w:rsidRPr="002C2E0A">
      <w:rPr>
        <w:rStyle w:val="Seitenzahl"/>
        <w:lang w:val="en-US"/>
      </w:rPr>
      <w:fldChar w:fldCharType="end"/>
    </w:r>
    <w:r w:rsidR="007C0EBE" w:rsidRPr="002C2E0A">
      <w:rPr>
        <w:rStyle w:val="Seitenzahl"/>
        <w:lang w:val="en-US"/>
      </w:rPr>
      <w:t xml:space="preserve"> </w:t>
    </w:r>
    <w:r w:rsidRPr="002C2E0A">
      <w:rPr>
        <w:rStyle w:val="Seitenzahl"/>
        <w:lang w:val="en-US"/>
      </w:rPr>
      <w:t>of</w:t>
    </w:r>
    <w:r w:rsidR="007C0EBE" w:rsidRPr="002C2E0A">
      <w:rPr>
        <w:rStyle w:val="Seitenzahl"/>
        <w:lang w:val="en-US"/>
      </w:rPr>
      <w:t xml:space="preserve"> </w:t>
    </w:r>
    <w:r w:rsidR="007C0EBE" w:rsidRPr="002C2E0A">
      <w:rPr>
        <w:rStyle w:val="Seitenzahl"/>
        <w:lang w:val="en-US"/>
      </w:rPr>
      <w:fldChar w:fldCharType="begin"/>
    </w:r>
    <w:r w:rsidR="007C0EBE" w:rsidRPr="002C2E0A">
      <w:rPr>
        <w:rStyle w:val="Seitenzahl"/>
        <w:lang w:val="en-US"/>
      </w:rPr>
      <w:instrText xml:space="preserve"> NUMPAGES </w:instrText>
    </w:r>
    <w:r w:rsidR="007C0EBE" w:rsidRPr="002C2E0A">
      <w:rPr>
        <w:rStyle w:val="Seitenzahl"/>
        <w:lang w:val="en-US"/>
      </w:rPr>
      <w:fldChar w:fldCharType="separate"/>
    </w:r>
    <w:r w:rsidR="00D4127D" w:rsidRPr="002C2E0A">
      <w:rPr>
        <w:rStyle w:val="Seitenzahl"/>
        <w:noProof/>
        <w:lang w:val="en-US"/>
      </w:rPr>
      <w:t>2</w:t>
    </w:r>
    <w:r w:rsidR="007C0EBE" w:rsidRPr="002C2E0A">
      <w:rPr>
        <w:rStyle w:val="Seitenzahl"/>
        <w:lang w:val="en-US"/>
      </w:rPr>
      <w:fldChar w:fldCharType="end"/>
    </w:r>
    <w:r w:rsidR="007C0EBE" w:rsidRPr="002C2E0A">
      <w:rPr>
        <w:rStyle w:val="Seitenzahl"/>
        <w:lang w:val="en-US"/>
      </w:rPr>
      <w:tab/>
      <w:t>Do</w:t>
    </w:r>
    <w:r w:rsidRPr="002C2E0A">
      <w:rPr>
        <w:rStyle w:val="Seitenzahl"/>
        <w:lang w:val="en-US"/>
      </w:rPr>
      <w:t>c</w:t>
    </w:r>
    <w:r w:rsidR="006477E2" w:rsidRPr="002C2E0A">
      <w:rPr>
        <w:rStyle w:val="Seitenzahl"/>
        <w:lang w:val="en-US"/>
      </w:rPr>
      <w:t>.</w:t>
    </w:r>
    <w:r w:rsidR="007C0EBE" w:rsidRPr="002C2E0A">
      <w:rPr>
        <w:rStyle w:val="Seitenzahl"/>
        <w:lang w:val="en-US"/>
      </w:rPr>
      <w:t>-N</w:t>
    </w:r>
    <w:r w:rsidRPr="002C2E0A">
      <w:rPr>
        <w:rStyle w:val="Seitenzahl"/>
        <w:lang w:val="en-US"/>
      </w:rPr>
      <w:t>o</w:t>
    </w:r>
    <w:r w:rsidR="007C0EBE" w:rsidRPr="002C2E0A">
      <w:rPr>
        <w:rStyle w:val="Seitenzahl"/>
        <w:lang w:val="en-US"/>
      </w:rPr>
      <w:t xml:space="preserve">.: </w:t>
    </w:r>
    <w:r w:rsidR="002C2E0A" w:rsidRPr="002C2E0A">
      <w:rPr>
        <w:rStyle w:val="Seitenzahl"/>
        <w:lang w:val="en-US"/>
      </w:rPr>
      <w:t>127</w:t>
    </w:r>
    <w:r w:rsidR="007C0EBE" w:rsidRPr="002C2E0A">
      <w:rPr>
        <w:rStyle w:val="Seitenzahl"/>
        <w:lang w:val="en-US"/>
      </w:rPr>
      <w:t>-</w:t>
    </w:r>
    <w:r w:rsidRPr="002C2E0A">
      <w:rPr>
        <w:rStyle w:val="Seitenzahl"/>
        <w:lang w:val="en-US"/>
      </w:rPr>
      <w:t>6</w:t>
    </w:r>
    <w:r w:rsidR="007C0EBE" w:rsidRPr="002C2E0A">
      <w:rPr>
        <w:rStyle w:val="Seitenzahl"/>
        <w:lang w:val="en-US"/>
      </w:rPr>
      <w:t>-0</w:t>
    </w:r>
    <w:r w:rsidR="002C2E0A" w:rsidRPr="002C2E0A">
      <w:rPr>
        <w:rStyle w:val="Seitenzahl"/>
        <w:lang w:val="en-US"/>
      </w:rPr>
      <w:t>1</w:t>
    </w:r>
    <w:r w:rsidR="007C0EBE" w:rsidRPr="002C2E0A">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871F8" w14:textId="7C422A5F" w:rsidR="00971548" w:rsidRPr="00A67045" w:rsidRDefault="00E62356" w:rsidP="00A930FC">
    <w:pPr>
      <w:pStyle w:val="Kopfzeile"/>
      <w:rPr>
        <w:sz w:val="20"/>
        <w:szCs w:val="20"/>
        <w:lang w:val="en-US"/>
      </w:rPr>
    </w:pPr>
    <w:r w:rsidRPr="00A67045">
      <w:rPr>
        <w:sz w:val="20"/>
        <w:szCs w:val="20"/>
        <w:lang w:val="en-US"/>
      </w:rPr>
      <w:fldChar w:fldCharType="begin"/>
    </w:r>
    <w:r w:rsidRPr="00A67045">
      <w:rPr>
        <w:sz w:val="20"/>
        <w:szCs w:val="20"/>
        <w:lang w:val="en-US"/>
      </w:rPr>
      <w:instrText xml:space="preserve"> FILENAME \* MERGEFORMAT </w:instrText>
    </w:r>
    <w:r w:rsidRPr="00A67045">
      <w:rPr>
        <w:sz w:val="20"/>
        <w:szCs w:val="20"/>
        <w:lang w:val="en-US"/>
      </w:rPr>
      <w:fldChar w:fldCharType="separate"/>
    </w:r>
    <w:r w:rsidR="005C6A8A">
      <w:rPr>
        <w:noProof/>
        <w:sz w:val="20"/>
        <w:szCs w:val="20"/>
        <w:lang w:val="en-US"/>
      </w:rPr>
      <w:t>Extern_Kernal_8_ModD.docx</w:t>
    </w:r>
    <w:r w:rsidRPr="00A67045">
      <w:rPr>
        <w:sz w:val="20"/>
        <w:szCs w:val="20"/>
        <w:lang w:val="en-US"/>
      </w:rPr>
      <w:fldChar w:fldCharType="end"/>
    </w:r>
    <w:r w:rsidR="00971548" w:rsidRPr="00A67045">
      <w:rPr>
        <w:sz w:val="20"/>
        <w:szCs w:val="20"/>
        <w:lang w:val="en-US"/>
      </w:rPr>
      <w:tab/>
    </w:r>
    <w:r w:rsidR="00D4127D" w:rsidRPr="00A67045">
      <w:rPr>
        <w:sz w:val="20"/>
        <w:szCs w:val="20"/>
        <w:lang w:val="en-US"/>
      </w:rPr>
      <w:tab/>
    </w:r>
    <w:r w:rsidR="00971548" w:rsidRPr="00A67045">
      <w:rPr>
        <w:sz w:val="20"/>
        <w:szCs w:val="20"/>
        <w:lang w:val="en-US"/>
      </w:rPr>
      <w:fldChar w:fldCharType="begin"/>
    </w:r>
    <w:r w:rsidR="00971548" w:rsidRPr="00A67045">
      <w:rPr>
        <w:sz w:val="20"/>
        <w:szCs w:val="20"/>
        <w:lang w:val="en-US"/>
      </w:rPr>
      <w:instrText xml:space="preserve"> TIME \@ "dd.MM.yyyy HH:mm" </w:instrText>
    </w:r>
    <w:r w:rsidR="00971548" w:rsidRPr="00A67045">
      <w:rPr>
        <w:sz w:val="20"/>
        <w:szCs w:val="20"/>
        <w:lang w:val="en-US"/>
      </w:rPr>
      <w:fldChar w:fldCharType="separate"/>
    </w:r>
    <w:r w:rsidR="005C6A8A">
      <w:rPr>
        <w:noProof/>
        <w:sz w:val="20"/>
        <w:szCs w:val="20"/>
        <w:lang w:val="en-US"/>
      </w:rPr>
      <w:t>22.05.2019 14:49</w:t>
    </w:r>
    <w:r w:rsidR="00971548" w:rsidRPr="00A67045">
      <w:rPr>
        <w:sz w:val="20"/>
        <w:szCs w:val="20"/>
        <w:lang w:val="en-US"/>
      </w:rPr>
      <w:fldChar w:fldCharType="end"/>
    </w:r>
  </w:p>
  <w:p w14:paraId="09A91907" w14:textId="77777777" w:rsidR="00971548" w:rsidRPr="00A67045" w:rsidRDefault="003711DD" w:rsidP="004F659B">
    <w:pPr>
      <w:pStyle w:val="Kopfzeile"/>
      <w:rPr>
        <w:sz w:val="20"/>
        <w:szCs w:val="20"/>
        <w:lang w:val="en-US"/>
      </w:rPr>
    </w:pPr>
    <w:r w:rsidRPr="00A67045">
      <w:rPr>
        <w:sz w:val="20"/>
        <w:szCs w:val="20"/>
        <w:lang w:val="en-US"/>
      </w:rPr>
      <w:t xml:space="preserve">Drafted by </w:t>
    </w:r>
    <w:r w:rsidR="00971548" w:rsidRPr="00A67045">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67045">
          <w:rPr>
            <w:sz w:val="20"/>
            <w:szCs w:val="20"/>
            <w:lang w:val="en-US"/>
          </w:rPr>
          <w:t>Sven Petersen</w:t>
        </w:r>
      </w:sdtContent>
    </w:sdt>
    <w:r w:rsidR="00971548" w:rsidRPr="00A67045">
      <w:rPr>
        <w:sz w:val="20"/>
        <w:szCs w:val="20"/>
        <w:lang w:val="en-US"/>
      </w:rPr>
      <w:tab/>
    </w:r>
    <w:r w:rsidRPr="00A67045">
      <w:rPr>
        <w:sz w:val="20"/>
        <w:szCs w:val="20"/>
        <w:lang w:val="en-US"/>
      </w:rPr>
      <w:t>Page</w:t>
    </w:r>
    <w:r w:rsidR="00971548" w:rsidRPr="00A67045">
      <w:rPr>
        <w:sz w:val="20"/>
        <w:szCs w:val="20"/>
        <w:lang w:val="en-US"/>
      </w:rPr>
      <w:t xml:space="preserve"> </w:t>
    </w:r>
    <w:r w:rsidR="00971548" w:rsidRPr="00A67045">
      <w:rPr>
        <w:sz w:val="20"/>
        <w:szCs w:val="20"/>
        <w:lang w:val="en-US"/>
      </w:rPr>
      <w:fldChar w:fldCharType="begin"/>
    </w:r>
    <w:r w:rsidR="00971548" w:rsidRPr="00A67045">
      <w:rPr>
        <w:sz w:val="20"/>
        <w:szCs w:val="20"/>
        <w:lang w:val="en-US"/>
      </w:rPr>
      <w:instrText xml:space="preserve"> PAGE </w:instrText>
    </w:r>
    <w:r w:rsidR="00971548" w:rsidRPr="00A67045">
      <w:rPr>
        <w:sz w:val="20"/>
        <w:szCs w:val="20"/>
        <w:lang w:val="en-US"/>
      </w:rPr>
      <w:fldChar w:fldCharType="separate"/>
    </w:r>
    <w:r w:rsidR="00625B98" w:rsidRPr="00A67045">
      <w:rPr>
        <w:noProof/>
        <w:sz w:val="20"/>
        <w:szCs w:val="20"/>
        <w:lang w:val="en-US"/>
      </w:rPr>
      <w:t>1</w:t>
    </w:r>
    <w:r w:rsidR="00971548" w:rsidRPr="00A67045">
      <w:rPr>
        <w:sz w:val="20"/>
        <w:szCs w:val="20"/>
        <w:lang w:val="en-US"/>
      </w:rPr>
      <w:fldChar w:fldCharType="end"/>
    </w:r>
    <w:r w:rsidR="00971548" w:rsidRPr="00A67045">
      <w:rPr>
        <w:sz w:val="20"/>
        <w:szCs w:val="20"/>
        <w:lang w:val="en-US"/>
      </w:rPr>
      <w:t xml:space="preserve"> </w:t>
    </w:r>
    <w:r w:rsidRPr="00A67045">
      <w:rPr>
        <w:sz w:val="20"/>
        <w:szCs w:val="20"/>
        <w:lang w:val="en-US"/>
      </w:rPr>
      <w:t>of</w:t>
    </w:r>
    <w:r w:rsidR="00971548" w:rsidRPr="00A67045">
      <w:rPr>
        <w:sz w:val="20"/>
        <w:szCs w:val="20"/>
        <w:lang w:val="en-US"/>
      </w:rPr>
      <w:t xml:space="preserve"> </w:t>
    </w:r>
    <w:r w:rsidR="00971548" w:rsidRPr="00A67045">
      <w:rPr>
        <w:sz w:val="20"/>
        <w:szCs w:val="20"/>
        <w:lang w:val="en-US"/>
      </w:rPr>
      <w:fldChar w:fldCharType="begin"/>
    </w:r>
    <w:r w:rsidR="00971548" w:rsidRPr="00A67045">
      <w:rPr>
        <w:sz w:val="20"/>
        <w:szCs w:val="20"/>
        <w:lang w:val="en-US"/>
      </w:rPr>
      <w:instrText xml:space="preserve"> NUMPAGES </w:instrText>
    </w:r>
    <w:r w:rsidR="00971548" w:rsidRPr="00A67045">
      <w:rPr>
        <w:sz w:val="20"/>
        <w:szCs w:val="20"/>
        <w:lang w:val="en-US"/>
      </w:rPr>
      <w:fldChar w:fldCharType="separate"/>
    </w:r>
    <w:r w:rsidR="00625B98" w:rsidRPr="00A67045">
      <w:rPr>
        <w:noProof/>
        <w:sz w:val="20"/>
        <w:szCs w:val="20"/>
        <w:lang w:val="en-US"/>
      </w:rPr>
      <w:t>1</w:t>
    </w:r>
    <w:r w:rsidR="00971548" w:rsidRPr="00A67045">
      <w:rPr>
        <w:sz w:val="20"/>
        <w:szCs w:val="20"/>
        <w:lang w:val="en-US"/>
      </w:rPr>
      <w:fldChar w:fldCharType="end"/>
    </w:r>
    <w:r w:rsidR="00971548" w:rsidRPr="00A67045">
      <w:rPr>
        <w:sz w:val="20"/>
        <w:szCs w:val="20"/>
        <w:lang w:val="en-US"/>
      </w:rPr>
      <w:tab/>
      <w:t>Do</w:t>
    </w:r>
    <w:r w:rsidRPr="00A67045">
      <w:rPr>
        <w:sz w:val="20"/>
        <w:szCs w:val="20"/>
        <w:lang w:val="en-US"/>
      </w:rPr>
      <w:t>c</w:t>
    </w:r>
    <w:r w:rsidR="00971548" w:rsidRPr="00A67045">
      <w:rPr>
        <w:sz w:val="20"/>
        <w:szCs w:val="20"/>
        <w:lang w:val="en-US"/>
      </w:rPr>
      <w:t>.-N</w:t>
    </w:r>
    <w:r w:rsidRPr="00A67045">
      <w:rPr>
        <w:sz w:val="20"/>
        <w:szCs w:val="20"/>
        <w:lang w:val="en-US"/>
      </w:rPr>
      <w:t>o</w:t>
    </w:r>
    <w:r w:rsidR="00971548" w:rsidRPr="00A67045">
      <w:rPr>
        <w:sz w:val="20"/>
        <w:szCs w:val="20"/>
        <w:lang w:val="en-US"/>
      </w:rPr>
      <w:t xml:space="preserve">.: </w:t>
    </w:r>
    <w:r w:rsidR="00A67045" w:rsidRPr="00A67045">
      <w:rPr>
        <w:sz w:val="20"/>
        <w:szCs w:val="20"/>
        <w:lang w:val="en-US"/>
      </w:rPr>
      <w:t>127</w:t>
    </w:r>
    <w:r w:rsidR="00971548" w:rsidRPr="00A67045">
      <w:rPr>
        <w:sz w:val="20"/>
        <w:szCs w:val="20"/>
        <w:lang w:val="en-US"/>
      </w:rPr>
      <w:t>-</w:t>
    </w:r>
    <w:r w:rsidR="00A930FC" w:rsidRPr="00A67045">
      <w:rPr>
        <w:sz w:val="20"/>
        <w:szCs w:val="20"/>
        <w:lang w:val="en-US"/>
      </w:rPr>
      <w:t>6</w:t>
    </w:r>
    <w:r w:rsidR="00971548" w:rsidRPr="00A67045">
      <w:rPr>
        <w:sz w:val="20"/>
        <w:szCs w:val="20"/>
        <w:lang w:val="en-US"/>
      </w:rPr>
      <w:t>-0</w:t>
    </w:r>
    <w:r w:rsidR="00A67045" w:rsidRPr="00A67045">
      <w:rPr>
        <w:sz w:val="20"/>
        <w:szCs w:val="20"/>
        <w:lang w:val="en-US"/>
      </w:rPr>
      <w:t>1</w:t>
    </w:r>
    <w:r w:rsidR="00971548" w:rsidRPr="00A67045">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FEEFA" w14:textId="77777777" w:rsidR="00A67045" w:rsidRDefault="00A67045" w:rsidP="004207BD">
      <w:pPr>
        <w:spacing w:after="0" w:line="240" w:lineRule="auto"/>
      </w:pPr>
      <w:r>
        <w:separator/>
      </w:r>
    </w:p>
  </w:footnote>
  <w:footnote w:type="continuationSeparator" w:id="0">
    <w:p w14:paraId="6791BB11" w14:textId="77777777" w:rsidR="00A67045" w:rsidRDefault="00A67045"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FBCCF" w14:textId="77777777" w:rsidR="005131E2" w:rsidRPr="00A930FC" w:rsidRDefault="005131E2" w:rsidP="00A67045">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45"/>
    <w:rsid w:val="0001054C"/>
    <w:rsid w:val="000356C9"/>
    <w:rsid w:val="00095AB4"/>
    <w:rsid w:val="000D4111"/>
    <w:rsid w:val="00106451"/>
    <w:rsid w:val="00172E2D"/>
    <w:rsid w:val="001D76C6"/>
    <w:rsid w:val="001E790F"/>
    <w:rsid w:val="002779BC"/>
    <w:rsid w:val="002C2E0A"/>
    <w:rsid w:val="00304344"/>
    <w:rsid w:val="003711DD"/>
    <w:rsid w:val="004207BD"/>
    <w:rsid w:val="004E2C11"/>
    <w:rsid w:val="004F659B"/>
    <w:rsid w:val="00506308"/>
    <w:rsid w:val="005131E2"/>
    <w:rsid w:val="00542508"/>
    <w:rsid w:val="005C6A8A"/>
    <w:rsid w:val="00625B98"/>
    <w:rsid w:val="006477E2"/>
    <w:rsid w:val="006615F3"/>
    <w:rsid w:val="00706A1C"/>
    <w:rsid w:val="00781459"/>
    <w:rsid w:val="007949D2"/>
    <w:rsid w:val="007C0EBE"/>
    <w:rsid w:val="00867069"/>
    <w:rsid w:val="00951A09"/>
    <w:rsid w:val="00961D2D"/>
    <w:rsid w:val="00971548"/>
    <w:rsid w:val="00A34BD7"/>
    <w:rsid w:val="00A67045"/>
    <w:rsid w:val="00A92BB9"/>
    <w:rsid w:val="00A930FC"/>
    <w:rsid w:val="00AE432D"/>
    <w:rsid w:val="00B41EC4"/>
    <w:rsid w:val="00B805EF"/>
    <w:rsid w:val="00CE4601"/>
    <w:rsid w:val="00CE5D11"/>
    <w:rsid w:val="00D1427C"/>
    <w:rsid w:val="00D15F29"/>
    <w:rsid w:val="00D4127D"/>
    <w:rsid w:val="00D4399F"/>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B276DF"/>
  <w15:chartTrackingRefBased/>
  <w15:docId w15:val="{F931E138-7BD8-4BAC-9AB2-2D6A895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D4399F"/>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CE46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B8D9-6E2A-43E5-BF52-66944A18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350</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10</cp:revision>
  <cp:lastPrinted>2019-05-22T12:49:00Z</cp:lastPrinted>
  <dcterms:created xsi:type="dcterms:W3CDTF">2019-05-20T17:39:00Z</dcterms:created>
  <dcterms:modified xsi:type="dcterms:W3CDTF">2019-05-22T12:59:00Z</dcterms:modified>
</cp:coreProperties>
</file>