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12"/>
        </w:rPr>
        <w:id w:val="-1854716041"/>
        <w:docPartObj>
          <w:docPartGallery w:val="Cover Pages"/>
          <w:docPartUnique/>
        </w:docPartObj>
      </w:sdtPr>
      <w:sdtEndPr>
        <w:rPr>
          <w:sz w:val="24"/>
        </w:rPr>
      </w:sdtEndPr>
      <w:sdtContent>
        <w:p w14:paraId="1DF7A97A" w14:textId="77777777" w:rsidR="00BB6F11" w:rsidRPr="00C4355B" w:rsidRDefault="00BB6F11" w:rsidP="00BB6F11">
          <w:pPr>
            <w:spacing w:line="360" w:lineRule="auto"/>
            <w:jc w:val="both"/>
            <w:rPr>
              <w:b/>
            </w:rPr>
          </w:pPr>
          <w:r w:rsidRPr="00C4355B">
            <w:rPr>
              <w:b/>
            </w:rPr>
            <w:t xml:space="preserve">FICHE DESCRIPTIVE : </w:t>
          </w:r>
        </w:p>
        <w:p w14:paraId="412D624B" w14:textId="77777777" w:rsidR="00BB6F11" w:rsidRDefault="00BB6F11" w:rsidP="00BB6F11">
          <w:pPr>
            <w:spacing w:line="360" w:lineRule="auto"/>
            <w:jc w:val="both"/>
          </w:pPr>
        </w:p>
        <w:p w14:paraId="0520C133" w14:textId="1400AD11" w:rsidR="00BB6F11" w:rsidRDefault="00BB6F11" w:rsidP="00BB6F11">
          <w:pPr>
            <w:spacing w:line="360" w:lineRule="auto"/>
            <w:jc w:val="both"/>
          </w:pPr>
          <w:r>
            <w:rPr>
              <w:b/>
            </w:rPr>
            <w:t xml:space="preserve">1. </w:t>
          </w:r>
          <w:r w:rsidRPr="00C4355B">
            <w:rPr>
              <w:b/>
            </w:rPr>
            <w:t>INTITULE DU CONTRAT :</w:t>
          </w:r>
          <w:r>
            <w:t xml:space="preserve"> « Statuts </w:t>
          </w:r>
          <w:r w:rsidR="00585F37">
            <w:t>–</w:t>
          </w:r>
          <w:r>
            <w:t xml:space="preserve"> SAS</w:t>
          </w:r>
          <w:r w:rsidR="00585F37">
            <w:t xml:space="preserve"> 2</w:t>
          </w:r>
          <w:r>
            <w:t> »</w:t>
          </w:r>
        </w:p>
        <w:p w14:paraId="54A06EDC" w14:textId="77777777" w:rsidR="00BB6F11" w:rsidRDefault="00BB6F11" w:rsidP="00BB6F11">
          <w:pPr>
            <w:spacing w:line="360" w:lineRule="auto"/>
            <w:jc w:val="both"/>
          </w:pPr>
          <w:r>
            <w:rPr>
              <w:b/>
            </w:rPr>
            <w:t xml:space="preserve">2. </w:t>
          </w:r>
          <w:r w:rsidRPr="00C4355B">
            <w:rPr>
              <w:b/>
            </w:rPr>
            <w:t>REDIGE POUR :</w:t>
          </w:r>
          <w:r>
            <w:t xml:space="preserve">  Associés d’une SAS</w:t>
          </w:r>
        </w:p>
        <w:p w14:paraId="29C9C3A4" w14:textId="77777777" w:rsidR="00BB6F11" w:rsidRDefault="00BB6F11" w:rsidP="00BB6F11">
          <w:pPr>
            <w:spacing w:line="360" w:lineRule="auto"/>
            <w:jc w:val="both"/>
          </w:pPr>
          <w:r>
            <w:rPr>
              <w:b/>
            </w:rPr>
            <w:t xml:space="preserve">3. </w:t>
          </w:r>
          <w:r w:rsidRPr="00C4355B">
            <w:rPr>
              <w:b/>
            </w:rPr>
            <w:t>PARTICULARITE :</w:t>
          </w:r>
          <w:r>
            <w:t xml:space="preserve"> </w:t>
          </w:r>
        </w:p>
        <w:p w14:paraId="3C633CA0" w14:textId="77777777" w:rsidR="00BB6F11" w:rsidRDefault="00BB6F11" w:rsidP="00BB6F11">
          <w:pPr>
            <w:jc w:val="both"/>
          </w:pPr>
          <w:r>
            <w:rPr>
              <w:b/>
            </w:rPr>
            <w:t xml:space="preserve">4. </w:t>
          </w:r>
          <w:r w:rsidRPr="00C4355B">
            <w:rPr>
              <w:b/>
            </w:rPr>
            <w:t>DATE DE DERNIERE MODIFICATION :</w:t>
          </w:r>
          <w:r>
            <w:t xml:space="preserve"> Le 05 septembre 2015</w:t>
          </w:r>
        </w:p>
        <w:p w14:paraId="77809260" w14:textId="1517DFA5" w:rsidR="00BB6F11" w:rsidRDefault="00BB6F11" w:rsidP="00BB6F11">
          <w:r w:rsidRPr="00BB6F11">
            <w:br w:type="page"/>
          </w:r>
        </w:p>
      </w:sdtContent>
    </w:sdt>
    <w:p w14:paraId="2F81B8CC" w14:textId="20B5BF82" w:rsidR="00D55ED8" w:rsidRPr="00841D30" w:rsidRDefault="00D55ED8" w:rsidP="00A52F88">
      <w:pPr>
        <w:framePr w:w="6673" w:h="0" w:hSpace="141" w:wrap="around" w:vAnchor="text" w:hAnchor="page" w:x="2680" w:y="-150"/>
        <w:pBdr>
          <w:top w:val="single" w:sz="6" w:space="1" w:color="auto"/>
          <w:left w:val="single" w:sz="6" w:space="1" w:color="auto"/>
          <w:bottom w:val="single" w:sz="6" w:space="1" w:color="auto"/>
          <w:right w:val="single" w:sz="6" w:space="1" w:color="auto"/>
        </w:pBdr>
        <w:shd w:val="pct20" w:color="auto" w:fill="auto"/>
        <w:tabs>
          <w:tab w:val="left" w:pos="240"/>
          <w:tab w:val="left" w:pos="4800"/>
        </w:tabs>
        <w:spacing w:line="276" w:lineRule="auto"/>
        <w:ind w:right="12"/>
        <w:jc w:val="both"/>
        <w:rPr>
          <w:rFonts w:ascii="Garamond" w:hAnsi="Garamond" w:cs="Arial"/>
          <w:sz w:val="22"/>
          <w:szCs w:val="22"/>
        </w:rPr>
      </w:pPr>
    </w:p>
    <w:p w14:paraId="1E9B3E1B" w14:textId="7FB8ADB8" w:rsidR="00D55ED8" w:rsidRPr="00841D30" w:rsidRDefault="002F56AA" w:rsidP="00A52F88">
      <w:pPr>
        <w:pStyle w:val="Lgende"/>
        <w:framePr w:wrap="around" w:x="2680" w:y="-150"/>
        <w:spacing w:line="276" w:lineRule="auto"/>
        <w:rPr>
          <w:rFonts w:ascii="Garamond" w:hAnsi="Garamond" w:cs="Arial"/>
          <w:sz w:val="22"/>
          <w:szCs w:val="22"/>
        </w:rPr>
      </w:pPr>
      <w:r w:rsidRPr="00841D30">
        <w:rPr>
          <w:rFonts w:ascii="Garamond" w:hAnsi="Garamond" w:cs="Arial"/>
          <w:sz w:val="22"/>
          <w:szCs w:val="22"/>
        </w:rPr>
        <w:t xml:space="preserve">&lt;Nom de la société &gt; </w:t>
      </w:r>
    </w:p>
    <w:p w14:paraId="44AA5D09" w14:textId="77777777" w:rsidR="00D55ED8" w:rsidRPr="00841D30" w:rsidRDefault="00D55ED8" w:rsidP="00A52F88">
      <w:pPr>
        <w:framePr w:w="6673" w:h="0" w:hSpace="141" w:wrap="around" w:vAnchor="text" w:hAnchor="page" w:x="2680" w:y="-150"/>
        <w:pBdr>
          <w:top w:val="single" w:sz="6" w:space="1" w:color="auto"/>
          <w:left w:val="single" w:sz="6" w:space="1" w:color="auto"/>
          <w:bottom w:val="single" w:sz="6" w:space="1" w:color="auto"/>
          <w:right w:val="single" w:sz="6" w:space="1" w:color="auto"/>
        </w:pBdr>
        <w:shd w:val="pct20" w:color="auto" w:fill="auto"/>
        <w:tabs>
          <w:tab w:val="left" w:pos="240"/>
          <w:tab w:val="left" w:pos="4800"/>
        </w:tabs>
        <w:spacing w:line="276" w:lineRule="auto"/>
        <w:ind w:right="12"/>
        <w:jc w:val="both"/>
        <w:rPr>
          <w:rFonts w:ascii="Garamond" w:hAnsi="Garamond" w:cs="Arial"/>
          <w:sz w:val="22"/>
          <w:szCs w:val="22"/>
        </w:rPr>
      </w:pPr>
    </w:p>
    <w:p w14:paraId="56C00A32" w14:textId="77777777" w:rsidR="00137D85" w:rsidRPr="00841D30" w:rsidRDefault="00137D85" w:rsidP="00A52F88">
      <w:pPr>
        <w:tabs>
          <w:tab w:val="left" w:pos="240"/>
          <w:tab w:val="left" w:pos="4800"/>
        </w:tabs>
        <w:spacing w:line="276" w:lineRule="auto"/>
        <w:ind w:right="216"/>
        <w:jc w:val="center"/>
        <w:rPr>
          <w:rFonts w:ascii="Garamond" w:hAnsi="Garamond" w:cs="Arial"/>
          <w:sz w:val="22"/>
          <w:szCs w:val="22"/>
        </w:rPr>
      </w:pPr>
    </w:p>
    <w:p w14:paraId="2053F788" w14:textId="77777777" w:rsidR="00137D85" w:rsidRPr="00841D30" w:rsidRDefault="00137D85" w:rsidP="00A52F88">
      <w:pPr>
        <w:tabs>
          <w:tab w:val="left" w:pos="240"/>
          <w:tab w:val="left" w:pos="4800"/>
        </w:tabs>
        <w:spacing w:line="276" w:lineRule="auto"/>
        <w:ind w:right="216"/>
        <w:jc w:val="center"/>
        <w:rPr>
          <w:rFonts w:ascii="Garamond" w:hAnsi="Garamond" w:cs="Arial"/>
          <w:sz w:val="22"/>
          <w:szCs w:val="22"/>
        </w:rPr>
      </w:pPr>
    </w:p>
    <w:p w14:paraId="504BEE4D" w14:textId="77777777" w:rsidR="00137D85" w:rsidRPr="00841D30" w:rsidRDefault="00137D85" w:rsidP="00A52F88">
      <w:pPr>
        <w:tabs>
          <w:tab w:val="left" w:pos="240"/>
          <w:tab w:val="left" w:pos="4800"/>
        </w:tabs>
        <w:spacing w:line="276" w:lineRule="auto"/>
        <w:ind w:right="216"/>
        <w:jc w:val="center"/>
        <w:rPr>
          <w:rFonts w:ascii="Garamond" w:hAnsi="Garamond" w:cs="Arial"/>
          <w:sz w:val="22"/>
          <w:szCs w:val="22"/>
        </w:rPr>
      </w:pPr>
    </w:p>
    <w:p w14:paraId="0C01EE45" w14:textId="77777777" w:rsidR="00D55ED8" w:rsidRPr="00841D30" w:rsidRDefault="00D55ED8" w:rsidP="00A52F88">
      <w:pPr>
        <w:tabs>
          <w:tab w:val="left" w:pos="240"/>
          <w:tab w:val="left" w:pos="4800"/>
        </w:tabs>
        <w:spacing w:line="276" w:lineRule="auto"/>
        <w:ind w:right="216"/>
        <w:jc w:val="center"/>
        <w:rPr>
          <w:rFonts w:ascii="Garamond" w:hAnsi="Garamond" w:cs="Arial"/>
          <w:sz w:val="22"/>
          <w:szCs w:val="22"/>
        </w:rPr>
      </w:pPr>
    </w:p>
    <w:p w14:paraId="411E8EEE" w14:textId="6AED5C3C" w:rsidR="00137D85" w:rsidRPr="00841D30" w:rsidRDefault="00137D85" w:rsidP="00A52F88">
      <w:pPr>
        <w:tabs>
          <w:tab w:val="left" w:pos="240"/>
          <w:tab w:val="left" w:pos="4800"/>
        </w:tabs>
        <w:spacing w:line="276" w:lineRule="auto"/>
        <w:ind w:right="216"/>
        <w:jc w:val="center"/>
        <w:rPr>
          <w:rFonts w:ascii="Garamond" w:hAnsi="Garamond" w:cs="Arial"/>
          <w:sz w:val="22"/>
          <w:szCs w:val="22"/>
        </w:rPr>
      </w:pPr>
      <w:r w:rsidRPr="00841D30">
        <w:rPr>
          <w:rFonts w:ascii="Garamond" w:hAnsi="Garamond" w:cs="Arial"/>
          <w:sz w:val="22"/>
          <w:szCs w:val="22"/>
        </w:rPr>
        <w:t xml:space="preserve">Société par Actions Simplifiée </w:t>
      </w:r>
      <w:r w:rsidR="00BE3831" w:rsidRPr="00841D30">
        <w:rPr>
          <w:rFonts w:ascii="Garamond" w:hAnsi="Garamond" w:cs="Arial"/>
          <w:sz w:val="22"/>
          <w:szCs w:val="22"/>
        </w:rPr>
        <w:t xml:space="preserve">au capital de </w:t>
      </w:r>
      <w:r w:rsidR="002D7838" w:rsidRPr="00841D30">
        <w:rPr>
          <w:rFonts w:ascii="Garamond" w:hAnsi="Garamond" w:cs="Arial"/>
          <w:bCs/>
          <w:sz w:val="22"/>
          <w:szCs w:val="22"/>
        </w:rPr>
        <w:t>&lt;compléter&gt;</w:t>
      </w:r>
      <w:r w:rsidR="000500BA" w:rsidRPr="00841D30">
        <w:rPr>
          <w:rFonts w:ascii="Garamond" w:hAnsi="Garamond" w:cs="Arial"/>
          <w:bCs/>
          <w:sz w:val="22"/>
          <w:szCs w:val="22"/>
        </w:rPr>
        <w:t xml:space="preserve"> </w:t>
      </w:r>
      <w:r w:rsidR="00BE3831" w:rsidRPr="00841D30">
        <w:rPr>
          <w:rFonts w:ascii="Garamond" w:hAnsi="Garamond" w:cs="Arial"/>
          <w:sz w:val="22"/>
          <w:szCs w:val="22"/>
        </w:rPr>
        <w:t>Euros</w:t>
      </w:r>
    </w:p>
    <w:p w14:paraId="4C5E0D56" w14:textId="77777777" w:rsidR="00137D85" w:rsidRPr="00841D30" w:rsidRDefault="00137D85" w:rsidP="00A52F88">
      <w:pPr>
        <w:tabs>
          <w:tab w:val="left" w:pos="240"/>
          <w:tab w:val="left" w:pos="4800"/>
        </w:tabs>
        <w:spacing w:line="276" w:lineRule="auto"/>
        <w:ind w:right="216"/>
        <w:jc w:val="center"/>
        <w:rPr>
          <w:rFonts w:ascii="Garamond" w:hAnsi="Garamond" w:cs="Arial"/>
          <w:sz w:val="22"/>
          <w:szCs w:val="22"/>
        </w:rPr>
      </w:pPr>
    </w:p>
    <w:p w14:paraId="4F328404" w14:textId="2EF85552" w:rsidR="00137D85" w:rsidRPr="00841D30" w:rsidRDefault="002D7838" w:rsidP="00A52F88">
      <w:pPr>
        <w:tabs>
          <w:tab w:val="left" w:pos="240"/>
          <w:tab w:val="left" w:pos="4800"/>
        </w:tabs>
        <w:spacing w:line="276" w:lineRule="auto"/>
        <w:ind w:right="96"/>
        <w:jc w:val="center"/>
        <w:rPr>
          <w:rFonts w:ascii="Garamond" w:hAnsi="Garamond" w:cs="Arial"/>
          <w:sz w:val="22"/>
          <w:szCs w:val="22"/>
        </w:rPr>
      </w:pPr>
      <w:r w:rsidRPr="00841D30">
        <w:rPr>
          <w:rFonts w:ascii="Garamond" w:hAnsi="Garamond" w:cs="Arial"/>
          <w:sz w:val="22"/>
          <w:szCs w:val="22"/>
        </w:rPr>
        <w:t>&lt;indiquer le siège social&gt;</w:t>
      </w:r>
    </w:p>
    <w:p w14:paraId="5FFF7D3F" w14:textId="77777777" w:rsidR="007B2A78" w:rsidRPr="00841D30" w:rsidRDefault="007B2A78" w:rsidP="00A52F88">
      <w:pPr>
        <w:tabs>
          <w:tab w:val="left" w:pos="240"/>
          <w:tab w:val="left" w:pos="4800"/>
        </w:tabs>
        <w:spacing w:line="276" w:lineRule="auto"/>
        <w:ind w:right="96"/>
        <w:jc w:val="center"/>
        <w:rPr>
          <w:rFonts w:ascii="Garamond" w:hAnsi="Garamond" w:cs="Arial"/>
          <w:sz w:val="22"/>
          <w:szCs w:val="22"/>
        </w:rPr>
      </w:pPr>
    </w:p>
    <w:p w14:paraId="6774B406" w14:textId="07EDF772" w:rsidR="007B2A78" w:rsidRPr="00841D30" w:rsidRDefault="007B2A78" w:rsidP="00A52F88">
      <w:pPr>
        <w:tabs>
          <w:tab w:val="left" w:pos="240"/>
          <w:tab w:val="left" w:pos="4800"/>
        </w:tabs>
        <w:spacing w:line="276" w:lineRule="auto"/>
        <w:ind w:right="96"/>
        <w:jc w:val="center"/>
        <w:rPr>
          <w:rFonts w:ascii="Garamond" w:hAnsi="Garamond" w:cs="Arial"/>
          <w:sz w:val="22"/>
          <w:szCs w:val="22"/>
        </w:rPr>
      </w:pPr>
      <w:r w:rsidRPr="00841D30">
        <w:rPr>
          <w:rFonts w:ascii="Garamond" w:hAnsi="Garamond" w:cs="Arial"/>
          <w:sz w:val="22"/>
          <w:szCs w:val="22"/>
        </w:rPr>
        <w:t xml:space="preserve">Immatriculée au </w:t>
      </w:r>
      <w:r w:rsidR="00137D85" w:rsidRPr="00841D30">
        <w:rPr>
          <w:rFonts w:ascii="Garamond" w:hAnsi="Garamond" w:cs="Arial"/>
          <w:sz w:val="22"/>
          <w:szCs w:val="22"/>
        </w:rPr>
        <w:t xml:space="preserve">R.C.S. </w:t>
      </w:r>
      <w:r w:rsidRPr="00841D30">
        <w:rPr>
          <w:rFonts w:ascii="Garamond" w:hAnsi="Garamond" w:cs="Arial"/>
          <w:sz w:val="22"/>
          <w:szCs w:val="22"/>
        </w:rPr>
        <w:t xml:space="preserve">de </w:t>
      </w:r>
      <w:r w:rsidR="002D7838" w:rsidRPr="00841D30">
        <w:rPr>
          <w:rFonts w:ascii="Garamond" w:hAnsi="Garamond" w:cs="Arial"/>
          <w:sz w:val="22"/>
          <w:szCs w:val="22"/>
        </w:rPr>
        <w:t>&lt;compléter&gt;</w:t>
      </w:r>
    </w:p>
    <w:p w14:paraId="032B37BB" w14:textId="77777777" w:rsidR="007B2A78" w:rsidRPr="00841D30" w:rsidRDefault="007B2A78" w:rsidP="00A52F88">
      <w:pPr>
        <w:tabs>
          <w:tab w:val="left" w:pos="240"/>
          <w:tab w:val="left" w:pos="4800"/>
        </w:tabs>
        <w:spacing w:line="276" w:lineRule="auto"/>
        <w:ind w:right="96"/>
        <w:jc w:val="center"/>
        <w:rPr>
          <w:rFonts w:ascii="Garamond" w:hAnsi="Garamond" w:cs="Arial"/>
          <w:sz w:val="22"/>
          <w:szCs w:val="22"/>
        </w:rPr>
      </w:pPr>
    </w:p>
    <w:p w14:paraId="2C05A37A" w14:textId="77777777" w:rsidR="007B2A78" w:rsidRPr="00841D30" w:rsidRDefault="007B2A78" w:rsidP="00A52F88">
      <w:pPr>
        <w:tabs>
          <w:tab w:val="left" w:pos="240"/>
          <w:tab w:val="left" w:pos="4800"/>
        </w:tabs>
        <w:spacing w:line="276" w:lineRule="auto"/>
        <w:ind w:right="96"/>
        <w:jc w:val="center"/>
        <w:rPr>
          <w:rFonts w:ascii="Garamond" w:hAnsi="Garamond" w:cs="Arial"/>
          <w:sz w:val="22"/>
          <w:szCs w:val="22"/>
        </w:rPr>
      </w:pPr>
    </w:p>
    <w:p w14:paraId="6F5D4F0B" w14:textId="77777777" w:rsidR="00137D85" w:rsidRPr="00841D30" w:rsidRDefault="00137D85" w:rsidP="00A52F88">
      <w:pPr>
        <w:tabs>
          <w:tab w:val="left" w:pos="240"/>
          <w:tab w:val="left" w:pos="4800"/>
        </w:tabs>
        <w:spacing w:line="276" w:lineRule="auto"/>
        <w:ind w:right="216"/>
        <w:jc w:val="center"/>
        <w:rPr>
          <w:rFonts w:ascii="Garamond" w:hAnsi="Garamond" w:cs="Arial"/>
          <w:sz w:val="22"/>
          <w:szCs w:val="22"/>
        </w:rPr>
      </w:pPr>
    </w:p>
    <w:p w14:paraId="69AE5407" w14:textId="77777777" w:rsidR="00137D85" w:rsidRPr="00841D30" w:rsidRDefault="00137D85" w:rsidP="00A52F88">
      <w:pPr>
        <w:tabs>
          <w:tab w:val="left" w:leader="dot" w:pos="240"/>
          <w:tab w:val="left" w:leader="dot" w:pos="2268"/>
          <w:tab w:val="right" w:pos="2835"/>
          <w:tab w:val="left" w:leader="dot" w:pos="5670"/>
        </w:tabs>
        <w:spacing w:line="276" w:lineRule="auto"/>
        <w:ind w:right="216"/>
        <w:jc w:val="center"/>
        <w:rPr>
          <w:rFonts w:ascii="Garamond" w:hAnsi="Garamond" w:cs="Arial"/>
          <w:sz w:val="22"/>
          <w:szCs w:val="22"/>
        </w:rPr>
      </w:pPr>
    </w:p>
    <w:p w14:paraId="5FDA7445" w14:textId="77777777" w:rsidR="00137D85" w:rsidRPr="00841D30" w:rsidRDefault="00137D85" w:rsidP="00A52F88">
      <w:pPr>
        <w:tabs>
          <w:tab w:val="left" w:pos="240"/>
          <w:tab w:val="left" w:pos="4800"/>
        </w:tabs>
        <w:spacing w:line="276" w:lineRule="auto"/>
        <w:ind w:right="216"/>
        <w:jc w:val="center"/>
        <w:rPr>
          <w:rFonts w:ascii="Garamond" w:hAnsi="Garamond" w:cs="Arial"/>
          <w:sz w:val="22"/>
          <w:szCs w:val="22"/>
        </w:rPr>
      </w:pPr>
    </w:p>
    <w:p w14:paraId="5AAB7233" w14:textId="77777777" w:rsidR="00137D85" w:rsidRPr="00841D30" w:rsidRDefault="006C1D5A" w:rsidP="00A52F88">
      <w:pPr>
        <w:tabs>
          <w:tab w:val="left" w:pos="240"/>
          <w:tab w:val="left" w:pos="4800"/>
        </w:tabs>
        <w:spacing w:line="276" w:lineRule="auto"/>
        <w:ind w:right="216"/>
        <w:jc w:val="center"/>
        <w:rPr>
          <w:rFonts w:ascii="Garamond" w:hAnsi="Garamond" w:cs="Arial"/>
          <w:b/>
          <w:sz w:val="22"/>
          <w:szCs w:val="22"/>
        </w:rPr>
      </w:pPr>
      <w:r>
        <w:rPr>
          <w:rFonts w:ascii="Garamond" w:hAnsi="Garamond" w:cs="Arial"/>
          <w:b/>
          <w:sz w:val="22"/>
          <w:szCs w:val="22"/>
        </w:rPr>
        <w:pict w14:anchorId="1DA27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8.4pt">
            <v:imagedata r:id="rId9" o:title=""/>
          </v:shape>
        </w:pict>
      </w:r>
    </w:p>
    <w:p w14:paraId="7E490762" w14:textId="77777777" w:rsidR="00137D85" w:rsidRPr="00841D30" w:rsidRDefault="00137D85" w:rsidP="00A52F88">
      <w:pPr>
        <w:tabs>
          <w:tab w:val="left" w:pos="240"/>
          <w:tab w:val="left" w:pos="4800"/>
        </w:tabs>
        <w:spacing w:line="276" w:lineRule="auto"/>
        <w:ind w:right="216"/>
        <w:jc w:val="center"/>
        <w:rPr>
          <w:rFonts w:ascii="Garamond" w:hAnsi="Garamond" w:cs="Arial"/>
          <w:b/>
          <w:sz w:val="22"/>
          <w:szCs w:val="22"/>
        </w:rPr>
      </w:pPr>
    </w:p>
    <w:p w14:paraId="52AD3A47" w14:textId="77777777" w:rsidR="00137D85" w:rsidRPr="00841D30" w:rsidRDefault="00137D85" w:rsidP="00A52F88">
      <w:pPr>
        <w:tabs>
          <w:tab w:val="left" w:pos="240"/>
          <w:tab w:val="left" w:pos="4800"/>
        </w:tabs>
        <w:spacing w:line="276" w:lineRule="auto"/>
        <w:ind w:right="216"/>
        <w:jc w:val="center"/>
        <w:rPr>
          <w:rFonts w:ascii="Garamond" w:hAnsi="Garamond" w:cs="Arial"/>
          <w:b/>
          <w:sz w:val="22"/>
          <w:szCs w:val="22"/>
        </w:rPr>
      </w:pPr>
    </w:p>
    <w:p w14:paraId="5AA1A369" w14:textId="77777777" w:rsidR="00137D85" w:rsidRPr="00841D30" w:rsidRDefault="00137D85" w:rsidP="00A52F88">
      <w:pPr>
        <w:tabs>
          <w:tab w:val="left" w:pos="240"/>
          <w:tab w:val="left" w:pos="4800"/>
        </w:tabs>
        <w:spacing w:line="276" w:lineRule="auto"/>
        <w:ind w:right="216"/>
        <w:jc w:val="center"/>
        <w:rPr>
          <w:rFonts w:ascii="Garamond" w:hAnsi="Garamond" w:cs="Arial"/>
          <w:b/>
          <w:sz w:val="22"/>
          <w:szCs w:val="22"/>
        </w:rPr>
      </w:pPr>
    </w:p>
    <w:p w14:paraId="0606E963" w14:textId="77777777" w:rsidR="00137D85" w:rsidRPr="00841D30" w:rsidRDefault="00137D85" w:rsidP="00A52F88">
      <w:pPr>
        <w:tabs>
          <w:tab w:val="left" w:pos="240"/>
          <w:tab w:val="left" w:pos="4800"/>
        </w:tabs>
        <w:spacing w:line="276" w:lineRule="auto"/>
        <w:ind w:right="216"/>
        <w:jc w:val="center"/>
        <w:rPr>
          <w:rFonts w:ascii="Garamond" w:hAnsi="Garamond" w:cs="Arial"/>
          <w:b/>
          <w:sz w:val="22"/>
          <w:szCs w:val="22"/>
        </w:rPr>
      </w:pPr>
    </w:p>
    <w:p w14:paraId="52342034" w14:textId="77777777" w:rsidR="00137D85" w:rsidRPr="00841D30" w:rsidRDefault="00137D85" w:rsidP="00A52F88">
      <w:pPr>
        <w:tabs>
          <w:tab w:val="left" w:pos="240"/>
          <w:tab w:val="left" w:pos="4800"/>
        </w:tabs>
        <w:spacing w:line="276" w:lineRule="auto"/>
        <w:ind w:right="216"/>
        <w:jc w:val="center"/>
        <w:rPr>
          <w:rFonts w:ascii="Garamond" w:hAnsi="Garamond" w:cs="Arial"/>
          <w:b/>
          <w:sz w:val="22"/>
          <w:szCs w:val="22"/>
        </w:rPr>
      </w:pPr>
    </w:p>
    <w:p w14:paraId="34C44F4C" w14:textId="408C550C" w:rsidR="00137D85" w:rsidRPr="00841D30" w:rsidRDefault="00757D3D" w:rsidP="00A52F88">
      <w:pPr>
        <w:tabs>
          <w:tab w:val="left" w:pos="240"/>
          <w:tab w:val="left" w:pos="4800"/>
        </w:tabs>
        <w:spacing w:line="276" w:lineRule="auto"/>
        <w:ind w:right="216"/>
        <w:jc w:val="center"/>
        <w:rPr>
          <w:rFonts w:ascii="Garamond" w:hAnsi="Garamond" w:cs="Arial"/>
          <w:b/>
          <w:sz w:val="22"/>
          <w:szCs w:val="22"/>
        </w:rPr>
      </w:pPr>
      <w:r w:rsidRPr="00841D30">
        <w:rPr>
          <w:rFonts w:ascii="Garamond" w:hAnsi="Garamond" w:cs="Arial"/>
          <w:b/>
          <w:sz w:val="22"/>
          <w:szCs w:val="22"/>
        </w:rPr>
        <w:t xml:space="preserve">ACTE CONSTITUTIF DU </w:t>
      </w:r>
      <w:r w:rsidR="00E44DFC" w:rsidRPr="00841D30">
        <w:rPr>
          <w:rFonts w:ascii="Garamond" w:hAnsi="Garamond" w:cs="Arial"/>
          <w:b/>
          <w:sz w:val="22"/>
          <w:szCs w:val="22"/>
        </w:rPr>
        <w:t>&lt;date&gt;</w:t>
      </w:r>
    </w:p>
    <w:p w14:paraId="6A22D95E" w14:textId="77777777" w:rsidR="00137D85" w:rsidRPr="00841D30" w:rsidRDefault="00137D85" w:rsidP="00A52F88">
      <w:pPr>
        <w:pStyle w:val="Titre"/>
        <w:spacing w:line="276" w:lineRule="auto"/>
        <w:rPr>
          <w:rFonts w:ascii="Garamond" w:hAnsi="Garamond" w:cs="Arial"/>
          <w:sz w:val="22"/>
          <w:szCs w:val="22"/>
        </w:rPr>
      </w:pPr>
    </w:p>
    <w:p w14:paraId="55F9E548" w14:textId="77777777" w:rsidR="00AC532B" w:rsidRPr="00841D30" w:rsidRDefault="00AC532B" w:rsidP="00A52F88">
      <w:pPr>
        <w:spacing w:after="200" w:line="276" w:lineRule="auto"/>
        <w:jc w:val="both"/>
        <w:rPr>
          <w:rFonts w:ascii="Garamond" w:hAnsi="Garamond" w:cs="Arial"/>
          <w:b/>
          <w:sz w:val="22"/>
          <w:szCs w:val="22"/>
        </w:rPr>
      </w:pPr>
    </w:p>
    <w:p w14:paraId="6EDDD7D7" w14:textId="77777777" w:rsidR="00D55ED8" w:rsidRPr="00841D30" w:rsidRDefault="00D55ED8" w:rsidP="00A52F88">
      <w:pPr>
        <w:spacing w:after="200" w:line="276" w:lineRule="auto"/>
        <w:jc w:val="both"/>
        <w:rPr>
          <w:rFonts w:ascii="Garamond" w:hAnsi="Garamond" w:cs="Arial"/>
          <w:b/>
          <w:sz w:val="22"/>
          <w:szCs w:val="22"/>
        </w:rPr>
      </w:pPr>
    </w:p>
    <w:p w14:paraId="4FAE4765" w14:textId="77777777" w:rsidR="00AC532B" w:rsidRPr="00841D30" w:rsidRDefault="00AC532B" w:rsidP="00A52F88">
      <w:pPr>
        <w:spacing w:after="200" w:line="276" w:lineRule="auto"/>
        <w:jc w:val="both"/>
        <w:rPr>
          <w:rFonts w:ascii="Garamond" w:hAnsi="Garamond" w:cs="Arial"/>
          <w:b/>
          <w:sz w:val="22"/>
          <w:szCs w:val="22"/>
          <w:u w:val="single"/>
        </w:rPr>
      </w:pPr>
      <w:r w:rsidRPr="00841D30">
        <w:rPr>
          <w:rFonts w:ascii="Garamond" w:hAnsi="Garamond" w:cs="Arial"/>
          <w:b/>
          <w:sz w:val="22"/>
          <w:szCs w:val="22"/>
          <w:u w:val="single"/>
        </w:rPr>
        <w:t>LES SOUSSIGNES :</w:t>
      </w:r>
    </w:p>
    <w:p w14:paraId="6BF5C3EE" w14:textId="77777777" w:rsidR="00137D85" w:rsidRPr="00841D30" w:rsidRDefault="00137D85" w:rsidP="00A52F88">
      <w:pPr>
        <w:pStyle w:val="Titre"/>
        <w:spacing w:line="276" w:lineRule="auto"/>
        <w:jc w:val="both"/>
        <w:rPr>
          <w:rFonts w:ascii="Garamond" w:hAnsi="Garamond" w:cs="Arial"/>
          <w:sz w:val="22"/>
          <w:szCs w:val="22"/>
        </w:rPr>
      </w:pPr>
    </w:p>
    <w:p w14:paraId="70811494" w14:textId="3A20C6F0" w:rsidR="004A3A6B" w:rsidRPr="00841D30" w:rsidRDefault="004A3A6B" w:rsidP="00351C25">
      <w:pPr>
        <w:jc w:val="both"/>
        <w:rPr>
          <w:rFonts w:ascii="Garamond" w:hAnsi="Garamond"/>
        </w:rPr>
      </w:pPr>
      <w:r w:rsidRPr="00841D30">
        <w:rPr>
          <w:rFonts w:ascii="Garamond" w:hAnsi="Garamond" w:cs="Verdana"/>
        </w:rPr>
        <w:t>La &lt;type et nom de la société &gt;, au capital de &lt;montant du capital social &gt;euros, immatriculée au Registre du Commerce et des Sociétés de &lt;nom de la ville&gt; sous le numéro</w:t>
      </w:r>
      <w:r w:rsidRPr="00841D30">
        <w:rPr>
          <w:rFonts w:ascii="Garamond" w:hAnsi="Garamond"/>
          <w:color w:val="000000"/>
          <w:shd w:val="clear" w:color="auto" w:fill="FFFFFF"/>
        </w:rPr>
        <w:t xml:space="preserve"> &lt;à compléter&gt;</w:t>
      </w:r>
      <w:r w:rsidRPr="00841D30">
        <w:rPr>
          <w:rFonts w:ascii="Garamond" w:hAnsi="Garamond"/>
        </w:rPr>
        <w:t xml:space="preserve"> </w:t>
      </w:r>
      <w:r w:rsidRPr="00841D30">
        <w:rPr>
          <w:rFonts w:ascii="Garamond" w:hAnsi="Garamond" w:cs="Verdana"/>
        </w:rPr>
        <w:t xml:space="preserve">ayant son siège social au &lt;adresse à compléter&gt;.  </w:t>
      </w:r>
    </w:p>
    <w:p w14:paraId="22FF5619" w14:textId="77777777" w:rsidR="004A3A6B" w:rsidRPr="00841D30" w:rsidRDefault="004A3A6B" w:rsidP="00465F21">
      <w:pPr>
        <w:outlineLvl w:val="0"/>
        <w:rPr>
          <w:rFonts w:ascii="Garamond" w:hAnsi="Garamond" w:cs="Verdana"/>
        </w:rPr>
      </w:pPr>
    </w:p>
    <w:p w14:paraId="3896B8F3" w14:textId="77777777" w:rsidR="004A3A6B" w:rsidRPr="00841D30" w:rsidRDefault="004A3A6B" w:rsidP="00465F21">
      <w:pPr>
        <w:widowControl w:val="0"/>
        <w:autoSpaceDE w:val="0"/>
        <w:autoSpaceDN w:val="0"/>
        <w:adjustRightInd w:val="0"/>
        <w:outlineLvl w:val="0"/>
        <w:rPr>
          <w:rFonts w:ascii="Garamond" w:hAnsi="Garamond" w:cs="Verdana"/>
        </w:rPr>
      </w:pPr>
      <w:r w:rsidRPr="00841D30">
        <w:rPr>
          <w:rFonts w:ascii="Garamond" w:hAnsi="Garamond" w:cs="Verdana"/>
        </w:rPr>
        <w:t>Représentée par son Président (ou gérant), &lt;nom du Président/Gérant&gt;</w:t>
      </w:r>
    </w:p>
    <w:p w14:paraId="6849A2CE" w14:textId="7385D674" w:rsidR="00AC532B" w:rsidRPr="00841D30" w:rsidRDefault="004A3A6B" w:rsidP="00A52F88">
      <w:pPr>
        <w:pStyle w:val="Titre"/>
        <w:spacing w:line="276" w:lineRule="auto"/>
        <w:jc w:val="both"/>
        <w:rPr>
          <w:rFonts w:ascii="Garamond" w:hAnsi="Garamond" w:cs="Arial"/>
          <w:b w:val="0"/>
          <w:sz w:val="22"/>
          <w:szCs w:val="22"/>
        </w:rPr>
      </w:pPr>
      <w:r w:rsidRPr="00841D30">
        <w:rPr>
          <w:rFonts w:ascii="Garamond" w:hAnsi="Garamond" w:cs="Arial"/>
          <w:sz w:val="22"/>
          <w:szCs w:val="22"/>
        </w:rPr>
        <w:t xml:space="preserve"> </w:t>
      </w:r>
    </w:p>
    <w:p w14:paraId="6BF7ABD9" w14:textId="77777777" w:rsidR="00AC532B" w:rsidRPr="00841D30" w:rsidRDefault="00AC532B" w:rsidP="00A52F88">
      <w:pPr>
        <w:pStyle w:val="Titre"/>
        <w:spacing w:line="276" w:lineRule="auto"/>
        <w:jc w:val="both"/>
        <w:rPr>
          <w:rFonts w:ascii="Garamond" w:hAnsi="Garamond" w:cs="Arial"/>
          <w:sz w:val="22"/>
          <w:szCs w:val="22"/>
        </w:rPr>
      </w:pPr>
    </w:p>
    <w:p w14:paraId="17889D12" w14:textId="77777777" w:rsidR="00AC532B" w:rsidRPr="00841D30" w:rsidRDefault="00AC532B" w:rsidP="00A52F88">
      <w:pPr>
        <w:pStyle w:val="Titre"/>
        <w:spacing w:line="276" w:lineRule="auto"/>
        <w:jc w:val="both"/>
        <w:rPr>
          <w:rFonts w:ascii="Garamond" w:hAnsi="Garamond" w:cs="Arial"/>
          <w:sz w:val="22"/>
          <w:szCs w:val="22"/>
        </w:rPr>
      </w:pPr>
    </w:p>
    <w:p w14:paraId="6EFE6B1E" w14:textId="167CBA75" w:rsidR="00AC532B" w:rsidRPr="00841D30" w:rsidRDefault="00AC532B" w:rsidP="00351C25">
      <w:pPr>
        <w:pStyle w:val="Titre"/>
        <w:spacing w:line="276" w:lineRule="auto"/>
        <w:jc w:val="both"/>
        <w:rPr>
          <w:rFonts w:ascii="Garamond" w:hAnsi="Garamond" w:cs="Arial"/>
          <w:b w:val="0"/>
          <w:sz w:val="22"/>
          <w:szCs w:val="22"/>
        </w:rPr>
      </w:pPr>
      <w:r w:rsidRPr="00841D30">
        <w:rPr>
          <w:rFonts w:ascii="Garamond" w:hAnsi="Garamond" w:cs="Arial"/>
          <w:b w:val="0"/>
          <w:sz w:val="22"/>
          <w:szCs w:val="22"/>
        </w:rPr>
        <w:t>M</w:t>
      </w:r>
      <w:r w:rsidR="00351C25" w:rsidRPr="00841D30">
        <w:rPr>
          <w:rFonts w:ascii="Garamond" w:hAnsi="Garamond" w:cs="Arial"/>
          <w:b w:val="0"/>
          <w:sz w:val="22"/>
          <w:szCs w:val="22"/>
        </w:rPr>
        <w:t>onsieur &lt;nom et prénom&gt;</w:t>
      </w:r>
    </w:p>
    <w:p w14:paraId="316044DA" w14:textId="4F98A47A" w:rsidR="006F6F64" w:rsidRPr="00841D30" w:rsidRDefault="006F6F64" w:rsidP="006F6F64">
      <w:pPr>
        <w:spacing w:line="276" w:lineRule="auto"/>
        <w:jc w:val="both"/>
        <w:rPr>
          <w:rFonts w:ascii="Garamond" w:hAnsi="Garamond" w:cs="Arial"/>
          <w:sz w:val="22"/>
          <w:szCs w:val="22"/>
        </w:rPr>
      </w:pPr>
      <w:r w:rsidRPr="00841D30">
        <w:rPr>
          <w:rFonts w:ascii="Garamond" w:hAnsi="Garamond" w:cs="Arial"/>
          <w:sz w:val="22"/>
          <w:szCs w:val="22"/>
        </w:rPr>
        <w:t xml:space="preserve">Ne le </w:t>
      </w:r>
      <w:r w:rsidR="006F2514" w:rsidRPr="00841D30">
        <w:rPr>
          <w:rFonts w:ascii="Garamond" w:hAnsi="Garamond" w:cs="Arial"/>
          <w:sz w:val="22"/>
          <w:szCs w:val="22"/>
        </w:rPr>
        <w:t>&lt;compléter&gt;</w:t>
      </w:r>
      <w:r w:rsidRPr="00841D30">
        <w:rPr>
          <w:rFonts w:ascii="Garamond" w:hAnsi="Garamond" w:cs="Arial"/>
          <w:sz w:val="22"/>
          <w:szCs w:val="22"/>
        </w:rPr>
        <w:t xml:space="preserve"> à</w:t>
      </w:r>
      <w:r w:rsidR="006F2514" w:rsidRPr="00841D30">
        <w:rPr>
          <w:rFonts w:ascii="Garamond" w:hAnsi="Garamond" w:cs="Arial"/>
          <w:sz w:val="22"/>
          <w:szCs w:val="22"/>
        </w:rPr>
        <w:t xml:space="preserve"> &lt;compléter&gt; </w:t>
      </w:r>
    </w:p>
    <w:p w14:paraId="553E28D9" w14:textId="26918233" w:rsidR="006F6F64" w:rsidRPr="00841D30" w:rsidRDefault="006F6F64" w:rsidP="006F6F64">
      <w:pPr>
        <w:spacing w:line="276" w:lineRule="auto"/>
        <w:jc w:val="both"/>
        <w:rPr>
          <w:rFonts w:ascii="Garamond" w:hAnsi="Garamond" w:cs="Arial"/>
          <w:sz w:val="22"/>
          <w:szCs w:val="22"/>
        </w:rPr>
      </w:pPr>
      <w:r w:rsidRPr="00841D30">
        <w:rPr>
          <w:rFonts w:ascii="Garamond" w:hAnsi="Garamond" w:cs="Arial"/>
          <w:sz w:val="22"/>
          <w:szCs w:val="22"/>
        </w:rPr>
        <w:t xml:space="preserve">Demeurant </w:t>
      </w:r>
      <w:r w:rsidR="006F2514" w:rsidRPr="00841D30">
        <w:rPr>
          <w:rFonts w:ascii="Garamond" w:hAnsi="Garamond" w:cs="Arial"/>
          <w:sz w:val="22"/>
          <w:szCs w:val="22"/>
        </w:rPr>
        <w:t xml:space="preserve">&lt;compléter&gt; </w:t>
      </w:r>
    </w:p>
    <w:p w14:paraId="4CB1FBE0" w14:textId="2DEF1521" w:rsidR="006F6F64" w:rsidRPr="00841D30" w:rsidRDefault="006F6F64" w:rsidP="006F6F64">
      <w:pPr>
        <w:spacing w:line="276" w:lineRule="auto"/>
        <w:jc w:val="both"/>
        <w:rPr>
          <w:rFonts w:ascii="Garamond" w:hAnsi="Garamond" w:cs="Arial"/>
          <w:sz w:val="22"/>
          <w:szCs w:val="22"/>
        </w:rPr>
      </w:pPr>
      <w:r w:rsidRPr="00841D30">
        <w:rPr>
          <w:rFonts w:ascii="Garamond" w:hAnsi="Garamond" w:cs="Arial"/>
          <w:sz w:val="22"/>
          <w:szCs w:val="22"/>
        </w:rPr>
        <w:t xml:space="preserve">De nationalité </w:t>
      </w:r>
      <w:r w:rsidR="006F2514" w:rsidRPr="00841D30">
        <w:rPr>
          <w:rFonts w:ascii="Garamond" w:hAnsi="Garamond" w:cs="Arial"/>
          <w:sz w:val="22"/>
          <w:szCs w:val="22"/>
        </w:rPr>
        <w:t>&lt;compléter&gt;</w:t>
      </w:r>
      <w:r w:rsidRPr="00841D30">
        <w:rPr>
          <w:rFonts w:ascii="Garamond" w:hAnsi="Garamond" w:cs="Arial"/>
          <w:sz w:val="22"/>
          <w:szCs w:val="22"/>
        </w:rPr>
        <w:t xml:space="preserve">. </w:t>
      </w:r>
    </w:p>
    <w:p w14:paraId="6318A18E" w14:textId="531909BD" w:rsidR="00AC532B" w:rsidRPr="00841D30" w:rsidRDefault="00AA3891" w:rsidP="00A52F88">
      <w:pPr>
        <w:pStyle w:val="Titre"/>
        <w:spacing w:line="276" w:lineRule="auto"/>
        <w:jc w:val="both"/>
        <w:rPr>
          <w:rFonts w:ascii="Garamond" w:hAnsi="Garamond" w:cs="Arial"/>
          <w:b w:val="0"/>
          <w:sz w:val="22"/>
          <w:szCs w:val="22"/>
        </w:rPr>
      </w:pPr>
      <w:r w:rsidRPr="00841D30">
        <w:rPr>
          <w:rFonts w:ascii="Garamond" w:hAnsi="Garamond" w:cs="Arial"/>
          <w:b w:val="0"/>
          <w:sz w:val="22"/>
          <w:szCs w:val="22"/>
        </w:rPr>
        <w:t>&lt;situation familiale&gt;</w:t>
      </w:r>
    </w:p>
    <w:p w14:paraId="42FAB4FB" w14:textId="77777777" w:rsidR="00D55ED8" w:rsidRPr="00841D30" w:rsidRDefault="00D55ED8" w:rsidP="00A52F88">
      <w:pPr>
        <w:pStyle w:val="Titre"/>
        <w:spacing w:line="276" w:lineRule="auto"/>
        <w:jc w:val="both"/>
        <w:rPr>
          <w:rFonts w:ascii="Garamond" w:hAnsi="Garamond" w:cs="Arial"/>
          <w:sz w:val="22"/>
          <w:szCs w:val="22"/>
        </w:rPr>
      </w:pPr>
    </w:p>
    <w:p w14:paraId="26FDC658" w14:textId="77777777" w:rsidR="00AC532B" w:rsidRPr="00841D30" w:rsidRDefault="00AC532B" w:rsidP="00A52F88">
      <w:pPr>
        <w:pStyle w:val="Titre"/>
        <w:spacing w:line="276" w:lineRule="auto"/>
        <w:jc w:val="both"/>
        <w:rPr>
          <w:rFonts w:ascii="Garamond" w:hAnsi="Garamond" w:cs="Arial"/>
          <w:sz w:val="22"/>
          <w:szCs w:val="22"/>
        </w:rPr>
      </w:pPr>
    </w:p>
    <w:p w14:paraId="70AEEA8B" w14:textId="77777777" w:rsidR="006F6F64" w:rsidRPr="00841D30" w:rsidRDefault="006F6F64" w:rsidP="00A52F88">
      <w:pPr>
        <w:pStyle w:val="Titre"/>
        <w:spacing w:line="276" w:lineRule="auto"/>
        <w:jc w:val="both"/>
        <w:rPr>
          <w:rFonts w:ascii="Garamond" w:hAnsi="Garamond" w:cs="Arial"/>
          <w:sz w:val="22"/>
          <w:szCs w:val="22"/>
        </w:rPr>
      </w:pPr>
    </w:p>
    <w:p w14:paraId="0168C8C4" w14:textId="77777777" w:rsidR="00AC532B" w:rsidRPr="00841D30" w:rsidRDefault="00AC532B" w:rsidP="00A52F88">
      <w:pPr>
        <w:pStyle w:val="Titre"/>
        <w:spacing w:line="276" w:lineRule="auto"/>
        <w:jc w:val="both"/>
        <w:rPr>
          <w:rFonts w:ascii="Garamond" w:hAnsi="Garamond" w:cs="Arial"/>
          <w:sz w:val="22"/>
          <w:szCs w:val="22"/>
        </w:rPr>
      </w:pPr>
      <w:r w:rsidRPr="00841D30">
        <w:rPr>
          <w:rFonts w:ascii="Garamond" w:hAnsi="Garamond" w:cs="Arial"/>
          <w:sz w:val="22"/>
          <w:szCs w:val="22"/>
        </w:rPr>
        <w:t xml:space="preserve">Ont établi ainsi qu’il suit les </w:t>
      </w:r>
      <w:r w:rsidR="00D55ED8" w:rsidRPr="00841D30">
        <w:rPr>
          <w:rFonts w:ascii="Garamond" w:hAnsi="Garamond" w:cs="Arial"/>
          <w:sz w:val="22"/>
          <w:szCs w:val="22"/>
        </w:rPr>
        <w:t>Statuts</w:t>
      </w:r>
      <w:r w:rsidRPr="00841D30">
        <w:rPr>
          <w:rFonts w:ascii="Garamond" w:hAnsi="Garamond" w:cs="Arial"/>
          <w:sz w:val="22"/>
          <w:szCs w:val="22"/>
        </w:rPr>
        <w:t xml:space="preserve"> (ci-après les </w:t>
      </w:r>
      <w:r w:rsidR="009C455B" w:rsidRPr="00841D30">
        <w:rPr>
          <w:rFonts w:ascii="Garamond" w:hAnsi="Garamond" w:cs="Arial"/>
          <w:sz w:val="22"/>
          <w:szCs w:val="22"/>
        </w:rPr>
        <w:t>« </w:t>
      </w:r>
      <w:r w:rsidR="00D55ED8" w:rsidRPr="00841D30">
        <w:rPr>
          <w:rFonts w:ascii="Garamond" w:hAnsi="Garamond" w:cs="Arial"/>
          <w:sz w:val="22"/>
          <w:szCs w:val="22"/>
        </w:rPr>
        <w:t>Statuts</w:t>
      </w:r>
      <w:r w:rsidR="009C455B" w:rsidRPr="00841D30">
        <w:rPr>
          <w:rFonts w:ascii="Garamond" w:hAnsi="Garamond" w:cs="Arial"/>
          <w:sz w:val="22"/>
          <w:szCs w:val="22"/>
        </w:rPr>
        <w:t> »</w:t>
      </w:r>
      <w:r w:rsidRPr="00841D30">
        <w:rPr>
          <w:rFonts w:ascii="Garamond" w:hAnsi="Garamond" w:cs="Arial"/>
          <w:sz w:val="22"/>
          <w:szCs w:val="22"/>
        </w:rPr>
        <w:t xml:space="preserve">) de la société par actions simplifiée qu’ils sont convenus de constituer (ci-après la </w:t>
      </w:r>
      <w:r w:rsidR="009C455B" w:rsidRPr="00841D30">
        <w:rPr>
          <w:rFonts w:ascii="Garamond" w:hAnsi="Garamond" w:cs="Arial"/>
          <w:sz w:val="22"/>
          <w:szCs w:val="22"/>
        </w:rPr>
        <w:t>« </w:t>
      </w:r>
      <w:r w:rsidRPr="00841D30">
        <w:rPr>
          <w:rFonts w:ascii="Garamond" w:hAnsi="Garamond" w:cs="Arial"/>
          <w:sz w:val="22"/>
          <w:szCs w:val="22"/>
        </w:rPr>
        <w:t>Société</w:t>
      </w:r>
      <w:r w:rsidR="009C455B" w:rsidRPr="00841D30">
        <w:rPr>
          <w:rFonts w:ascii="Garamond" w:hAnsi="Garamond" w:cs="Arial"/>
          <w:sz w:val="22"/>
          <w:szCs w:val="22"/>
        </w:rPr>
        <w:t> »</w:t>
      </w:r>
      <w:r w:rsidRPr="00841D30">
        <w:rPr>
          <w:rFonts w:ascii="Garamond" w:hAnsi="Garamond" w:cs="Arial"/>
          <w:sz w:val="22"/>
          <w:szCs w:val="22"/>
        </w:rPr>
        <w:t>).</w:t>
      </w:r>
    </w:p>
    <w:p w14:paraId="2BEABAD5" w14:textId="77777777" w:rsidR="00AC532B" w:rsidRPr="00841D30" w:rsidRDefault="00AC532B" w:rsidP="00A52F88">
      <w:pPr>
        <w:pStyle w:val="Titre"/>
        <w:spacing w:line="276" w:lineRule="auto"/>
        <w:jc w:val="both"/>
        <w:rPr>
          <w:rFonts w:ascii="Garamond" w:hAnsi="Garamond" w:cs="Arial"/>
          <w:sz w:val="22"/>
          <w:szCs w:val="22"/>
        </w:rPr>
      </w:pPr>
    </w:p>
    <w:p w14:paraId="670E36A0" w14:textId="77777777" w:rsidR="00AC532B" w:rsidRPr="00841D30" w:rsidRDefault="00AC532B" w:rsidP="00A52F88">
      <w:pPr>
        <w:pStyle w:val="Titre"/>
        <w:spacing w:line="276" w:lineRule="auto"/>
        <w:jc w:val="both"/>
        <w:rPr>
          <w:rFonts w:ascii="Garamond" w:hAnsi="Garamond" w:cs="Arial"/>
          <w:sz w:val="22"/>
          <w:szCs w:val="22"/>
        </w:rPr>
      </w:pPr>
    </w:p>
    <w:p w14:paraId="275274C7"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sz w:val="22"/>
          <w:szCs w:val="22"/>
        </w:rPr>
        <w:br w:type="page"/>
      </w:r>
      <w:r w:rsidRPr="00841D30">
        <w:rPr>
          <w:rFonts w:ascii="Garamond" w:hAnsi="Garamond" w:cs="Arial"/>
          <w:b/>
          <w:bCs/>
          <w:sz w:val="22"/>
          <w:szCs w:val="22"/>
        </w:rPr>
        <w:lastRenderedPageBreak/>
        <w:t>TITRE I</w:t>
      </w:r>
    </w:p>
    <w:p w14:paraId="2156AD98"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FORME - DENOMINATION - SIEGE - OBJET – DUREE</w:t>
      </w:r>
    </w:p>
    <w:p w14:paraId="154E55A5"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793861F8"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03136ECB"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1 - Forme</w:t>
      </w:r>
    </w:p>
    <w:p w14:paraId="1B8E136D"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348C007C"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 Société est une Société par actions simplifiée régie par les dispositions légales applicables</w:t>
      </w:r>
      <w:r w:rsidR="001C5C35" w:rsidRPr="00841D30">
        <w:rPr>
          <w:rFonts w:ascii="Garamond" w:hAnsi="Garamond" w:cs="Arial"/>
          <w:sz w:val="22"/>
          <w:szCs w:val="22"/>
        </w:rPr>
        <w:t>,</w:t>
      </w:r>
      <w:r w:rsidRPr="00841D30">
        <w:rPr>
          <w:rFonts w:ascii="Garamond" w:hAnsi="Garamond" w:cs="Arial"/>
          <w:sz w:val="22"/>
          <w:szCs w:val="22"/>
        </w:rPr>
        <w:t xml:space="preserve"> par les présents </w:t>
      </w:r>
      <w:r w:rsidR="00D55ED8" w:rsidRPr="00841D30">
        <w:rPr>
          <w:rFonts w:ascii="Garamond" w:hAnsi="Garamond" w:cs="Arial"/>
          <w:sz w:val="22"/>
          <w:szCs w:val="22"/>
        </w:rPr>
        <w:t>Statuts</w:t>
      </w:r>
      <w:r w:rsidR="001C5C35" w:rsidRPr="00841D30">
        <w:rPr>
          <w:rFonts w:ascii="Garamond" w:hAnsi="Garamond" w:cs="Arial"/>
          <w:sz w:val="22"/>
          <w:szCs w:val="22"/>
        </w:rPr>
        <w:t xml:space="preserve"> ainsi que par le </w:t>
      </w:r>
      <w:r w:rsidR="00AA06B6" w:rsidRPr="00841D30">
        <w:rPr>
          <w:rFonts w:ascii="Garamond" w:hAnsi="Garamond" w:cs="Arial"/>
          <w:sz w:val="22"/>
          <w:szCs w:val="22"/>
        </w:rPr>
        <w:t>pacte d’associés (« </w:t>
      </w:r>
      <w:r w:rsidR="001C5C35" w:rsidRPr="00841D30">
        <w:rPr>
          <w:rFonts w:ascii="Garamond" w:hAnsi="Garamond" w:cs="Arial"/>
          <w:b/>
          <w:sz w:val="22"/>
          <w:szCs w:val="22"/>
        </w:rPr>
        <w:t>Pacte d’</w:t>
      </w:r>
      <w:r w:rsidR="001D1205" w:rsidRPr="00841D30">
        <w:rPr>
          <w:rFonts w:ascii="Garamond" w:hAnsi="Garamond" w:cs="Arial"/>
          <w:b/>
          <w:sz w:val="22"/>
          <w:szCs w:val="22"/>
        </w:rPr>
        <w:t>A</w:t>
      </w:r>
      <w:r w:rsidR="001C5C35" w:rsidRPr="00841D30">
        <w:rPr>
          <w:rFonts w:ascii="Garamond" w:hAnsi="Garamond" w:cs="Arial"/>
          <w:b/>
          <w:sz w:val="22"/>
          <w:szCs w:val="22"/>
        </w:rPr>
        <w:t>ssociés</w:t>
      </w:r>
      <w:r w:rsidR="00AA06B6" w:rsidRPr="00841D30">
        <w:rPr>
          <w:rFonts w:ascii="Garamond" w:hAnsi="Garamond" w:cs="Arial"/>
          <w:sz w:val="22"/>
          <w:szCs w:val="22"/>
        </w:rPr>
        <w:t> »)</w:t>
      </w:r>
      <w:r w:rsidR="001C5C35" w:rsidRPr="00841D30">
        <w:rPr>
          <w:rFonts w:ascii="Garamond" w:hAnsi="Garamond" w:cs="Arial"/>
          <w:sz w:val="22"/>
          <w:szCs w:val="22"/>
        </w:rPr>
        <w:t xml:space="preserve"> de la Société en vigueur</w:t>
      </w:r>
      <w:r w:rsidRPr="00841D30">
        <w:rPr>
          <w:rFonts w:ascii="Garamond" w:hAnsi="Garamond" w:cs="Arial"/>
          <w:sz w:val="22"/>
          <w:szCs w:val="22"/>
        </w:rPr>
        <w:t>.</w:t>
      </w:r>
    </w:p>
    <w:p w14:paraId="79FB7540"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ECE212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Elle ne peut faire appel public à l'épargne sous sa forme actuelle de Société par actions simplifiée.</w:t>
      </w:r>
    </w:p>
    <w:p w14:paraId="04DA5CE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82A3F24" w14:textId="77777777" w:rsidR="00644F8B" w:rsidRPr="00841D30" w:rsidRDefault="00644F8B"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Elle peut émettre toutes valeurs mobilières définies à l'article L 211-2 du Code monétaire et financier, donnant accès au capital ou à l'attribution de titres de créances, dans les conditions prévues par la loi et les </w:t>
      </w:r>
      <w:r w:rsidR="00D55ED8" w:rsidRPr="00841D30">
        <w:rPr>
          <w:rFonts w:ascii="Garamond" w:hAnsi="Garamond" w:cs="Arial"/>
          <w:sz w:val="22"/>
          <w:szCs w:val="22"/>
        </w:rPr>
        <w:t>Statuts</w:t>
      </w:r>
      <w:r w:rsidRPr="00841D30">
        <w:rPr>
          <w:rFonts w:ascii="Garamond" w:hAnsi="Garamond" w:cs="Arial"/>
          <w:sz w:val="22"/>
          <w:szCs w:val="22"/>
        </w:rPr>
        <w:t>.</w:t>
      </w:r>
    </w:p>
    <w:p w14:paraId="17C5174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7F1AD867" w14:textId="77777777" w:rsidR="00644F8B" w:rsidRPr="00841D30" w:rsidRDefault="00644F8B" w:rsidP="00A52F88">
      <w:pPr>
        <w:autoSpaceDE w:val="0"/>
        <w:autoSpaceDN w:val="0"/>
        <w:adjustRightInd w:val="0"/>
        <w:spacing w:line="276" w:lineRule="auto"/>
        <w:jc w:val="both"/>
        <w:rPr>
          <w:rFonts w:ascii="Garamond" w:hAnsi="Garamond" w:cs="Arial"/>
          <w:sz w:val="22"/>
          <w:szCs w:val="22"/>
        </w:rPr>
      </w:pPr>
    </w:p>
    <w:p w14:paraId="43ECF0E9"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2 - Dénomination sociale</w:t>
      </w:r>
    </w:p>
    <w:p w14:paraId="73E30078"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6695F606" w14:textId="40276919"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La dénomination sociale est : </w:t>
      </w:r>
      <w:r w:rsidR="00F45764" w:rsidRPr="00841D30">
        <w:rPr>
          <w:rFonts w:ascii="Garamond" w:hAnsi="Garamond" w:cs="Arial"/>
          <w:b/>
          <w:bCs/>
          <w:sz w:val="22"/>
          <w:szCs w:val="22"/>
        </w:rPr>
        <w:t>&lt;Nom de la société &gt;</w:t>
      </w:r>
      <w:r w:rsidRPr="00841D30">
        <w:rPr>
          <w:rFonts w:ascii="Garamond" w:hAnsi="Garamond" w:cs="Arial"/>
          <w:sz w:val="22"/>
          <w:szCs w:val="22"/>
        </w:rPr>
        <w:t>.</w:t>
      </w:r>
    </w:p>
    <w:p w14:paraId="220C3CE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A88C23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Sur tous les actes et documents émanant de la Société, la dénomination sociale doit être précédée ou suivie immédiatement des mots "</w:t>
      </w:r>
      <w:r w:rsidRPr="00841D30">
        <w:rPr>
          <w:rFonts w:ascii="Garamond" w:hAnsi="Garamond" w:cs="Arial"/>
          <w:i/>
          <w:iCs/>
          <w:sz w:val="22"/>
          <w:szCs w:val="22"/>
        </w:rPr>
        <w:t>Société par actions simplifiée</w:t>
      </w:r>
      <w:r w:rsidRPr="00841D30">
        <w:rPr>
          <w:rFonts w:ascii="Garamond" w:hAnsi="Garamond" w:cs="Arial"/>
          <w:sz w:val="22"/>
          <w:szCs w:val="22"/>
        </w:rPr>
        <w:t>" ou des initiales "</w:t>
      </w:r>
      <w:r w:rsidRPr="00841D30">
        <w:rPr>
          <w:rFonts w:ascii="Garamond" w:hAnsi="Garamond" w:cs="Arial"/>
          <w:i/>
          <w:iCs/>
          <w:sz w:val="22"/>
          <w:szCs w:val="22"/>
        </w:rPr>
        <w:t>S.A.S</w:t>
      </w:r>
      <w:r w:rsidRPr="00841D30">
        <w:rPr>
          <w:rFonts w:ascii="Garamond" w:hAnsi="Garamond" w:cs="Arial"/>
          <w:sz w:val="22"/>
          <w:szCs w:val="22"/>
        </w:rPr>
        <w:t>." et de l'énonciation du capital social.</w:t>
      </w:r>
    </w:p>
    <w:p w14:paraId="7B8F3AC0" w14:textId="77777777" w:rsidR="00137D85" w:rsidRPr="00841D30" w:rsidRDefault="00137D85" w:rsidP="00A52F88">
      <w:pPr>
        <w:autoSpaceDE w:val="0"/>
        <w:autoSpaceDN w:val="0"/>
        <w:adjustRightInd w:val="0"/>
        <w:spacing w:line="276" w:lineRule="auto"/>
        <w:jc w:val="both"/>
        <w:rPr>
          <w:rFonts w:ascii="Garamond" w:hAnsi="Garamond" w:cs="Arial"/>
          <w:color w:val="FF0000"/>
          <w:sz w:val="22"/>
          <w:szCs w:val="22"/>
        </w:rPr>
      </w:pPr>
    </w:p>
    <w:p w14:paraId="40CDCD3D"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2476FCF"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3 - Siège social</w:t>
      </w:r>
    </w:p>
    <w:p w14:paraId="79991915"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01644660" w14:textId="1A56DE7E"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 siège social est sis : </w:t>
      </w:r>
      <w:r w:rsidR="00F45764" w:rsidRPr="00841D30">
        <w:rPr>
          <w:rFonts w:ascii="Garamond" w:hAnsi="Garamond" w:cs="Arial"/>
          <w:sz w:val="22"/>
          <w:szCs w:val="22"/>
        </w:rPr>
        <w:t>&lt;compléter&gt;</w:t>
      </w:r>
      <w:r w:rsidRPr="00841D30">
        <w:rPr>
          <w:rFonts w:ascii="Garamond" w:hAnsi="Garamond" w:cs="Arial"/>
          <w:sz w:val="22"/>
          <w:szCs w:val="22"/>
        </w:rPr>
        <w:t>.</w:t>
      </w:r>
    </w:p>
    <w:p w14:paraId="7EEC7B3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513F922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Il peut être transféré par décision du </w:t>
      </w:r>
      <w:r w:rsidR="00A8667D" w:rsidRPr="00841D30">
        <w:rPr>
          <w:rFonts w:ascii="Garamond" w:hAnsi="Garamond" w:cs="Arial"/>
          <w:sz w:val="22"/>
          <w:szCs w:val="22"/>
        </w:rPr>
        <w:t>Président</w:t>
      </w:r>
      <w:r w:rsidRPr="00841D30">
        <w:rPr>
          <w:rFonts w:ascii="Garamond" w:hAnsi="Garamond" w:cs="Arial"/>
          <w:sz w:val="22"/>
          <w:szCs w:val="22"/>
        </w:rPr>
        <w:t xml:space="preserve">, défini ci-après, qui est habilité à modifier les </w:t>
      </w:r>
      <w:r w:rsidR="00D55ED8" w:rsidRPr="00841D30">
        <w:rPr>
          <w:rFonts w:ascii="Garamond" w:hAnsi="Garamond" w:cs="Arial"/>
          <w:sz w:val="22"/>
          <w:szCs w:val="22"/>
        </w:rPr>
        <w:t>Statuts</w:t>
      </w:r>
      <w:r w:rsidRPr="00841D30">
        <w:rPr>
          <w:rFonts w:ascii="Garamond" w:hAnsi="Garamond" w:cs="Arial"/>
          <w:sz w:val="22"/>
          <w:szCs w:val="22"/>
        </w:rPr>
        <w:t xml:space="preserve"> en conséquence.</w:t>
      </w:r>
    </w:p>
    <w:p w14:paraId="0ED67E6B" w14:textId="77777777" w:rsidR="00137D85" w:rsidRPr="00841D30" w:rsidRDefault="00137D85" w:rsidP="00A52F88">
      <w:pPr>
        <w:autoSpaceDE w:val="0"/>
        <w:autoSpaceDN w:val="0"/>
        <w:adjustRightInd w:val="0"/>
        <w:spacing w:line="276" w:lineRule="auto"/>
        <w:jc w:val="both"/>
        <w:rPr>
          <w:rFonts w:ascii="Garamond" w:hAnsi="Garamond" w:cs="Arial"/>
          <w:color w:val="FF0000"/>
          <w:sz w:val="22"/>
          <w:szCs w:val="22"/>
        </w:rPr>
      </w:pPr>
    </w:p>
    <w:p w14:paraId="55BC94B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EA1A252"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4 - Objet</w:t>
      </w:r>
    </w:p>
    <w:p w14:paraId="59DCF0F7"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0C151105"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La Société a pour objet, en France et dans tous pays :</w:t>
      </w:r>
    </w:p>
    <w:p w14:paraId="1F3AA5C4" w14:textId="77777777" w:rsidR="00137D85" w:rsidRPr="00841D30" w:rsidRDefault="00137D85" w:rsidP="00A52F88">
      <w:pPr>
        <w:spacing w:line="276" w:lineRule="auto"/>
        <w:jc w:val="both"/>
        <w:rPr>
          <w:rFonts w:ascii="Garamond" w:hAnsi="Garamond" w:cs="Arial"/>
          <w:sz w:val="22"/>
          <w:szCs w:val="22"/>
        </w:rPr>
      </w:pPr>
    </w:p>
    <w:p w14:paraId="27F6057B" w14:textId="77777777" w:rsidR="00963205" w:rsidRPr="00841D30" w:rsidRDefault="00963205" w:rsidP="005A696D">
      <w:pPr>
        <w:numPr>
          <w:ilvl w:val="0"/>
          <w:numId w:val="46"/>
        </w:numPr>
        <w:tabs>
          <w:tab w:val="clear" w:pos="855"/>
        </w:tabs>
        <w:spacing w:line="276" w:lineRule="auto"/>
        <w:ind w:left="0" w:right="5" w:firstLine="0"/>
        <w:jc w:val="both"/>
        <w:rPr>
          <w:rFonts w:ascii="Garamond" w:hAnsi="Garamond" w:cs="Arial"/>
          <w:sz w:val="22"/>
          <w:szCs w:val="22"/>
        </w:rPr>
      </w:pPr>
      <w:r w:rsidRPr="00841D30">
        <w:rPr>
          <w:rFonts w:ascii="Garamond" w:hAnsi="Garamond" w:cs="Arial"/>
          <w:sz w:val="22"/>
          <w:szCs w:val="22"/>
        </w:rPr>
        <w:t xml:space="preserve">la prise par tout </w:t>
      </w:r>
      <w:r w:rsidR="00AA06B6" w:rsidRPr="00841D30">
        <w:rPr>
          <w:rFonts w:ascii="Garamond" w:hAnsi="Garamond" w:cs="Arial"/>
          <w:sz w:val="22"/>
          <w:szCs w:val="22"/>
        </w:rPr>
        <w:t>moyen,</w:t>
      </w:r>
      <w:r w:rsidRPr="00841D30">
        <w:rPr>
          <w:rFonts w:ascii="Garamond" w:hAnsi="Garamond" w:cs="Arial"/>
          <w:sz w:val="22"/>
          <w:szCs w:val="22"/>
        </w:rPr>
        <w:t xml:space="preserve"> la détention, la gestion, le transfert, la cession par tout moyen, en tout ou en partie, de toutes participations majoritaires ou minoritaires dans toutes sociétés ou entreprises quelconques existantes ou à créer,</w:t>
      </w:r>
    </w:p>
    <w:p w14:paraId="188ACE8E" w14:textId="77777777" w:rsidR="003B6533" w:rsidRPr="00841D30" w:rsidRDefault="003B6533" w:rsidP="003B6533">
      <w:pPr>
        <w:spacing w:line="276" w:lineRule="auto"/>
        <w:ind w:right="5"/>
        <w:jc w:val="both"/>
        <w:rPr>
          <w:rFonts w:ascii="Garamond" w:hAnsi="Garamond" w:cs="Arial"/>
          <w:sz w:val="22"/>
          <w:szCs w:val="22"/>
        </w:rPr>
      </w:pPr>
    </w:p>
    <w:p w14:paraId="3ED435C4" w14:textId="3AE609A9" w:rsidR="003B6533" w:rsidRPr="00841D30" w:rsidRDefault="003B6533" w:rsidP="003B6533">
      <w:pPr>
        <w:pStyle w:val="Paragraphedeliste"/>
        <w:widowControl w:val="0"/>
        <w:numPr>
          <w:ilvl w:val="0"/>
          <w:numId w:val="46"/>
        </w:numPr>
        <w:autoSpaceDE w:val="0"/>
        <w:autoSpaceDN w:val="0"/>
        <w:adjustRightInd w:val="0"/>
        <w:spacing w:after="220"/>
        <w:jc w:val="both"/>
        <w:rPr>
          <w:rFonts w:ascii="Garamond" w:hAnsi="Garamond" w:cs="Arial"/>
          <w:sz w:val="22"/>
          <w:szCs w:val="22"/>
        </w:rPr>
      </w:pPr>
      <w:r w:rsidRPr="00841D30">
        <w:rPr>
          <w:rFonts w:ascii="Garamond" w:hAnsi="Garamond" w:cs="Arial"/>
          <w:iCs/>
          <w:sz w:val="22"/>
          <w:szCs w:val="22"/>
        </w:rPr>
        <w:t>l'animation et le contrôle des filiales, ainsi que toutes opérations permettant de concourir au développement de leurs activités,</w:t>
      </w:r>
    </w:p>
    <w:p w14:paraId="243CF8C8" w14:textId="6E1F728C" w:rsidR="00486880" w:rsidRPr="00841D30" w:rsidRDefault="003B6533" w:rsidP="008C1D5D">
      <w:pPr>
        <w:pStyle w:val="Paragraphedeliste"/>
        <w:numPr>
          <w:ilvl w:val="0"/>
          <w:numId w:val="46"/>
        </w:numPr>
        <w:spacing w:line="276" w:lineRule="auto"/>
        <w:ind w:right="5"/>
        <w:jc w:val="both"/>
        <w:rPr>
          <w:rFonts w:ascii="Garamond" w:hAnsi="Garamond" w:cs="Arial"/>
          <w:sz w:val="20"/>
          <w:szCs w:val="20"/>
        </w:rPr>
      </w:pPr>
      <w:r w:rsidRPr="00841D30">
        <w:rPr>
          <w:rFonts w:ascii="Garamond" w:hAnsi="Garamond" w:cs="Arial"/>
          <w:iCs/>
          <w:sz w:val="22"/>
          <w:szCs w:val="22"/>
        </w:rPr>
        <w:t>la fourniture à ses filiales, sociétés apparentées et, éventuellement, sociétés exerçant une activité complémentaire ou similaire de conseils stratégiques, de conseils en gestion et de prestations de services et assistance à ses filiales et participation dans tous les domaines notamment en matière comptable, administrative, juridique, financière, informatique, technique, immobilière, de recherche et autres services, concernant toutes entreprises,</w:t>
      </w:r>
    </w:p>
    <w:p w14:paraId="7EAB6AD7" w14:textId="0DEA2468" w:rsidR="00963205" w:rsidRPr="00841D30" w:rsidRDefault="00963205" w:rsidP="005A696D">
      <w:pPr>
        <w:numPr>
          <w:ilvl w:val="0"/>
          <w:numId w:val="46"/>
        </w:numPr>
        <w:tabs>
          <w:tab w:val="clear" w:pos="855"/>
        </w:tabs>
        <w:spacing w:line="276" w:lineRule="auto"/>
        <w:ind w:left="0" w:right="5" w:firstLine="0"/>
        <w:jc w:val="both"/>
        <w:rPr>
          <w:rFonts w:ascii="Garamond" w:hAnsi="Garamond" w:cs="Arial"/>
          <w:sz w:val="22"/>
          <w:szCs w:val="22"/>
        </w:rPr>
      </w:pPr>
      <w:r w:rsidRPr="00841D30">
        <w:rPr>
          <w:rFonts w:ascii="Garamond" w:hAnsi="Garamond" w:cs="Arial"/>
          <w:sz w:val="22"/>
          <w:szCs w:val="22"/>
        </w:rPr>
        <w:t>sous réserve le cas échéant du respect des dispositions légales et réglementaires propres à ces activités ;</w:t>
      </w:r>
      <w:r w:rsidR="00376D81" w:rsidRPr="00841D30">
        <w:rPr>
          <w:rFonts w:ascii="Garamond" w:hAnsi="Garamond" w:cs="Arial"/>
          <w:sz w:val="22"/>
          <w:szCs w:val="22"/>
        </w:rPr>
        <w:t xml:space="preserve"> </w:t>
      </w:r>
    </w:p>
    <w:p w14:paraId="112EC819" w14:textId="77777777" w:rsidR="00963205" w:rsidRPr="00841D30" w:rsidRDefault="00963205" w:rsidP="00963205">
      <w:pPr>
        <w:spacing w:line="276" w:lineRule="auto"/>
        <w:ind w:right="5"/>
        <w:jc w:val="both"/>
        <w:rPr>
          <w:rFonts w:ascii="Garamond" w:hAnsi="Garamond" w:cs="Arial"/>
          <w:sz w:val="22"/>
          <w:szCs w:val="22"/>
        </w:rPr>
      </w:pPr>
    </w:p>
    <w:p w14:paraId="4ABF22A6" w14:textId="77777777" w:rsidR="00963205" w:rsidRPr="00841D30" w:rsidRDefault="00963205" w:rsidP="00963205">
      <w:pPr>
        <w:spacing w:line="276" w:lineRule="auto"/>
        <w:ind w:right="5"/>
        <w:jc w:val="both"/>
        <w:rPr>
          <w:rFonts w:ascii="Garamond" w:hAnsi="Garamond" w:cs="Arial"/>
          <w:sz w:val="22"/>
          <w:szCs w:val="22"/>
        </w:rPr>
      </w:pPr>
      <w:r w:rsidRPr="00841D30">
        <w:rPr>
          <w:rFonts w:ascii="Garamond" w:hAnsi="Garamond" w:cs="Arial"/>
          <w:sz w:val="22"/>
          <w:szCs w:val="22"/>
        </w:rPr>
        <w:t>-</w:t>
      </w:r>
      <w:r w:rsidRPr="00841D30">
        <w:rPr>
          <w:rFonts w:ascii="Garamond" w:hAnsi="Garamond" w:cs="Arial"/>
          <w:sz w:val="22"/>
          <w:szCs w:val="22"/>
        </w:rPr>
        <w:tab/>
        <w:t xml:space="preserve">le tout directement ou indirectement, pour son compte ou pour le compte de tiers, soit seule, soit avec des tiers, par voie de création de sociétés nouvelles, d'apport, de commandite, de souscription, d'achat d'instruments </w:t>
      </w:r>
      <w:r w:rsidRPr="00841D30">
        <w:rPr>
          <w:rFonts w:ascii="Garamond" w:hAnsi="Garamond" w:cs="Arial"/>
          <w:sz w:val="22"/>
          <w:szCs w:val="22"/>
        </w:rPr>
        <w:lastRenderedPageBreak/>
        <w:t>financiers ou droits sociaux, de fusion, d'alliance, de société en participation ou de prise ou de dation en location ou en gérance de tous biens ou droits, ou autrement ; et</w:t>
      </w:r>
    </w:p>
    <w:p w14:paraId="21A123A8" w14:textId="77777777" w:rsidR="00963205" w:rsidRPr="00841D30" w:rsidRDefault="00963205" w:rsidP="00963205">
      <w:pPr>
        <w:spacing w:line="276" w:lineRule="auto"/>
        <w:ind w:right="5"/>
        <w:jc w:val="both"/>
        <w:rPr>
          <w:rFonts w:ascii="Garamond" w:hAnsi="Garamond" w:cs="Arial"/>
          <w:sz w:val="22"/>
          <w:szCs w:val="22"/>
        </w:rPr>
      </w:pPr>
    </w:p>
    <w:p w14:paraId="3DE1A658" w14:textId="77777777" w:rsidR="00963205" w:rsidRPr="00841D30" w:rsidRDefault="00963205" w:rsidP="00963205">
      <w:pPr>
        <w:spacing w:line="276" w:lineRule="auto"/>
        <w:ind w:right="5"/>
        <w:jc w:val="both"/>
        <w:rPr>
          <w:rFonts w:ascii="Garamond" w:hAnsi="Garamond" w:cs="Arial"/>
          <w:sz w:val="22"/>
          <w:szCs w:val="22"/>
        </w:rPr>
      </w:pPr>
      <w:r w:rsidRPr="00841D30">
        <w:rPr>
          <w:rFonts w:ascii="Garamond" w:hAnsi="Garamond" w:cs="Arial"/>
          <w:sz w:val="22"/>
          <w:szCs w:val="22"/>
        </w:rPr>
        <w:t>-</w:t>
      </w:r>
      <w:r w:rsidRPr="00841D30">
        <w:rPr>
          <w:rFonts w:ascii="Garamond" w:hAnsi="Garamond" w:cs="Arial"/>
          <w:sz w:val="22"/>
          <w:szCs w:val="22"/>
        </w:rPr>
        <w:tab/>
        <w:t>généralement, toutes opérations financières, commerciales, industrielles, civiles, mobilières ou immobilières pouvant se rattacher directement ou indirectement, en totalité ou en partie, à l'un des objets spécifiés ou à tout objet similaire ou connexe ou de nature à favoriser son extension ou son développement.</w:t>
      </w:r>
    </w:p>
    <w:p w14:paraId="14B74E4B" w14:textId="77777777" w:rsidR="00137D85" w:rsidRPr="00841D30" w:rsidRDefault="00137D85" w:rsidP="00A52F88">
      <w:pPr>
        <w:spacing w:line="276" w:lineRule="auto"/>
        <w:ind w:right="5"/>
        <w:jc w:val="both"/>
        <w:rPr>
          <w:rFonts w:ascii="Garamond" w:hAnsi="Garamond" w:cs="Arial"/>
          <w:sz w:val="22"/>
          <w:szCs w:val="22"/>
        </w:rPr>
      </w:pPr>
    </w:p>
    <w:p w14:paraId="5743624B"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5 - Durée</w:t>
      </w:r>
    </w:p>
    <w:p w14:paraId="4F1EC949"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6B1CE0E4" w14:textId="77777777" w:rsidR="003C6D79"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 Société, sauf prorogation ou dissolution anticipée, a une durée de 99 ans qui commencera à courir à compter du jour de son immatriculation au Registre du Commerce et des Sociétés.</w:t>
      </w:r>
      <w:r w:rsidR="00EC05CA" w:rsidRPr="00841D30">
        <w:rPr>
          <w:rFonts w:ascii="Garamond" w:hAnsi="Garamond" w:cs="Arial"/>
          <w:sz w:val="22"/>
          <w:szCs w:val="22"/>
        </w:rPr>
        <w:t xml:space="preserve"> </w:t>
      </w:r>
      <w:r w:rsidRPr="00841D30">
        <w:rPr>
          <w:rFonts w:ascii="Garamond" w:hAnsi="Garamond" w:cs="Arial"/>
          <w:sz w:val="22"/>
          <w:szCs w:val="22"/>
        </w:rPr>
        <w:t>Les décisions de prorogation de la durée de la Société ou de dissolution anticipée sont prises par décision collective des associés.</w:t>
      </w:r>
    </w:p>
    <w:p w14:paraId="4DEC6FD5" w14:textId="77777777" w:rsidR="005043B7" w:rsidRPr="00841D30" w:rsidRDefault="005043B7" w:rsidP="00A52F88">
      <w:pPr>
        <w:autoSpaceDE w:val="0"/>
        <w:autoSpaceDN w:val="0"/>
        <w:adjustRightInd w:val="0"/>
        <w:spacing w:line="276" w:lineRule="auto"/>
        <w:jc w:val="both"/>
        <w:rPr>
          <w:rFonts w:ascii="Garamond" w:hAnsi="Garamond" w:cs="Arial"/>
          <w:sz w:val="22"/>
          <w:szCs w:val="22"/>
        </w:rPr>
      </w:pPr>
    </w:p>
    <w:p w14:paraId="028B1287" w14:textId="77777777" w:rsidR="005043B7" w:rsidRPr="00841D30" w:rsidRDefault="005043B7" w:rsidP="00A52F88">
      <w:pPr>
        <w:autoSpaceDE w:val="0"/>
        <w:autoSpaceDN w:val="0"/>
        <w:adjustRightInd w:val="0"/>
        <w:spacing w:line="276" w:lineRule="auto"/>
        <w:jc w:val="both"/>
        <w:rPr>
          <w:rFonts w:ascii="Garamond" w:hAnsi="Garamond" w:cs="Arial"/>
          <w:sz w:val="22"/>
          <w:szCs w:val="22"/>
        </w:rPr>
      </w:pPr>
    </w:p>
    <w:p w14:paraId="2C5277D9"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TITRE II</w:t>
      </w:r>
    </w:p>
    <w:p w14:paraId="72CC7927" w14:textId="77777777" w:rsidR="00137D85" w:rsidRPr="00841D30" w:rsidRDefault="00000C0F"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APPORTS - CAPITAL SOCIAL -</w:t>
      </w:r>
    </w:p>
    <w:p w14:paraId="2950BC4A" w14:textId="77777777" w:rsidR="00F24945" w:rsidRPr="00841D30" w:rsidRDefault="00F24945" w:rsidP="00A52F88">
      <w:pPr>
        <w:autoSpaceDE w:val="0"/>
        <w:autoSpaceDN w:val="0"/>
        <w:adjustRightInd w:val="0"/>
        <w:spacing w:line="276" w:lineRule="auto"/>
        <w:jc w:val="both"/>
        <w:rPr>
          <w:rFonts w:ascii="Garamond" w:hAnsi="Garamond" w:cs="Arial"/>
          <w:b/>
          <w:bCs/>
          <w:sz w:val="22"/>
          <w:szCs w:val="22"/>
        </w:rPr>
      </w:pPr>
    </w:p>
    <w:p w14:paraId="195424BF" w14:textId="77777777" w:rsidR="005A166F" w:rsidRPr="00841D30" w:rsidRDefault="005A166F" w:rsidP="00A52F88">
      <w:pPr>
        <w:autoSpaceDE w:val="0"/>
        <w:autoSpaceDN w:val="0"/>
        <w:adjustRightInd w:val="0"/>
        <w:spacing w:line="276" w:lineRule="auto"/>
        <w:jc w:val="both"/>
        <w:rPr>
          <w:rFonts w:ascii="Garamond" w:hAnsi="Garamond" w:cs="Arial"/>
          <w:b/>
          <w:bCs/>
          <w:sz w:val="22"/>
          <w:szCs w:val="22"/>
          <w:u w:val="single"/>
        </w:rPr>
      </w:pPr>
    </w:p>
    <w:p w14:paraId="4C128043"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6 - Apports</w:t>
      </w:r>
    </w:p>
    <w:p w14:paraId="7CCF721D"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3D59B254" w14:textId="77777777" w:rsidR="00AC532B"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 la constitution, il a été apporté à la Société</w:t>
      </w:r>
      <w:r w:rsidR="00AC532B" w:rsidRPr="00841D30">
        <w:rPr>
          <w:rFonts w:ascii="Garamond" w:hAnsi="Garamond" w:cs="Arial"/>
          <w:sz w:val="22"/>
          <w:szCs w:val="22"/>
        </w:rPr>
        <w:t> :</w:t>
      </w:r>
    </w:p>
    <w:p w14:paraId="351B1AA8" w14:textId="77777777" w:rsidR="00AC532B" w:rsidRPr="00841D30" w:rsidRDefault="00AC532B" w:rsidP="00A52F88">
      <w:pPr>
        <w:autoSpaceDE w:val="0"/>
        <w:autoSpaceDN w:val="0"/>
        <w:adjustRightInd w:val="0"/>
        <w:spacing w:line="276" w:lineRule="auto"/>
        <w:jc w:val="both"/>
        <w:rPr>
          <w:rFonts w:ascii="Garamond" w:hAnsi="Garamond" w:cs="Arial"/>
          <w:sz w:val="22"/>
          <w:szCs w:val="22"/>
        </w:rPr>
      </w:pPr>
    </w:p>
    <w:p w14:paraId="6BDA6636" w14:textId="32E9D464" w:rsidR="00137D85" w:rsidRPr="00841D30" w:rsidRDefault="00470866" w:rsidP="001426E9">
      <w:pPr>
        <w:pStyle w:val="NormalWeb"/>
        <w:numPr>
          <w:ilvl w:val="0"/>
          <w:numId w:val="14"/>
        </w:numPr>
        <w:spacing w:before="0" w:beforeAutospacing="0" w:after="0" w:afterAutospacing="0"/>
        <w:jc w:val="both"/>
        <w:rPr>
          <w:rFonts w:ascii="Garamond" w:hAnsi="Garamond" w:cs="Arial"/>
          <w:sz w:val="22"/>
          <w:szCs w:val="22"/>
        </w:rPr>
      </w:pPr>
      <w:r w:rsidRPr="00841D30">
        <w:rPr>
          <w:rFonts w:ascii="Garamond" w:hAnsi="Garamond" w:cs="Arial"/>
          <w:sz w:val="22"/>
          <w:szCs w:val="22"/>
        </w:rPr>
        <w:t xml:space="preserve">par Monsieur </w:t>
      </w:r>
      <w:r w:rsidR="001426E9" w:rsidRPr="00841D30">
        <w:rPr>
          <w:rFonts w:ascii="Garamond" w:hAnsi="Garamond" w:cs="Arial"/>
          <w:sz w:val="22"/>
          <w:szCs w:val="22"/>
        </w:rPr>
        <w:t>&lt;compléter&gt;</w:t>
      </w:r>
      <w:r w:rsidRPr="00841D30">
        <w:rPr>
          <w:rFonts w:ascii="Garamond" w:hAnsi="Garamond" w:cs="Arial"/>
          <w:sz w:val="22"/>
          <w:szCs w:val="22"/>
        </w:rPr>
        <w:t xml:space="preserve">, </w:t>
      </w:r>
      <w:r w:rsidR="00137D85" w:rsidRPr="00841D30">
        <w:rPr>
          <w:rFonts w:ascii="Garamond" w:hAnsi="Garamond" w:cs="Arial"/>
          <w:sz w:val="22"/>
          <w:szCs w:val="22"/>
        </w:rPr>
        <w:t xml:space="preserve">la somme de </w:t>
      </w:r>
      <w:r w:rsidR="00465F21" w:rsidRPr="00841D30">
        <w:rPr>
          <w:rFonts w:ascii="Garamond" w:hAnsi="Garamond" w:cs="Arial"/>
          <w:sz w:val="22"/>
          <w:szCs w:val="22"/>
        </w:rPr>
        <w:t>&lt;compléter&gt;</w:t>
      </w:r>
      <w:r w:rsidR="00137D85" w:rsidRPr="00841D30">
        <w:rPr>
          <w:rFonts w:ascii="Garamond" w:hAnsi="Garamond" w:cs="Arial"/>
          <w:sz w:val="22"/>
          <w:szCs w:val="22"/>
        </w:rPr>
        <w:t xml:space="preserve"> Euros.</w:t>
      </w:r>
      <w:r w:rsidR="007A10CA" w:rsidRPr="00841D30">
        <w:rPr>
          <w:rFonts w:ascii="Garamond" w:hAnsi="Garamond" w:cs="Arial"/>
          <w:sz w:val="22"/>
          <w:szCs w:val="22"/>
        </w:rPr>
        <w:t xml:space="preserve"> </w:t>
      </w:r>
      <w:r w:rsidR="00137D85" w:rsidRPr="00841D30">
        <w:rPr>
          <w:rFonts w:ascii="Garamond" w:hAnsi="Garamond" w:cs="Arial"/>
          <w:sz w:val="22"/>
          <w:szCs w:val="22"/>
        </w:rPr>
        <w:t xml:space="preserve">Ladite somme correspondant à </w:t>
      </w:r>
      <w:r w:rsidR="00465F21" w:rsidRPr="00841D30">
        <w:rPr>
          <w:rFonts w:ascii="Garamond" w:hAnsi="Garamond" w:cs="Arial"/>
          <w:sz w:val="22"/>
          <w:szCs w:val="22"/>
        </w:rPr>
        <w:t>&lt;compléter&gt;</w:t>
      </w:r>
      <w:r w:rsidR="00137D85" w:rsidRPr="00841D30">
        <w:rPr>
          <w:rFonts w:ascii="Garamond" w:hAnsi="Garamond" w:cs="Arial"/>
          <w:sz w:val="22"/>
          <w:szCs w:val="22"/>
        </w:rPr>
        <w:t xml:space="preserve"> actions </w:t>
      </w:r>
      <w:r w:rsidR="00AC532B" w:rsidRPr="00841D30">
        <w:rPr>
          <w:rFonts w:ascii="Garamond" w:hAnsi="Garamond" w:cs="Arial"/>
          <w:sz w:val="22"/>
          <w:szCs w:val="22"/>
        </w:rPr>
        <w:t xml:space="preserve">d’un </w:t>
      </w:r>
      <w:r w:rsidR="00824CE2" w:rsidRPr="00841D30">
        <w:rPr>
          <w:rFonts w:ascii="Garamond" w:hAnsi="Garamond" w:cs="Arial"/>
          <w:sz w:val="22"/>
          <w:szCs w:val="22"/>
        </w:rPr>
        <w:t xml:space="preserve">euro </w:t>
      </w:r>
      <w:r w:rsidR="00AC532B" w:rsidRPr="00841D30">
        <w:rPr>
          <w:rFonts w:ascii="Garamond" w:hAnsi="Garamond" w:cs="Arial"/>
          <w:sz w:val="22"/>
          <w:szCs w:val="22"/>
        </w:rPr>
        <w:t xml:space="preserve">(1 €) </w:t>
      </w:r>
      <w:r w:rsidR="00137D85" w:rsidRPr="00841D30">
        <w:rPr>
          <w:rFonts w:ascii="Garamond" w:hAnsi="Garamond" w:cs="Arial"/>
          <w:sz w:val="22"/>
          <w:szCs w:val="22"/>
        </w:rPr>
        <w:t xml:space="preserve">de nominal chacune, souscrites en totalité et libérées chacune intégralement du montant nominal, ainsi que l'atteste le certificat du dépositaire établi par la Banque </w:t>
      </w:r>
      <w:r w:rsidR="00C87157" w:rsidRPr="00841D30">
        <w:rPr>
          <w:rFonts w:ascii="Garamond" w:hAnsi="Garamond" w:cs="Arial"/>
          <w:sz w:val="22"/>
          <w:szCs w:val="22"/>
        </w:rPr>
        <w:t>&lt;compléter&gt;</w:t>
      </w:r>
      <w:r w:rsidR="00137D85" w:rsidRPr="00841D30">
        <w:rPr>
          <w:rFonts w:ascii="Garamond" w:hAnsi="Garamond" w:cs="Arial"/>
          <w:sz w:val="22"/>
          <w:szCs w:val="22"/>
        </w:rPr>
        <w:t xml:space="preserve">. Cette somme de </w:t>
      </w:r>
      <w:r w:rsidR="00C87157" w:rsidRPr="00841D30">
        <w:rPr>
          <w:rFonts w:ascii="Garamond" w:hAnsi="Garamond" w:cs="Arial"/>
          <w:sz w:val="22"/>
          <w:szCs w:val="22"/>
        </w:rPr>
        <w:t>&lt;compléter&gt;</w:t>
      </w:r>
      <w:r w:rsidR="00137D85" w:rsidRPr="00841D30">
        <w:rPr>
          <w:rFonts w:ascii="Garamond" w:hAnsi="Garamond" w:cs="Arial"/>
          <w:sz w:val="22"/>
          <w:szCs w:val="22"/>
        </w:rPr>
        <w:t xml:space="preserve"> euros a été déposée à ladite banque pour le compte de la Société en formation.</w:t>
      </w:r>
    </w:p>
    <w:p w14:paraId="349014E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67E1844" w14:textId="59FA27F7" w:rsidR="00470866" w:rsidRPr="00841D30" w:rsidRDefault="00470866" w:rsidP="00A52F88">
      <w:pPr>
        <w:pStyle w:val="Paragraphedeliste"/>
        <w:numPr>
          <w:ilvl w:val="0"/>
          <w:numId w:val="14"/>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p</w:t>
      </w:r>
      <w:r w:rsidRPr="00841D30">
        <w:rPr>
          <w:rStyle w:val="txt"/>
          <w:rFonts w:ascii="Garamond" w:hAnsi="Garamond" w:cs="Arial"/>
          <w:sz w:val="22"/>
          <w:szCs w:val="22"/>
        </w:rPr>
        <w:t xml:space="preserve">ar la société </w:t>
      </w:r>
      <w:r w:rsidR="004C0A56" w:rsidRPr="00841D30">
        <w:rPr>
          <w:rStyle w:val="txt"/>
          <w:rFonts w:ascii="Garamond" w:hAnsi="Garamond" w:cs="Arial"/>
          <w:sz w:val="22"/>
          <w:szCs w:val="22"/>
        </w:rPr>
        <w:t>&lt;compléter&gt;</w:t>
      </w:r>
      <w:r w:rsidRPr="00841D30">
        <w:rPr>
          <w:rStyle w:val="txt"/>
          <w:rFonts w:ascii="Garamond" w:hAnsi="Garamond" w:cs="Arial"/>
          <w:sz w:val="22"/>
          <w:szCs w:val="22"/>
        </w:rPr>
        <w:t xml:space="preserve"> (R</w:t>
      </w:r>
      <w:r w:rsidR="00824CE2" w:rsidRPr="00841D30">
        <w:rPr>
          <w:rStyle w:val="txt"/>
          <w:rFonts w:ascii="Garamond" w:hAnsi="Garamond" w:cs="Arial"/>
          <w:sz w:val="22"/>
          <w:szCs w:val="22"/>
        </w:rPr>
        <w:t>.</w:t>
      </w:r>
      <w:r w:rsidRPr="00841D30">
        <w:rPr>
          <w:rStyle w:val="txt"/>
          <w:rFonts w:ascii="Garamond" w:hAnsi="Garamond" w:cs="Arial"/>
          <w:sz w:val="22"/>
          <w:szCs w:val="22"/>
        </w:rPr>
        <w:t>C</w:t>
      </w:r>
      <w:r w:rsidR="00824CE2" w:rsidRPr="00841D30">
        <w:rPr>
          <w:rStyle w:val="txt"/>
          <w:rFonts w:ascii="Garamond" w:hAnsi="Garamond" w:cs="Arial"/>
          <w:sz w:val="22"/>
          <w:szCs w:val="22"/>
        </w:rPr>
        <w:t>.</w:t>
      </w:r>
      <w:r w:rsidRPr="00841D30">
        <w:rPr>
          <w:rStyle w:val="txt"/>
          <w:rFonts w:ascii="Garamond" w:hAnsi="Garamond" w:cs="Arial"/>
          <w:sz w:val="22"/>
          <w:szCs w:val="22"/>
        </w:rPr>
        <w:t>S</w:t>
      </w:r>
      <w:r w:rsidR="00824CE2" w:rsidRPr="00841D30">
        <w:rPr>
          <w:rStyle w:val="txt"/>
          <w:rFonts w:ascii="Garamond" w:hAnsi="Garamond" w:cs="Arial"/>
          <w:sz w:val="22"/>
          <w:szCs w:val="22"/>
        </w:rPr>
        <w:t>.</w:t>
      </w:r>
      <w:r w:rsidRPr="00841D30">
        <w:rPr>
          <w:rStyle w:val="txt"/>
          <w:rFonts w:ascii="Garamond" w:hAnsi="Garamond" w:cs="Arial"/>
          <w:sz w:val="22"/>
          <w:szCs w:val="22"/>
        </w:rPr>
        <w:t xml:space="preserve"> </w:t>
      </w:r>
      <w:r w:rsidR="004C0A56" w:rsidRPr="00841D30">
        <w:rPr>
          <w:rStyle w:val="txt"/>
          <w:rFonts w:ascii="Garamond" w:hAnsi="Garamond" w:cs="Arial"/>
          <w:sz w:val="22"/>
          <w:szCs w:val="22"/>
        </w:rPr>
        <w:t>&lt;compléter&gt;</w:t>
      </w:r>
      <w:r w:rsidRPr="00841D30">
        <w:rPr>
          <w:rStyle w:val="txt"/>
          <w:rFonts w:ascii="Garamond" w:hAnsi="Garamond" w:cs="Arial"/>
          <w:sz w:val="22"/>
          <w:szCs w:val="22"/>
        </w:rPr>
        <w:t>), sous les garanties ordinaires de fait et de droit</w:t>
      </w:r>
      <w:r w:rsidR="00824CE2" w:rsidRPr="00841D30">
        <w:rPr>
          <w:rStyle w:val="txt"/>
          <w:rFonts w:ascii="Garamond" w:hAnsi="Garamond" w:cs="Arial"/>
          <w:sz w:val="22"/>
          <w:szCs w:val="22"/>
        </w:rPr>
        <w:t>,</w:t>
      </w:r>
      <w:r w:rsidRPr="00841D30">
        <w:rPr>
          <w:rStyle w:val="txt"/>
          <w:rFonts w:ascii="Garamond" w:hAnsi="Garamond" w:cs="Arial"/>
          <w:sz w:val="22"/>
          <w:szCs w:val="22"/>
        </w:rPr>
        <w:t xml:space="preserve"> </w:t>
      </w:r>
      <w:r w:rsidR="004F5412" w:rsidRPr="00841D30">
        <w:rPr>
          <w:rStyle w:val="txt"/>
          <w:rFonts w:ascii="Garamond" w:hAnsi="Garamond" w:cs="Arial"/>
          <w:sz w:val="22"/>
          <w:szCs w:val="22"/>
        </w:rPr>
        <w:t>&lt;compléter&gt;</w:t>
      </w:r>
      <w:r w:rsidR="00824CE2" w:rsidRPr="00841D30">
        <w:rPr>
          <w:rFonts w:ascii="Garamond" w:hAnsi="Garamond" w:cs="Arial"/>
          <w:sz w:val="22"/>
          <w:szCs w:val="22"/>
        </w:rPr>
        <w:t xml:space="preserve"> actions de la société </w:t>
      </w:r>
      <w:r w:rsidR="004F5412" w:rsidRPr="00841D30">
        <w:rPr>
          <w:rFonts w:ascii="Garamond" w:hAnsi="Garamond" w:cs="Arial"/>
          <w:sz w:val="22"/>
          <w:szCs w:val="22"/>
        </w:rPr>
        <w:t>&lt;compléter&gt;</w:t>
      </w:r>
      <w:r w:rsidR="00824CE2" w:rsidRPr="00841D30">
        <w:rPr>
          <w:rFonts w:ascii="Garamond" w:hAnsi="Garamond" w:cs="Arial"/>
          <w:sz w:val="22"/>
          <w:szCs w:val="22"/>
        </w:rPr>
        <w:t xml:space="preserve"> (R.C.S. </w:t>
      </w:r>
      <w:r w:rsidR="004F5412" w:rsidRPr="00841D30">
        <w:rPr>
          <w:rFonts w:ascii="Garamond" w:hAnsi="Garamond" w:cs="Arial"/>
          <w:sz w:val="22"/>
          <w:szCs w:val="22"/>
        </w:rPr>
        <w:t>&lt;compléter&gt;</w:t>
      </w:r>
      <w:r w:rsidR="00824CE2" w:rsidRPr="00841D30">
        <w:rPr>
          <w:rFonts w:ascii="Garamond" w:hAnsi="Garamond" w:cs="Arial"/>
          <w:sz w:val="22"/>
          <w:szCs w:val="22"/>
        </w:rPr>
        <w:t xml:space="preserve">), d’une valeur nominale de </w:t>
      </w:r>
      <w:r w:rsidR="004F5412" w:rsidRPr="00841D30">
        <w:rPr>
          <w:rFonts w:ascii="Garamond" w:hAnsi="Garamond" w:cs="Arial"/>
          <w:sz w:val="22"/>
          <w:szCs w:val="22"/>
        </w:rPr>
        <w:t>&lt;compléter&gt;</w:t>
      </w:r>
      <w:r w:rsidR="00824CE2" w:rsidRPr="00841D30">
        <w:rPr>
          <w:rFonts w:ascii="Garamond" w:hAnsi="Garamond" w:cs="Arial"/>
          <w:sz w:val="22"/>
          <w:szCs w:val="22"/>
        </w:rPr>
        <w:t xml:space="preserve"> euros chacune, entièrement libérées, toutes nominatives. </w:t>
      </w:r>
      <w:r w:rsidRPr="00841D30">
        <w:rPr>
          <w:rStyle w:val="txt"/>
          <w:rFonts w:ascii="Garamond" w:hAnsi="Garamond" w:cs="Arial"/>
          <w:sz w:val="22"/>
          <w:szCs w:val="22"/>
        </w:rPr>
        <w:t xml:space="preserve">En rémunération de cet apport évalué à </w:t>
      </w:r>
      <w:r w:rsidR="004F5412" w:rsidRPr="00841D30">
        <w:rPr>
          <w:rFonts w:ascii="Garamond" w:hAnsi="Garamond" w:cs="Arial"/>
          <w:sz w:val="22"/>
          <w:szCs w:val="22"/>
        </w:rPr>
        <w:t>&lt;compléter&gt;</w:t>
      </w:r>
      <w:r w:rsidR="00824CE2" w:rsidRPr="00841D30">
        <w:rPr>
          <w:rFonts w:ascii="Garamond" w:hAnsi="Garamond" w:cs="Arial"/>
          <w:sz w:val="22"/>
          <w:szCs w:val="22"/>
        </w:rPr>
        <w:t xml:space="preserve"> euros</w:t>
      </w:r>
      <w:r w:rsidR="00824CE2" w:rsidRPr="00841D30">
        <w:rPr>
          <w:rStyle w:val="txt"/>
          <w:rFonts w:ascii="Garamond" w:hAnsi="Garamond" w:cs="Arial"/>
          <w:sz w:val="22"/>
          <w:szCs w:val="22"/>
        </w:rPr>
        <w:t>,</w:t>
      </w:r>
      <w:r w:rsidR="00824CE2" w:rsidRPr="00841D30">
        <w:rPr>
          <w:rFonts w:ascii="Garamond" w:hAnsi="Garamond" w:cs="Arial"/>
          <w:sz w:val="22"/>
          <w:szCs w:val="22"/>
        </w:rPr>
        <w:t xml:space="preserve"> la société </w:t>
      </w:r>
      <w:r w:rsidR="004F5412" w:rsidRPr="00841D30">
        <w:rPr>
          <w:rFonts w:ascii="Garamond" w:hAnsi="Garamond" w:cs="Arial"/>
          <w:sz w:val="22"/>
          <w:szCs w:val="22"/>
        </w:rPr>
        <w:t>&lt;compléter&gt;</w:t>
      </w:r>
      <w:r w:rsidR="00824CE2" w:rsidRPr="00841D30">
        <w:rPr>
          <w:rFonts w:ascii="Garamond" w:hAnsi="Garamond" w:cs="Arial"/>
          <w:sz w:val="22"/>
          <w:szCs w:val="22"/>
        </w:rPr>
        <w:t xml:space="preserve"> </w:t>
      </w:r>
      <w:r w:rsidR="00824CE2" w:rsidRPr="00841D30">
        <w:rPr>
          <w:rStyle w:val="txt"/>
          <w:rFonts w:ascii="Garamond" w:hAnsi="Garamond" w:cs="Arial"/>
          <w:sz w:val="22"/>
          <w:szCs w:val="22"/>
        </w:rPr>
        <w:t xml:space="preserve">s’est vue </w:t>
      </w:r>
      <w:r w:rsidR="00A8667D" w:rsidRPr="00841D30">
        <w:rPr>
          <w:rStyle w:val="txt"/>
          <w:rFonts w:ascii="Garamond" w:hAnsi="Garamond" w:cs="Arial"/>
          <w:sz w:val="22"/>
          <w:szCs w:val="22"/>
        </w:rPr>
        <w:t xml:space="preserve">attribuer </w:t>
      </w:r>
      <w:r w:rsidR="004F5412" w:rsidRPr="00841D30">
        <w:rPr>
          <w:rStyle w:val="txt"/>
          <w:rFonts w:ascii="Garamond" w:hAnsi="Garamond" w:cs="Arial"/>
          <w:sz w:val="22"/>
          <w:szCs w:val="22"/>
        </w:rPr>
        <w:t>&lt;compléter&gt;</w:t>
      </w:r>
      <w:r w:rsidR="00824CE2" w:rsidRPr="00841D30">
        <w:rPr>
          <w:rStyle w:val="txt"/>
          <w:rFonts w:ascii="Garamond" w:hAnsi="Garamond" w:cs="Arial"/>
          <w:sz w:val="22"/>
          <w:szCs w:val="22"/>
        </w:rPr>
        <w:t xml:space="preserve"> </w:t>
      </w:r>
      <w:r w:rsidRPr="00841D30">
        <w:rPr>
          <w:rStyle w:val="txt"/>
          <w:rFonts w:ascii="Garamond" w:hAnsi="Garamond" w:cs="Arial"/>
          <w:sz w:val="22"/>
          <w:szCs w:val="22"/>
        </w:rPr>
        <w:t xml:space="preserve">actions </w:t>
      </w:r>
      <w:r w:rsidR="00824CE2" w:rsidRPr="00841D30">
        <w:rPr>
          <w:rFonts w:ascii="Garamond" w:hAnsi="Garamond" w:cs="Arial"/>
          <w:sz w:val="22"/>
          <w:szCs w:val="22"/>
        </w:rPr>
        <w:t xml:space="preserve">d’un </w:t>
      </w:r>
      <w:r w:rsidR="00137D85" w:rsidRPr="00841D30">
        <w:rPr>
          <w:rFonts w:ascii="Garamond" w:hAnsi="Garamond" w:cs="Arial"/>
          <w:sz w:val="22"/>
          <w:szCs w:val="22"/>
        </w:rPr>
        <w:t xml:space="preserve">euro </w:t>
      </w:r>
      <w:r w:rsidR="00824CE2" w:rsidRPr="00841D30">
        <w:rPr>
          <w:rFonts w:ascii="Garamond" w:hAnsi="Garamond" w:cs="Arial"/>
          <w:sz w:val="22"/>
          <w:szCs w:val="22"/>
        </w:rPr>
        <w:t xml:space="preserve">(1 €) </w:t>
      </w:r>
      <w:r w:rsidR="00137D85" w:rsidRPr="00841D30">
        <w:rPr>
          <w:rFonts w:ascii="Garamond" w:hAnsi="Garamond" w:cs="Arial"/>
          <w:sz w:val="22"/>
          <w:szCs w:val="22"/>
        </w:rPr>
        <w:t>de nominal chacune</w:t>
      </w:r>
      <w:r w:rsidRPr="00841D30">
        <w:rPr>
          <w:rStyle w:val="txt"/>
          <w:rFonts w:ascii="Garamond" w:hAnsi="Garamond" w:cs="Arial"/>
          <w:sz w:val="22"/>
          <w:szCs w:val="22"/>
        </w:rPr>
        <w:t xml:space="preserve">, </w:t>
      </w:r>
      <w:r w:rsidR="00137D85" w:rsidRPr="00841D30">
        <w:rPr>
          <w:rFonts w:ascii="Garamond" w:hAnsi="Garamond" w:cs="Arial"/>
          <w:sz w:val="22"/>
          <w:szCs w:val="22"/>
        </w:rPr>
        <w:t>souscrites en totalité et libérées chacune intégralement du montant nominal</w:t>
      </w:r>
      <w:r w:rsidR="00824CE2" w:rsidRPr="00841D30">
        <w:rPr>
          <w:rFonts w:ascii="Garamond" w:hAnsi="Garamond" w:cs="Arial"/>
          <w:sz w:val="22"/>
          <w:szCs w:val="22"/>
        </w:rPr>
        <w:t>.</w:t>
      </w:r>
    </w:p>
    <w:p w14:paraId="7E75AD55" w14:textId="77777777" w:rsidR="00824CE2" w:rsidRPr="00841D30" w:rsidRDefault="00824CE2" w:rsidP="00A52F88">
      <w:pPr>
        <w:pStyle w:val="Paragraphedeliste"/>
        <w:spacing w:line="276" w:lineRule="auto"/>
        <w:jc w:val="both"/>
        <w:rPr>
          <w:rStyle w:val="txt"/>
          <w:rFonts w:ascii="Garamond" w:hAnsi="Garamond" w:cs="Arial"/>
          <w:sz w:val="22"/>
          <w:szCs w:val="22"/>
        </w:rPr>
      </w:pPr>
    </w:p>
    <w:p w14:paraId="0387A4C5" w14:textId="4C451853" w:rsidR="00470866" w:rsidRPr="00841D30" w:rsidRDefault="00824CE2" w:rsidP="00A52F88">
      <w:pPr>
        <w:autoSpaceDE w:val="0"/>
        <w:autoSpaceDN w:val="0"/>
        <w:adjustRightInd w:val="0"/>
        <w:spacing w:line="276" w:lineRule="auto"/>
        <w:ind w:left="708"/>
        <w:jc w:val="both"/>
        <w:rPr>
          <w:rStyle w:val="txt"/>
          <w:rFonts w:ascii="Garamond" w:hAnsi="Garamond" w:cs="Arial"/>
          <w:sz w:val="22"/>
          <w:szCs w:val="22"/>
        </w:rPr>
      </w:pPr>
      <w:r w:rsidRPr="00841D30">
        <w:rPr>
          <w:rStyle w:val="txt"/>
          <w:rFonts w:ascii="Garamond" w:hAnsi="Garamond" w:cs="Arial"/>
          <w:sz w:val="22"/>
          <w:szCs w:val="22"/>
        </w:rPr>
        <w:t>L'évaluation de cet apport</w:t>
      </w:r>
      <w:r w:rsidR="00470866" w:rsidRPr="00841D30">
        <w:rPr>
          <w:rStyle w:val="txt"/>
          <w:rFonts w:ascii="Garamond" w:hAnsi="Garamond" w:cs="Arial"/>
          <w:sz w:val="22"/>
          <w:szCs w:val="22"/>
        </w:rPr>
        <w:t xml:space="preserve"> a été effectuée au vu du rapport </w:t>
      </w:r>
      <w:r w:rsidR="004F5412" w:rsidRPr="00841D30">
        <w:rPr>
          <w:rStyle w:val="txt"/>
          <w:rFonts w:ascii="Garamond" w:hAnsi="Garamond" w:cs="Arial"/>
          <w:sz w:val="22"/>
          <w:szCs w:val="22"/>
        </w:rPr>
        <w:t>&lt;compléter&gt;</w:t>
      </w:r>
      <w:r w:rsidR="005F31FC" w:rsidRPr="00841D30">
        <w:rPr>
          <w:rStyle w:val="txt"/>
          <w:rFonts w:ascii="Garamond" w:hAnsi="Garamond" w:cs="Arial"/>
          <w:sz w:val="22"/>
          <w:szCs w:val="22"/>
        </w:rPr>
        <w:t xml:space="preserve"> représentée par </w:t>
      </w:r>
      <w:r w:rsidR="004F5412" w:rsidRPr="00841D30">
        <w:rPr>
          <w:rStyle w:val="txt"/>
          <w:rFonts w:ascii="Garamond" w:hAnsi="Garamond" w:cs="Arial"/>
          <w:sz w:val="22"/>
          <w:szCs w:val="22"/>
        </w:rPr>
        <w:t>&lt;compléter&gt;</w:t>
      </w:r>
      <w:r w:rsidR="005F31FC" w:rsidRPr="00841D30">
        <w:rPr>
          <w:rStyle w:val="txt"/>
          <w:rFonts w:ascii="Garamond" w:hAnsi="Garamond" w:cs="Arial"/>
          <w:sz w:val="22"/>
          <w:szCs w:val="22"/>
        </w:rPr>
        <w:t xml:space="preserve">, </w:t>
      </w:r>
      <w:r w:rsidR="00470866" w:rsidRPr="00841D30">
        <w:rPr>
          <w:rStyle w:val="txt"/>
          <w:rFonts w:ascii="Garamond" w:hAnsi="Garamond" w:cs="Arial"/>
          <w:sz w:val="22"/>
          <w:szCs w:val="22"/>
        </w:rPr>
        <w:t>Commissaire aux apports</w:t>
      </w:r>
      <w:r w:rsidRPr="00841D30">
        <w:rPr>
          <w:rStyle w:val="txt"/>
          <w:rFonts w:ascii="Garamond" w:hAnsi="Garamond" w:cs="Arial"/>
          <w:sz w:val="22"/>
          <w:szCs w:val="22"/>
        </w:rPr>
        <w:t xml:space="preserve"> désigné </w:t>
      </w:r>
      <w:r w:rsidR="00470866" w:rsidRPr="00841D30">
        <w:rPr>
          <w:rStyle w:val="txt"/>
          <w:rFonts w:ascii="Garamond" w:hAnsi="Garamond" w:cs="Arial"/>
          <w:sz w:val="22"/>
          <w:szCs w:val="22"/>
        </w:rPr>
        <w:t xml:space="preserve">suivant décision unanime des </w:t>
      </w:r>
      <w:r w:rsidRPr="00841D30">
        <w:rPr>
          <w:rStyle w:val="txt"/>
          <w:rFonts w:ascii="Garamond" w:hAnsi="Garamond" w:cs="Arial"/>
          <w:sz w:val="22"/>
          <w:szCs w:val="22"/>
        </w:rPr>
        <w:t>associés</w:t>
      </w:r>
      <w:r w:rsidR="00470866" w:rsidRPr="00841D30">
        <w:rPr>
          <w:rStyle w:val="txt"/>
          <w:rFonts w:ascii="Garamond" w:hAnsi="Garamond" w:cs="Arial"/>
          <w:sz w:val="22"/>
          <w:szCs w:val="22"/>
        </w:rPr>
        <w:t xml:space="preserve">, conformément aux dispositions de l'article L 225-8 du Code de commerce en date du </w:t>
      </w:r>
      <w:r w:rsidR="004F5412" w:rsidRPr="00841D30">
        <w:rPr>
          <w:rStyle w:val="txt"/>
          <w:rFonts w:ascii="Garamond" w:hAnsi="Garamond" w:cs="Arial"/>
          <w:sz w:val="22"/>
          <w:szCs w:val="22"/>
        </w:rPr>
        <w:t>&lt;compléter&gt;</w:t>
      </w:r>
      <w:r w:rsidR="006E2511" w:rsidRPr="00841D30">
        <w:rPr>
          <w:rStyle w:val="txt"/>
          <w:rFonts w:ascii="Garamond" w:hAnsi="Garamond" w:cs="Arial"/>
          <w:sz w:val="22"/>
          <w:szCs w:val="22"/>
        </w:rPr>
        <w:t xml:space="preserve">. </w:t>
      </w:r>
      <w:r w:rsidRPr="00841D30">
        <w:rPr>
          <w:rStyle w:val="txt"/>
          <w:rFonts w:ascii="Garamond" w:hAnsi="Garamond" w:cs="Arial"/>
          <w:sz w:val="22"/>
          <w:szCs w:val="22"/>
        </w:rPr>
        <w:t xml:space="preserve">Ce rapport </w:t>
      </w:r>
      <w:r w:rsidR="006E2511" w:rsidRPr="00841D30">
        <w:rPr>
          <w:rStyle w:val="txt"/>
          <w:rFonts w:ascii="Garamond" w:hAnsi="Garamond" w:cs="Arial"/>
          <w:sz w:val="22"/>
          <w:szCs w:val="22"/>
        </w:rPr>
        <w:t>restera</w:t>
      </w:r>
      <w:r w:rsidR="00470866" w:rsidRPr="00841D30">
        <w:rPr>
          <w:rStyle w:val="txt"/>
          <w:rFonts w:ascii="Garamond" w:hAnsi="Garamond" w:cs="Arial"/>
          <w:sz w:val="22"/>
          <w:szCs w:val="22"/>
        </w:rPr>
        <w:t xml:space="preserve"> annexé aux </w:t>
      </w:r>
      <w:r w:rsidR="006E2511" w:rsidRPr="00841D30">
        <w:rPr>
          <w:rStyle w:val="txt"/>
          <w:rFonts w:ascii="Garamond" w:hAnsi="Garamond" w:cs="Arial"/>
          <w:sz w:val="22"/>
          <w:szCs w:val="22"/>
        </w:rPr>
        <w:t>statuts constitutifs</w:t>
      </w:r>
      <w:r w:rsidRPr="00841D30">
        <w:rPr>
          <w:rStyle w:val="txt"/>
          <w:rFonts w:ascii="Garamond" w:hAnsi="Garamond" w:cs="Arial"/>
          <w:sz w:val="22"/>
          <w:szCs w:val="22"/>
        </w:rPr>
        <w:t>.</w:t>
      </w:r>
    </w:p>
    <w:p w14:paraId="05C8DC08" w14:textId="74711856" w:rsidR="009E5A33" w:rsidRPr="00841D30" w:rsidRDefault="009E5A33">
      <w:pPr>
        <w:rPr>
          <w:rStyle w:val="txt"/>
          <w:rFonts w:ascii="Garamond" w:hAnsi="Garamond" w:cs="Arial"/>
          <w:sz w:val="22"/>
          <w:szCs w:val="22"/>
        </w:rPr>
      </w:pPr>
      <w:r w:rsidRPr="00841D30">
        <w:rPr>
          <w:rStyle w:val="txt"/>
          <w:rFonts w:ascii="Garamond" w:hAnsi="Garamond" w:cs="Arial"/>
          <w:sz w:val="22"/>
          <w:szCs w:val="22"/>
        </w:rPr>
        <w:br w:type="page"/>
      </w:r>
    </w:p>
    <w:p w14:paraId="31BF8651" w14:textId="77777777" w:rsidR="00824CE2" w:rsidRPr="00841D30" w:rsidRDefault="00824CE2" w:rsidP="00A52F88">
      <w:pPr>
        <w:autoSpaceDE w:val="0"/>
        <w:autoSpaceDN w:val="0"/>
        <w:adjustRightInd w:val="0"/>
        <w:spacing w:line="276" w:lineRule="auto"/>
        <w:ind w:left="708"/>
        <w:jc w:val="both"/>
        <w:rPr>
          <w:rStyle w:val="txt"/>
          <w:rFonts w:ascii="Garamond" w:hAnsi="Garamond" w:cs="Arial"/>
          <w:sz w:val="22"/>
          <w:szCs w:val="22"/>
        </w:rPr>
      </w:pPr>
    </w:p>
    <w:p w14:paraId="05ADD6CF" w14:textId="77777777" w:rsidR="00470866" w:rsidRPr="00841D30" w:rsidRDefault="00470866" w:rsidP="00A52F88">
      <w:pPr>
        <w:autoSpaceDE w:val="0"/>
        <w:autoSpaceDN w:val="0"/>
        <w:adjustRightInd w:val="0"/>
        <w:spacing w:line="276" w:lineRule="auto"/>
        <w:jc w:val="both"/>
        <w:rPr>
          <w:rStyle w:val="txt"/>
          <w:rFonts w:ascii="Garamond" w:hAnsi="Garamond" w:cs="Arial"/>
          <w:sz w:val="22"/>
          <w:szCs w:val="22"/>
          <w:u w:val="single"/>
        </w:rPr>
      </w:pPr>
      <w:r w:rsidRPr="00841D30">
        <w:rPr>
          <w:rStyle w:val="txt"/>
          <w:rFonts w:ascii="Garamond" w:hAnsi="Garamond" w:cs="Arial"/>
          <w:sz w:val="22"/>
          <w:szCs w:val="22"/>
          <w:u w:val="single"/>
        </w:rPr>
        <w:t>Récapitulation des apports</w:t>
      </w:r>
      <w:r w:rsidR="006E2511" w:rsidRPr="00841D30">
        <w:rPr>
          <w:rStyle w:val="txt"/>
          <w:rFonts w:ascii="Garamond" w:hAnsi="Garamond" w:cs="Arial"/>
          <w:sz w:val="22"/>
          <w:szCs w:val="22"/>
          <w:u w:val="single"/>
        </w:rPr>
        <w:t xml:space="preserve"> à la constitution :</w:t>
      </w:r>
    </w:p>
    <w:p w14:paraId="791663A4" w14:textId="77777777" w:rsidR="00824CE2" w:rsidRPr="00841D30" w:rsidRDefault="00824CE2" w:rsidP="00A52F88">
      <w:pPr>
        <w:autoSpaceDE w:val="0"/>
        <w:autoSpaceDN w:val="0"/>
        <w:adjustRightInd w:val="0"/>
        <w:spacing w:line="276" w:lineRule="auto"/>
        <w:jc w:val="both"/>
        <w:rPr>
          <w:rStyle w:val="txt"/>
          <w:rFonts w:ascii="Garamond" w:hAnsi="Garamond" w:cs="Arial"/>
          <w:sz w:val="22"/>
          <w:szCs w:val="22"/>
        </w:rPr>
      </w:pPr>
    </w:p>
    <w:p w14:paraId="6AF97D5E" w14:textId="6DC3B7CB" w:rsidR="00470866" w:rsidRPr="00841D30" w:rsidRDefault="00824CE2" w:rsidP="00A52F88">
      <w:pPr>
        <w:autoSpaceDE w:val="0"/>
        <w:autoSpaceDN w:val="0"/>
        <w:adjustRightInd w:val="0"/>
        <w:spacing w:line="276" w:lineRule="auto"/>
        <w:jc w:val="both"/>
        <w:rPr>
          <w:rStyle w:val="txt"/>
          <w:rFonts w:ascii="Garamond" w:hAnsi="Garamond" w:cs="Arial"/>
          <w:sz w:val="22"/>
          <w:szCs w:val="22"/>
        </w:rPr>
      </w:pPr>
      <w:r w:rsidRPr="00841D30">
        <w:rPr>
          <w:rStyle w:val="txt"/>
          <w:rFonts w:ascii="Garamond" w:hAnsi="Garamond" w:cs="Arial"/>
          <w:sz w:val="22"/>
          <w:szCs w:val="22"/>
        </w:rPr>
        <w:t xml:space="preserve">• Apports en numéraire : </w:t>
      </w:r>
      <w:r w:rsidRPr="00841D30">
        <w:rPr>
          <w:rStyle w:val="txt"/>
          <w:rFonts w:ascii="Garamond" w:hAnsi="Garamond" w:cs="Arial"/>
          <w:sz w:val="22"/>
          <w:szCs w:val="22"/>
        </w:rPr>
        <w:tab/>
      </w:r>
      <w:r w:rsidRPr="00841D30">
        <w:rPr>
          <w:rStyle w:val="txt"/>
          <w:rFonts w:ascii="Garamond" w:hAnsi="Garamond" w:cs="Arial"/>
          <w:sz w:val="22"/>
          <w:szCs w:val="22"/>
        </w:rPr>
        <w:tab/>
      </w:r>
      <w:r w:rsidRPr="00841D30">
        <w:rPr>
          <w:rStyle w:val="txt"/>
          <w:rFonts w:ascii="Garamond" w:hAnsi="Garamond" w:cs="Arial"/>
          <w:sz w:val="22"/>
          <w:szCs w:val="22"/>
        </w:rPr>
        <w:tab/>
      </w:r>
      <w:r w:rsidRPr="00841D30">
        <w:rPr>
          <w:rStyle w:val="txt"/>
          <w:rFonts w:ascii="Garamond" w:hAnsi="Garamond" w:cs="Arial"/>
          <w:sz w:val="22"/>
          <w:szCs w:val="22"/>
        </w:rPr>
        <w:tab/>
      </w:r>
      <w:r w:rsidR="003C6D79" w:rsidRPr="00841D30">
        <w:rPr>
          <w:rStyle w:val="txt"/>
          <w:rFonts w:ascii="Garamond" w:hAnsi="Garamond" w:cs="Arial"/>
          <w:sz w:val="22"/>
          <w:szCs w:val="22"/>
        </w:rPr>
        <w:tab/>
      </w:r>
      <w:r w:rsidR="00485A65" w:rsidRPr="00841D30">
        <w:rPr>
          <w:rStyle w:val="txt"/>
          <w:rFonts w:ascii="Garamond" w:hAnsi="Garamond" w:cs="Arial"/>
          <w:sz w:val="22"/>
          <w:szCs w:val="22"/>
        </w:rPr>
        <w:t>&lt;compléter&gt;</w:t>
      </w:r>
      <w:r w:rsidR="00470866" w:rsidRPr="00841D30">
        <w:rPr>
          <w:rStyle w:val="txt"/>
          <w:rFonts w:ascii="Garamond" w:hAnsi="Garamond" w:cs="Arial"/>
          <w:sz w:val="22"/>
          <w:szCs w:val="22"/>
        </w:rPr>
        <w:t xml:space="preserve"> euros,</w:t>
      </w:r>
    </w:p>
    <w:p w14:paraId="004B637B" w14:textId="316140A3" w:rsidR="00470866" w:rsidRPr="00841D30" w:rsidRDefault="00470866" w:rsidP="00A52F88">
      <w:pPr>
        <w:autoSpaceDE w:val="0"/>
        <w:autoSpaceDN w:val="0"/>
        <w:adjustRightInd w:val="0"/>
        <w:spacing w:line="276" w:lineRule="auto"/>
        <w:jc w:val="both"/>
        <w:rPr>
          <w:rStyle w:val="txt"/>
          <w:rFonts w:ascii="Garamond" w:hAnsi="Garamond" w:cs="Arial"/>
          <w:sz w:val="22"/>
          <w:szCs w:val="22"/>
        </w:rPr>
      </w:pPr>
      <w:r w:rsidRPr="00841D30">
        <w:rPr>
          <w:rStyle w:val="txt"/>
          <w:rFonts w:ascii="Garamond" w:hAnsi="Garamond" w:cs="Arial"/>
          <w:sz w:val="22"/>
          <w:szCs w:val="22"/>
        </w:rPr>
        <w:t xml:space="preserve">• Apports en nature : </w:t>
      </w:r>
      <w:r w:rsidR="00824CE2" w:rsidRPr="00841D30">
        <w:rPr>
          <w:rStyle w:val="txt"/>
          <w:rFonts w:ascii="Garamond" w:hAnsi="Garamond" w:cs="Arial"/>
          <w:sz w:val="22"/>
          <w:szCs w:val="22"/>
        </w:rPr>
        <w:tab/>
      </w:r>
      <w:r w:rsidR="00824CE2" w:rsidRPr="00841D30">
        <w:rPr>
          <w:rStyle w:val="txt"/>
          <w:rFonts w:ascii="Garamond" w:hAnsi="Garamond" w:cs="Arial"/>
          <w:sz w:val="22"/>
          <w:szCs w:val="22"/>
        </w:rPr>
        <w:tab/>
      </w:r>
      <w:r w:rsidR="00824CE2" w:rsidRPr="00841D30">
        <w:rPr>
          <w:rStyle w:val="txt"/>
          <w:rFonts w:ascii="Garamond" w:hAnsi="Garamond" w:cs="Arial"/>
          <w:sz w:val="22"/>
          <w:szCs w:val="22"/>
        </w:rPr>
        <w:tab/>
      </w:r>
      <w:r w:rsidR="00824CE2" w:rsidRPr="00841D30">
        <w:rPr>
          <w:rStyle w:val="txt"/>
          <w:rFonts w:ascii="Garamond" w:hAnsi="Garamond" w:cs="Arial"/>
          <w:sz w:val="22"/>
          <w:szCs w:val="22"/>
        </w:rPr>
        <w:tab/>
      </w:r>
      <w:r w:rsidR="00824CE2" w:rsidRPr="00841D30">
        <w:rPr>
          <w:rStyle w:val="txt"/>
          <w:rFonts w:ascii="Garamond" w:hAnsi="Garamond" w:cs="Arial"/>
          <w:sz w:val="22"/>
          <w:szCs w:val="22"/>
        </w:rPr>
        <w:tab/>
      </w:r>
      <w:r w:rsidR="003C6D79" w:rsidRPr="00841D30">
        <w:rPr>
          <w:rStyle w:val="txt"/>
          <w:rFonts w:ascii="Garamond" w:hAnsi="Garamond" w:cs="Arial"/>
          <w:sz w:val="22"/>
          <w:szCs w:val="22"/>
        </w:rPr>
        <w:tab/>
      </w:r>
      <w:r w:rsidR="00485A65" w:rsidRPr="00841D30">
        <w:rPr>
          <w:rStyle w:val="txt"/>
          <w:rFonts w:ascii="Garamond" w:hAnsi="Garamond" w:cs="Arial"/>
          <w:sz w:val="22"/>
          <w:szCs w:val="22"/>
        </w:rPr>
        <w:t>&lt;compléter&gt;</w:t>
      </w:r>
      <w:r w:rsidR="00824CE2" w:rsidRPr="00841D30">
        <w:rPr>
          <w:rStyle w:val="txt"/>
          <w:rFonts w:ascii="Garamond" w:hAnsi="Garamond" w:cs="Arial"/>
          <w:sz w:val="22"/>
          <w:szCs w:val="22"/>
        </w:rPr>
        <w:t xml:space="preserve"> </w:t>
      </w:r>
      <w:r w:rsidRPr="00841D30">
        <w:rPr>
          <w:rStyle w:val="txt"/>
          <w:rFonts w:ascii="Garamond" w:hAnsi="Garamond" w:cs="Arial"/>
          <w:sz w:val="22"/>
          <w:szCs w:val="22"/>
        </w:rPr>
        <w:t>euros,</w:t>
      </w:r>
    </w:p>
    <w:p w14:paraId="6734218D" w14:textId="77777777" w:rsidR="003C6D79" w:rsidRPr="00841D30" w:rsidRDefault="003C6D79" w:rsidP="00A52F88">
      <w:pPr>
        <w:autoSpaceDE w:val="0"/>
        <w:autoSpaceDN w:val="0"/>
        <w:adjustRightInd w:val="0"/>
        <w:spacing w:line="276" w:lineRule="auto"/>
        <w:jc w:val="both"/>
        <w:rPr>
          <w:rStyle w:val="txt"/>
          <w:rFonts w:ascii="Garamond" w:hAnsi="Garamond" w:cs="Arial"/>
          <w:b/>
          <w:sz w:val="22"/>
          <w:szCs w:val="22"/>
        </w:rPr>
      </w:pPr>
    </w:p>
    <w:p w14:paraId="55F7FD15" w14:textId="1E0B132C" w:rsidR="00470866" w:rsidRPr="00841D30" w:rsidRDefault="00470866" w:rsidP="00A52F88">
      <w:pPr>
        <w:autoSpaceDE w:val="0"/>
        <w:autoSpaceDN w:val="0"/>
        <w:adjustRightInd w:val="0"/>
        <w:spacing w:line="276" w:lineRule="auto"/>
        <w:jc w:val="both"/>
        <w:rPr>
          <w:rStyle w:val="txt"/>
          <w:rFonts w:ascii="Garamond" w:hAnsi="Garamond" w:cs="Arial"/>
          <w:b/>
          <w:sz w:val="22"/>
          <w:szCs w:val="22"/>
        </w:rPr>
      </w:pPr>
      <w:r w:rsidRPr="00841D30">
        <w:rPr>
          <w:rStyle w:val="txt"/>
          <w:rFonts w:ascii="Garamond" w:hAnsi="Garamond" w:cs="Arial"/>
          <w:b/>
          <w:sz w:val="22"/>
          <w:szCs w:val="22"/>
        </w:rPr>
        <w:t>Total des app</w:t>
      </w:r>
      <w:r w:rsidR="00824CE2" w:rsidRPr="00841D30">
        <w:rPr>
          <w:rStyle w:val="txt"/>
          <w:rFonts w:ascii="Garamond" w:hAnsi="Garamond" w:cs="Arial"/>
          <w:b/>
          <w:sz w:val="22"/>
          <w:szCs w:val="22"/>
        </w:rPr>
        <w:t>orts formant le capital social :</w:t>
      </w:r>
      <w:r w:rsidR="00824CE2" w:rsidRPr="00841D30">
        <w:rPr>
          <w:rStyle w:val="txt"/>
          <w:rFonts w:ascii="Garamond" w:hAnsi="Garamond" w:cs="Arial"/>
          <w:b/>
          <w:sz w:val="22"/>
          <w:szCs w:val="22"/>
        </w:rPr>
        <w:tab/>
      </w:r>
      <w:r w:rsidR="00824CE2" w:rsidRPr="00841D30">
        <w:rPr>
          <w:rStyle w:val="txt"/>
          <w:rFonts w:ascii="Garamond" w:hAnsi="Garamond" w:cs="Arial"/>
          <w:b/>
          <w:sz w:val="22"/>
          <w:szCs w:val="22"/>
        </w:rPr>
        <w:tab/>
      </w:r>
      <w:r w:rsidR="00485A65" w:rsidRPr="00841D30">
        <w:rPr>
          <w:rStyle w:val="txt"/>
          <w:rFonts w:ascii="Garamond" w:hAnsi="Garamond" w:cs="Arial"/>
          <w:b/>
          <w:sz w:val="22"/>
          <w:szCs w:val="22"/>
        </w:rPr>
        <w:t>&lt;compléter&gt;</w:t>
      </w:r>
      <w:r w:rsidRPr="00841D30">
        <w:rPr>
          <w:rStyle w:val="txt"/>
          <w:rFonts w:ascii="Garamond" w:hAnsi="Garamond" w:cs="Arial"/>
          <w:b/>
          <w:sz w:val="22"/>
          <w:szCs w:val="22"/>
        </w:rPr>
        <w:t xml:space="preserve"> euros,</w:t>
      </w:r>
    </w:p>
    <w:p w14:paraId="25B4F535" w14:textId="77777777" w:rsidR="00824CE2" w:rsidRPr="00841D30" w:rsidRDefault="00824CE2" w:rsidP="00A52F88">
      <w:pPr>
        <w:autoSpaceDE w:val="0"/>
        <w:autoSpaceDN w:val="0"/>
        <w:adjustRightInd w:val="0"/>
        <w:spacing w:line="276" w:lineRule="auto"/>
        <w:jc w:val="both"/>
        <w:rPr>
          <w:rStyle w:val="txt"/>
          <w:rFonts w:ascii="Garamond" w:hAnsi="Garamond" w:cs="Arial"/>
          <w:sz w:val="22"/>
          <w:szCs w:val="22"/>
        </w:rPr>
      </w:pPr>
    </w:p>
    <w:p w14:paraId="2A2FBF48" w14:textId="77777777" w:rsidR="003C6D79" w:rsidRPr="00841D30" w:rsidRDefault="003C6D79" w:rsidP="00A52F88">
      <w:pPr>
        <w:autoSpaceDE w:val="0"/>
        <w:autoSpaceDN w:val="0"/>
        <w:adjustRightInd w:val="0"/>
        <w:spacing w:line="276" w:lineRule="auto"/>
        <w:jc w:val="both"/>
        <w:rPr>
          <w:rStyle w:val="txt"/>
          <w:rFonts w:ascii="Garamond" w:hAnsi="Garamond" w:cs="Arial"/>
          <w:sz w:val="22"/>
          <w:szCs w:val="22"/>
        </w:rPr>
      </w:pPr>
    </w:p>
    <w:p w14:paraId="04C9FC82" w14:textId="77777777" w:rsidR="004E1C80" w:rsidRPr="00841D30" w:rsidRDefault="004E1C80"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7 - Capital social </w:t>
      </w:r>
    </w:p>
    <w:p w14:paraId="53E8C86A" w14:textId="77777777" w:rsidR="004E1C80" w:rsidRPr="00841D30" w:rsidRDefault="004E1C80" w:rsidP="00A52F88">
      <w:pPr>
        <w:autoSpaceDE w:val="0"/>
        <w:autoSpaceDN w:val="0"/>
        <w:adjustRightInd w:val="0"/>
        <w:spacing w:line="276" w:lineRule="auto"/>
        <w:jc w:val="both"/>
        <w:rPr>
          <w:rFonts w:ascii="Garamond" w:hAnsi="Garamond" w:cs="Arial"/>
          <w:bCs/>
          <w:sz w:val="22"/>
          <w:szCs w:val="22"/>
        </w:rPr>
      </w:pPr>
    </w:p>
    <w:p w14:paraId="245D6566" w14:textId="79DF1B29" w:rsidR="007A10CA" w:rsidRPr="00841D30" w:rsidRDefault="004E1C80" w:rsidP="00A52F88">
      <w:pPr>
        <w:autoSpaceDE w:val="0"/>
        <w:autoSpaceDN w:val="0"/>
        <w:adjustRightInd w:val="0"/>
        <w:spacing w:line="276" w:lineRule="auto"/>
        <w:jc w:val="both"/>
        <w:rPr>
          <w:rFonts w:ascii="Garamond" w:hAnsi="Garamond" w:cs="Arial"/>
          <w:bCs/>
          <w:sz w:val="22"/>
          <w:szCs w:val="22"/>
        </w:rPr>
      </w:pPr>
      <w:r w:rsidRPr="00841D30">
        <w:rPr>
          <w:rFonts w:ascii="Garamond" w:hAnsi="Garamond" w:cs="Arial"/>
          <w:bCs/>
          <w:sz w:val="22"/>
          <w:szCs w:val="22"/>
        </w:rPr>
        <w:t xml:space="preserve">Le capital social est fixé à la somme de </w:t>
      </w:r>
      <w:r w:rsidR="00517489" w:rsidRPr="00841D30">
        <w:rPr>
          <w:rFonts w:ascii="Garamond" w:hAnsi="Garamond" w:cs="Arial"/>
          <w:bCs/>
          <w:sz w:val="22"/>
          <w:szCs w:val="22"/>
        </w:rPr>
        <w:t>&lt;compléter&gt;</w:t>
      </w:r>
      <w:r w:rsidR="00AC532B" w:rsidRPr="00841D30">
        <w:rPr>
          <w:rFonts w:ascii="Garamond" w:hAnsi="Garamond" w:cs="Arial"/>
          <w:bCs/>
          <w:sz w:val="22"/>
          <w:szCs w:val="22"/>
        </w:rPr>
        <w:t xml:space="preserve"> euros (</w:t>
      </w:r>
      <w:r w:rsidR="00517489" w:rsidRPr="00841D30">
        <w:rPr>
          <w:rFonts w:ascii="Garamond" w:hAnsi="Garamond" w:cs="Arial"/>
          <w:bCs/>
          <w:sz w:val="22"/>
          <w:szCs w:val="22"/>
        </w:rPr>
        <w:t>&lt;compléter&gt;</w:t>
      </w:r>
      <w:r w:rsidR="00AC532B" w:rsidRPr="00841D30">
        <w:rPr>
          <w:rFonts w:ascii="Garamond" w:hAnsi="Garamond" w:cs="Arial"/>
          <w:bCs/>
          <w:sz w:val="22"/>
          <w:szCs w:val="22"/>
        </w:rPr>
        <w:t xml:space="preserve"> €)</w:t>
      </w:r>
      <w:r w:rsidRPr="00841D30">
        <w:rPr>
          <w:rFonts w:ascii="Garamond" w:hAnsi="Garamond" w:cs="Arial"/>
          <w:bCs/>
          <w:sz w:val="22"/>
          <w:szCs w:val="22"/>
        </w:rPr>
        <w:t xml:space="preserve">, divisé en </w:t>
      </w:r>
      <w:r w:rsidR="00517489" w:rsidRPr="00841D30">
        <w:rPr>
          <w:rFonts w:ascii="Garamond" w:hAnsi="Garamond" w:cs="Arial"/>
          <w:bCs/>
          <w:sz w:val="22"/>
          <w:szCs w:val="22"/>
        </w:rPr>
        <w:t>&lt;compléter&gt;</w:t>
      </w:r>
      <w:r w:rsidR="00AC532B" w:rsidRPr="00841D30">
        <w:rPr>
          <w:rFonts w:ascii="Garamond" w:hAnsi="Garamond" w:cs="Arial"/>
          <w:bCs/>
          <w:sz w:val="22"/>
          <w:szCs w:val="22"/>
        </w:rPr>
        <w:t xml:space="preserve"> </w:t>
      </w:r>
      <w:r w:rsidR="003C6D79" w:rsidRPr="00841D30">
        <w:rPr>
          <w:rFonts w:ascii="Garamond" w:hAnsi="Garamond" w:cs="Arial"/>
          <w:bCs/>
          <w:sz w:val="22"/>
          <w:szCs w:val="22"/>
        </w:rPr>
        <w:t>(</w:t>
      </w:r>
      <w:r w:rsidR="00517489" w:rsidRPr="00841D30">
        <w:rPr>
          <w:rFonts w:ascii="Garamond" w:hAnsi="Garamond" w:cs="Arial"/>
          <w:bCs/>
          <w:sz w:val="22"/>
          <w:szCs w:val="22"/>
        </w:rPr>
        <w:t>&lt;compléter&gt;</w:t>
      </w:r>
      <w:r w:rsidR="003C6D79" w:rsidRPr="00841D30">
        <w:rPr>
          <w:rFonts w:ascii="Garamond" w:hAnsi="Garamond" w:cs="Arial"/>
          <w:bCs/>
          <w:sz w:val="22"/>
          <w:szCs w:val="22"/>
        </w:rPr>
        <w:t xml:space="preserve">) </w:t>
      </w:r>
      <w:r w:rsidR="00AC532B" w:rsidRPr="00841D30">
        <w:rPr>
          <w:rFonts w:ascii="Garamond" w:hAnsi="Garamond" w:cs="Arial"/>
          <w:bCs/>
          <w:sz w:val="22"/>
          <w:szCs w:val="22"/>
        </w:rPr>
        <w:t xml:space="preserve">actions </w:t>
      </w:r>
      <w:r w:rsidR="003C6D79" w:rsidRPr="00841D30">
        <w:rPr>
          <w:rFonts w:ascii="Garamond" w:hAnsi="Garamond" w:cs="Arial"/>
          <w:bCs/>
          <w:sz w:val="22"/>
          <w:szCs w:val="22"/>
        </w:rPr>
        <w:t xml:space="preserve">ordinaires </w:t>
      </w:r>
      <w:r w:rsidR="00AC532B" w:rsidRPr="00841D30">
        <w:rPr>
          <w:rFonts w:ascii="Garamond" w:hAnsi="Garamond" w:cs="Arial"/>
          <w:sz w:val="22"/>
          <w:szCs w:val="22"/>
        </w:rPr>
        <w:t xml:space="preserve">d’un </w:t>
      </w:r>
      <w:r w:rsidR="00052A41" w:rsidRPr="00841D30">
        <w:rPr>
          <w:rFonts w:ascii="Garamond" w:hAnsi="Garamond" w:cs="Arial"/>
          <w:sz w:val="22"/>
          <w:szCs w:val="22"/>
        </w:rPr>
        <w:t xml:space="preserve">euro </w:t>
      </w:r>
      <w:r w:rsidR="00AC532B" w:rsidRPr="00841D30">
        <w:rPr>
          <w:rFonts w:ascii="Garamond" w:hAnsi="Garamond" w:cs="Arial"/>
          <w:sz w:val="22"/>
          <w:szCs w:val="22"/>
        </w:rPr>
        <w:t>(1 €)</w:t>
      </w:r>
      <w:r w:rsidR="00052A41" w:rsidRPr="00841D30">
        <w:rPr>
          <w:rFonts w:ascii="Garamond" w:hAnsi="Garamond" w:cs="Arial"/>
          <w:sz w:val="22"/>
          <w:szCs w:val="22"/>
        </w:rPr>
        <w:t xml:space="preserve"> de nominal chacune</w:t>
      </w:r>
      <w:r w:rsidRPr="00841D30">
        <w:rPr>
          <w:rFonts w:ascii="Garamond" w:hAnsi="Garamond" w:cs="Arial"/>
          <w:bCs/>
          <w:sz w:val="22"/>
          <w:szCs w:val="22"/>
        </w:rPr>
        <w:t>, libérées intégralement et toutes de même catégorie</w:t>
      </w:r>
      <w:r w:rsidR="006E2511" w:rsidRPr="00841D30">
        <w:rPr>
          <w:rFonts w:ascii="Garamond" w:hAnsi="Garamond" w:cs="Arial"/>
          <w:bCs/>
          <w:sz w:val="22"/>
          <w:szCs w:val="22"/>
        </w:rPr>
        <w:t>.</w:t>
      </w:r>
    </w:p>
    <w:p w14:paraId="2E07BA32" w14:textId="77777777" w:rsidR="00AC532B" w:rsidRPr="00841D30" w:rsidRDefault="00AC532B" w:rsidP="00A52F88">
      <w:pPr>
        <w:autoSpaceDE w:val="0"/>
        <w:autoSpaceDN w:val="0"/>
        <w:adjustRightInd w:val="0"/>
        <w:spacing w:line="276" w:lineRule="auto"/>
        <w:jc w:val="both"/>
        <w:rPr>
          <w:rFonts w:ascii="Garamond" w:hAnsi="Garamond" w:cs="Arial"/>
          <w:bCs/>
          <w:sz w:val="22"/>
          <w:szCs w:val="22"/>
        </w:rPr>
      </w:pPr>
    </w:p>
    <w:p w14:paraId="797ED638" w14:textId="77777777" w:rsidR="004E1C80" w:rsidRPr="00841D30" w:rsidRDefault="004E1C80" w:rsidP="00A52F88">
      <w:pPr>
        <w:autoSpaceDE w:val="0"/>
        <w:autoSpaceDN w:val="0"/>
        <w:adjustRightInd w:val="0"/>
        <w:spacing w:line="276" w:lineRule="auto"/>
        <w:jc w:val="both"/>
        <w:rPr>
          <w:rFonts w:ascii="Garamond" w:hAnsi="Garamond" w:cs="Arial"/>
          <w:iCs/>
          <w:sz w:val="22"/>
          <w:szCs w:val="22"/>
        </w:rPr>
      </w:pPr>
    </w:p>
    <w:p w14:paraId="11ED1C2E"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8 - Modifications du capital social </w:t>
      </w:r>
    </w:p>
    <w:p w14:paraId="505ED1AC"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609E9FD4" w14:textId="59168406" w:rsidR="00137D85" w:rsidRPr="00841D30" w:rsidRDefault="00BE3831" w:rsidP="00A52F88">
      <w:pPr>
        <w:pStyle w:val="Corpsdetexte"/>
        <w:spacing w:line="276" w:lineRule="auto"/>
        <w:rPr>
          <w:rFonts w:ascii="Garamond" w:hAnsi="Garamond" w:cs="Arial"/>
          <w:sz w:val="22"/>
          <w:szCs w:val="22"/>
        </w:rPr>
      </w:pPr>
      <w:r w:rsidRPr="00841D30">
        <w:rPr>
          <w:rFonts w:ascii="Garamond" w:hAnsi="Garamond" w:cs="Arial"/>
          <w:sz w:val="22"/>
          <w:szCs w:val="22"/>
        </w:rPr>
        <w:t>L</w:t>
      </w:r>
      <w:r w:rsidR="00137D85" w:rsidRPr="00841D30">
        <w:rPr>
          <w:rFonts w:ascii="Garamond" w:hAnsi="Garamond" w:cs="Arial"/>
          <w:sz w:val="22"/>
          <w:szCs w:val="22"/>
        </w:rPr>
        <w:t xml:space="preserve">e capital social peut être augmenté ou réduit de toutes les manières autorisées par la loi, par une décision collective des associés statuant </w:t>
      </w:r>
      <w:r w:rsidR="00295143" w:rsidRPr="00841D30">
        <w:rPr>
          <w:rFonts w:ascii="Garamond" w:hAnsi="Garamond" w:cs="Arial"/>
          <w:sz w:val="22"/>
          <w:szCs w:val="22"/>
        </w:rPr>
        <w:t xml:space="preserve">à l’unanimité </w:t>
      </w:r>
      <w:r w:rsidR="00137D85" w:rsidRPr="00841D30">
        <w:rPr>
          <w:rFonts w:ascii="Garamond" w:hAnsi="Garamond" w:cs="Arial"/>
          <w:sz w:val="22"/>
          <w:szCs w:val="22"/>
        </w:rPr>
        <w:t>sur le rapport du Président.</w:t>
      </w:r>
      <w:r w:rsidR="00824CE2" w:rsidRPr="00841D30">
        <w:rPr>
          <w:rFonts w:ascii="Garamond" w:hAnsi="Garamond" w:cs="Arial"/>
          <w:sz w:val="22"/>
          <w:szCs w:val="22"/>
        </w:rPr>
        <w:t xml:space="preserve"> </w:t>
      </w:r>
      <w:r w:rsidR="00137D85" w:rsidRPr="00841D30">
        <w:rPr>
          <w:rFonts w:ascii="Garamond" w:hAnsi="Garamond" w:cs="Arial"/>
          <w:sz w:val="22"/>
          <w:szCs w:val="22"/>
        </w:rPr>
        <w:t>Les associés peuvent déléguer au Président les pouvoirs nécessaires à l'effet de réaliser, dans les conditions et délais prévus par la loi, l'augmentation ou la réduction du capital.</w:t>
      </w:r>
    </w:p>
    <w:p w14:paraId="40667AE2"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684F509"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25B9384E" w14:textId="77777777" w:rsidR="00824CE2"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En cas d'augmentation du capital en numéraire, les associés ont, proportionnellement au montant de leurs actions, un droit de préférence à la souscription des actions de numéraire émises pour réaliser une augmentation de capital. Toutefois, les associés peuvent renoncer à titre individuel à leur droit préférentiel de souscription et la décision d'augmentation du capital peut supprimer ce droit préférentiel dans les conditions prévues par la loi.</w:t>
      </w:r>
      <w:r w:rsidR="00824CE2" w:rsidRPr="00841D30">
        <w:rPr>
          <w:rFonts w:ascii="Garamond" w:hAnsi="Garamond" w:cs="Arial"/>
          <w:sz w:val="22"/>
          <w:szCs w:val="22"/>
        </w:rPr>
        <w:t xml:space="preserve"> </w:t>
      </w:r>
    </w:p>
    <w:p w14:paraId="4DB1E09A"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3C024CBC" w14:textId="77777777" w:rsidR="005A166F"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actions nouvelles de numéraire doivent obligatoirement être libérées lors de la souscription de la quotité du nominal (ou du pair) prévue par la loi et, le cas échéant, de la totalité de la prime d'émission.</w:t>
      </w:r>
    </w:p>
    <w:p w14:paraId="3F46AB81" w14:textId="77777777" w:rsidR="005043B7" w:rsidRPr="00841D30" w:rsidRDefault="005043B7" w:rsidP="00A52F88">
      <w:pPr>
        <w:autoSpaceDE w:val="0"/>
        <w:autoSpaceDN w:val="0"/>
        <w:adjustRightInd w:val="0"/>
        <w:spacing w:line="276" w:lineRule="auto"/>
        <w:jc w:val="both"/>
        <w:rPr>
          <w:rFonts w:ascii="Garamond" w:hAnsi="Garamond" w:cs="Arial"/>
          <w:sz w:val="22"/>
          <w:szCs w:val="22"/>
        </w:rPr>
      </w:pPr>
    </w:p>
    <w:p w14:paraId="152E3A39" w14:textId="77777777" w:rsidR="005043B7" w:rsidRPr="00841D30" w:rsidRDefault="005043B7" w:rsidP="00A52F88">
      <w:pPr>
        <w:autoSpaceDE w:val="0"/>
        <w:autoSpaceDN w:val="0"/>
        <w:adjustRightInd w:val="0"/>
        <w:spacing w:line="276" w:lineRule="auto"/>
        <w:jc w:val="both"/>
        <w:rPr>
          <w:rFonts w:ascii="Garamond" w:hAnsi="Garamond" w:cs="Arial"/>
          <w:sz w:val="22"/>
          <w:szCs w:val="22"/>
        </w:rPr>
      </w:pPr>
    </w:p>
    <w:p w14:paraId="297C65B0"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2455E7A2" w14:textId="77777777" w:rsidR="00137D85" w:rsidRPr="00841D30" w:rsidRDefault="00137D85" w:rsidP="00A52F88">
      <w:pPr>
        <w:autoSpaceDE w:val="0"/>
        <w:autoSpaceDN w:val="0"/>
        <w:adjustRightInd w:val="0"/>
        <w:spacing w:line="276" w:lineRule="auto"/>
        <w:jc w:val="center"/>
        <w:rPr>
          <w:rFonts w:ascii="Garamond" w:hAnsi="Garamond" w:cs="Arial"/>
          <w:sz w:val="22"/>
          <w:szCs w:val="22"/>
        </w:rPr>
      </w:pPr>
    </w:p>
    <w:p w14:paraId="0EA3EB66" w14:textId="77777777" w:rsidR="00000C0F" w:rsidRPr="00841D30" w:rsidRDefault="00000C0F"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TITRE III</w:t>
      </w:r>
    </w:p>
    <w:p w14:paraId="418A6EB6" w14:textId="77777777" w:rsidR="00000C0F" w:rsidRPr="00841D30" w:rsidRDefault="00000C0F"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FORME DES ACTIONS - DROITS ET OBLIGATIONS ATTACHES AUX ACTIONS – TRANSMISSION DES ACTIONS</w:t>
      </w:r>
    </w:p>
    <w:p w14:paraId="76C620F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29EBB6AB" w14:textId="77777777" w:rsidR="00000C0F" w:rsidRPr="00841D30" w:rsidRDefault="00000C0F" w:rsidP="00A52F88">
      <w:pPr>
        <w:autoSpaceDE w:val="0"/>
        <w:autoSpaceDN w:val="0"/>
        <w:adjustRightInd w:val="0"/>
        <w:spacing w:line="276" w:lineRule="auto"/>
        <w:jc w:val="both"/>
        <w:rPr>
          <w:rFonts w:ascii="Garamond" w:hAnsi="Garamond" w:cs="Arial"/>
          <w:sz w:val="22"/>
          <w:szCs w:val="22"/>
        </w:rPr>
      </w:pPr>
    </w:p>
    <w:p w14:paraId="52CB793D"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9 - Forme des actions</w:t>
      </w:r>
    </w:p>
    <w:p w14:paraId="62F6FF10"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38A3E3DA"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actions sont obligatoirement nominatives. Elles sont inscrites en compte conformément à la réglementation en vigueur et aux usages applicables.</w:t>
      </w:r>
    </w:p>
    <w:p w14:paraId="0268F046"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ED66B40"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Tout associé peut demander à la Société la délivrance d'une attestation d'inscription en compte.</w:t>
      </w:r>
    </w:p>
    <w:p w14:paraId="52DD241C"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8BF16F3" w14:textId="027C3F57" w:rsidR="009E5A33" w:rsidRPr="00841D30" w:rsidRDefault="009E5A33">
      <w:pPr>
        <w:rPr>
          <w:rFonts w:ascii="Garamond" w:hAnsi="Garamond" w:cs="Arial"/>
          <w:sz w:val="22"/>
          <w:szCs w:val="22"/>
        </w:rPr>
      </w:pPr>
      <w:r w:rsidRPr="00841D30">
        <w:rPr>
          <w:rFonts w:ascii="Garamond" w:hAnsi="Garamond" w:cs="Arial"/>
          <w:sz w:val="22"/>
          <w:szCs w:val="22"/>
        </w:rPr>
        <w:br w:type="page"/>
      </w:r>
    </w:p>
    <w:p w14:paraId="73969F7B" w14:textId="77777777" w:rsidR="00000C0F" w:rsidRPr="00841D30" w:rsidRDefault="00000C0F" w:rsidP="00A52F88">
      <w:pPr>
        <w:autoSpaceDE w:val="0"/>
        <w:autoSpaceDN w:val="0"/>
        <w:adjustRightInd w:val="0"/>
        <w:spacing w:line="276" w:lineRule="auto"/>
        <w:jc w:val="both"/>
        <w:rPr>
          <w:rFonts w:ascii="Garamond" w:hAnsi="Garamond" w:cs="Arial"/>
          <w:sz w:val="22"/>
          <w:szCs w:val="22"/>
        </w:rPr>
      </w:pPr>
    </w:p>
    <w:p w14:paraId="25E01469"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10 - Droits et obligations attachés aux actions</w:t>
      </w:r>
    </w:p>
    <w:p w14:paraId="207BD976"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A524B20" w14:textId="77777777" w:rsidR="00137D85" w:rsidRPr="00841D30" w:rsidRDefault="00137D85" w:rsidP="00A52F88">
      <w:pPr>
        <w:numPr>
          <w:ilvl w:val="0"/>
          <w:numId w:val="2"/>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Toute action, donne droit dans les bénéfices et l'actif social, à une part nette proportionnelle à la quotité de capital qu'elle représente. Pour y parvenir, il est fait masse, le cas échéant, de toutes exonérations fiscales comme de toutes taxations pouvant être prises en charge par la Société et auxquelles les répartitions au profit des actions pourraient donner lieu.</w:t>
      </w:r>
    </w:p>
    <w:p w14:paraId="5218DA7F"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E832C1B" w14:textId="77777777" w:rsidR="00137D85" w:rsidRPr="00841D30" w:rsidRDefault="00137D85" w:rsidP="00A52F88">
      <w:pPr>
        <w:numPr>
          <w:ilvl w:val="0"/>
          <w:numId w:val="2"/>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associés ne supportent les pertes qu'à concurrence de leurs apports.</w:t>
      </w:r>
    </w:p>
    <w:p w14:paraId="293FC5DA"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E95FEF6" w14:textId="77777777" w:rsidR="00137D85" w:rsidRPr="00841D30" w:rsidRDefault="00137D85" w:rsidP="00A52F88">
      <w:pPr>
        <w:numPr>
          <w:ilvl w:val="0"/>
          <w:numId w:val="2"/>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actions sont indivisibles à l'égard de la Société. Les copropriétaires indivis doivent se faire représenter auprès de la Société par l'un d'entre eux ou par un mandataire unique désigné en justice en cas de désaccord.</w:t>
      </w:r>
    </w:p>
    <w:p w14:paraId="2B62D0C6"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8F0189F" w14:textId="77777777" w:rsidR="00137D85" w:rsidRPr="00841D30" w:rsidRDefault="00137D85" w:rsidP="00A52F88">
      <w:pPr>
        <w:numPr>
          <w:ilvl w:val="0"/>
          <w:numId w:val="2"/>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 droit de vote attaché aux actions démembrées appartient au nu-propriétaire pour toutes les décisions collectives, sauf pour celles concernant l'affectation des bénéfices de l'exercice où il est réservé à l'usufruitier.</w:t>
      </w:r>
    </w:p>
    <w:p w14:paraId="7DED3352"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FD6CD66" w14:textId="77777777" w:rsidR="00137D85" w:rsidRPr="00841D30" w:rsidRDefault="00137D85" w:rsidP="00A52F88">
      <w:pPr>
        <w:numPr>
          <w:ilvl w:val="0"/>
          <w:numId w:val="2"/>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Chaque fois qu'il est nécessaire de posséder plusieurs actions pour exercer un droit quelconque, les propriétaires de titres isolés ou en nombre inférieur à celui requis ne pourront exercer ce droit qu'à condition d'avoir fait leur affaire personnelle du groupement et, éventuellement de l'achat ou de la vente du nombre d'actions ou de titres nécessaires.</w:t>
      </w:r>
    </w:p>
    <w:p w14:paraId="3E92783A"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41B2F6D"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71F720B7"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11 – </w:t>
      </w:r>
      <w:r w:rsidR="003C6D79" w:rsidRPr="00841D30">
        <w:rPr>
          <w:rFonts w:ascii="Garamond" w:hAnsi="Garamond" w:cs="Arial"/>
          <w:b/>
          <w:bCs/>
          <w:sz w:val="22"/>
          <w:szCs w:val="22"/>
          <w:u w:val="single"/>
        </w:rPr>
        <w:t xml:space="preserve">Dispositions applicables aux cessions d’actions - </w:t>
      </w:r>
      <w:r w:rsidRPr="00841D30">
        <w:rPr>
          <w:rFonts w:ascii="Garamond" w:hAnsi="Garamond" w:cs="Arial"/>
          <w:b/>
          <w:bCs/>
          <w:sz w:val="22"/>
          <w:szCs w:val="22"/>
          <w:u w:val="single"/>
        </w:rPr>
        <w:t xml:space="preserve"> Définitions</w:t>
      </w:r>
    </w:p>
    <w:p w14:paraId="30AF0E8F"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6CE4403" w14:textId="77777777" w:rsidR="0078535A" w:rsidRPr="00841D30" w:rsidRDefault="0078535A" w:rsidP="00A52F88">
      <w:pPr>
        <w:widowControl w:val="0"/>
        <w:autoSpaceDE w:val="0"/>
        <w:autoSpaceDN w:val="0"/>
        <w:adjustRightInd w:val="0"/>
        <w:spacing w:before="20" w:line="276" w:lineRule="auto"/>
        <w:jc w:val="both"/>
        <w:rPr>
          <w:rFonts w:ascii="Garamond" w:hAnsi="Garamond" w:cs="Arial"/>
          <w:sz w:val="22"/>
          <w:szCs w:val="22"/>
          <w:u w:val="single"/>
        </w:rPr>
      </w:pPr>
      <w:r w:rsidRPr="00841D30">
        <w:rPr>
          <w:rFonts w:ascii="Garamond" w:hAnsi="Garamond" w:cs="Arial"/>
          <w:sz w:val="22"/>
          <w:szCs w:val="22"/>
          <w:u w:val="single"/>
        </w:rPr>
        <w:t>Définitions</w:t>
      </w:r>
    </w:p>
    <w:p w14:paraId="72140C8A" w14:textId="77777777" w:rsidR="003C6D79" w:rsidRPr="00841D30" w:rsidRDefault="003C6D79" w:rsidP="00A52F88">
      <w:pPr>
        <w:widowControl w:val="0"/>
        <w:autoSpaceDE w:val="0"/>
        <w:autoSpaceDN w:val="0"/>
        <w:adjustRightInd w:val="0"/>
        <w:spacing w:before="20" w:line="276" w:lineRule="auto"/>
        <w:jc w:val="both"/>
        <w:rPr>
          <w:rFonts w:ascii="Garamond" w:hAnsi="Garamond" w:cs="Arial"/>
          <w:sz w:val="22"/>
          <w:szCs w:val="22"/>
          <w:u w:val="single"/>
        </w:rPr>
      </w:pPr>
    </w:p>
    <w:p w14:paraId="06320817" w14:textId="77777777" w:rsidR="0078535A" w:rsidRPr="00841D30" w:rsidRDefault="0078535A" w:rsidP="00A52F88">
      <w:pPr>
        <w:widowControl w:val="0"/>
        <w:autoSpaceDE w:val="0"/>
        <w:autoSpaceDN w:val="0"/>
        <w:adjustRightInd w:val="0"/>
        <w:spacing w:before="120" w:line="276" w:lineRule="auto"/>
        <w:jc w:val="both"/>
        <w:rPr>
          <w:rFonts w:ascii="Garamond" w:hAnsi="Garamond" w:cs="Arial"/>
          <w:sz w:val="22"/>
          <w:szCs w:val="22"/>
        </w:rPr>
      </w:pPr>
      <w:r w:rsidRPr="00841D30">
        <w:rPr>
          <w:rFonts w:ascii="Garamond" w:hAnsi="Garamond" w:cs="Arial"/>
          <w:sz w:val="22"/>
          <w:szCs w:val="22"/>
        </w:rPr>
        <w:t xml:space="preserve">Dans le cadre des </w:t>
      </w:r>
      <w:r w:rsidR="00D55ED8" w:rsidRPr="00841D30">
        <w:rPr>
          <w:rFonts w:ascii="Garamond" w:hAnsi="Garamond" w:cs="Arial"/>
          <w:sz w:val="22"/>
          <w:szCs w:val="22"/>
        </w:rPr>
        <w:t>Statuts</w:t>
      </w:r>
      <w:r w:rsidRPr="00841D30">
        <w:rPr>
          <w:rFonts w:ascii="Garamond" w:hAnsi="Garamond" w:cs="Arial"/>
          <w:sz w:val="22"/>
          <w:szCs w:val="22"/>
        </w:rPr>
        <w:t>, et plus particulièrement du présent Titre III, il est convenu des définitions ci-après :</w:t>
      </w:r>
    </w:p>
    <w:p w14:paraId="486D1ADE" w14:textId="77777777" w:rsidR="0078535A" w:rsidRPr="00841D30" w:rsidRDefault="0078535A" w:rsidP="00A52F88">
      <w:pPr>
        <w:widowControl w:val="0"/>
        <w:autoSpaceDE w:val="0"/>
        <w:autoSpaceDN w:val="0"/>
        <w:adjustRightInd w:val="0"/>
        <w:spacing w:before="120" w:line="276" w:lineRule="auto"/>
        <w:jc w:val="both"/>
        <w:rPr>
          <w:rFonts w:ascii="Garamond" w:hAnsi="Garamond" w:cs="Arial"/>
          <w:sz w:val="22"/>
          <w:szCs w:val="22"/>
        </w:rPr>
      </w:pPr>
    </w:p>
    <w:p w14:paraId="1CAC9F8D" w14:textId="77777777" w:rsidR="0078535A" w:rsidRPr="00841D30" w:rsidRDefault="0078535A" w:rsidP="00A52F88">
      <w:pPr>
        <w:pStyle w:val="Paragraphedeliste"/>
        <w:widowControl w:val="0"/>
        <w:numPr>
          <w:ilvl w:val="0"/>
          <w:numId w:val="18"/>
        </w:numPr>
        <w:autoSpaceDE w:val="0"/>
        <w:autoSpaceDN w:val="0"/>
        <w:adjustRightInd w:val="0"/>
        <w:spacing w:line="276" w:lineRule="auto"/>
        <w:jc w:val="both"/>
        <w:rPr>
          <w:rFonts w:ascii="Garamond" w:hAnsi="Garamond" w:cs="Arial"/>
          <w:sz w:val="22"/>
          <w:szCs w:val="22"/>
        </w:rPr>
      </w:pPr>
      <w:r w:rsidRPr="00841D30">
        <w:rPr>
          <w:rFonts w:ascii="Garamond" w:hAnsi="Garamond" w:cs="Arial"/>
          <w:b/>
          <w:bCs/>
          <w:sz w:val="22"/>
          <w:szCs w:val="22"/>
        </w:rPr>
        <w:t xml:space="preserve">Actions </w:t>
      </w:r>
      <w:r w:rsidRPr="00841D30">
        <w:rPr>
          <w:rFonts w:ascii="Garamond" w:hAnsi="Garamond" w:cs="Arial"/>
          <w:bCs/>
          <w:sz w:val="22"/>
          <w:szCs w:val="22"/>
        </w:rPr>
        <w:t>ou</w:t>
      </w:r>
      <w:r w:rsidRPr="00841D30">
        <w:rPr>
          <w:rFonts w:ascii="Garamond" w:hAnsi="Garamond" w:cs="Arial"/>
          <w:b/>
          <w:bCs/>
          <w:sz w:val="22"/>
          <w:szCs w:val="22"/>
        </w:rPr>
        <w:t xml:space="preserve"> Valeurs Mobilières</w:t>
      </w:r>
      <w:r w:rsidR="005A166F" w:rsidRPr="00841D30">
        <w:rPr>
          <w:rFonts w:ascii="Garamond" w:hAnsi="Garamond" w:cs="Arial"/>
          <w:b/>
          <w:bCs/>
          <w:sz w:val="22"/>
          <w:szCs w:val="22"/>
        </w:rPr>
        <w:t xml:space="preserve"> </w:t>
      </w:r>
      <w:r w:rsidR="005A166F" w:rsidRPr="00841D30">
        <w:rPr>
          <w:rFonts w:ascii="Garamond" w:hAnsi="Garamond" w:cs="Arial"/>
          <w:bCs/>
          <w:sz w:val="22"/>
          <w:szCs w:val="22"/>
        </w:rPr>
        <w:t>ou</w:t>
      </w:r>
      <w:r w:rsidR="005A166F" w:rsidRPr="00841D30">
        <w:rPr>
          <w:rFonts w:ascii="Garamond" w:hAnsi="Garamond" w:cs="Arial"/>
          <w:b/>
          <w:bCs/>
          <w:sz w:val="22"/>
          <w:szCs w:val="22"/>
        </w:rPr>
        <w:t xml:space="preserve"> Droits Sociaux</w:t>
      </w:r>
      <w:r w:rsidRPr="00841D30">
        <w:rPr>
          <w:rFonts w:ascii="Garamond" w:hAnsi="Garamond" w:cs="Arial"/>
          <w:b/>
          <w:bCs/>
          <w:sz w:val="22"/>
          <w:szCs w:val="22"/>
        </w:rPr>
        <w:t xml:space="preserve"> </w:t>
      </w:r>
      <w:r w:rsidRPr="00841D30">
        <w:rPr>
          <w:rFonts w:ascii="Garamond" w:hAnsi="Garamond" w:cs="Arial"/>
          <w:sz w:val="22"/>
          <w:szCs w:val="22"/>
        </w:rPr>
        <w:t xml:space="preserve">: </w:t>
      </w:r>
    </w:p>
    <w:p w14:paraId="2571A317" w14:textId="77777777" w:rsidR="0078535A" w:rsidRPr="00841D30" w:rsidRDefault="0078535A" w:rsidP="00A52F88">
      <w:pPr>
        <w:pStyle w:val="Paragraphedeliste"/>
        <w:widowControl w:val="0"/>
        <w:autoSpaceDE w:val="0"/>
        <w:autoSpaceDN w:val="0"/>
        <w:adjustRightInd w:val="0"/>
        <w:spacing w:line="276" w:lineRule="auto"/>
        <w:ind w:left="720"/>
        <w:jc w:val="both"/>
        <w:rPr>
          <w:rFonts w:ascii="Garamond" w:hAnsi="Garamond" w:cs="Arial"/>
          <w:sz w:val="22"/>
          <w:szCs w:val="22"/>
        </w:rPr>
      </w:pPr>
    </w:p>
    <w:p w14:paraId="138A6C0B" w14:textId="77777777" w:rsidR="0078535A" w:rsidRPr="00841D30" w:rsidRDefault="0078535A" w:rsidP="00A52F88">
      <w:pPr>
        <w:pStyle w:val="Paragraphedeliste"/>
        <w:widowControl w:val="0"/>
        <w:numPr>
          <w:ilvl w:val="0"/>
          <w:numId w:val="14"/>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Action(s)</w:t>
      </w:r>
      <w:r w:rsidRPr="00841D30">
        <w:rPr>
          <w:rFonts w:ascii="Garamond" w:hAnsi="Garamond" w:cs="Arial"/>
          <w:sz w:val="22"/>
          <w:szCs w:val="22"/>
        </w:rPr>
        <w:t xml:space="preserve"> signifie les actions ordinaires ou de préférence composant le capital de la Société.</w:t>
      </w:r>
    </w:p>
    <w:p w14:paraId="405FAECC" w14:textId="77777777" w:rsidR="0078535A" w:rsidRPr="00841D30" w:rsidRDefault="0078535A" w:rsidP="00A52F88">
      <w:pPr>
        <w:pStyle w:val="Paragraphedeliste"/>
        <w:widowControl w:val="0"/>
        <w:autoSpaceDE w:val="0"/>
        <w:autoSpaceDN w:val="0"/>
        <w:adjustRightInd w:val="0"/>
        <w:spacing w:line="276" w:lineRule="auto"/>
        <w:ind w:left="720"/>
        <w:jc w:val="both"/>
        <w:rPr>
          <w:rFonts w:ascii="Garamond" w:hAnsi="Garamond" w:cs="Arial"/>
          <w:sz w:val="22"/>
          <w:szCs w:val="22"/>
        </w:rPr>
      </w:pPr>
    </w:p>
    <w:p w14:paraId="31C1A8EB" w14:textId="77777777" w:rsidR="005A166F" w:rsidRPr="00841D30" w:rsidRDefault="005A166F" w:rsidP="00A52F88">
      <w:pPr>
        <w:pStyle w:val="Paragraphedeliste"/>
        <w:widowControl w:val="0"/>
        <w:autoSpaceDE w:val="0"/>
        <w:autoSpaceDN w:val="0"/>
        <w:adjustRightInd w:val="0"/>
        <w:spacing w:line="276" w:lineRule="auto"/>
        <w:ind w:left="720"/>
        <w:jc w:val="both"/>
        <w:rPr>
          <w:rFonts w:ascii="Garamond" w:hAnsi="Garamond" w:cs="Arial"/>
          <w:sz w:val="22"/>
          <w:szCs w:val="22"/>
        </w:rPr>
      </w:pPr>
    </w:p>
    <w:p w14:paraId="6D7A0CEB" w14:textId="77777777" w:rsidR="0078535A" w:rsidRPr="00841D30" w:rsidRDefault="0078535A" w:rsidP="00A52F88">
      <w:pPr>
        <w:pStyle w:val="Paragraphedeliste"/>
        <w:widowControl w:val="0"/>
        <w:numPr>
          <w:ilvl w:val="0"/>
          <w:numId w:val="14"/>
        </w:numPr>
        <w:autoSpaceDE w:val="0"/>
        <w:autoSpaceDN w:val="0"/>
        <w:adjustRightInd w:val="0"/>
        <w:spacing w:line="276" w:lineRule="auto"/>
        <w:jc w:val="both"/>
        <w:rPr>
          <w:rFonts w:ascii="Garamond" w:hAnsi="Garamond" w:cs="Arial"/>
          <w:sz w:val="22"/>
          <w:szCs w:val="22"/>
        </w:rPr>
      </w:pPr>
      <w:r w:rsidRPr="00841D30">
        <w:rPr>
          <w:rFonts w:ascii="Garamond" w:hAnsi="Garamond" w:cs="Arial"/>
          <w:b/>
          <w:bCs/>
          <w:sz w:val="22"/>
          <w:szCs w:val="22"/>
        </w:rPr>
        <w:t>Valeur(s) Mobilière(s)</w:t>
      </w:r>
      <w:r w:rsidRPr="00841D30">
        <w:rPr>
          <w:rFonts w:ascii="Garamond" w:hAnsi="Garamond" w:cs="Arial"/>
          <w:sz w:val="22"/>
          <w:szCs w:val="22"/>
        </w:rPr>
        <w:t xml:space="preserve"> : signifie les valeurs mobilières émises par la Société, autres que les Actions, donnant accès de façon immédiate ou différée et de quelque manière que ce soit, à l’attribution d’un droit au capital et/ou d’un droit de vote de la Société, et leurs éventuels démembrements, ainsi que les bons et droits de souscription et d’attribution attachés à ces valeurs mobilières, et les droits de souscription aux actions, valeurs mobilières ou titres émis par le Société.</w:t>
      </w:r>
    </w:p>
    <w:p w14:paraId="7E4E937F" w14:textId="77777777" w:rsidR="005A166F" w:rsidRPr="00841D30" w:rsidRDefault="005A166F" w:rsidP="00A52F88">
      <w:pPr>
        <w:pStyle w:val="Paragraphedeliste"/>
        <w:widowControl w:val="0"/>
        <w:autoSpaceDE w:val="0"/>
        <w:autoSpaceDN w:val="0"/>
        <w:adjustRightInd w:val="0"/>
        <w:spacing w:line="276" w:lineRule="auto"/>
        <w:ind w:left="720"/>
        <w:jc w:val="both"/>
        <w:rPr>
          <w:rFonts w:ascii="Garamond" w:hAnsi="Garamond" w:cs="Arial"/>
          <w:sz w:val="22"/>
          <w:szCs w:val="22"/>
        </w:rPr>
      </w:pPr>
    </w:p>
    <w:p w14:paraId="277D605B" w14:textId="77777777" w:rsidR="0078535A" w:rsidRPr="00841D30" w:rsidRDefault="0078535A" w:rsidP="00A52F88">
      <w:pPr>
        <w:pStyle w:val="Paragraphedeliste"/>
        <w:widowControl w:val="0"/>
        <w:numPr>
          <w:ilvl w:val="0"/>
          <w:numId w:val="14"/>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Droits Sociaux</w:t>
      </w:r>
      <w:r w:rsidRPr="00841D30">
        <w:rPr>
          <w:rFonts w:ascii="Garamond" w:hAnsi="Garamond" w:cs="Arial"/>
          <w:sz w:val="22"/>
          <w:szCs w:val="22"/>
        </w:rPr>
        <w:t> : signifie, ensemble, les Actions et Valeurs Mobilières.</w:t>
      </w:r>
    </w:p>
    <w:p w14:paraId="0FE64838" w14:textId="77777777" w:rsidR="0078535A" w:rsidRPr="00841D30" w:rsidRDefault="0078535A" w:rsidP="00A52F88">
      <w:pPr>
        <w:widowControl w:val="0"/>
        <w:autoSpaceDE w:val="0"/>
        <w:autoSpaceDN w:val="0"/>
        <w:adjustRightInd w:val="0"/>
        <w:spacing w:line="276" w:lineRule="auto"/>
        <w:jc w:val="both"/>
        <w:rPr>
          <w:rFonts w:ascii="Garamond" w:hAnsi="Garamond" w:cs="Arial"/>
          <w:sz w:val="22"/>
          <w:szCs w:val="22"/>
        </w:rPr>
      </w:pPr>
    </w:p>
    <w:p w14:paraId="106D58EC" w14:textId="77777777" w:rsidR="0078535A" w:rsidRPr="00841D30" w:rsidRDefault="0078535A" w:rsidP="00A52F88">
      <w:pPr>
        <w:pStyle w:val="Paragraphedeliste"/>
        <w:widowControl w:val="0"/>
        <w:numPr>
          <w:ilvl w:val="0"/>
          <w:numId w:val="18"/>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Associé(s)</w:t>
      </w:r>
      <w:r w:rsidRPr="00841D30">
        <w:rPr>
          <w:rFonts w:ascii="Garamond" w:hAnsi="Garamond" w:cs="Arial"/>
          <w:sz w:val="22"/>
          <w:szCs w:val="22"/>
        </w:rPr>
        <w:t> : signifie associé(s) de la Société, titulaire</w:t>
      </w:r>
      <w:r w:rsidR="006C205B" w:rsidRPr="00841D30">
        <w:rPr>
          <w:rFonts w:ascii="Garamond" w:hAnsi="Garamond" w:cs="Arial"/>
          <w:sz w:val="22"/>
          <w:szCs w:val="22"/>
        </w:rPr>
        <w:t>(</w:t>
      </w:r>
      <w:r w:rsidRPr="00841D30">
        <w:rPr>
          <w:rFonts w:ascii="Garamond" w:hAnsi="Garamond" w:cs="Arial"/>
          <w:sz w:val="22"/>
          <w:szCs w:val="22"/>
        </w:rPr>
        <w:t>s</w:t>
      </w:r>
      <w:r w:rsidR="006C205B" w:rsidRPr="00841D30">
        <w:rPr>
          <w:rFonts w:ascii="Garamond" w:hAnsi="Garamond" w:cs="Arial"/>
          <w:sz w:val="22"/>
          <w:szCs w:val="22"/>
        </w:rPr>
        <w:t>)</w:t>
      </w:r>
      <w:r w:rsidRPr="00841D30">
        <w:rPr>
          <w:rFonts w:ascii="Garamond" w:hAnsi="Garamond" w:cs="Arial"/>
          <w:sz w:val="22"/>
          <w:szCs w:val="22"/>
        </w:rPr>
        <w:t xml:space="preserve"> d’Actions.</w:t>
      </w:r>
    </w:p>
    <w:p w14:paraId="4DF921A3" w14:textId="77777777" w:rsidR="003C6D79" w:rsidRPr="00841D30" w:rsidRDefault="003C6D79" w:rsidP="00A52F88">
      <w:pPr>
        <w:pStyle w:val="Paragraphedeliste"/>
        <w:widowControl w:val="0"/>
        <w:autoSpaceDE w:val="0"/>
        <w:autoSpaceDN w:val="0"/>
        <w:adjustRightInd w:val="0"/>
        <w:spacing w:line="276" w:lineRule="auto"/>
        <w:ind w:left="720"/>
        <w:jc w:val="both"/>
        <w:rPr>
          <w:rFonts w:ascii="Garamond" w:hAnsi="Garamond" w:cs="Arial"/>
          <w:sz w:val="22"/>
          <w:szCs w:val="22"/>
        </w:rPr>
      </w:pPr>
    </w:p>
    <w:p w14:paraId="698C4420" w14:textId="77777777" w:rsidR="0078535A" w:rsidRPr="00841D30" w:rsidRDefault="0078535A" w:rsidP="00A52F88">
      <w:pPr>
        <w:pStyle w:val="Paragraphedeliste"/>
        <w:widowControl w:val="0"/>
        <w:numPr>
          <w:ilvl w:val="0"/>
          <w:numId w:val="18"/>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 xml:space="preserve"> </w:t>
      </w:r>
      <w:r w:rsidRPr="00841D30">
        <w:rPr>
          <w:rFonts w:ascii="Garamond" w:hAnsi="Garamond" w:cs="Arial"/>
          <w:b/>
          <w:bCs/>
          <w:sz w:val="22"/>
          <w:szCs w:val="22"/>
        </w:rPr>
        <w:t>Cession</w:t>
      </w:r>
      <w:r w:rsidRPr="00841D30">
        <w:rPr>
          <w:rFonts w:ascii="Garamond" w:hAnsi="Garamond" w:cs="Arial"/>
          <w:sz w:val="22"/>
          <w:szCs w:val="22"/>
        </w:rPr>
        <w:t xml:space="preserve"> ou </w:t>
      </w:r>
      <w:r w:rsidRPr="00841D30">
        <w:rPr>
          <w:rFonts w:ascii="Garamond" w:hAnsi="Garamond" w:cs="Arial"/>
          <w:b/>
          <w:bCs/>
          <w:sz w:val="22"/>
          <w:szCs w:val="22"/>
        </w:rPr>
        <w:t>Transfert</w:t>
      </w:r>
      <w:r w:rsidR="00052A41" w:rsidRPr="00841D30">
        <w:rPr>
          <w:rFonts w:ascii="Garamond" w:hAnsi="Garamond" w:cs="Arial"/>
          <w:b/>
          <w:bCs/>
          <w:sz w:val="22"/>
          <w:szCs w:val="22"/>
        </w:rPr>
        <w:t> :</w:t>
      </w:r>
      <w:r w:rsidR="006C205B" w:rsidRPr="00841D30">
        <w:rPr>
          <w:rFonts w:ascii="Garamond" w:hAnsi="Garamond" w:cs="Arial"/>
          <w:b/>
          <w:bCs/>
          <w:sz w:val="22"/>
          <w:szCs w:val="22"/>
        </w:rPr>
        <w:t xml:space="preserve"> </w:t>
      </w:r>
      <w:r w:rsidRPr="00841D30">
        <w:rPr>
          <w:rFonts w:ascii="Garamond" w:hAnsi="Garamond" w:cs="Arial"/>
          <w:sz w:val="22"/>
          <w:szCs w:val="22"/>
        </w:rPr>
        <w:t xml:space="preserve">désigne, s’agissant des Droits Sociaux (i) tout transfert de propriété réalisé à titre gratuit ou onéreux à quelque titre que ce soit et sous quelque forme qu'il intervienne, y compris, les transferts par voie d'apport en société, de fusion, de transmission universelle de patrimoine, de scission, d'échange, de distribution en nature, de vente à réméré, de prêt, de transferts en fiducie ou en trust (ou autres opérations semblables), de donation, de décès, de liquidation de société, communauté ou succession </w:t>
      </w:r>
      <w:r w:rsidRPr="00841D30">
        <w:rPr>
          <w:rFonts w:ascii="Garamond" w:hAnsi="Garamond" w:cs="Arial"/>
          <w:sz w:val="22"/>
          <w:szCs w:val="22"/>
        </w:rPr>
        <w:lastRenderedPageBreak/>
        <w:t>ou (ii) toute renonciation individuelle à un droit de souscription ou d'attribution ou (iii) tout</w:t>
      </w:r>
      <w:r w:rsidR="00052A41" w:rsidRPr="00841D30">
        <w:rPr>
          <w:rFonts w:ascii="Garamond" w:hAnsi="Garamond" w:cs="Arial"/>
          <w:sz w:val="22"/>
          <w:szCs w:val="22"/>
        </w:rPr>
        <w:t>e constitution de sûreté</w:t>
      </w:r>
      <w:r w:rsidRPr="00841D30">
        <w:rPr>
          <w:rFonts w:ascii="Garamond" w:hAnsi="Garamond" w:cs="Arial"/>
          <w:sz w:val="22"/>
          <w:szCs w:val="22"/>
        </w:rPr>
        <w:t xml:space="preserve">. Il est précisé que l'expression </w:t>
      </w:r>
      <w:r w:rsidRPr="00841D30">
        <w:rPr>
          <w:rFonts w:ascii="Garamond" w:hAnsi="Garamond" w:cs="Arial"/>
          <w:b/>
          <w:bCs/>
          <w:sz w:val="22"/>
          <w:szCs w:val="22"/>
        </w:rPr>
        <w:t xml:space="preserve">Transfert </w:t>
      </w:r>
      <w:r w:rsidR="006C205B" w:rsidRPr="00841D30">
        <w:rPr>
          <w:rFonts w:ascii="Garamond" w:hAnsi="Garamond" w:cs="Arial"/>
          <w:b/>
          <w:bCs/>
          <w:sz w:val="22"/>
          <w:szCs w:val="22"/>
        </w:rPr>
        <w:t xml:space="preserve">- </w:t>
      </w:r>
      <w:r w:rsidRPr="00841D30">
        <w:rPr>
          <w:rFonts w:ascii="Garamond" w:hAnsi="Garamond" w:cs="Arial"/>
          <w:b/>
          <w:bCs/>
          <w:sz w:val="22"/>
          <w:szCs w:val="22"/>
        </w:rPr>
        <w:t xml:space="preserve">ou Cession- </w:t>
      </w:r>
      <w:r w:rsidRPr="00841D30">
        <w:rPr>
          <w:rFonts w:ascii="Garamond" w:hAnsi="Garamond" w:cs="Arial"/>
          <w:sz w:val="22"/>
          <w:szCs w:val="22"/>
        </w:rPr>
        <w:t xml:space="preserve">comprendra aussi bien les Transferts portant sur la pleine propriété des Droits Sociaux que ceux portant sur la nue-propriété, l'usufruit ou tous autres démembrements ou droits dérivant de Droits Sociaux tels que les droits de vote ou le droit de percevoir un dividende, et le verbe </w:t>
      </w:r>
      <w:r w:rsidRPr="00841D30">
        <w:rPr>
          <w:rFonts w:ascii="Garamond" w:hAnsi="Garamond" w:cs="Arial"/>
          <w:b/>
          <w:bCs/>
          <w:sz w:val="22"/>
          <w:szCs w:val="22"/>
        </w:rPr>
        <w:t>Transférer</w:t>
      </w:r>
      <w:r w:rsidRPr="00841D30">
        <w:rPr>
          <w:rFonts w:ascii="Garamond" w:hAnsi="Garamond" w:cs="Arial"/>
          <w:sz w:val="22"/>
          <w:szCs w:val="22"/>
        </w:rPr>
        <w:t xml:space="preserve"> ou </w:t>
      </w:r>
      <w:r w:rsidRPr="00841D30">
        <w:rPr>
          <w:rFonts w:ascii="Garamond" w:hAnsi="Garamond" w:cs="Arial"/>
          <w:b/>
          <w:sz w:val="22"/>
          <w:szCs w:val="22"/>
        </w:rPr>
        <w:t>Céder</w:t>
      </w:r>
      <w:r w:rsidRPr="00841D30">
        <w:rPr>
          <w:rFonts w:ascii="Garamond" w:hAnsi="Garamond" w:cs="Arial"/>
          <w:sz w:val="22"/>
          <w:szCs w:val="22"/>
        </w:rPr>
        <w:t xml:space="preserve"> s'entendra de la même manière, tout comme les qualificatifs de </w:t>
      </w:r>
      <w:r w:rsidRPr="00841D30">
        <w:rPr>
          <w:rFonts w:ascii="Garamond" w:hAnsi="Garamond" w:cs="Arial"/>
          <w:b/>
          <w:sz w:val="22"/>
          <w:szCs w:val="22"/>
        </w:rPr>
        <w:t>Cédant</w:t>
      </w:r>
      <w:r w:rsidR="006C205B" w:rsidRPr="00841D30">
        <w:rPr>
          <w:rFonts w:ascii="Garamond" w:hAnsi="Garamond" w:cs="Arial"/>
          <w:b/>
          <w:sz w:val="22"/>
          <w:szCs w:val="22"/>
        </w:rPr>
        <w:t>(s)</w:t>
      </w:r>
      <w:r w:rsidRPr="00841D30">
        <w:rPr>
          <w:rFonts w:ascii="Garamond" w:hAnsi="Garamond" w:cs="Arial"/>
          <w:sz w:val="22"/>
          <w:szCs w:val="22"/>
        </w:rPr>
        <w:t xml:space="preserve"> et de </w:t>
      </w:r>
      <w:r w:rsidRPr="00841D30">
        <w:rPr>
          <w:rFonts w:ascii="Garamond" w:hAnsi="Garamond" w:cs="Arial"/>
          <w:b/>
          <w:sz w:val="22"/>
          <w:szCs w:val="22"/>
        </w:rPr>
        <w:t>Cessionnaire</w:t>
      </w:r>
      <w:r w:rsidR="006C205B" w:rsidRPr="00841D30">
        <w:rPr>
          <w:rFonts w:ascii="Garamond" w:hAnsi="Garamond" w:cs="Arial"/>
          <w:b/>
          <w:sz w:val="22"/>
          <w:szCs w:val="22"/>
        </w:rPr>
        <w:t>(s)</w:t>
      </w:r>
      <w:r w:rsidRPr="00841D30">
        <w:rPr>
          <w:rFonts w:ascii="Garamond" w:hAnsi="Garamond" w:cs="Arial"/>
          <w:sz w:val="22"/>
          <w:szCs w:val="22"/>
        </w:rPr>
        <w:t>.</w:t>
      </w:r>
    </w:p>
    <w:p w14:paraId="451E7EA1" w14:textId="77777777" w:rsidR="0078535A" w:rsidRPr="00841D30" w:rsidRDefault="0078535A" w:rsidP="00A52F88">
      <w:pPr>
        <w:pStyle w:val="Paragraphedeliste"/>
        <w:widowControl w:val="0"/>
        <w:autoSpaceDE w:val="0"/>
        <w:autoSpaceDN w:val="0"/>
        <w:adjustRightInd w:val="0"/>
        <w:spacing w:line="276" w:lineRule="auto"/>
        <w:ind w:left="720"/>
        <w:jc w:val="both"/>
        <w:rPr>
          <w:rFonts w:ascii="Garamond" w:hAnsi="Garamond" w:cs="Arial"/>
          <w:sz w:val="22"/>
          <w:szCs w:val="22"/>
        </w:rPr>
      </w:pPr>
    </w:p>
    <w:p w14:paraId="3DECBBC2" w14:textId="77777777" w:rsidR="0078535A" w:rsidRPr="00841D30" w:rsidRDefault="0078535A" w:rsidP="00A52F88">
      <w:pPr>
        <w:pStyle w:val="Paragraphedeliste"/>
        <w:widowControl w:val="0"/>
        <w:numPr>
          <w:ilvl w:val="0"/>
          <w:numId w:val="18"/>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Cession(s) Autorisée(s)</w:t>
      </w:r>
      <w:r w:rsidRPr="00841D30">
        <w:rPr>
          <w:rFonts w:ascii="Garamond" w:hAnsi="Garamond" w:cs="Arial"/>
          <w:sz w:val="22"/>
          <w:szCs w:val="22"/>
        </w:rPr>
        <w:t xml:space="preserve"> signifie les Cessions dispensées </w:t>
      </w:r>
      <w:r w:rsidR="00052A41" w:rsidRPr="00841D30">
        <w:rPr>
          <w:rFonts w:ascii="Garamond" w:hAnsi="Garamond" w:cs="Arial"/>
          <w:sz w:val="22"/>
          <w:szCs w:val="22"/>
        </w:rPr>
        <w:t xml:space="preserve">du respect </w:t>
      </w:r>
      <w:r w:rsidRPr="00841D30">
        <w:rPr>
          <w:rFonts w:ascii="Garamond" w:hAnsi="Garamond" w:cs="Arial"/>
          <w:sz w:val="22"/>
          <w:szCs w:val="22"/>
        </w:rPr>
        <w:t>de la procédure statutaire de préemption et d’agrément, à savoir :</w:t>
      </w:r>
    </w:p>
    <w:p w14:paraId="3DEBD014" w14:textId="77777777" w:rsidR="0078535A" w:rsidRPr="00841D30" w:rsidRDefault="0078535A" w:rsidP="00A52F88">
      <w:pPr>
        <w:pStyle w:val="Paragraphedeliste"/>
        <w:spacing w:line="276" w:lineRule="auto"/>
        <w:jc w:val="both"/>
        <w:rPr>
          <w:rFonts w:ascii="Garamond" w:hAnsi="Garamond" w:cs="Arial"/>
          <w:sz w:val="22"/>
          <w:szCs w:val="22"/>
        </w:rPr>
      </w:pPr>
    </w:p>
    <w:p w14:paraId="1A9A5780" w14:textId="77777777" w:rsidR="0078535A" w:rsidRPr="00841D30" w:rsidRDefault="006E2511" w:rsidP="00A52F88">
      <w:pPr>
        <w:widowControl w:val="0"/>
        <w:numPr>
          <w:ilvl w:val="1"/>
          <w:numId w:val="15"/>
        </w:numPr>
        <w:autoSpaceDE w:val="0"/>
        <w:autoSpaceDN w:val="0"/>
        <w:adjustRightInd w:val="0"/>
        <w:spacing w:after="200" w:line="276" w:lineRule="auto"/>
        <w:jc w:val="both"/>
        <w:rPr>
          <w:rFonts w:ascii="Garamond" w:hAnsi="Garamond" w:cs="Arial"/>
          <w:sz w:val="22"/>
          <w:szCs w:val="22"/>
        </w:rPr>
      </w:pPr>
      <w:r w:rsidRPr="00841D30">
        <w:rPr>
          <w:rFonts w:ascii="Garamond" w:hAnsi="Garamond" w:cs="Arial"/>
          <w:sz w:val="22"/>
          <w:szCs w:val="22"/>
        </w:rPr>
        <w:t>l</w:t>
      </w:r>
      <w:r w:rsidR="0078535A" w:rsidRPr="00841D30">
        <w:rPr>
          <w:rFonts w:ascii="Garamond" w:hAnsi="Garamond" w:cs="Arial"/>
          <w:sz w:val="22"/>
          <w:szCs w:val="22"/>
        </w:rPr>
        <w:t xml:space="preserve">es Cessions concernant un Associé exclu (article </w:t>
      </w:r>
      <w:r w:rsidR="00E905B1" w:rsidRPr="00841D30">
        <w:rPr>
          <w:rFonts w:ascii="Garamond" w:hAnsi="Garamond" w:cs="Arial"/>
          <w:sz w:val="22"/>
          <w:szCs w:val="22"/>
        </w:rPr>
        <w:t>17</w:t>
      </w:r>
      <w:r w:rsidR="0078535A" w:rsidRPr="00841D30">
        <w:rPr>
          <w:rFonts w:ascii="Garamond" w:hAnsi="Garamond" w:cs="Arial"/>
          <w:sz w:val="22"/>
          <w:szCs w:val="22"/>
        </w:rPr>
        <w:t xml:space="preserve"> des </w:t>
      </w:r>
      <w:r w:rsidR="00D55ED8" w:rsidRPr="00841D30">
        <w:rPr>
          <w:rFonts w:ascii="Garamond" w:hAnsi="Garamond" w:cs="Arial"/>
          <w:sz w:val="22"/>
          <w:szCs w:val="22"/>
        </w:rPr>
        <w:t>Statuts</w:t>
      </w:r>
      <w:r w:rsidR="0078535A" w:rsidRPr="00841D30">
        <w:rPr>
          <w:rFonts w:ascii="Garamond" w:hAnsi="Garamond" w:cs="Arial"/>
          <w:sz w:val="22"/>
          <w:szCs w:val="22"/>
        </w:rPr>
        <w:t>)</w:t>
      </w:r>
      <w:r w:rsidRPr="00841D30">
        <w:rPr>
          <w:rFonts w:ascii="Garamond" w:hAnsi="Garamond" w:cs="Arial"/>
          <w:sz w:val="22"/>
          <w:szCs w:val="22"/>
        </w:rPr>
        <w:t>,</w:t>
      </w:r>
    </w:p>
    <w:p w14:paraId="28CC3E68" w14:textId="44BB79FA" w:rsidR="003B6533" w:rsidRPr="00841D30" w:rsidRDefault="00E905B1" w:rsidP="005E2B47">
      <w:pPr>
        <w:widowControl w:val="0"/>
        <w:numPr>
          <w:ilvl w:val="1"/>
          <w:numId w:val="15"/>
        </w:numPr>
        <w:autoSpaceDE w:val="0"/>
        <w:autoSpaceDN w:val="0"/>
        <w:adjustRightInd w:val="0"/>
        <w:spacing w:after="200" w:line="276" w:lineRule="auto"/>
        <w:jc w:val="both"/>
        <w:rPr>
          <w:rFonts w:ascii="Garamond" w:hAnsi="Garamond" w:cs="Arial"/>
          <w:sz w:val="22"/>
          <w:szCs w:val="22"/>
        </w:rPr>
      </w:pPr>
      <w:r w:rsidRPr="00841D30">
        <w:rPr>
          <w:rFonts w:ascii="Garamond" w:hAnsi="Garamond" w:cs="Arial"/>
          <w:sz w:val="22"/>
          <w:szCs w:val="22"/>
        </w:rPr>
        <w:t>les Cessions visées par le Pacte d’Associés</w:t>
      </w:r>
      <w:r w:rsidR="00F07EDE" w:rsidRPr="00841D30">
        <w:rPr>
          <w:rFonts w:ascii="Garamond" w:hAnsi="Garamond" w:cs="Arial"/>
          <w:sz w:val="22"/>
          <w:szCs w:val="22"/>
        </w:rPr>
        <w:t>, sauf stipulations contraires dudit Pacte d’Associés</w:t>
      </w:r>
      <w:r w:rsidRPr="00841D30">
        <w:rPr>
          <w:rFonts w:ascii="Garamond" w:hAnsi="Garamond" w:cs="Arial"/>
          <w:sz w:val="22"/>
          <w:szCs w:val="22"/>
        </w:rPr>
        <w:t>,</w:t>
      </w:r>
    </w:p>
    <w:p w14:paraId="5B81C17A" w14:textId="77777777" w:rsidR="006E2511" w:rsidRPr="00841D30" w:rsidRDefault="006E2511" w:rsidP="00A52F88">
      <w:pPr>
        <w:widowControl w:val="0"/>
        <w:autoSpaceDE w:val="0"/>
        <w:autoSpaceDN w:val="0"/>
        <w:adjustRightInd w:val="0"/>
        <w:spacing w:after="200" w:line="276" w:lineRule="auto"/>
        <w:ind w:left="708"/>
        <w:jc w:val="both"/>
        <w:rPr>
          <w:rFonts w:ascii="Garamond" w:hAnsi="Garamond" w:cs="Arial"/>
          <w:sz w:val="22"/>
          <w:szCs w:val="22"/>
        </w:rPr>
      </w:pPr>
      <w:r w:rsidRPr="00841D30">
        <w:rPr>
          <w:rFonts w:ascii="Garamond" w:hAnsi="Garamond" w:cs="Arial"/>
          <w:sz w:val="22"/>
          <w:szCs w:val="22"/>
        </w:rPr>
        <w:t xml:space="preserve">Sous peine de caducité, les Cessions Autorisées devront être </w:t>
      </w:r>
      <w:r w:rsidR="00052A41" w:rsidRPr="00841D30">
        <w:rPr>
          <w:rFonts w:ascii="Garamond" w:hAnsi="Garamond" w:cs="Arial"/>
          <w:sz w:val="22"/>
          <w:szCs w:val="22"/>
        </w:rPr>
        <w:t>notifiées</w:t>
      </w:r>
      <w:r w:rsidRPr="00841D30">
        <w:rPr>
          <w:rFonts w:ascii="Garamond" w:hAnsi="Garamond" w:cs="Arial"/>
          <w:sz w:val="22"/>
          <w:szCs w:val="22"/>
        </w:rPr>
        <w:t xml:space="preserve"> auprès de la Société et de chaque Associé</w:t>
      </w:r>
      <w:r w:rsidR="00052A41" w:rsidRPr="00841D30">
        <w:rPr>
          <w:rFonts w:ascii="Garamond" w:hAnsi="Garamond" w:cs="Arial"/>
          <w:sz w:val="22"/>
          <w:szCs w:val="22"/>
        </w:rPr>
        <w:t xml:space="preserve"> non concerné</w:t>
      </w:r>
      <w:r w:rsidRPr="00841D30">
        <w:rPr>
          <w:rFonts w:ascii="Garamond" w:hAnsi="Garamond" w:cs="Arial"/>
          <w:sz w:val="22"/>
          <w:szCs w:val="22"/>
        </w:rPr>
        <w:t xml:space="preserve"> dans les </w:t>
      </w:r>
      <w:r w:rsidR="00052A41" w:rsidRPr="00841D30">
        <w:rPr>
          <w:rFonts w:ascii="Garamond" w:hAnsi="Garamond" w:cs="Arial"/>
          <w:sz w:val="22"/>
          <w:szCs w:val="22"/>
        </w:rPr>
        <w:t>30</w:t>
      </w:r>
      <w:r w:rsidRPr="00841D30">
        <w:rPr>
          <w:rFonts w:ascii="Garamond" w:hAnsi="Garamond" w:cs="Arial"/>
          <w:sz w:val="22"/>
          <w:szCs w:val="22"/>
        </w:rPr>
        <w:t xml:space="preserve"> Jours </w:t>
      </w:r>
      <w:r w:rsidR="00052A41" w:rsidRPr="00841D30">
        <w:rPr>
          <w:rFonts w:ascii="Garamond" w:hAnsi="Garamond" w:cs="Arial"/>
          <w:sz w:val="22"/>
          <w:szCs w:val="22"/>
        </w:rPr>
        <w:t>précédant</w:t>
      </w:r>
      <w:r w:rsidRPr="00841D30">
        <w:rPr>
          <w:rFonts w:ascii="Garamond" w:hAnsi="Garamond" w:cs="Arial"/>
          <w:sz w:val="22"/>
          <w:szCs w:val="22"/>
        </w:rPr>
        <w:t xml:space="preserve"> leur réalisation définitive</w:t>
      </w:r>
      <w:r w:rsidR="00052A41" w:rsidRPr="00841D30">
        <w:rPr>
          <w:rFonts w:ascii="Garamond" w:hAnsi="Garamond" w:cs="Arial"/>
          <w:sz w:val="22"/>
          <w:szCs w:val="22"/>
        </w:rPr>
        <w:t xml:space="preserve">, et </w:t>
      </w:r>
      <w:r w:rsidR="004B4C64" w:rsidRPr="00841D30">
        <w:rPr>
          <w:rFonts w:ascii="Garamond" w:hAnsi="Garamond" w:cs="Arial"/>
          <w:sz w:val="22"/>
          <w:szCs w:val="22"/>
        </w:rPr>
        <w:t>justifiées</w:t>
      </w:r>
      <w:r w:rsidR="00052A41" w:rsidRPr="00841D30">
        <w:rPr>
          <w:rFonts w:ascii="Garamond" w:hAnsi="Garamond" w:cs="Arial"/>
          <w:sz w:val="22"/>
          <w:szCs w:val="22"/>
        </w:rPr>
        <w:t xml:space="preserve"> auprès de ces derniers dans les 30 Jours suivant leur réalisation définitive</w:t>
      </w:r>
      <w:r w:rsidRPr="00841D30">
        <w:rPr>
          <w:rFonts w:ascii="Garamond" w:hAnsi="Garamond" w:cs="Arial"/>
          <w:sz w:val="22"/>
          <w:szCs w:val="22"/>
        </w:rPr>
        <w:t>.</w:t>
      </w:r>
    </w:p>
    <w:p w14:paraId="1BE8471B" w14:textId="77777777" w:rsidR="0078535A" w:rsidRPr="00841D30" w:rsidRDefault="0078535A" w:rsidP="00A52F88">
      <w:pPr>
        <w:pStyle w:val="Paragraphedeliste"/>
        <w:widowControl w:val="0"/>
        <w:numPr>
          <w:ilvl w:val="0"/>
          <w:numId w:val="18"/>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Jour(s)</w:t>
      </w:r>
      <w:r w:rsidRPr="00841D30">
        <w:rPr>
          <w:rFonts w:ascii="Garamond" w:hAnsi="Garamond" w:cs="Arial"/>
          <w:sz w:val="22"/>
          <w:szCs w:val="22"/>
        </w:rPr>
        <w:t> : signifie jour(s) calendaire(s).</w:t>
      </w:r>
    </w:p>
    <w:p w14:paraId="38FC8BDC" w14:textId="77777777" w:rsidR="0078535A" w:rsidRPr="00841D30" w:rsidRDefault="0078535A" w:rsidP="00A52F88">
      <w:pPr>
        <w:pStyle w:val="Paragraphedeliste"/>
        <w:widowControl w:val="0"/>
        <w:autoSpaceDE w:val="0"/>
        <w:autoSpaceDN w:val="0"/>
        <w:adjustRightInd w:val="0"/>
        <w:spacing w:line="276" w:lineRule="auto"/>
        <w:ind w:left="720"/>
        <w:jc w:val="both"/>
        <w:rPr>
          <w:rFonts w:ascii="Garamond" w:hAnsi="Garamond" w:cs="Arial"/>
          <w:sz w:val="22"/>
          <w:szCs w:val="22"/>
        </w:rPr>
      </w:pPr>
    </w:p>
    <w:p w14:paraId="4B8E417A" w14:textId="77777777" w:rsidR="0078535A" w:rsidRPr="00841D30" w:rsidRDefault="0078535A" w:rsidP="00A52F88">
      <w:pPr>
        <w:pStyle w:val="Paragraphedeliste"/>
        <w:widowControl w:val="0"/>
        <w:numPr>
          <w:ilvl w:val="0"/>
          <w:numId w:val="18"/>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Séquestre</w:t>
      </w:r>
      <w:r w:rsidRPr="00841D30">
        <w:rPr>
          <w:rFonts w:ascii="Garamond" w:hAnsi="Garamond" w:cs="Arial"/>
          <w:sz w:val="22"/>
          <w:szCs w:val="22"/>
        </w:rPr>
        <w:t> : signifie tout établissement financier, notaire, huissier ou avocat acceptant une mission de séquestre.</w:t>
      </w:r>
    </w:p>
    <w:p w14:paraId="2B72B4E5" w14:textId="77777777" w:rsidR="0078535A" w:rsidRPr="00841D30" w:rsidRDefault="0078535A" w:rsidP="00A52F88">
      <w:pPr>
        <w:pStyle w:val="Paragraphedeliste"/>
        <w:spacing w:line="276" w:lineRule="auto"/>
        <w:jc w:val="both"/>
        <w:rPr>
          <w:rFonts w:ascii="Garamond" w:hAnsi="Garamond" w:cs="Arial"/>
          <w:sz w:val="22"/>
          <w:szCs w:val="22"/>
        </w:rPr>
      </w:pPr>
    </w:p>
    <w:p w14:paraId="6A928B48" w14:textId="77777777" w:rsidR="0078535A" w:rsidRPr="00841D30" w:rsidRDefault="0078535A" w:rsidP="00A52F88">
      <w:pPr>
        <w:pStyle w:val="Paragraphedeliste"/>
        <w:widowControl w:val="0"/>
        <w:numPr>
          <w:ilvl w:val="0"/>
          <w:numId w:val="18"/>
        </w:numPr>
        <w:autoSpaceDE w:val="0"/>
        <w:autoSpaceDN w:val="0"/>
        <w:adjustRightInd w:val="0"/>
        <w:spacing w:line="276" w:lineRule="auto"/>
        <w:jc w:val="both"/>
        <w:rPr>
          <w:rFonts w:ascii="Garamond" w:hAnsi="Garamond" w:cs="Arial"/>
          <w:sz w:val="22"/>
          <w:szCs w:val="22"/>
        </w:rPr>
      </w:pPr>
      <w:r w:rsidRPr="00841D30">
        <w:rPr>
          <w:rFonts w:ascii="Garamond" w:hAnsi="Garamond" w:cs="Arial"/>
          <w:b/>
          <w:sz w:val="22"/>
          <w:szCs w:val="22"/>
        </w:rPr>
        <w:t xml:space="preserve"> Tiers</w:t>
      </w:r>
      <w:r w:rsidRPr="00841D30">
        <w:rPr>
          <w:rFonts w:ascii="Garamond" w:hAnsi="Garamond" w:cs="Arial"/>
          <w:sz w:val="22"/>
          <w:szCs w:val="22"/>
        </w:rPr>
        <w:t> : signifie toute personne physique ou morale non associée de la société.</w:t>
      </w:r>
    </w:p>
    <w:p w14:paraId="12F63E0C" w14:textId="77777777" w:rsidR="00A62B3A" w:rsidRPr="00841D30" w:rsidRDefault="00A62B3A" w:rsidP="00A52F88">
      <w:pPr>
        <w:autoSpaceDE w:val="0"/>
        <w:autoSpaceDN w:val="0"/>
        <w:adjustRightInd w:val="0"/>
        <w:spacing w:line="276" w:lineRule="auto"/>
        <w:jc w:val="both"/>
        <w:rPr>
          <w:rFonts w:ascii="Garamond" w:hAnsi="Garamond" w:cs="Arial"/>
          <w:b/>
          <w:bCs/>
          <w:sz w:val="22"/>
          <w:szCs w:val="22"/>
        </w:rPr>
      </w:pPr>
    </w:p>
    <w:p w14:paraId="0BB713A0" w14:textId="77777777" w:rsidR="00292BDE" w:rsidRPr="00841D30" w:rsidRDefault="00292BDE" w:rsidP="00292BDE">
      <w:pPr>
        <w:autoSpaceDE w:val="0"/>
        <w:autoSpaceDN w:val="0"/>
        <w:adjustRightInd w:val="0"/>
        <w:spacing w:line="276" w:lineRule="auto"/>
        <w:jc w:val="both"/>
        <w:rPr>
          <w:rFonts w:ascii="Garamond" w:hAnsi="Garamond" w:cs="Arial"/>
          <w:bCs/>
          <w:sz w:val="22"/>
          <w:szCs w:val="22"/>
        </w:rPr>
      </w:pPr>
      <w:r w:rsidRPr="00841D30">
        <w:rPr>
          <w:rFonts w:ascii="Garamond" w:hAnsi="Garamond" w:cs="Arial"/>
          <w:bCs/>
          <w:sz w:val="22"/>
          <w:szCs w:val="22"/>
        </w:rPr>
        <w:t>Les définitions données pour un mot employé au masculin s'appliqueront de la même manière lorsque ce terme sera accordé au féminin et réciproquement. Il en sera de même pour les termes au singulier ou au pluriel.</w:t>
      </w:r>
    </w:p>
    <w:p w14:paraId="09789C9F" w14:textId="77777777" w:rsidR="00292BDE" w:rsidRPr="00841D30" w:rsidRDefault="00292BDE" w:rsidP="00A52F88">
      <w:pPr>
        <w:autoSpaceDE w:val="0"/>
        <w:autoSpaceDN w:val="0"/>
        <w:adjustRightInd w:val="0"/>
        <w:spacing w:line="276" w:lineRule="auto"/>
        <w:jc w:val="both"/>
        <w:rPr>
          <w:rFonts w:ascii="Garamond" w:hAnsi="Garamond" w:cs="Arial"/>
          <w:b/>
          <w:bCs/>
          <w:sz w:val="22"/>
          <w:szCs w:val="22"/>
        </w:rPr>
      </w:pPr>
    </w:p>
    <w:p w14:paraId="731D3BC7" w14:textId="77777777" w:rsidR="005043B7" w:rsidRPr="00841D30" w:rsidRDefault="005043B7" w:rsidP="00A52F88">
      <w:pPr>
        <w:autoSpaceDE w:val="0"/>
        <w:autoSpaceDN w:val="0"/>
        <w:adjustRightInd w:val="0"/>
        <w:spacing w:line="276" w:lineRule="auto"/>
        <w:jc w:val="both"/>
        <w:rPr>
          <w:rFonts w:ascii="Garamond" w:hAnsi="Garamond" w:cs="Arial"/>
          <w:b/>
          <w:bCs/>
          <w:sz w:val="22"/>
          <w:szCs w:val="22"/>
        </w:rPr>
      </w:pPr>
    </w:p>
    <w:p w14:paraId="438B2E17" w14:textId="77777777" w:rsidR="0078535A" w:rsidRPr="00841D30" w:rsidRDefault="003C6D79"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ARTICLE  1</w:t>
      </w:r>
      <w:r w:rsidR="00A62B3A" w:rsidRPr="00841D30">
        <w:rPr>
          <w:rFonts w:ascii="Garamond" w:hAnsi="Garamond" w:cs="Arial"/>
          <w:b/>
          <w:bCs/>
          <w:sz w:val="22"/>
          <w:szCs w:val="22"/>
          <w:u w:val="single"/>
        </w:rPr>
        <w:t xml:space="preserve">2 - Modalités de transmission des </w:t>
      </w:r>
      <w:r w:rsidR="0078535A" w:rsidRPr="00841D30">
        <w:rPr>
          <w:rFonts w:ascii="Garamond" w:hAnsi="Garamond" w:cs="Arial"/>
          <w:b/>
          <w:sz w:val="22"/>
          <w:szCs w:val="22"/>
          <w:u w:val="single"/>
        </w:rPr>
        <w:t>Droits Sociaux</w:t>
      </w:r>
      <w:r w:rsidR="00A97533" w:rsidRPr="00841D30">
        <w:rPr>
          <w:rFonts w:ascii="Garamond" w:hAnsi="Garamond" w:cs="Arial"/>
          <w:b/>
          <w:sz w:val="22"/>
          <w:szCs w:val="22"/>
          <w:u w:val="single"/>
        </w:rPr>
        <w:t xml:space="preserve"> et principes généraux applicables aux Cessions des Droits Sociaux</w:t>
      </w:r>
    </w:p>
    <w:p w14:paraId="4D73F84E" w14:textId="77777777" w:rsidR="00691EE3" w:rsidRPr="00841D30" w:rsidRDefault="00691EE3" w:rsidP="00A52F88">
      <w:pPr>
        <w:widowControl w:val="0"/>
        <w:autoSpaceDE w:val="0"/>
        <w:autoSpaceDN w:val="0"/>
        <w:adjustRightInd w:val="0"/>
        <w:spacing w:before="120" w:line="276" w:lineRule="auto"/>
        <w:jc w:val="both"/>
        <w:rPr>
          <w:rFonts w:ascii="Garamond" w:hAnsi="Garamond" w:cs="Arial"/>
          <w:sz w:val="22"/>
          <w:szCs w:val="22"/>
        </w:rPr>
      </w:pPr>
    </w:p>
    <w:p w14:paraId="75099AE7" w14:textId="77777777" w:rsidR="0078535A" w:rsidRPr="00841D30" w:rsidRDefault="0078535A" w:rsidP="00A52F88">
      <w:pPr>
        <w:widowControl w:val="0"/>
        <w:autoSpaceDE w:val="0"/>
        <w:autoSpaceDN w:val="0"/>
        <w:adjustRightInd w:val="0"/>
        <w:spacing w:before="120" w:line="276" w:lineRule="auto"/>
        <w:jc w:val="both"/>
        <w:rPr>
          <w:rFonts w:ascii="Garamond" w:hAnsi="Garamond" w:cs="Arial"/>
          <w:sz w:val="22"/>
          <w:szCs w:val="22"/>
        </w:rPr>
      </w:pPr>
      <w:r w:rsidRPr="00841D30">
        <w:rPr>
          <w:rFonts w:ascii="Garamond" w:hAnsi="Garamond" w:cs="Arial"/>
          <w:sz w:val="22"/>
          <w:szCs w:val="22"/>
        </w:rPr>
        <w:t>La transmission des Droits Sociaux émis par la Société s’opère par un virement de compte à compte sur production d’un ordre de mouvement. Ce mouvement est inscrit sur le registre concerné des mouvements de titres coté et paraphé.</w:t>
      </w:r>
    </w:p>
    <w:p w14:paraId="0C889691" w14:textId="77777777" w:rsidR="008E6040" w:rsidRPr="00841D30" w:rsidRDefault="008E6040" w:rsidP="00A52F88">
      <w:pPr>
        <w:widowControl w:val="0"/>
        <w:autoSpaceDE w:val="0"/>
        <w:autoSpaceDN w:val="0"/>
        <w:adjustRightInd w:val="0"/>
        <w:spacing w:before="120" w:line="276" w:lineRule="auto"/>
        <w:jc w:val="both"/>
        <w:rPr>
          <w:rFonts w:ascii="Garamond" w:hAnsi="Garamond" w:cs="Arial"/>
          <w:sz w:val="22"/>
          <w:szCs w:val="22"/>
        </w:rPr>
      </w:pPr>
      <w:r w:rsidRPr="00841D30">
        <w:rPr>
          <w:rStyle w:val="txt"/>
          <w:rFonts w:ascii="Garamond" w:hAnsi="Garamond" w:cs="Arial"/>
          <w:sz w:val="22"/>
          <w:szCs w:val="22"/>
        </w:rPr>
        <w:t>La location des Droits Sociaux est interdite.</w:t>
      </w:r>
    </w:p>
    <w:p w14:paraId="6F04FBE2" w14:textId="77777777" w:rsidR="00A97533" w:rsidRPr="00841D30" w:rsidRDefault="00A97533" w:rsidP="00A52F88">
      <w:pPr>
        <w:autoSpaceDE w:val="0"/>
        <w:autoSpaceDN w:val="0"/>
        <w:adjustRightInd w:val="0"/>
        <w:spacing w:line="276" w:lineRule="auto"/>
        <w:jc w:val="both"/>
        <w:rPr>
          <w:rFonts w:ascii="Garamond" w:hAnsi="Garamond" w:cs="Arial"/>
          <w:b/>
          <w:bCs/>
          <w:sz w:val="22"/>
          <w:szCs w:val="22"/>
          <w:u w:val="single"/>
        </w:rPr>
      </w:pPr>
    </w:p>
    <w:p w14:paraId="2D400AAF" w14:textId="77777777" w:rsidR="006E2511" w:rsidRPr="00841D30" w:rsidRDefault="005A166F" w:rsidP="00A52F88">
      <w:pPr>
        <w:widowControl w:val="0"/>
        <w:autoSpaceDE w:val="0"/>
        <w:autoSpaceDN w:val="0"/>
        <w:adjustRightInd w:val="0"/>
        <w:spacing w:before="120" w:line="276" w:lineRule="auto"/>
        <w:jc w:val="both"/>
        <w:rPr>
          <w:rFonts w:ascii="Garamond" w:hAnsi="Garamond" w:cs="Arial"/>
          <w:bCs/>
          <w:sz w:val="22"/>
          <w:szCs w:val="22"/>
        </w:rPr>
      </w:pPr>
      <w:r w:rsidRPr="00841D30">
        <w:rPr>
          <w:rFonts w:ascii="Garamond" w:hAnsi="Garamond" w:cs="Arial"/>
          <w:bCs/>
          <w:sz w:val="22"/>
          <w:szCs w:val="22"/>
        </w:rPr>
        <w:t>A titre</w:t>
      </w:r>
      <w:r w:rsidR="00691EE3" w:rsidRPr="00841D30">
        <w:rPr>
          <w:rFonts w:ascii="Garamond" w:hAnsi="Garamond" w:cs="Arial"/>
          <w:bCs/>
          <w:sz w:val="22"/>
          <w:szCs w:val="22"/>
        </w:rPr>
        <w:t xml:space="preserve"> liminaire, il est précisé que </w:t>
      </w:r>
      <w:r w:rsidRPr="00841D30">
        <w:rPr>
          <w:rFonts w:ascii="Garamond" w:hAnsi="Garamond" w:cs="Arial"/>
          <w:bCs/>
          <w:sz w:val="22"/>
          <w:szCs w:val="22"/>
        </w:rPr>
        <w:t>les présents Statuts imposent que chaque Cession, sous peine de nullité</w:t>
      </w:r>
      <w:r w:rsidR="00691EE3" w:rsidRPr="00841D30">
        <w:rPr>
          <w:rFonts w:ascii="Garamond" w:hAnsi="Garamond" w:cs="Arial"/>
          <w:bCs/>
          <w:sz w:val="22"/>
          <w:szCs w:val="22"/>
        </w:rPr>
        <w:t>,</w:t>
      </w:r>
      <w:r w:rsidRPr="00841D30">
        <w:rPr>
          <w:rFonts w:ascii="Garamond" w:hAnsi="Garamond" w:cs="Arial"/>
          <w:bCs/>
          <w:sz w:val="22"/>
          <w:szCs w:val="22"/>
        </w:rPr>
        <w:t xml:space="preserve"> ne pourra être mise en œuvre que </w:t>
      </w:r>
      <w:r w:rsidR="00691EE3" w:rsidRPr="00841D30">
        <w:rPr>
          <w:rFonts w:ascii="Garamond" w:hAnsi="Garamond" w:cs="Arial"/>
          <w:bCs/>
          <w:sz w:val="22"/>
          <w:szCs w:val="22"/>
        </w:rPr>
        <w:t>dans les conditions suivantes</w:t>
      </w:r>
      <w:r w:rsidR="006E2511" w:rsidRPr="00841D30">
        <w:rPr>
          <w:rFonts w:ascii="Garamond" w:hAnsi="Garamond" w:cs="Arial"/>
          <w:bCs/>
          <w:sz w:val="22"/>
          <w:szCs w:val="22"/>
        </w:rPr>
        <w:t> :</w:t>
      </w:r>
    </w:p>
    <w:p w14:paraId="0CE69F8A" w14:textId="21C9182E" w:rsidR="00ED3A58" w:rsidRPr="00841D30" w:rsidRDefault="00ED3A58" w:rsidP="00A52F88">
      <w:pPr>
        <w:widowControl w:val="0"/>
        <w:numPr>
          <w:ilvl w:val="0"/>
          <w:numId w:val="33"/>
        </w:numPr>
        <w:autoSpaceDE w:val="0"/>
        <w:autoSpaceDN w:val="0"/>
        <w:adjustRightInd w:val="0"/>
        <w:spacing w:before="120" w:line="276" w:lineRule="auto"/>
        <w:jc w:val="both"/>
        <w:rPr>
          <w:rFonts w:ascii="Garamond" w:hAnsi="Garamond" w:cs="Arial"/>
          <w:bCs/>
          <w:sz w:val="22"/>
          <w:szCs w:val="22"/>
        </w:rPr>
      </w:pPr>
      <w:r w:rsidRPr="00841D30">
        <w:rPr>
          <w:rFonts w:ascii="Garamond" w:hAnsi="Garamond" w:cs="Arial"/>
          <w:bCs/>
          <w:sz w:val="22"/>
          <w:szCs w:val="22"/>
        </w:rPr>
        <w:t xml:space="preserve">Chaque Cession devra être réalisée conformément aux stipulations du Pacte d’Associés de la société </w:t>
      </w:r>
      <w:r w:rsidR="008D673C" w:rsidRPr="00841D30">
        <w:rPr>
          <w:rFonts w:ascii="Garamond" w:hAnsi="Garamond" w:cs="Arial"/>
          <w:bCs/>
          <w:sz w:val="22"/>
          <w:szCs w:val="22"/>
        </w:rPr>
        <w:t>&lt;compléter&gt;</w:t>
      </w:r>
      <w:r w:rsidRPr="00841D30">
        <w:rPr>
          <w:rFonts w:ascii="Garamond" w:hAnsi="Garamond" w:cs="Arial"/>
          <w:bCs/>
          <w:sz w:val="22"/>
          <w:szCs w:val="22"/>
        </w:rPr>
        <w:t xml:space="preserve"> en vigueur, et dont la Société sera </w:t>
      </w:r>
      <w:r w:rsidR="00E905B1" w:rsidRPr="00841D30">
        <w:rPr>
          <w:rFonts w:ascii="Garamond" w:hAnsi="Garamond" w:cs="Arial"/>
          <w:bCs/>
          <w:sz w:val="22"/>
          <w:szCs w:val="22"/>
        </w:rPr>
        <w:t>Partie et gardienne ;</w:t>
      </w:r>
      <w:r w:rsidRPr="00841D30">
        <w:rPr>
          <w:rFonts w:ascii="Garamond" w:hAnsi="Garamond" w:cs="Arial"/>
          <w:bCs/>
          <w:sz w:val="22"/>
          <w:szCs w:val="22"/>
        </w:rPr>
        <w:t xml:space="preserve"> </w:t>
      </w:r>
    </w:p>
    <w:p w14:paraId="06831AF2" w14:textId="77777777" w:rsidR="006E2511" w:rsidRPr="00841D30" w:rsidRDefault="005A166F" w:rsidP="00A52F88">
      <w:pPr>
        <w:widowControl w:val="0"/>
        <w:numPr>
          <w:ilvl w:val="0"/>
          <w:numId w:val="33"/>
        </w:numPr>
        <w:autoSpaceDE w:val="0"/>
        <w:autoSpaceDN w:val="0"/>
        <w:adjustRightInd w:val="0"/>
        <w:spacing w:before="120" w:line="276" w:lineRule="auto"/>
        <w:jc w:val="both"/>
        <w:rPr>
          <w:rFonts w:ascii="Garamond" w:hAnsi="Garamond" w:cs="Arial"/>
          <w:bCs/>
          <w:sz w:val="22"/>
          <w:szCs w:val="22"/>
        </w:rPr>
      </w:pPr>
      <w:r w:rsidRPr="00841D30">
        <w:rPr>
          <w:rFonts w:ascii="Garamond" w:hAnsi="Garamond" w:cs="Arial"/>
          <w:bCs/>
          <w:sz w:val="22"/>
          <w:szCs w:val="22"/>
        </w:rPr>
        <w:t>chaque Cession, à l’exception des Cessions Autorisées, donnera lieu à la mise en œuvre préalable du droit de préemption au profit des Autres Associés, et en cas de non exercice du droit de préemption,</w:t>
      </w:r>
      <w:r w:rsidR="00691EE3" w:rsidRPr="00841D30">
        <w:rPr>
          <w:rFonts w:ascii="Garamond" w:hAnsi="Garamond" w:cs="Arial"/>
          <w:bCs/>
          <w:sz w:val="22"/>
          <w:szCs w:val="22"/>
        </w:rPr>
        <w:t xml:space="preserve"> à</w:t>
      </w:r>
      <w:r w:rsidRPr="00841D30">
        <w:rPr>
          <w:rFonts w:ascii="Garamond" w:hAnsi="Garamond" w:cs="Arial"/>
          <w:bCs/>
          <w:sz w:val="22"/>
          <w:szCs w:val="22"/>
        </w:rPr>
        <w:t xml:space="preserve"> l’application de la procédure d’agrément telle </w:t>
      </w:r>
      <w:r w:rsidR="006C205B" w:rsidRPr="00841D30">
        <w:rPr>
          <w:rFonts w:ascii="Garamond" w:hAnsi="Garamond" w:cs="Arial"/>
          <w:bCs/>
          <w:sz w:val="22"/>
          <w:szCs w:val="22"/>
        </w:rPr>
        <w:t>qu’elles sont</w:t>
      </w:r>
      <w:r w:rsidR="00E905B1" w:rsidRPr="00841D30">
        <w:rPr>
          <w:rFonts w:ascii="Garamond" w:hAnsi="Garamond" w:cs="Arial"/>
          <w:bCs/>
          <w:sz w:val="22"/>
          <w:szCs w:val="22"/>
        </w:rPr>
        <w:t xml:space="preserve"> décrite</w:t>
      </w:r>
      <w:r w:rsidR="006C205B" w:rsidRPr="00841D30">
        <w:rPr>
          <w:rFonts w:ascii="Garamond" w:hAnsi="Garamond" w:cs="Arial"/>
          <w:bCs/>
          <w:sz w:val="22"/>
          <w:szCs w:val="22"/>
        </w:rPr>
        <w:t>s</w:t>
      </w:r>
      <w:r w:rsidR="00E905B1" w:rsidRPr="00841D30">
        <w:rPr>
          <w:rFonts w:ascii="Garamond" w:hAnsi="Garamond" w:cs="Arial"/>
          <w:bCs/>
          <w:sz w:val="22"/>
          <w:szCs w:val="22"/>
        </w:rPr>
        <w:t xml:space="preserve"> ci-après.</w:t>
      </w:r>
    </w:p>
    <w:p w14:paraId="6EAD7706" w14:textId="77777777" w:rsidR="0078535A" w:rsidRPr="00841D30" w:rsidRDefault="0078535A" w:rsidP="00A52F88">
      <w:pPr>
        <w:widowControl w:val="0"/>
        <w:autoSpaceDE w:val="0"/>
        <w:autoSpaceDN w:val="0"/>
        <w:adjustRightInd w:val="0"/>
        <w:spacing w:before="120" w:line="276" w:lineRule="auto"/>
        <w:jc w:val="both"/>
        <w:rPr>
          <w:rFonts w:ascii="Garamond" w:hAnsi="Garamond" w:cs="Arial"/>
          <w:sz w:val="22"/>
          <w:szCs w:val="22"/>
        </w:rPr>
      </w:pPr>
      <w:r w:rsidRPr="00841D30">
        <w:rPr>
          <w:rFonts w:ascii="Garamond" w:hAnsi="Garamond" w:cs="Arial"/>
          <w:sz w:val="22"/>
          <w:szCs w:val="22"/>
        </w:rPr>
        <w:t>A l’exception des Cessions Autorisées, tout Associé projetant de Céder tout ou partie de ses Droits Sociaux à un ou à plusieurs Associés et/ou Tiers » (ci-après le(s) « </w:t>
      </w:r>
      <w:r w:rsidRPr="00841D30">
        <w:rPr>
          <w:rFonts w:ascii="Garamond" w:hAnsi="Garamond" w:cs="Arial"/>
          <w:b/>
          <w:sz w:val="22"/>
          <w:szCs w:val="22"/>
        </w:rPr>
        <w:t>Cessionnaire(s) Envisagé(s)</w:t>
      </w:r>
      <w:r w:rsidRPr="00841D30">
        <w:rPr>
          <w:rFonts w:ascii="Garamond" w:hAnsi="Garamond" w:cs="Arial"/>
          <w:sz w:val="22"/>
          <w:szCs w:val="22"/>
        </w:rPr>
        <w:t> ») devra préalablement notifier son projet de Cession (ci-après la « </w:t>
      </w:r>
      <w:r w:rsidRPr="00841D30">
        <w:rPr>
          <w:rFonts w:ascii="Garamond" w:hAnsi="Garamond" w:cs="Arial"/>
          <w:b/>
          <w:sz w:val="22"/>
          <w:szCs w:val="22"/>
        </w:rPr>
        <w:t>Cession Envisagée</w:t>
      </w:r>
      <w:r w:rsidRPr="00841D30">
        <w:rPr>
          <w:rFonts w:ascii="Garamond" w:hAnsi="Garamond" w:cs="Arial"/>
          <w:sz w:val="22"/>
          <w:szCs w:val="22"/>
        </w:rPr>
        <w:t> ») au Président de la Société ainsi qu’aux autres Associés (ces derniers ci-après les « </w:t>
      </w:r>
      <w:r w:rsidRPr="00841D30">
        <w:rPr>
          <w:rFonts w:ascii="Garamond" w:hAnsi="Garamond" w:cs="Arial"/>
          <w:b/>
          <w:sz w:val="22"/>
          <w:szCs w:val="22"/>
        </w:rPr>
        <w:t>Autres Associés</w:t>
      </w:r>
      <w:r w:rsidRPr="00841D30">
        <w:rPr>
          <w:rFonts w:ascii="Garamond" w:hAnsi="Garamond" w:cs="Arial"/>
          <w:sz w:val="22"/>
          <w:szCs w:val="22"/>
        </w:rPr>
        <w:t> »), dans les conditions stipulées ci-après (ci-après la « </w:t>
      </w:r>
      <w:r w:rsidRPr="00841D30">
        <w:rPr>
          <w:rFonts w:ascii="Garamond" w:hAnsi="Garamond" w:cs="Arial"/>
          <w:b/>
          <w:sz w:val="22"/>
          <w:szCs w:val="22"/>
        </w:rPr>
        <w:t>Notification Initiale</w:t>
      </w:r>
      <w:r w:rsidRPr="00841D30">
        <w:rPr>
          <w:rFonts w:ascii="Garamond" w:hAnsi="Garamond" w:cs="Arial"/>
          <w:sz w:val="22"/>
          <w:szCs w:val="22"/>
        </w:rPr>
        <w:t> »).</w:t>
      </w:r>
    </w:p>
    <w:p w14:paraId="0FBC1B77" w14:textId="77777777" w:rsidR="0078535A" w:rsidRPr="00841D30" w:rsidRDefault="0078535A" w:rsidP="00A52F88">
      <w:pPr>
        <w:widowControl w:val="0"/>
        <w:autoSpaceDE w:val="0"/>
        <w:autoSpaceDN w:val="0"/>
        <w:adjustRightInd w:val="0"/>
        <w:spacing w:before="120" w:line="276" w:lineRule="auto"/>
        <w:jc w:val="both"/>
        <w:rPr>
          <w:rFonts w:ascii="Garamond" w:hAnsi="Garamond" w:cs="Arial"/>
          <w:sz w:val="22"/>
          <w:szCs w:val="22"/>
        </w:rPr>
      </w:pPr>
      <w:r w:rsidRPr="00841D30">
        <w:rPr>
          <w:rFonts w:ascii="Garamond" w:hAnsi="Garamond" w:cs="Arial"/>
          <w:sz w:val="22"/>
          <w:szCs w:val="22"/>
        </w:rPr>
        <w:lastRenderedPageBreak/>
        <w:t>La Notification Initiale devra être adressée au moins soixante (60) Jours avant la date prévue de réalisation de la Cession Envi</w:t>
      </w:r>
      <w:r w:rsidR="006E2511" w:rsidRPr="00841D30">
        <w:rPr>
          <w:rFonts w:ascii="Garamond" w:hAnsi="Garamond" w:cs="Arial"/>
          <w:sz w:val="22"/>
          <w:szCs w:val="22"/>
        </w:rPr>
        <w:t>sagée, sauf accord unanime des A</w:t>
      </w:r>
      <w:r w:rsidRPr="00841D30">
        <w:rPr>
          <w:rFonts w:ascii="Garamond" w:hAnsi="Garamond" w:cs="Arial"/>
          <w:sz w:val="22"/>
          <w:szCs w:val="22"/>
        </w:rPr>
        <w:t>ssociés pour raccourcir ce délai.</w:t>
      </w:r>
    </w:p>
    <w:p w14:paraId="3E76687E" w14:textId="77777777" w:rsidR="0078535A" w:rsidRPr="00841D30" w:rsidRDefault="0078535A" w:rsidP="00A52F88">
      <w:pPr>
        <w:widowControl w:val="0"/>
        <w:suppressAutoHyphens/>
        <w:spacing w:before="120" w:line="276" w:lineRule="auto"/>
        <w:jc w:val="both"/>
        <w:rPr>
          <w:rFonts w:ascii="Garamond" w:hAnsi="Garamond" w:cs="Arial"/>
          <w:sz w:val="22"/>
          <w:szCs w:val="22"/>
        </w:rPr>
      </w:pPr>
      <w:r w:rsidRPr="00841D30">
        <w:rPr>
          <w:rFonts w:ascii="Garamond" w:hAnsi="Garamond" w:cs="Arial"/>
          <w:sz w:val="22"/>
          <w:szCs w:val="22"/>
        </w:rPr>
        <w:t>La Notification Initiale devra préciser :</w:t>
      </w:r>
    </w:p>
    <w:p w14:paraId="5F936F75" w14:textId="77777777" w:rsidR="006E2511" w:rsidRPr="00841D30" w:rsidRDefault="0078535A" w:rsidP="00A52F88">
      <w:pPr>
        <w:widowControl w:val="0"/>
        <w:numPr>
          <w:ilvl w:val="0"/>
          <w:numId w:val="16"/>
        </w:numPr>
        <w:autoSpaceDE w:val="0"/>
        <w:autoSpaceDN w:val="0"/>
        <w:adjustRightInd w:val="0"/>
        <w:spacing w:before="120" w:after="200" w:line="276" w:lineRule="auto"/>
        <w:jc w:val="both"/>
        <w:rPr>
          <w:rFonts w:ascii="Garamond" w:hAnsi="Garamond" w:cs="Arial"/>
          <w:sz w:val="22"/>
          <w:szCs w:val="22"/>
        </w:rPr>
      </w:pPr>
      <w:r w:rsidRPr="00841D30">
        <w:rPr>
          <w:rFonts w:ascii="Garamond" w:hAnsi="Garamond" w:cs="Arial"/>
          <w:sz w:val="22"/>
          <w:szCs w:val="22"/>
        </w:rPr>
        <w:t xml:space="preserve">l’identité du Cessionnaire Envisagé, </w:t>
      </w:r>
      <w:r w:rsidR="006E2511" w:rsidRPr="00841D30">
        <w:rPr>
          <w:rFonts w:ascii="Garamond" w:hAnsi="Garamond" w:cs="Arial"/>
          <w:sz w:val="22"/>
          <w:szCs w:val="22"/>
        </w:rPr>
        <w:t>s’il s’agit d’un Tiers, nom, prénoms, adresse et nationalité ou, pour une personne morale dénomination, siège social, numéro RCS, montant et répartition du capital lorsque cette information est disponible, avec, si applicable, l’information du détenteur du contrôle ultime, identité de ses dirigeants sociaux ;</w:t>
      </w:r>
    </w:p>
    <w:p w14:paraId="3627B27F" w14:textId="77777777" w:rsidR="0078535A" w:rsidRPr="00841D30" w:rsidRDefault="006E2511" w:rsidP="00A52F88">
      <w:pPr>
        <w:widowControl w:val="0"/>
        <w:numPr>
          <w:ilvl w:val="0"/>
          <w:numId w:val="16"/>
        </w:numPr>
        <w:autoSpaceDE w:val="0"/>
        <w:autoSpaceDN w:val="0"/>
        <w:adjustRightInd w:val="0"/>
        <w:spacing w:before="120" w:after="200" w:line="276" w:lineRule="auto"/>
        <w:jc w:val="both"/>
        <w:rPr>
          <w:rFonts w:ascii="Garamond" w:hAnsi="Garamond" w:cs="Arial"/>
          <w:sz w:val="22"/>
          <w:szCs w:val="22"/>
        </w:rPr>
      </w:pPr>
      <w:r w:rsidRPr="00841D30">
        <w:rPr>
          <w:rFonts w:ascii="Garamond" w:hAnsi="Garamond" w:cs="Arial"/>
          <w:sz w:val="22"/>
          <w:szCs w:val="22"/>
        </w:rPr>
        <w:t xml:space="preserve"> </w:t>
      </w:r>
      <w:r w:rsidR="0078535A" w:rsidRPr="00841D30">
        <w:rPr>
          <w:rFonts w:ascii="Garamond" w:hAnsi="Garamond" w:cs="Arial"/>
          <w:sz w:val="22"/>
          <w:szCs w:val="22"/>
        </w:rPr>
        <w:t>le nombre et la nature de Droits Sociaux dont la Cession e</w:t>
      </w:r>
      <w:r w:rsidRPr="00841D30">
        <w:rPr>
          <w:rFonts w:ascii="Garamond" w:hAnsi="Garamond" w:cs="Arial"/>
          <w:sz w:val="22"/>
          <w:szCs w:val="22"/>
        </w:rPr>
        <w:t>st envisagée et leur nature (</w:t>
      </w:r>
      <w:r w:rsidR="0078535A" w:rsidRPr="00841D30">
        <w:rPr>
          <w:rFonts w:ascii="Garamond" w:hAnsi="Garamond" w:cs="Arial"/>
          <w:sz w:val="22"/>
          <w:szCs w:val="22"/>
        </w:rPr>
        <w:t>les « </w:t>
      </w:r>
      <w:r w:rsidR="0078535A" w:rsidRPr="00841D30">
        <w:rPr>
          <w:rFonts w:ascii="Garamond" w:hAnsi="Garamond" w:cs="Arial"/>
          <w:b/>
          <w:sz w:val="22"/>
          <w:szCs w:val="22"/>
        </w:rPr>
        <w:t>Titres Offerts</w:t>
      </w:r>
      <w:r w:rsidR="00ED3A58" w:rsidRPr="00841D30">
        <w:rPr>
          <w:rFonts w:ascii="Garamond" w:hAnsi="Garamond" w:cs="Arial"/>
          <w:sz w:val="22"/>
          <w:szCs w:val="22"/>
        </w:rPr>
        <w:t> ») ;</w:t>
      </w:r>
    </w:p>
    <w:p w14:paraId="2BF7878E" w14:textId="77777777" w:rsidR="0078535A" w:rsidRPr="00841D30" w:rsidRDefault="0078535A" w:rsidP="00A52F88">
      <w:pPr>
        <w:widowControl w:val="0"/>
        <w:numPr>
          <w:ilvl w:val="0"/>
          <w:numId w:val="16"/>
        </w:numPr>
        <w:autoSpaceDE w:val="0"/>
        <w:autoSpaceDN w:val="0"/>
        <w:adjustRightInd w:val="0"/>
        <w:spacing w:before="120" w:after="200" w:line="276" w:lineRule="auto"/>
        <w:jc w:val="both"/>
        <w:rPr>
          <w:rFonts w:ascii="Garamond" w:hAnsi="Garamond" w:cs="Arial"/>
          <w:sz w:val="22"/>
          <w:szCs w:val="22"/>
        </w:rPr>
      </w:pPr>
      <w:r w:rsidRPr="00841D30">
        <w:rPr>
          <w:rFonts w:ascii="Garamond" w:hAnsi="Garamond" w:cs="Arial"/>
          <w:sz w:val="22"/>
          <w:szCs w:val="22"/>
        </w:rPr>
        <w:t>le prix offert par le Cessionnaire Envisagé (le « </w:t>
      </w:r>
      <w:r w:rsidRPr="00841D30">
        <w:rPr>
          <w:rFonts w:ascii="Garamond" w:hAnsi="Garamond" w:cs="Arial"/>
          <w:b/>
          <w:sz w:val="22"/>
          <w:szCs w:val="22"/>
        </w:rPr>
        <w:t>Prix Offert</w:t>
      </w:r>
      <w:r w:rsidRPr="00841D30">
        <w:rPr>
          <w:rFonts w:ascii="Garamond" w:hAnsi="Garamond" w:cs="Arial"/>
          <w:sz w:val="22"/>
          <w:szCs w:val="22"/>
        </w:rPr>
        <w:t> »</w:t>
      </w:r>
      <w:r w:rsidR="006E2511" w:rsidRPr="00841D30">
        <w:rPr>
          <w:rFonts w:ascii="Garamond" w:hAnsi="Garamond" w:cs="Arial"/>
          <w:sz w:val="22"/>
          <w:szCs w:val="22"/>
        </w:rPr>
        <w:t>)</w:t>
      </w:r>
      <w:r w:rsidRPr="00841D30">
        <w:rPr>
          <w:rFonts w:ascii="Garamond" w:hAnsi="Garamond" w:cs="Arial"/>
          <w:sz w:val="22"/>
          <w:szCs w:val="22"/>
        </w:rPr>
        <w:t xml:space="preserve"> ou, dans l’hypothèse d’une Cession Envisagée dont la contrepartie ne serait pas exclusivement monétaire ou si la Cession en question est comprise dans un accord dont l’objet principal ne porte pas exclusivement sur une Cession de Droits Sociaux, une évaluation de bonne foi de la valeur des Titres Offerts (en prenant notamment en considération, sauf en cas de donation, la valeur des contreparties reçues) (la « </w:t>
      </w:r>
      <w:r w:rsidRPr="00841D30">
        <w:rPr>
          <w:rFonts w:ascii="Garamond" w:hAnsi="Garamond" w:cs="Arial"/>
          <w:b/>
          <w:sz w:val="22"/>
          <w:szCs w:val="22"/>
        </w:rPr>
        <w:t>Contrepartie</w:t>
      </w:r>
      <w:r w:rsidRPr="00841D30">
        <w:rPr>
          <w:rFonts w:ascii="Garamond" w:hAnsi="Garamond" w:cs="Arial"/>
          <w:sz w:val="22"/>
          <w:szCs w:val="22"/>
        </w:rPr>
        <w:t> ») ;</w:t>
      </w:r>
    </w:p>
    <w:p w14:paraId="52182F1F" w14:textId="77777777" w:rsidR="00A62B3A" w:rsidRPr="00841D30" w:rsidRDefault="0078535A" w:rsidP="00A52F88">
      <w:pPr>
        <w:widowControl w:val="0"/>
        <w:numPr>
          <w:ilvl w:val="0"/>
          <w:numId w:val="16"/>
        </w:numPr>
        <w:autoSpaceDE w:val="0"/>
        <w:autoSpaceDN w:val="0"/>
        <w:adjustRightInd w:val="0"/>
        <w:spacing w:before="120" w:after="200" w:line="276" w:lineRule="auto"/>
        <w:jc w:val="both"/>
        <w:rPr>
          <w:rFonts w:ascii="Garamond" w:hAnsi="Garamond" w:cs="Arial"/>
          <w:sz w:val="22"/>
          <w:szCs w:val="22"/>
        </w:rPr>
      </w:pPr>
      <w:r w:rsidRPr="00841D30">
        <w:rPr>
          <w:rFonts w:ascii="Garamond" w:hAnsi="Garamond" w:cs="Arial"/>
          <w:sz w:val="22"/>
          <w:szCs w:val="22"/>
        </w:rPr>
        <w:t>les autres modalités de la Cession Envisagée, et notamment la date prévue pour sa réalisation ;</w:t>
      </w:r>
    </w:p>
    <w:p w14:paraId="04D49E9E" w14:textId="77777777" w:rsidR="003C6D79" w:rsidRPr="00841D30" w:rsidRDefault="0078535A" w:rsidP="00A52F88">
      <w:pPr>
        <w:widowControl w:val="0"/>
        <w:numPr>
          <w:ilvl w:val="0"/>
          <w:numId w:val="16"/>
        </w:numPr>
        <w:autoSpaceDE w:val="0"/>
        <w:autoSpaceDN w:val="0"/>
        <w:adjustRightInd w:val="0"/>
        <w:spacing w:before="120" w:after="200" w:line="276" w:lineRule="auto"/>
        <w:jc w:val="both"/>
        <w:rPr>
          <w:rFonts w:ascii="Garamond" w:hAnsi="Garamond" w:cs="Arial"/>
          <w:color w:val="FF0000"/>
          <w:sz w:val="22"/>
          <w:szCs w:val="22"/>
        </w:rPr>
      </w:pPr>
      <w:r w:rsidRPr="00841D30">
        <w:rPr>
          <w:rFonts w:ascii="Garamond" w:hAnsi="Garamond" w:cs="Arial"/>
          <w:sz w:val="22"/>
          <w:szCs w:val="22"/>
        </w:rPr>
        <w:t xml:space="preserve">une attestation du Cessionnaire Envisagé indiquant qu’il a connaissance et accepte dans leur intégralité les stipulations des </w:t>
      </w:r>
      <w:r w:rsidR="00D55ED8" w:rsidRPr="00841D30">
        <w:rPr>
          <w:rFonts w:ascii="Garamond" w:hAnsi="Garamond" w:cs="Arial"/>
          <w:sz w:val="22"/>
          <w:szCs w:val="22"/>
        </w:rPr>
        <w:t>Statuts</w:t>
      </w:r>
      <w:r w:rsidR="00E35A60" w:rsidRPr="00841D30">
        <w:rPr>
          <w:rFonts w:ascii="Garamond" w:hAnsi="Garamond" w:cs="Arial"/>
          <w:sz w:val="22"/>
          <w:szCs w:val="22"/>
        </w:rPr>
        <w:t xml:space="preserve"> et du Pacte</w:t>
      </w:r>
      <w:r w:rsidR="00052A41" w:rsidRPr="00841D30">
        <w:rPr>
          <w:rFonts w:ascii="Garamond" w:hAnsi="Garamond" w:cs="Arial"/>
          <w:sz w:val="22"/>
          <w:szCs w:val="22"/>
        </w:rPr>
        <w:t>,</w:t>
      </w:r>
      <w:r w:rsidRPr="00841D30">
        <w:rPr>
          <w:rFonts w:ascii="Garamond" w:hAnsi="Garamond" w:cs="Arial"/>
          <w:sz w:val="22"/>
          <w:szCs w:val="22"/>
        </w:rPr>
        <w:t xml:space="preserve"> y adhère et qu’il s’engage </w:t>
      </w:r>
      <w:r w:rsidR="006E2511" w:rsidRPr="00841D30">
        <w:rPr>
          <w:rFonts w:ascii="Garamond" w:hAnsi="Garamond" w:cs="Arial"/>
          <w:sz w:val="22"/>
          <w:szCs w:val="22"/>
        </w:rPr>
        <w:t>de manière ferme et irrévocable sous réserve de l’exercice de la préemption et de la procédure d’agrément</w:t>
      </w:r>
      <w:r w:rsidRPr="00841D30">
        <w:rPr>
          <w:rFonts w:ascii="Garamond" w:hAnsi="Garamond" w:cs="Arial"/>
          <w:sz w:val="22"/>
          <w:szCs w:val="22"/>
        </w:rPr>
        <w:t xml:space="preserve">, </w:t>
      </w:r>
      <w:r w:rsidR="006E2511" w:rsidRPr="00841D30">
        <w:rPr>
          <w:rFonts w:ascii="Garamond" w:hAnsi="Garamond" w:cs="Arial"/>
          <w:sz w:val="22"/>
          <w:szCs w:val="22"/>
        </w:rPr>
        <w:t>à acquérir l’</w:t>
      </w:r>
      <w:r w:rsidR="004B4C64" w:rsidRPr="00841D30">
        <w:rPr>
          <w:rFonts w:ascii="Garamond" w:hAnsi="Garamond" w:cs="Arial"/>
          <w:sz w:val="22"/>
          <w:szCs w:val="22"/>
        </w:rPr>
        <w:t xml:space="preserve">intégralité des Titres Offerts. </w:t>
      </w:r>
      <w:r w:rsidR="006E2511" w:rsidRPr="00841D30">
        <w:rPr>
          <w:rFonts w:ascii="Garamond" w:hAnsi="Garamond" w:cs="Arial"/>
          <w:sz w:val="22"/>
          <w:szCs w:val="22"/>
        </w:rPr>
        <w:t>Si le Cessionnaire Envisagé est un Tiers, cette attestation sera accompagnée par la déclaration d’un établissement financier de premier rang qui garantira la bonne fin financière de la Cession Envisagée.</w:t>
      </w:r>
      <w:r w:rsidR="00831667" w:rsidRPr="00841D30">
        <w:rPr>
          <w:rFonts w:ascii="Garamond" w:hAnsi="Garamond" w:cs="Arial"/>
          <w:sz w:val="22"/>
          <w:szCs w:val="22"/>
        </w:rPr>
        <w:t xml:space="preserve"> </w:t>
      </w:r>
    </w:p>
    <w:p w14:paraId="6BD5CB84" w14:textId="77777777" w:rsidR="00A52F88" w:rsidRPr="00841D30" w:rsidRDefault="00A52F88" w:rsidP="00A52F88">
      <w:pPr>
        <w:autoSpaceDE w:val="0"/>
        <w:autoSpaceDN w:val="0"/>
        <w:adjustRightInd w:val="0"/>
        <w:spacing w:line="276" w:lineRule="auto"/>
        <w:jc w:val="both"/>
        <w:rPr>
          <w:rFonts w:ascii="Garamond" w:hAnsi="Garamond" w:cs="Arial"/>
          <w:b/>
          <w:bCs/>
          <w:sz w:val="22"/>
          <w:szCs w:val="22"/>
          <w:u w:val="single"/>
        </w:rPr>
      </w:pPr>
    </w:p>
    <w:p w14:paraId="03ED8908" w14:textId="77777777" w:rsidR="002616E5" w:rsidRPr="00841D30" w:rsidRDefault="00137D85" w:rsidP="00A52F88">
      <w:pPr>
        <w:autoSpaceDE w:val="0"/>
        <w:autoSpaceDN w:val="0"/>
        <w:adjustRightInd w:val="0"/>
        <w:spacing w:line="276" w:lineRule="auto"/>
        <w:jc w:val="both"/>
        <w:rPr>
          <w:rFonts w:ascii="Garamond" w:hAnsi="Garamond" w:cs="Arial"/>
          <w:b/>
          <w:sz w:val="22"/>
          <w:szCs w:val="22"/>
          <w:u w:val="single"/>
        </w:rPr>
      </w:pPr>
      <w:r w:rsidRPr="00841D30">
        <w:rPr>
          <w:rFonts w:ascii="Garamond" w:hAnsi="Garamond" w:cs="Arial"/>
          <w:b/>
          <w:bCs/>
          <w:sz w:val="22"/>
          <w:szCs w:val="22"/>
          <w:u w:val="single"/>
        </w:rPr>
        <w:t>ARTICLE  13 –</w:t>
      </w:r>
      <w:r w:rsidR="002616E5" w:rsidRPr="00841D30">
        <w:rPr>
          <w:rFonts w:ascii="Garamond" w:hAnsi="Garamond" w:cs="Arial"/>
          <w:b/>
          <w:sz w:val="22"/>
          <w:szCs w:val="22"/>
          <w:u w:val="single"/>
        </w:rPr>
        <w:t xml:space="preserve"> Préemption</w:t>
      </w:r>
    </w:p>
    <w:p w14:paraId="4AAEB7F8" w14:textId="77777777" w:rsidR="002616E5" w:rsidRPr="00841D30" w:rsidRDefault="002616E5" w:rsidP="00A52F88">
      <w:pPr>
        <w:widowControl w:val="0"/>
        <w:autoSpaceDE w:val="0"/>
        <w:autoSpaceDN w:val="0"/>
        <w:adjustRightInd w:val="0"/>
        <w:spacing w:line="276" w:lineRule="auto"/>
        <w:jc w:val="both"/>
        <w:rPr>
          <w:rFonts w:ascii="Garamond" w:hAnsi="Garamond" w:cs="Arial"/>
          <w:iCs/>
          <w:sz w:val="22"/>
          <w:szCs w:val="22"/>
        </w:rPr>
      </w:pPr>
    </w:p>
    <w:p w14:paraId="2BD48A8C" w14:textId="77777777" w:rsidR="002616E5" w:rsidRPr="00841D30" w:rsidRDefault="002616E5" w:rsidP="00A52F88">
      <w:pPr>
        <w:widowControl w:val="0"/>
        <w:autoSpaceDE w:val="0"/>
        <w:autoSpaceDN w:val="0"/>
        <w:adjustRightInd w:val="0"/>
        <w:spacing w:line="276" w:lineRule="auto"/>
        <w:jc w:val="both"/>
        <w:rPr>
          <w:rFonts w:ascii="Garamond" w:hAnsi="Garamond" w:cs="Arial"/>
          <w:iCs/>
          <w:sz w:val="22"/>
          <w:szCs w:val="22"/>
        </w:rPr>
      </w:pPr>
      <w:r w:rsidRPr="00841D30">
        <w:rPr>
          <w:rFonts w:ascii="Garamond" w:hAnsi="Garamond" w:cs="Arial"/>
          <w:iCs/>
          <w:sz w:val="22"/>
          <w:szCs w:val="22"/>
        </w:rPr>
        <w:t>A l’exception des Cessions Autorisées</w:t>
      </w:r>
      <w:r w:rsidR="002223F4" w:rsidRPr="00841D30">
        <w:rPr>
          <w:rFonts w:ascii="Garamond" w:hAnsi="Garamond" w:cs="Arial"/>
          <w:iCs/>
          <w:sz w:val="22"/>
          <w:szCs w:val="22"/>
        </w:rPr>
        <w:t xml:space="preserve"> et des Cessions consécutives au décès d’un Associé </w:t>
      </w:r>
      <w:r w:rsidRPr="00841D30">
        <w:rPr>
          <w:rFonts w:ascii="Garamond" w:hAnsi="Garamond" w:cs="Arial"/>
          <w:iCs/>
          <w:sz w:val="22"/>
          <w:szCs w:val="22"/>
        </w:rPr>
        <w:t>qui ne donnent pas lieu à la procédure de préemption :</w:t>
      </w:r>
    </w:p>
    <w:p w14:paraId="13D3F474"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4555C694"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1. Toute Cession des Droits Sociaux de la Société, même entre Associés, est soumise au respect du droit de préemption fixé ci-après (</w:t>
      </w:r>
      <w:r w:rsidR="007C1DF8" w:rsidRPr="00841D30">
        <w:rPr>
          <w:rFonts w:ascii="Garamond" w:hAnsi="Garamond" w:cs="Arial"/>
          <w:sz w:val="22"/>
          <w:szCs w:val="22"/>
        </w:rPr>
        <w:t>« </w:t>
      </w:r>
      <w:r w:rsidRPr="00841D30">
        <w:rPr>
          <w:rFonts w:ascii="Garamond" w:hAnsi="Garamond" w:cs="Arial"/>
          <w:sz w:val="22"/>
          <w:szCs w:val="22"/>
        </w:rPr>
        <w:t>le</w:t>
      </w:r>
      <w:r w:rsidRPr="00841D30">
        <w:rPr>
          <w:rFonts w:ascii="Garamond" w:hAnsi="Garamond" w:cs="Arial"/>
          <w:b/>
          <w:sz w:val="22"/>
          <w:szCs w:val="22"/>
        </w:rPr>
        <w:t>(s) Droit(s) de Préemption</w:t>
      </w:r>
      <w:r w:rsidR="007C1DF8" w:rsidRPr="00841D30">
        <w:rPr>
          <w:rFonts w:ascii="Garamond" w:hAnsi="Garamond" w:cs="Arial"/>
          <w:sz w:val="22"/>
          <w:szCs w:val="22"/>
        </w:rPr>
        <w:t> »</w:t>
      </w:r>
      <w:r w:rsidRPr="00841D30">
        <w:rPr>
          <w:rFonts w:ascii="Garamond" w:hAnsi="Garamond" w:cs="Arial"/>
          <w:sz w:val="22"/>
          <w:szCs w:val="22"/>
        </w:rPr>
        <w:t>).</w:t>
      </w:r>
    </w:p>
    <w:p w14:paraId="06AFFDB3"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28A47F04"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2. A la condition préalable que l’Associé Cédant soit matériellement en possession d’une offre ferme et définitive d’achat de Droits Sociaux</w:t>
      </w:r>
      <w:r w:rsidR="006E2511" w:rsidRPr="00841D30">
        <w:rPr>
          <w:rFonts w:ascii="Garamond" w:hAnsi="Garamond" w:cs="Arial"/>
          <w:sz w:val="22"/>
          <w:szCs w:val="22"/>
        </w:rPr>
        <w:t xml:space="preserve"> lui appartenant</w:t>
      </w:r>
      <w:r w:rsidRPr="00841D30">
        <w:rPr>
          <w:rFonts w:ascii="Garamond" w:hAnsi="Garamond" w:cs="Arial"/>
          <w:sz w:val="22"/>
          <w:szCs w:val="22"/>
        </w:rPr>
        <w:t>, l’Associé Cédant notifie</w:t>
      </w:r>
      <w:r w:rsidR="006E2511" w:rsidRPr="00841D30">
        <w:rPr>
          <w:rFonts w:ascii="Garamond" w:hAnsi="Garamond" w:cs="Arial"/>
          <w:sz w:val="22"/>
          <w:szCs w:val="22"/>
        </w:rPr>
        <w:t>ra</w:t>
      </w:r>
      <w:r w:rsidRPr="00841D30">
        <w:rPr>
          <w:rFonts w:ascii="Garamond" w:hAnsi="Garamond" w:cs="Arial"/>
          <w:sz w:val="22"/>
          <w:szCs w:val="22"/>
        </w:rPr>
        <w:t xml:space="preserve"> au </w:t>
      </w:r>
      <w:r w:rsidRPr="00841D30">
        <w:rPr>
          <w:rFonts w:ascii="Garamond" w:hAnsi="Garamond" w:cs="Arial"/>
          <w:iCs/>
          <w:sz w:val="22"/>
          <w:szCs w:val="22"/>
        </w:rPr>
        <w:t xml:space="preserve">Président </w:t>
      </w:r>
      <w:r w:rsidRPr="00841D30">
        <w:rPr>
          <w:rFonts w:ascii="Garamond" w:hAnsi="Garamond" w:cs="Arial"/>
          <w:sz w:val="22"/>
          <w:szCs w:val="22"/>
        </w:rPr>
        <w:t xml:space="preserve">et à chacun des Autres Associés par lettre recommandée avec demande d’avis de réception ou par lettre remise contre décharge </w:t>
      </w:r>
      <w:r w:rsidR="00052A41" w:rsidRPr="00841D30">
        <w:rPr>
          <w:rFonts w:ascii="Garamond" w:hAnsi="Garamond" w:cs="Arial"/>
          <w:sz w:val="22"/>
          <w:szCs w:val="22"/>
        </w:rPr>
        <w:t>la</w:t>
      </w:r>
      <w:r w:rsidRPr="00841D30">
        <w:rPr>
          <w:rFonts w:ascii="Garamond" w:hAnsi="Garamond" w:cs="Arial"/>
          <w:sz w:val="22"/>
          <w:szCs w:val="22"/>
        </w:rPr>
        <w:t xml:space="preserve"> Cession </w:t>
      </w:r>
      <w:r w:rsidR="00052A41" w:rsidRPr="00841D30">
        <w:rPr>
          <w:rFonts w:ascii="Garamond" w:hAnsi="Garamond" w:cs="Arial"/>
          <w:sz w:val="22"/>
          <w:szCs w:val="22"/>
        </w:rPr>
        <w:t xml:space="preserve">Envisagée </w:t>
      </w:r>
      <w:r w:rsidRPr="00841D30">
        <w:rPr>
          <w:rFonts w:ascii="Garamond" w:hAnsi="Garamond" w:cs="Arial"/>
          <w:sz w:val="22"/>
          <w:szCs w:val="22"/>
        </w:rPr>
        <w:t>(la Notification Initiale)</w:t>
      </w:r>
      <w:r w:rsidR="006E2511" w:rsidRPr="00841D30">
        <w:rPr>
          <w:rFonts w:ascii="Garamond" w:hAnsi="Garamond" w:cs="Arial"/>
          <w:sz w:val="22"/>
          <w:szCs w:val="22"/>
        </w:rPr>
        <w:t>.</w:t>
      </w:r>
    </w:p>
    <w:p w14:paraId="49A97EC4"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0670F588"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La date d’envoi de la Notification Initiale fait courir un délai de cent vingt (120) Jours, à l’expiration duquel, si les droits de préemption n’ont pas été exercés en totalité sur les </w:t>
      </w:r>
      <w:r w:rsidR="006E2511" w:rsidRPr="00841D30">
        <w:rPr>
          <w:rFonts w:ascii="Garamond" w:hAnsi="Garamond" w:cs="Arial"/>
          <w:sz w:val="22"/>
          <w:szCs w:val="22"/>
        </w:rPr>
        <w:t xml:space="preserve">Droits Sociaux </w:t>
      </w:r>
      <w:r w:rsidRPr="00841D30">
        <w:rPr>
          <w:rFonts w:ascii="Garamond" w:hAnsi="Garamond" w:cs="Arial"/>
          <w:sz w:val="22"/>
          <w:szCs w:val="22"/>
        </w:rPr>
        <w:t>concernés, le Cédant pourra réaliser librement la Cession Envisagée,</w:t>
      </w:r>
      <w:r w:rsidRPr="00841D30">
        <w:rPr>
          <w:rFonts w:ascii="Garamond" w:hAnsi="Garamond" w:cs="Arial"/>
          <w:i/>
          <w:iCs/>
          <w:sz w:val="22"/>
          <w:szCs w:val="22"/>
        </w:rPr>
        <w:t xml:space="preserve"> </w:t>
      </w:r>
      <w:r w:rsidRPr="00841D30">
        <w:rPr>
          <w:rFonts w:ascii="Garamond" w:hAnsi="Garamond" w:cs="Arial"/>
          <w:iCs/>
          <w:sz w:val="22"/>
          <w:szCs w:val="22"/>
        </w:rPr>
        <w:t xml:space="preserve">sous réserve du résultat de la procédure d’agrément prévue à l’article </w:t>
      </w:r>
      <w:r w:rsidR="008341FC" w:rsidRPr="00841D30">
        <w:rPr>
          <w:rFonts w:ascii="Garamond" w:hAnsi="Garamond" w:cs="Arial"/>
          <w:iCs/>
          <w:sz w:val="22"/>
          <w:szCs w:val="22"/>
        </w:rPr>
        <w:t>14</w:t>
      </w:r>
      <w:r w:rsidRPr="00841D30">
        <w:rPr>
          <w:rFonts w:ascii="Garamond" w:hAnsi="Garamond" w:cs="Arial"/>
          <w:iCs/>
          <w:sz w:val="22"/>
          <w:szCs w:val="22"/>
        </w:rPr>
        <w:t xml:space="preserve"> des </w:t>
      </w:r>
      <w:r w:rsidR="00D55ED8" w:rsidRPr="00841D30">
        <w:rPr>
          <w:rFonts w:ascii="Garamond" w:hAnsi="Garamond" w:cs="Arial"/>
          <w:iCs/>
          <w:sz w:val="22"/>
          <w:szCs w:val="22"/>
        </w:rPr>
        <w:t>Statuts</w:t>
      </w:r>
      <w:r w:rsidRPr="00841D30">
        <w:rPr>
          <w:rFonts w:ascii="Garamond" w:hAnsi="Garamond" w:cs="Arial"/>
          <w:iCs/>
          <w:sz w:val="22"/>
          <w:szCs w:val="22"/>
        </w:rPr>
        <w:t>.</w:t>
      </w:r>
    </w:p>
    <w:p w14:paraId="36880B18" w14:textId="77777777" w:rsidR="00A97533" w:rsidRPr="00841D30" w:rsidRDefault="00A97533" w:rsidP="00A52F88">
      <w:pPr>
        <w:widowControl w:val="0"/>
        <w:autoSpaceDE w:val="0"/>
        <w:autoSpaceDN w:val="0"/>
        <w:adjustRightInd w:val="0"/>
        <w:spacing w:line="276" w:lineRule="auto"/>
        <w:jc w:val="both"/>
        <w:rPr>
          <w:rFonts w:ascii="Garamond" w:hAnsi="Garamond" w:cs="Arial"/>
          <w:sz w:val="22"/>
          <w:szCs w:val="22"/>
        </w:rPr>
      </w:pPr>
    </w:p>
    <w:p w14:paraId="1C1E6366"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3. Chaque Associé bénéficie d’un Droit de Préemption sur les Titres Offerts faisant l’objet de la Notification Initiale. Le Droit de Préemption est exercé par notification au </w:t>
      </w:r>
      <w:r w:rsidRPr="00841D30">
        <w:rPr>
          <w:rFonts w:ascii="Garamond" w:hAnsi="Garamond" w:cs="Arial"/>
          <w:iCs/>
          <w:sz w:val="22"/>
          <w:szCs w:val="22"/>
        </w:rPr>
        <w:t>Président et aux Autres Associés</w:t>
      </w:r>
      <w:r w:rsidRPr="00841D30">
        <w:rPr>
          <w:rFonts w:ascii="Garamond" w:hAnsi="Garamond" w:cs="Arial"/>
          <w:sz w:val="22"/>
          <w:szCs w:val="22"/>
        </w:rPr>
        <w:t xml:space="preserve"> (la </w:t>
      </w:r>
      <w:r w:rsidR="006E2511" w:rsidRPr="00841D30">
        <w:rPr>
          <w:rFonts w:ascii="Garamond" w:hAnsi="Garamond" w:cs="Arial"/>
          <w:sz w:val="22"/>
          <w:szCs w:val="22"/>
        </w:rPr>
        <w:t>« </w:t>
      </w:r>
      <w:r w:rsidRPr="00841D30">
        <w:rPr>
          <w:rFonts w:ascii="Garamond" w:hAnsi="Garamond" w:cs="Arial"/>
          <w:b/>
          <w:sz w:val="22"/>
          <w:szCs w:val="22"/>
        </w:rPr>
        <w:t>Notification d’Exercice</w:t>
      </w:r>
      <w:r w:rsidR="006E2511" w:rsidRPr="00841D30">
        <w:rPr>
          <w:rFonts w:ascii="Garamond" w:hAnsi="Garamond" w:cs="Arial"/>
          <w:sz w:val="22"/>
          <w:szCs w:val="22"/>
        </w:rPr>
        <w:t> »</w:t>
      </w:r>
      <w:r w:rsidRPr="00841D30">
        <w:rPr>
          <w:rFonts w:ascii="Garamond" w:hAnsi="Garamond" w:cs="Arial"/>
          <w:sz w:val="22"/>
          <w:szCs w:val="22"/>
        </w:rPr>
        <w:t>) dans les vingt (20) Jours au plus tard de l’envoi de la Notification Initiale. La Notification d’Exercice par le ou les Associés concernés (</w:t>
      </w:r>
      <w:r w:rsidR="006E2511" w:rsidRPr="00841D30">
        <w:rPr>
          <w:rFonts w:ascii="Garamond" w:hAnsi="Garamond" w:cs="Arial"/>
          <w:sz w:val="22"/>
          <w:szCs w:val="22"/>
        </w:rPr>
        <w:t>« </w:t>
      </w:r>
      <w:r w:rsidRPr="00841D30">
        <w:rPr>
          <w:rFonts w:ascii="Garamond" w:hAnsi="Garamond" w:cs="Arial"/>
          <w:sz w:val="22"/>
          <w:szCs w:val="22"/>
        </w:rPr>
        <w:t>l</w:t>
      </w:r>
      <w:r w:rsidRPr="00841D30">
        <w:rPr>
          <w:rFonts w:ascii="Garamond" w:hAnsi="Garamond" w:cs="Arial"/>
          <w:b/>
          <w:sz w:val="22"/>
          <w:szCs w:val="22"/>
        </w:rPr>
        <w:t>e(s) Bénéficiaires(s)</w:t>
      </w:r>
      <w:r w:rsidR="006E2511" w:rsidRPr="00841D30">
        <w:rPr>
          <w:rFonts w:ascii="Garamond" w:hAnsi="Garamond" w:cs="Arial"/>
          <w:sz w:val="22"/>
          <w:szCs w:val="22"/>
        </w:rPr>
        <w:t> »</w:t>
      </w:r>
      <w:r w:rsidRPr="00841D30">
        <w:rPr>
          <w:rFonts w:ascii="Garamond" w:hAnsi="Garamond" w:cs="Arial"/>
          <w:sz w:val="22"/>
          <w:szCs w:val="22"/>
        </w:rPr>
        <w:t>) est effectuée par lettre recommandée avec demande d’avis de réception ou lettre remise contre décharge précisant</w:t>
      </w:r>
      <w:r w:rsidR="004B4C64" w:rsidRPr="00841D30">
        <w:rPr>
          <w:rFonts w:ascii="Garamond" w:hAnsi="Garamond" w:cs="Arial"/>
          <w:sz w:val="22"/>
          <w:szCs w:val="22"/>
        </w:rPr>
        <w:t xml:space="preserve"> </w:t>
      </w:r>
      <w:r w:rsidRPr="00841D30">
        <w:rPr>
          <w:rFonts w:ascii="Garamond" w:hAnsi="Garamond" w:cs="Arial"/>
          <w:sz w:val="22"/>
          <w:szCs w:val="22"/>
        </w:rPr>
        <w:t>le nombre de Droits Sociaux que chaque Bénéficiaire souhaite acquérir</w:t>
      </w:r>
      <w:r w:rsidR="006E2511" w:rsidRPr="00841D30">
        <w:rPr>
          <w:rFonts w:ascii="Garamond" w:hAnsi="Garamond" w:cs="Arial"/>
          <w:sz w:val="22"/>
          <w:szCs w:val="22"/>
        </w:rPr>
        <w:t xml:space="preserve"> le cas échéant.</w:t>
      </w:r>
    </w:p>
    <w:p w14:paraId="54D80510"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7E471BD0"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4. Le </w:t>
      </w:r>
      <w:r w:rsidRPr="00841D30">
        <w:rPr>
          <w:rFonts w:ascii="Garamond" w:hAnsi="Garamond" w:cs="Arial"/>
          <w:iCs/>
          <w:sz w:val="22"/>
          <w:szCs w:val="22"/>
        </w:rPr>
        <w:t>Président</w:t>
      </w:r>
      <w:r w:rsidRPr="00841D30">
        <w:rPr>
          <w:rFonts w:ascii="Garamond" w:hAnsi="Garamond" w:cs="Arial"/>
          <w:i/>
          <w:iCs/>
          <w:sz w:val="22"/>
          <w:szCs w:val="22"/>
        </w:rPr>
        <w:t xml:space="preserve"> </w:t>
      </w:r>
      <w:r w:rsidRPr="00841D30">
        <w:rPr>
          <w:rFonts w:ascii="Garamond" w:hAnsi="Garamond" w:cs="Arial"/>
          <w:sz w:val="22"/>
          <w:szCs w:val="22"/>
        </w:rPr>
        <w:t xml:space="preserve">doit notifier au Cédant, ainsi qu’à chaque Autre Associé (la </w:t>
      </w:r>
      <w:r w:rsidR="00052A41" w:rsidRPr="00841D30">
        <w:rPr>
          <w:rFonts w:ascii="Garamond" w:hAnsi="Garamond" w:cs="Arial"/>
          <w:sz w:val="22"/>
          <w:szCs w:val="22"/>
        </w:rPr>
        <w:t>« </w:t>
      </w:r>
      <w:r w:rsidRPr="00841D30">
        <w:rPr>
          <w:rFonts w:ascii="Garamond" w:hAnsi="Garamond" w:cs="Arial"/>
          <w:sz w:val="22"/>
          <w:szCs w:val="22"/>
        </w:rPr>
        <w:t>Notification de Résultat</w:t>
      </w:r>
      <w:r w:rsidR="00052A41" w:rsidRPr="00841D30">
        <w:rPr>
          <w:rFonts w:ascii="Garamond" w:hAnsi="Garamond" w:cs="Arial"/>
          <w:sz w:val="22"/>
          <w:szCs w:val="22"/>
        </w:rPr>
        <w:t> »</w:t>
      </w:r>
      <w:r w:rsidRPr="00841D30">
        <w:rPr>
          <w:rFonts w:ascii="Garamond" w:hAnsi="Garamond" w:cs="Arial"/>
          <w:sz w:val="22"/>
          <w:szCs w:val="22"/>
        </w:rPr>
        <w:t xml:space="preserve">), par lettre recommandée avec demande d’avis de réception ou lettre remise contre décharge, dans les trente (30) Jours au plus tard de l’envoi de la Notification Initiale, les résultats de la </w:t>
      </w:r>
      <w:r w:rsidR="00052A41" w:rsidRPr="00841D30">
        <w:rPr>
          <w:rFonts w:ascii="Garamond" w:hAnsi="Garamond" w:cs="Arial"/>
          <w:sz w:val="22"/>
          <w:szCs w:val="22"/>
        </w:rPr>
        <w:t xml:space="preserve">procédure de </w:t>
      </w:r>
      <w:r w:rsidRPr="00841D30">
        <w:rPr>
          <w:rFonts w:ascii="Garamond" w:hAnsi="Garamond" w:cs="Arial"/>
          <w:sz w:val="22"/>
          <w:szCs w:val="22"/>
        </w:rPr>
        <w:t>préemption.</w:t>
      </w:r>
    </w:p>
    <w:p w14:paraId="0902F513"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51808CC7"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Le Droit de Préemption devra être exercé sur la totalité des Droits Sociaux dont la Cession est envisagée.</w:t>
      </w:r>
    </w:p>
    <w:p w14:paraId="4BA594F2" w14:textId="77777777" w:rsidR="002616E5" w:rsidRPr="00841D30" w:rsidRDefault="002616E5" w:rsidP="00A52F88">
      <w:pPr>
        <w:spacing w:line="276" w:lineRule="auto"/>
        <w:jc w:val="both"/>
        <w:rPr>
          <w:rFonts w:ascii="Garamond" w:hAnsi="Garamond" w:cs="Arial"/>
          <w:sz w:val="22"/>
          <w:szCs w:val="22"/>
        </w:rPr>
      </w:pPr>
    </w:p>
    <w:p w14:paraId="2A4FDBE9"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Si l’exercice du Droit de Préemption porte sur un nombre de Droits Sociaux supérieur à celui soumis au Droit de Préemption, la répartition se fera entre les Bénéficiaires :</w:t>
      </w:r>
    </w:p>
    <w:p w14:paraId="54B444DF"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22C306F0" w14:textId="77777777" w:rsidR="002616E5" w:rsidRPr="00841D30" w:rsidRDefault="002616E5" w:rsidP="00A52F88">
      <w:pPr>
        <w:numPr>
          <w:ilvl w:val="0"/>
          <w:numId w:val="20"/>
        </w:numPr>
        <w:autoSpaceDE w:val="0"/>
        <w:autoSpaceDN w:val="0"/>
        <w:spacing w:after="200" w:line="276" w:lineRule="auto"/>
        <w:jc w:val="both"/>
        <w:rPr>
          <w:rFonts w:ascii="Garamond" w:hAnsi="Garamond" w:cs="Arial"/>
          <w:sz w:val="22"/>
          <w:szCs w:val="22"/>
        </w:rPr>
      </w:pPr>
      <w:r w:rsidRPr="00841D30">
        <w:rPr>
          <w:rFonts w:ascii="Garamond" w:hAnsi="Garamond" w:cs="Arial"/>
          <w:sz w:val="22"/>
          <w:szCs w:val="22"/>
        </w:rPr>
        <w:t>au prorata de leur participation respective au capital social – non dilué - de la Société et dans la limite des demandes qu'ils auront formulées, et</w:t>
      </w:r>
    </w:p>
    <w:p w14:paraId="2EEDFC8E" w14:textId="77777777" w:rsidR="00A52F88" w:rsidRPr="00841D30" w:rsidRDefault="00A52F88" w:rsidP="00A52F88">
      <w:pPr>
        <w:autoSpaceDE w:val="0"/>
        <w:autoSpaceDN w:val="0"/>
        <w:spacing w:after="200" w:line="276" w:lineRule="auto"/>
        <w:jc w:val="both"/>
        <w:rPr>
          <w:rFonts w:ascii="Garamond" w:hAnsi="Garamond" w:cs="Arial"/>
          <w:sz w:val="22"/>
          <w:szCs w:val="22"/>
        </w:rPr>
      </w:pPr>
    </w:p>
    <w:p w14:paraId="7AFEA57B" w14:textId="77777777" w:rsidR="002616E5" w:rsidRPr="00841D30" w:rsidRDefault="002616E5" w:rsidP="00A52F88">
      <w:pPr>
        <w:numPr>
          <w:ilvl w:val="0"/>
          <w:numId w:val="20"/>
        </w:numPr>
        <w:spacing w:after="120" w:line="276" w:lineRule="auto"/>
        <w:jc w:val="both"/>
        <w:rPr>
          <w:rFonts w:ascii="Garamond" w:hAnsi="Garamond" w:cs="Arial"/>
          <w:b/>
          <w:bCs/>
          <w:caps/>
          <w:sz w:val="22"/>
          <w:szCs w:val="22"/>
        </w:rPr>
      </w:pPr>
      <w:r w:rsidRPr="00841D30">
        <w:rPr>
          <w:rFonts w:ascii="Garamond" w:hAnsi="Garamond" w:cs="Arial"/>
          <w:sz w:val="22"/>
          <w:szCs w:val="22"/>
        </w:rPr>
        <w:t xml:space="preserve">le surplus éventuel des Droits Sociaux sera réparti entre les Bénéficiaires ayant exercé leur </w:t>
      </w:r>
      <w:r w:rsidR="006E2511" w:rsidRPr="00841D30">
        <w:rPr>
          <w:rFonts w:ascii="Garamond" w:hAnsi="Garamond" w:cs="Arial"/>
          <w:sz w:val="22"/>
          <w:szCs w:val="22"/>
        </w:rPr>
        <w:t xml:space="preserve">Droit de Préemption </w:t>
      </w:r>
      <w:r w:rsidRPr="00841D30">
        <w:rPr>
          <w:rFonts w:ascii="Garamond" w:hAnsi="Garamond" w:cs="Arial"/>
          <w:sz w:val="22"/>
          <w:szCs w:val="22"/>
        </w:rPr>
        <w:t xml:space="preserve">sur un nombre de Droits Sociaux supérieur à celui déterminé conformément au (i) ci-dessus, et ce, au prorata de leur participation respective dans le capital social, et dans la limite de leur demande. En cas de rompus, les Droits Sociaux restants seront attribuées d’office au Bénéficiaire qui en aura demandé le plus grand nombre, ou en cas d’égalité à celui qui détient le plus grand nombre de Droits Sociaux et, en cas de nouvelle égalité, à celui qui aura le premier notifié qu’il entend exercer son </w:t>
      </w:r>
      <w:r w:rsidR="006E2511" w:rsidRPr="00841D30">
        <w:rPr>
          <w:rFonts w:ascii="Garamond" w:hAnsi="Garamond" w:cs="Arial"/>
          <w:sz w:val="22"/>
          <w:szCs w:val="22"/>
        </w:rPr>
        <w:t>D</w:t>
      </w:r>
      <w:r w:rsidRPr="00841D30">
        <w:rPr>
          <w:rFonts w:ascii="Garamond" w:hAnsi="Garamond" w:cs="Arial"/>
          <w:sz w:val="22"/>
          <w:szCs w:val="22"/>
        </w:rPr>
        <w:t xml:space="preserve">roit de </w:t>
      </w:r>
      <w:r w:rsidR="006E2511" w:rsidRPr="00841D30">
        <w:rPr>
          <w:rFonts w:ascii="Garamond" w:hAnsi="Garamond" w:cs="Arial"/>
          <w:sz w:val="22"/>
          <w:szCs w:val="22"/>
        </w:rPr>
        <w:t>P</w:t>
      </w:r>
      <w:r w:rsidRPr="00841D30">
        <w:rPr>
          <w:rFonts w:ascii="Garamond" w:hAnsi="Garamond" w:cs="Arial"/>
          <w:sz w:val="22"/>
          <w:szCs w:val="22"/>
        </w:rPr>
        <w:t>réemption</w:t>
      </w:r>
      <w:r w:rsidRPr="00841D30">
        <w:rPr>
          <w:rFonts w:ascii="Garamond" w:hAnsi="Garamond" w:cs="Arial"/>
          <w:b/>
          <w:bCs/>
          <w:caps/>
          <w:sz w:val="22"/>
          <w:szCs w:val="22"/>
        </w:rPr>
        <w:t>.</w:t>
      </w:r>
    </w:p>
    <w:p w14:paraId="161F4DFB"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49FF580C" w14:textId="77777777" w:rsidR="002616E5" w:rsidRPr="00841D30" w:rsidRDefault="002616E5" w:rsidP="00A52F88">
      <w:pPr>
        <w:widowControl w:val="0"/>
        <w:autoSpaceDE w:val="0"/>
        <w:autoSpaceDN w:val="0"/>
        <w:adjustRightInd w:val="0"/>
        <w:spacing w:line="276" w:lineRule="auto"/>
        <w:jc w:val="both"/>
        <w:rPr>
          <w:rFonts w:ascii="Garamond" w:hAnsi="Garamond" w:cs="Arial"/>
          <w:b/>
          <w:sz w:val="22"/>
          <w:szCs w:val="22"/>
        </w:rPr>
      </w:pPr>
      <w:r w:rsidRPr="00841D30">
        <w:rPr>
          <w:rFonts w:ascii="Garamond" w:hAnsi="Garamond" w:cs="Arial"/>
          <w:sz w:val="22"/>
          <w:szCs w:val="22"/>
        </w:rPr>
        <w:t>5. En cas d’exercice du Droit de Préemption, et sous peine de caducité, la Cession des Droits Sociaux devra être réalisée avant l’expiration du délai de soixante (60) Jours suivant l’envoi de la Notification Initiale, et moyennant le prix et les modalités mentionnés dans la Notification Initiale</w:t>
      </w:r>
      <w:r w:rsidRPr="00841D30">
        <w:rPr>
          <w:rFonts w:ascii="Garamond" w:hAnsi="Garamond" w:cs="Arial"/>
          <w:b/>
          <w:sz w:val="22"/>
          <w:szCs w:val="22"/>
        </w:rPr>
        <w:t>.</w:t>
      </w:r>
    </w:p>
    <w:p w14:paraId="63E1913C" w14:textId="77777777" w:rsidR="002616E5" w:rsidRPr="00841D30" w:rsidRDefault="002616E5" w:rsidP="00A52F88">
      <w:pPr>
        <w:widowControl w:val="0"/>
        <w:autoSpaceDE w:val="0"/>
        <w:autoSpaceDN w:val="0"/>
        <w:adjustRightInd w:val="0"/>
        <w:spacing w:line="276" w:lineRule="auto"/>
        <w:jc w:val="both"/>
        <w:rPr>
          <w:rFonts w:ascii="Garamond" w:hAnsi="Garamond" w:cs="Arial"/>
          <w:b/>
          <w:sz w:val="22"/>
          <w:szCs w:val="22"/>
        </w:rPr>
      </w:pPr>
    </w:p>
    <w:p w14:paraId="5F8D9292"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6.</w:t>
      </w:r>
      <w:r w:rsidRPr="00841D30">
        <w:rPr>
          <w:rFonts w:ascii="Garamond" w:hAnsi="Garamond" w:cs="Arial"/>
          <w:b/>
          <w:sz w:val="22"/>
          <w:szCs w:val="22"/>
        </w:rPr>
        <w:t xml:space="preserve"> </w:t>
      </w:r>
      <w:r w:rsidRPr="00841D30">
        <w:rPr>
          <w:rFonts w:ascii="Garamond" w:hAnsi="Garamond" w:cs="Arial"/>
          <w:sz w:val="22"/>
          <w:szCs w:val="22"/>
        </w:rPr>
        <w:t>Pour le cas où l’Associé Cédant serait resté défaillant dans l’exécution de ses obligatio</w:t>
      </w:r>
      <w:r w:rsidR="006D2EA1" w:rsidRPr="00841D30">
        <w:rPr>
          <w:rFonts w:ascii="Garamond" w:hAnsi="Garamond" w:cs="Arial"/>
          <w:sz w:val="22"/>
          <w:szCs w:val="22"/>
        </w:rPr>
        <w:t>ns au titre de la procédure de P</w:t>
      </w:r>
      <w:r w:rsidRPr="00841D30">
        <w:rPr>
          <w:rFonts w:ascii="Garamond" w:hAnsi="Garamond" w:cs="Arial"/>
          <w:sz w:val="22"/>
          <w:szCs w:val="22"/>
        </w:rPr>
        <w:t>réemption, chaque Bénéficiaire ayant préempté pourrait consigner</w:t>
      </w:r>
      <w:r w:rsidR="00052A41" w:rsidRPr="00841D30">
        <w:rPr>
          <w:rFonts w:ascii="Garamond" w:hAnsi="Garamond" w:cs="Arial"/>
          <w:sz w:val="22"/>
          <w:szCs w:val="22"/>
        </w:rPr>
        <w:t>, à l’issue du délai de 60 jours visé au paragraphe précédent,</w:t>
      </w:r>
      <w:r w:rsidRPr="00841D30">
        <w:rPr>
          <w:rFonts w:ascii="Garamond" w:hAnsi="Garamond" w:cs="Arial"/>
          <w:sz w:val="22"/>
          <w:szCs w:val="22"/>
        </w:rPr>
        <w:t xml:space="preserve"> auprès de tout Séquestre acceptant cette mission le prix d’acquisition des Droits Sociaux pour lesquelles la préemption aurait été exercée. Dans ce cas, la simple remise</w:t>
      </w:r>
      <w:r w:rsidR="006D2EA1" w:rsidRPr="00841D30">
        <w:rPr>
          <w:rFonts w:ascii="Garamond" w:hAnsi="Garamond" w:cs="Arial"/>
          <w:sz w:val="22"/>
          <w:szCs w:val="22"/>
        </w:rPr>
        <w:t xml:space="preserve"> à la Société des copies de la N</w:t>
      </w:r>
      <w:r w:rsidRPr="00841D30">
        <w:rPr>
          <w:rFonts w:ascii="Garamond" w:hAnsi="Garamond" w:cs="Arial"/>
          <w:sz w:val="22"/>
          <w:szCs w:val="22"/>
        </w:rPr>
        <w:t xml:space="preserve">otification </w:t>
      </w:r>
      <w:r w:rsidR="006D2EA1" w:rsidRPr="00841D30">
        <w:rPr>
          <w:rFonts w:ascii="Garamond" w:hAnsi="Garamond" w:cs="Arial"/>
          <w:sz w:val="22"/>
          <w:szCs w:val="22"/>
        </w:rPr>
        <w:t xml:space="preserve">d’Exercice </w:t>
      </w:r>
      <w:r w:rsidRPr="00841D30">
        <w:rPr>
          <w:rFonts w:ascii="Garamond" w:hAnsi="Garamond" w:cs="Arial"/>
          <w:sz w:val="22"/>
          <w:szCs w:val="22"/>
        </w:rPr>
        <w:t xml:space="preserve">de la mise en œuvre du </w:t>
      </w:r>
      <w:r w:rsidR="006D2EA1" w:rsidRPr="00841D30">
        <w:rPr>
          <w:rFonts w:ascii="Garamond" w:hAnsi="Garamond" w:cs="Arial"/>
          <w:sz w:val="22"/>
          <w:szCs w:val="22"/>
        </w:rPr>
        <w:t>D</w:t>
      </w:r>
      <w:r w:rsidRPr="00841D30">
        <w:rPr>
          <w:rFonts w:ascii="Garamond" w:hAnsi="Garamond" w:cs="Arial"/>
          <w:sz w:val="22"/>
          <w:szCs w:val="22"/>
        </w:rPr>
        <w:t xml:space="preserve">roit de </w:t>
      </w:r>
      <w:r w:rsidR="006D2EA1" w:rsidRPr="00841D30">
        <w:rPr>
          <w:rFonts w:ascii="Garamond" w:hAnsi="Garamond" w:cs="Arial"/>
          <w:sz w:val="22"/>
          <w:szCs w:val="22"/>
        </w:rPr>
        <w:t>P</w:t>
      </w:r>
      <w:r w:rsidRPr="00841D30">
        <w:rPr>
          <w:rFonts w:ascii="Garamond" w:hAnsi="Garamond" w:cs="Arial"/>
          <w:sz w:val="22"/>
          <w:szCs w:val="22"/>
        </w:rPr>
        <w:t>réemption et du récépissé de la consignation vaudra ordre de mouvement et obligera la Société à passer les écritures qui en résulteraient dans le registre des mouvements de titres concerné et les comptes d’associés correspondants.</w:t>
      </w:r>
      <w:r w:rsidR="00052A41" w:rsidRPr="00841D30">
        <w:rPr>
          <w:rFonts w:ascii="Garamond" w:hAnsi="Garamond" w:cs="Arial"/>
          <w:sz w:val="22"/>
          <w:szCs w:val="22"/>
        </w:rPr>
        <w:t xml:space="preserve"> Le Bénéficiaire concerné et la Société devront réaliser ces formalités au plus tard dans les </w:t>
      </w:r>
      <w:r w:rsidR="00831667" w:rsidRPr="00841D30">
        <w:rPr>
          <w:rFonts w:ascii="Garamond" w:hAnsi="Garamond" w:cs="Arial"/>
          <w:sz w:val="22"/>
          <w:szCs w:val="22"/>
        </w:rPr>
        <w:t>soixante quinze</w:t>
      </w:r>
      <w:r w:rsidR="00052A41" w:rsidRPr="00841D30">
        <w:rPr>
          <w:rFonts w:ascii="Garamond" w:hAnsi="Garamond" w:cs="Arial"/>
          <w:sz w:val="22"/>
          <w:szCs w:val="22"/>
        </w:rPr>
        <w:t xml:space="preserve"> (</w:t>
      </w:r>
      <w:r w:rsidR="00831667" w:rsidRPr="00841D30">
        <w:rPr>
          <w:rFonts w:ascii="Garamond" w:hAnsi="Garamond" w:cs="Arial"/>
          <w:sz w:val="22"/>
          <w:szCs w:val="22"/>
        </w:rPr>
        <w:t>75</w:t>
      </w:r>
      <w:r w:rsidR="00052A41" w:rsidRPr="00841D30">
        <w:rPr>
          <w:rFonts w:ascii="Garamond" w:hAnsi="Garamond" w:cs="Arial"/>
          <w:sz w:val="22"/>
          <w:szCs w:val="22"/>
        </w:rPr>
        <w:t xml:space="preserve">) Jours suivant l’envoi de la Notification Initiale, à défaut de réalisation dans ce délai, le Droit de Préemption sera purgé et la Cession Envisagée pourra se réaliser sous réserve du résultat de la procédure d’agrément. </w:t>
      </w:r>
    </w:p>
    <w:p w14:paraId="553CDAD5" w14:textId="77777777" w:rsidR="00691EE3" w:rsidRPr="00841D30" w:rsidRDefault="00691EE3" w:rsidP="00A52F88">
      <w:pPr>
        <w:autoSpaceDE w:val="0"/>
        <w:autoSpaceDN w:val="0"/>
        <w:adjustRightInd w:val="0"/>
        <w:spacing w:line="276" w:lineRule="auto"/>
        <w:jc w:val="both"/>
        <w:rPr>
          <w:rFonts w:ascii="Garamond" w:hAnsi="Garamond" w:cs="Arial"/>
          <w:b/>
          <w:bCs/>
          <w:sz w:val="22"/>
          <w:szCs w:val="22"/>
        </w:rPr>
      </w:pPr>
    </w:p>
    <w:p w14:paraId="1AA3F785" w14:textId="77777777" w:rsidR="00A52F88" w:rsidRPr="00841D30" w:rsidRDefault="00A52F88" w:rsidP="00A52F88">
      <w:pPr>
        <w:autoSpaceDE w:val="0"/>
        <w:autoSpaceDN w:val="0"/>
        <w:adjustRightInd w:val="0"/>
        <w:spacing w:line="276" w:lineRule="auto"/>
        <w:jc w:val="both"/>
        <w:rPr>
          <w:rFonts w:ascii="Garamond" w:hAnsi="Garamond" w:cs="Arial"/>
          <w:b/>
          <w:bCs/>
          <w:sz w:val="22"/>
          <w:szCs w:val="22"/>
        </w:rPr>
      </w:pPr>
    </w:p>
    <w:p w14:paraId="1F5B7080" w14:textId="77777777" w:rsidR="002616E5" w:rsidRPr="00841D30" w:rsidRDefault="003C6D79" w:rsidP="00A52F88">
      <w:pPr>
        <w:widowControl w:val="0"/>
        <w:autoSpaceDE w:val="0"/>
        <w:autoSpaceDN w:val="0"/>
        <w:adjustRightInd w:val="0"/>
        <w:spacing w:line="276" w:lineRule="auto"/>
        <w:jc w:val="both"/>
        <w:rPr>
          <w:rFonts w:ascii="Garamond" w:hAnsi="Garamond" w:cs="Arial"/>
          <w:b/>
          <w:sz w:val="22"/>
          <w:szCs w:val="22"/>
          <w:u w:val="single"/>
        </w:rPr>
      </w:pPr>
      <w:r w:rsidRPr="00841D30">
        <w:rPr>
          <w:rFonts w:ascii="Garamond" w:hAnsi="Garamond" w:cs="Arial"/>
          <w:b/>
          <w:bCs/>
          <w:sz w:val="22"/>
          <w:szCs w:val="22"/>
          <w:u w:val="single"/>
        </w:rPr>
        <w:t xml:space="preserve">ARTICLE  14 - </w:t>
      </w:r>
      <w:r w:rsidR="002616E5" w:rsidRPr="00841D30">
        <w:rPr>
          <w:rFonts w:ascii="Garamond" w:hAnsi="Garamond" w:cs="Arial"/>
          <w:b/>
          <w:sz w:val="22"/>
          <w:szCs w:val="22"/>
          <w:u w:val="single"/>
        </w:rPr>
        <w:t>Agrément</w:t>
      </w:r>
    </w:p>
    <w:p w14:paraId="11F7A769"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64DE1081" w14:textId="07BCFCFD"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1. A l’exception des Cessions Autorisées et des cas de préemption totale</w:t>
      </w:r>
      <w:r w:rsidRPr="00841D30">
        <w:rPr>
          <w:rFonts w:ascii="Garamond" w:hAnsi="Garamond" w:cs="Arial"/>
          <w:b/>
          <w:iCs/>
          <w:sz w:val="22"/>
          <w:szCs w:val="22"/>
        </w:rPr>
        <w:t xml:space="preserve"> </w:t>
      </w:r>
      <w:r w:rsidRPr="00841D30">
        <w:rPr>
          <w:rFonts w:ascii="Garamond" w:hAnsi="Garamond" w:cs="Arial"/>
          <w:iCs/>
          <w:sz w:val="22"/>
          <w:szCs w:val="22"/>
        </w:rPr>
        <w:t>qui ne donnent pas lieu à la procédure d’agrément</w:t>
      </w:r>
      <w:r w:rsidR="00E905B1" w:rsidRPr="00841D30">
        <w:rPr>
          <w:rFonts w:ascii="Garamond" w:hAnsi="Garamond" w:cs="Arial"/>
          <w:iCs/>
          <w:sz w:val="22"/>
          <w:szCs w:val="22"/>
        </w:rPr>
        <w:t>,</w:t>
      </w:r>
      <w:r w:rsidRPr="00841D30">
        <w:rPr>
          <w:rFonts w:ascii="Garamond" w:hAnsi="Garamond" w:cs="Arial"/>
          <w:sz w:val="22"/>
          <w:szCs w:val="22"/>
        </w:rPr>
        <w:t xml:space="preserve"> en cas de non préemption ou préemption non intégrale, les Droits Sociaux ne peuvent être cédées </w:t>
      </w:r>
      <w:r w:rsidR="00FF3228" w:rsidRPr="00841D30">
        <w:rPr>
          <w:rFonts w:ascii="Garamond" w:hAnsi="Garamond" w:cs="Arial"/>
          <w:sz w:val="22"/>
          <w:szCs w:val="22"/>
        </w:rPr>
        <w:t xml:space="preserve">entre vifs </w:t>
      </w:r>
      <w:r w:rsidRPr="00841D30">
        <w:rPr>
          <w:rFonts w:ascii="Garamond" w:hAnsi="Garamond" w:cs="Arial"/>
          <w:sz w:val="22"/>
          <w:szCs w:val="22"/>
        </w:rPr>
        <w:t xml:space="preserve">y compris entre Associés qu’avec l’agrément préalable de la collectivité des Associés statuant à la majorité </w:t>
      </w:r>
      <w:r w:rsidR="0042452A" w:rsidRPr="00841D30">
        <w:rPr>
          <w:rFonts w:ascii="Garamond" w:hAnsi="Garamond" w:cs="Arial"/>
          <w:sz w:val="22"/>
          <w:szCs w:val="22"/>
        </w:rPr>
        <w:t xml:space="preserve">des deux tiers </w:t>
      </w:r>
      <w:r w:rsidRPr="00841D30">
        <w:rPr>
          <w:rFonts w:ascii="Garamond" w:hAnsi="Garamond" w:cs="Arial"/>
          <w:sz w:val="22"/>
          <w:szCs w:val="22"/>
        </w:rPr>
        <w:t>du capital social</w:t>
      </w:r>
      <w:r w:rsidR="00BF5984" w:rsidRPr="00841D30">
        <w:rPr>
          <w:rFonts w:ascii="Garamond" w:hAnsi="Garamond" w:cs="Arial"/>
          <w:sz w:val="22"/>
          <w:szCs w:val="22"/>
        </w:rPr>
        <w:t>.</w:t>
      </w:r>
      <w:r w:rsidR="00FF3228" w:rsidRPr="00841D30">
        <w:rPr>
          <w:rFonts w:ascii="Garamond" w:hAnsi="Garamond" w:cs="Arial"/>
          <w:sz w:val="22"/>
          <w:szCs w:val="22"/>
        </w:rPr>
        <w:t xml:space="preserve"> </w:t>
      </w:r>
      <w:r w:rsidR="009B1D12" w:rsidRPr="00841D30">
        <w:rPr>
          <w:rFonts w:ascii="Garamond" w:hAnsi="Garamond" w:cs="Arial"/>
          <w:sz w:val="22"/>
          <w:szCs w:val="22"/>
        </w:rPr>
        <w:t>Les cessions de Droits Sociaux consécutives au décès d’un Associé seront soumises à l’agrément préalable de la collectivité des Associés statuant à la majorité simple du capital social.</w:t>
      </w:r>
      <w:r w:rsidR="001D269D" w:rsidRPr="00841D30">
        <w:rPr>
          <w:rFonts w:ascii="Garamond" w:hAnsi="Garamond" w:cs="Arial"/>
          <w:sz w:val="22"/>
          <w:szCs w:val="22"/>
        </w:rPr>
        <w:t xml:space="preserve">, ou à l’agrément préalable de l’Associé unique encore en vie. </w:t>
      </w:r>
    </w:p>
    <w:p w14:paraId="362C08E5" w14:textId="77777777" w:rsidR="002616E5" w:rsidRPr="00841D30" w:rsidRDefault="002616E5" w:rsidP="00A52F88">
      <w:pPr>
        <w:widowControl w:val="0"/>
        <w:tabs>
          <w:tab w:val="left" w:pos="8220"/>
        </w:tabs>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b/>
      </w:r>
    </w:p>
    <w:p w14:paraId="525DFF79"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2. Le </w:t>
      </w:r>
      <w:r w:rsidRPr="00841D30">
        <w:rPr>
          <w:rFonts w:ascii="Garamond" w:hAnsi="Garamond" w:cs="Arial"/>
          <w:iCs/>
          <w:sz w:val="22"/>
          <w:szCs w:val="22"/>
        </w:rPr>
        <w:t xml:space="preserve">Président </w:t>
      </w:r>
      <w:r w:rsidRPr="00841D30">
        <w:rPr>
          <w:rFonts w:ascii="Garamond" w:hAnsi="Garamond" w:cs="Arial"/>
          <w:sz w:val="22"/>
          <w:szCs w:val="22"/>
        </w:rPr>
        <w:t>dispose d’un délai de quatre vingt dix (90) Jours à compter de l’envoi de la Notification Initiale pour faire connaître au Cédant la décision de la collectivité des Associés. Cette notification (la « </w:t>
      </w:r>
      <w:r w:rsidRPr="00841D30">
        <w:rPr>
          <w:rFonts w:ascii="Garamond" w:hAnsi="Garamond" w:cs="Arial"/>
          <w:b/>
          <w:sz w:val="22"/>
          <w:szCs w:val="22"/>
        </w:rPr>
        <w:t>Notification du Résultat de l’Agrément</w:t>
      </w:r>
      <w:r w:rsidRPr="00841D30">
        <w:rPr>
          <w:rFonts w:ascii="Garamond" w:hAnsi="Garamond" w:cs="Arial"/>
          <w:sz w:val="22"/>
          <w:szCs w:val="22"/>
        </w:rPr>
        <w:t xml:space="preserve"> ») est effectuée par lettre recommandée avec demande d’avis de réception ou lettre remise en main propre contre décharge. </w:t>
      </w:r>
    </w:p>
    <w:p w14:paraId="7B1EAD54"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62EC70B1"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3. A défaut d’envoi de la Notification du Résultat de l’Agrément dans le délai ci-dessus, l’agrément sera réputé acquis.</w:t>
      </w:r>
    </w:p>
    <w:p w14:paraId="23AC15D6"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1BCE7CEC"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lastRenderedPageBreak/>
        <w:t>4. Les décisions d’agrément ou de refus d’agrément ne sont pas motivées.</w:t>
      </w:r>
    </w:p>
    <w:p w14:paraId="5B9B3CD4"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6D797BB6"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5. En cas d’agrément, comme à défaut d’envoi de la Notification du Résultat de l’Agrément dans le délai requis, l’Associé Cédant peut réaliser librement la Cession Envisagée aux conditions visées dans la Notification Initiale. </w:t>
      </w:r>
      <w:r w:rsidR="006E2511" w:rsidRPr="00841D30">
        <w:rPr>
          <w:rFonts w:ascii="Garamond" w:hAnsi="Garamond" w:cs="Arial"/>
          <w:sz w:val="22"/>
          <w:szCs w:val="22"/>
        </w:rPr>
        <w:t>La Cession matérielle</w:t>
      </w:r>
      <w:r w:rsidRPr="00841D30">
        <w:rPr>
          <w:rFonts w:ascii="Garamond" w:hAnsi="Garamond" w:cs="Arial"/>
          <w:sz w:val="22"/>
          <w:szCs w:val="22"/>
        </w:rPr>
        <w:t xml:space="preserve"> des Droits Sociaux</w:t>
      </w:r>
      <w:r w:rsidR="006E2511" w:rsidRPr="00841D30">
        <w:rPr>
          <w:rFonts w:ascii="Garamond" w:hAnsi="Garamond" w:cs="Arial"/>
          <w:sz w:val="22"/>
          <w:szCs w:val="22"/>
        </w:rPr>
        <w:t xml:space="preserve"> de l’Associé Cédant, devra</w:t>
      </w:r>
      <w:r w:rsidRPr="00841D30">
        <w:rPr>
          <w:rFonts w:ascii="Garamond" w:hAnsi="Garamond" w:cs="Arial"/>
          <w:sz w:val="22"/>
          <w:szCs w:val="22"/>
        </w:rPr>
        <w:t xml:space="preserve"> être </w:t>
      </w:r>
      <w:r w:rsidR="00831667" w:rsidRPr="00841D30">
        <w:rPr>
          <w:rFonts w:ascii="Garamond" w:hAnsi="Garamond" w:cs="Arial"/>
          <w:sz w:val="22"/>
          <w:szCs w:val="22"/>
        </w:rPr>
        <w:t>réalisée</w:t>
      </w:r>
      <w:r w:rsidRPr="00841D30">
        <w:rPr>
          <w:rFonts w:ascii="Garamond" w:hAnsi="Garamond" w:cs="Arial"/>
          <w:sz w:val="22"/>
          <w:szCs w:val="22"/>
        </w:rPr>
        <w:t xml:space="preserve"> au plus tard dans les </w:t>
      </w:r>
      <w:r w:rsidRPr="00841D30">
        <w:rPr>
          <w:rFonts w:ascii="Garamond" w:hAnsi="Garamond" w:cs="Arial"/>
          <w:iCs/>
          <w:sz w:val="22"/>
          <w:szCs w:val="22"/>
        </w:rPr>
        <w:t>cent vingt (120)</w:t>
      </w:r>
      <w:r w:rsidRPr="00841D30">
        <w:rPr>
          <w:rFonts w:ascii="Garamond" w:hAnsi="Garamond" w:cs="Arial"/>
          <w:sz w:val="22"/>
          <w:szCs w:val="22"/>
        </w:rPr>
        <w:t xml:space="preserve"> Jours de l’envoi de la Notification Initiale. A défaut de justification de la</w:t>
      </w:r>
      <w:r w:rsidR="006E2511" w:rsidRPr="00841D30">
        <w:rPr>
          <w:rFonts w:ascii="Garamond" w:hAnsi="Garamond" w:cs="Arial"/>
          <w:sz w:val="22"/>
          <w:szCs w:val="22"/>
        </w:rPr>
        <w:t xml:space="preserve"> réalisation </w:t>
      </w:r>
      <w:r w:rsidR="00831667" w:rsidRPr="00841D30">
        <w:rPr>
          <w:rFonts w:ascii="Garamond" w:hAnsi="Garamond" w:cs="Arial"/>
          <w:sz w:val="22"/>
          <w:szCs w:val="22"/>
        </w:rPr>
        <w:t xml:space="preserve">intégrale </w:t>
      </w:r>
      <w:r w:rsidR="00D80C6E" w:rsidRPr="00841D30">
        <w:rPr>
          <w:rFonts w:ascii="Garamond" w:hAnsi="Garamond" w:cs="Arial"/>
          <w:sz w:val="22"/>
          <w:szCs w:val="22"/>
        </w:rPr>
        <w:t>de cette</w:t>
      </w:r>
      <w:r w:rsidR="006E2511" w:rsidRPr="00841D30">
        <w:rPr>
          <w:rFonts w:ascii="Garamond" w:hAnsi="Garamond" w:cs="Arial"/>
          <w:sz w:val="22"/>
          <w:szCs w:val="22"/>
        </w:rPr>
        <w:t xml:space="preserve"> Cession </w:t>
      </w:r>
      <w:r w:rsidRPr="00841D30">
        <w:rPr>
          <w:rFonts w:ascii="Garamond" w:hAnsi="Garamond" w:cs="Arial"/>
          <w:sz w:val="22"/>
          <w:szCs w:val="22"/>
        </w:rPr>
        <w:t>dans ce délai de cent vingt (120) Jours, l’agrément express ou tacite sera frappé de caducité.</w:t>
      </w:r>
    </w:p>
    <w:p w14:paraId="688BE821"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5A55334C"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6. En cas de refus d’agrément et si l’Associé Cédant n’a pas notifié au Président et aux autres Associés sa renonciation à son projet de Cession dans les quinze (15) jours de l’envoi de la Notification du Résultat de l’Agrément, la Société est tenue dans un délai de </w:t>
      </w:r>
      <w:r w:rsidR="006E2511" w:rsidRPr="00841D30">
        <w:rPr>
          <w:rFonts w:ascii="Garamond" w:hAnsi="Garamond" w:cs="Arial"/>
          <w:sz w:val="22"/>
          <w:szCs w:val="22"/>
        </w:rPr>
        <w:t>trois</w:t>
      </w:r>
      <w:r w:rsidRPr="00841D30">
        <w:rPr>
          <w:rFonts w:ascii="Garamond" w:hAnsi="Garamond" w:cs="Arial"/>
          <w:sz w:val="22"/>
          <w:szCs w:val="22"/>
        </w:rPr>
        <w:t xml:space="preserve"> (</w:t>
      </w:r>
      <w:r w:rsidR="006E2511" w:rsidRPr="00841D30">
        <w:rPr>
          <w:rFonts w:ascii="Garamond" w:hAnsi="Garamond" w:cs="Arial"/>
          <w:sz w:val="22"/>
          <w:szCs w:val="22"/>
        </w:rPr>
        <w:t>3</w:t>
      </w:r>
      <w:r w:rsidRPr="00841D30">
        <w:rPr>
          <w:rFonts w:ascii="Garamond" w:hAnsi="Garamond" w:cs="Arial"/>
          <w:sz w:val="22"/>
          <w:szCs w:val="22"/>
        </w:rPr>
        <w:t>) mois à compter de l’envoi de la Notif</w:t>
      </w:r>
      <w:r w:rsidR="00831667" w:rsidRPr="00841D30">
        <w:rPr>
          <w:rFonts w:ascii="Garamond" w:hAnsi="Garamond" w:cs="Arial"/>
          <w:sz w:val="22"/>
          <w:szCs w:val="22"/>
        </w:rPr>
        <w:t>ication du Résultat de l’A</w:t>
      </w:r>
      <w:r w:rsidRPr="00841D30">
        <w:rPr>
          <w:rFonts w:ascii="Garamond" w:hAnsi="Garamond" w:cs="Arial"/>
          <w:sz w:val="22"/>
          <w:szCs w:val="22"/>
        </w:rPr>
        <w:t>grément de faire acquérir les Droits Sociaux de l’Associé Cédant, soit par un ou plusieurs Associé(s) et/ou un ou plusieurs Tiers, soit, avec le consentement du Cédant, par la Société en</w:t>
      </w:r>
      <w:r w:rsidR="00831667" w:rsidRPr="00841D30">
        <w:rPr>
          <w:rFonts w:ascii="Garamond" w:hAnsi="Garamond" w:cs="Arial"/>
          <w:sz w:val="22"/>
          <w:szCs w:val="22"/>
        </w:rPr>
        <w:t xml:space="preserve"> vue d’une réduction du capital.</w:t>
      </w:r>
    </w:p>
    <w:p w14:paraId="119DC760"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6CF65C67" w14:textId="77777777" w:rsidR="00F41E0A" w:rsidRPr="00841D30" w:rsidRDefault="00F41E0A" w:rsidP="00A52F88">
      <w:pPr>
        <w:widowControl w:val="0"/>
        <w:autoSpaceDE w:val="0"/>
        <w:autoSpaceDN w:val="0"/>
        <w:adjustRightInd w:val="0"/>
        <w:spacing w:line="276" w:lineRule="auto"/>
        <w:jc w:val="both"/>
        <w:rPr>
          <w:rFonts w:ascii="Garamond" w:hAnsi="Garamond" w:cs="Arial"/>
          <w:sz w:val="22"/>
          <w:szCs w:val="22"/>
        </w:rPr>
      </w:pPr>
    </w:p>
    <w:p w14:paraId="4243D3E7" w14:textId="77777777" w:rsidR="002616E5" w:rsidRPr="00841D30" w:rsidRDefault="00A97533"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7. </w:t>
      </w:r>
      <w:r w:rsidR="002616E5" w:rsidRPr="00841D30">
        <w:rPr>
          <w:rFonts w:ascii="Garamond" w:hAnsi="Garamond" w:cs="Arial"/>
          <w:sz w:val="22"/>
          <w:szCs w:val="22"/>
        </w:rPr>
        <w:t>Si le rachat des Droits Sociaux n’est pas réalisé dans ce délai de trois (3) mois</w:t>
      </w:r>
      <w:r w:rsidR="00D80C6E" w:rsidRPr="00841D30">
        <w:rPr>
          <w:rFonts w:ascii="Garamond" w:hAnsi="Garamond" w:cs="Arial"/>
          <w:sz w:val="22"/>
          <w:szCs w:val="22"/>
        </w:rPr>
        <w:t>,</w:t>
      </w:r>
      <w:r w:rsidR="002616E5" w:rsidRPr="00841D30">
        <w:rPr>
          <w:rFonts w:ascii="Garamond" w:hAnsi="Garamond" w:cs="Arial"/>
          <w:sz w:val="22"/>
          <w:szCs w:val="22"/>
        </w:rPr>
        <w:t xml:space="preserve"> l’agrément du ou des cessionnaires est réputé acquis. La Cession devra alors être réalisée et notifiée à la Société dans les trente (30) Jours de l’expiration du délai de trois (3) mois, à défaut de quoi l’Associé Cédant ne pourra plus réaliser la Cession, sauf à respecter à nouveau l’intégralité de la procédure statutaire de </w:t>
      </w:r>
      <w:r w:rsidR="00D80C6E" w:rsidRPr="00841D30">
        <w:rPr>
          <w:rFonts w:ascii="Garamond" w:hAnsi="Garamond" w:cs="Arial"/>
          <w:sz w:val="22"/>
          <w:szCs w:val="22"/>
        </w:rPr>
        <w:t>P</w:t>
      </w:r>
      <w:r w:rsidR="002616E5" w:rsidRPr="00841D30">
        <w:rPr>
          <w:rFonts w:ascii="Garamond" w:hAnsi="Garamond" w:cs="Arial"/>
          <w:sz w:val="22"/>
          <w:szCs w:val="22"/>
        </w:rPr>
        <w:t>réemption et d’</w:t>
      </w:r>
      <w:r w:rsidR="00D80C6E" w:rsidRPr="00841D30">
        <w:rPr>
          <w:rFonts w:ascii="Garamond" w:hAnsi="Garamond" w:cs="Arial"/>
          <w:sz w:val="22"/>
          <w:szCs w:val="22"/>
        </w:rPr>
        <w:t>A</w:t>
      </w:r>
      <w:r w:rsidR="002616E5" w:rsidRPr="00841D30">
        <w:rPr>
          <w:rFonts w:ascii="Garamond" w:hAnsi="Garamond" w:cs="Arial"/>
          <w:sz w:val="22"/>
          <w:szCs w:val="22"/>
        </w:rPr>
        <w:t>grément.</w:t>
      </w:r>
    </w:p>
    <w:p w14:paraId="3F2521C1"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0E8CC4FB"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En cas d’acquisition des Droits Sociaux par la Société, celle-ci est tenue dans un délai de six (6) mois à compter de l’acquisition de les céder ou de les annuler.</w:t>
      </w:r>
    </w:p>
    <w:p w14:paraId="496D78D2"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07C0ED81"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 prix de rachat des Droits Sociaux par un </w:t>
      </w:r>
      <w:r w:rsidR="00831667" w:rsidRPr="00841D30">
        <w:rPr>
          <w:rFonts w:ascii="Garamond" w:hAnsi="Garamond" w:cs="Arial"/>
          <w:sz w:val="22"/>
          <w:szCs w:val="22"/>
        </w:rPr>
        <w:t>T</w:t>
      </w:r>
      <w:r w:rsidRPr="00841D30">
        <w:rPr>
          <w:rFonts w:ascii="Garamond" w:hAnsi="Garamond" w:cs="Arial"/>
          <w:sz w:val="22"/>
          <w:szCs w:val="22"/>
        </w:rPr>
        <w:t>iers</w:t>
      </w:r>
      <w:r w:rsidR="00FC7E50" w:rsidRPr="00841D30">
        <w:rPr>
          <w:rFonts w:ascii="Garamond" w:hAnsi="Garamond" w:cs="Arial"/>
          <w:sz w:val="22"/>
          <w:szCs w:val="22"/>
        </w:rPr>
        <w:t>, et/ou un Associé, et/</w:t>
      </w:r>
      <w:r w:rsidRPr="00841D30">
        <w:rPr>
          <w:rFonts w:ascii="Garamond" w:hAnsi="Garamond" w:cs="Arial"/>
          <w:sz w:val="22"/>
          <w:szCs w:val="22"/>
        </w:rPr>
        <w:t xml:space="preserve">ou par la Société est déterminé </w:t>
      </w:r>
      <w:r w:rsidR="004D71E9" w:rsidRPr="00841D30">
        <w:rPr>
          <w:rFonts w:ascii="Garamond" w:hAnsi="Garamond" w:cs="Arial"/>
          <w:sz w:val="22"/>
          <w:szCs w:val="22"/>
        </w:rPr>
        <w:t xml:space="preserve">par application de la formule figurant en </w:t>
      </w:r>
      <w:r w:rsidR="00FC7E50" w:rsidRPr="00841D30">
        <w:rPr>
          <w:rFonts w:ascii="Garamond" w:hAnsi="Garamond" w:cs="Arial"/>
          <w:sz w:val="22"/>
          <w:szCs w:val="22"/>
        </w:rPr>
        <w:t>A</w:t>
      </w:r>
      <w:r w:rsidR="004D71E9" w:rsidRPr="00841D30">
        <w:rPr>
          <w:rFonts w:ascii="Garamond" w:hAnsi="Garamond" w:cs="Arial"/>
          <w:sz w:val="22"/>
          <w:szCs w:val="22"/>
        </w:rPr>
        <w:t xml:space="preserve">nnexe </w:t>
      </w:r>
      <w:r w:rsidR="00FC7E50" w:rsidRPr="00841D30">
        <w:rPr>
          <w:rFonts w:ascii="Garamond" w:hAnsi="Garamond" w:cs="Arial"/>
          <w:sz w:val="22"/>
          <w:szCs w:val="22"/>
        </w:rPr>
        <w:t xml:space="preserve">1 </w:t>
      </w:r>
      <w:r w:rsidR="004D71E9" w:rsidRPr="00841D30">
        <w:rPr>
          <w:rFonts w:ascii="Garamond" w:hAnsi="Garamond" w:cs="Arial"/>
          <w:sz w:val="22"/>
          <w:szCs w:val="22"/>
        </w:rPr>
        <w:t>au Pacte d’</w:t>
      </w:r>
      <w:r w:rsidR="00B727DC" w:rsidRPr="00841D30">
        <w:rPr>
          <w:rFonts w:ascii="Garamond" w:hAnsi="Garamond" w:cs="Arial"/>
          <w:sz w:val="22"/>
          <w:szCs w:val="22"/>
        </w:rPr>
        <w:t>Associés</w:t>
      </w:r>
      <w:r w:rsidRPr="00841D30">
        <w:rPr>
          <w:rFonts w:ascii="Garamond" w:hAnsi="Garamond" w:cs="Arial"/>
          <w:sz w:val="22"/>
          <w:szCs w:val="22"/>
        </w:rPr>
        <w:t>.</w:t>
      </w:r>
    </w:p>
    <w:p w14:paraId="0F641FD8" w14:textId="77777777" w:rsidR="006E2511" w:rsidRPr="00841D30" w:rsidRDefault="006E2511" w:rsidP="00A52F88">
      <w:pPr>
        <w:widowControl w:val="0"/>
        <w:autoSpaceDE w:val="0"/>
        <w:autoSpaceDN w:val="0"/>
        <w:adjustRightInd w:val="0"/>
        <w:spacing w:line="276" w:lineRule="auto"/>
        <w:jc w:val="both"/>
        <w:rPr>
          <w:rFonts w:ascii="Garamond" w:hAnsi="Garamond" w:cs="Arial"/>
          <w:sz w:val="22"/>
          <w:szCs w:val="22"/>
        </w:rPr>
      </w:pPr>
    </w:p>
    <w:p w14:paraId="4D78AF5E" w14:textId="41D676A8" w:rsidR="001D69D7" w:rsidRPr="00841D30" w:rsidRDefault="00FF3228" w:rsidP="008D673C">
      <w:pPr>
        <w:spacing w:line="276" w:lineRule="auto"/>
        <w:jc w:val="both"/>
        <w:rPr>
          <w:rFonts w:ascii="Garamond" w:hAnsi="Garamond" w:cs="Arial"/>
          <w:sz w:val="22"/>
          <w:szCs w:val="22"/>
        </w:rPr>
      </w:pPr>
      <w:r w:rsidRPr="00841D30">
        <w:rPr>
          <w:rFonts w:ascii="Garamond" w:hAnsi="Garamond" w:cs="Arial"/>
          <w:sz w:val="22"/>
          <w:szCs w:val="22"/>
        </w:rPr>
        <w:t>En cas de décès d’un Associé personne physique</w:t>
      </w:r>
      <w:r w:rsidR="009B1D12" w:rsidRPr="00841D30">
        <w:rPr>
          <w:rFonts w:ascii="Garamond" w:hAnsi="Garamond" w:cs="Arial"/>
          <w:sz w:val="22"/>
          <w:szCs w:val="22"/>
        </w:rPr>
        <w:t>.</w:t>
      </w:r>
    </w:p>
    <w:p w14:paraId="29EC963F" w14:textId="77777777" w:rsidR="00A52F88" w:rsidRPr="00841D30" w:rsidRDefault="00A52F88" w:rsidP="00A52F88">
      <w:pPr>
        <w:widowControl w:val="0"/>
        <w:autoSpaceDE w:val="0"/>
        <w:autoSpaceDN w:val="0"/>
        <w:adjustRightInd w:val="0"/>
        <w:spacing w:line="276" w:lineRule="auto"/>
        <w:jc w:val="both"/>
        <w:rPr>
          <w:rFonts w:ascii="Garamond" w:hAnsi="Garamond" w:cs="Arial"/>
          <w:sz w:val="22"/>
          <w:szCs w:val="22"/>
        </w:rPr>
      </w:pPr>
    </w:p>
    <w:p w14:paraId="744CB458" w14:textId="77777777" w:rsidR="00075841" w:rsidRPr="00841D30" w:rsidRDefault="00075841" w:rsidP="00A52F88">
      <w:pPr>
        <w:widowControl w:val="0"/>
        <w:autoSpaceDE w:val="0"/>
        <w:autoSpaceDN w:val="0"/>
        <w:adjustRightInd w:val="0"/>
        <w:spacing w:line="276" w:lineRule="auto"/>
        <w:jc w:val="both"/>
        <w:rPr>
          <w:rFonts w:ascii="Garamond" w:hAnsi="Garamond" w:cs="Arial"/>
          <w:sz w:val="22"/>
          <w:szCs w:val="22"/>
        </w:rPr>
      </w:pPr>
    </w:p>
    <w:p w14:paraId="3DAF7C6B" w14:textId="77777777" w:rsidR="00A97533" w:rsidRPr="00841D30" w:rsidRDefault="00A97533" w:rsidP="00A52F88">
      <w:pPr>
        <w:spacing w:line="276" w:lineRule="auto"/>
        <w:rPr>
          <w:rFonts w:ascii="Garamond" w:hAnsi="Garamond" w:cs="Arial"/>
          <w:b/>
          <w:bCs/>
          <w:sz w:val="22"/>
          <w:szCs w:val="22"/>
          <w:u w:val="single"/>
        </w:rPr>
      </w:pPr>
      <w:r w:rsidRPr="00841D30">
        <w:rPr>
          <w:rFonts w:ascii="Garamond" w:hAnsi="Garamond" w:cs="Arial"/>
          <w:b/>
          <w:bCs/>
          <w:sz w:val="22"/>
          <w:szCs w:val="22"/>
          <w:u w:val="single"/>
        </w:rPr>
        <w:t xml:space="preserve">ARTICLE </w:t>
      </w:r>
      <w:r w:rsidR="004B4C64" w:rsidRPr="00841D30">
        <w:rPr>
          <w:rFonts w:ascii="Garamond" w:hAnsi="Garamond" w:cs="Arial"/>
          <w:b/>
          <w:bCs/>
          <w:sz w:val="22"/>
          <w:szCs w:val="22"/>
          <w:u w:val="single"/>
        </w:rPr>
        <w:t>15</w:t>
      </w:r>
      <w:r w:rsidR="00A731EA" w:rsidRPr="00841D30">
        <w:rPr>
          <w:rFonts w:ascii="Garamond" w:hAnsi="Garamond" w:cs="Arial"/>
          <w:b/>
          <w:bCs/>
          <w:sz w:val="22"/>
          <w:szCs w:val="22"/>
          <w:u w:val="single"/>
        </w:rPr>
        <w:t xml:space="preserve"> </w:t>
      </w:r>
      <w:r w:rsidRPr="00841D30">
        <w:rPr>
          <w:rFonts w:ascii="Garamond" w:hAnsi="Garamond" w:cs="Arial"/>
          <w:b/>
          <w:bCs/>
          <w:sz w:val="22"/>
          <w:szCs w:val="22"/>
          <w:u w:val="single"/>
        </w:rPr>
        <w:t xml:space="preserve">– </w:t>
      </w:r>
      <w:r w:rsidR="00016F41" w:rsidRPr="00841D30">
        <w:rPr>
          <w:rFonts w:ascii="Garamond" w:hAnsi="Garamond" w:cs="Arial"/>
          <w:b/>
          <w:bCs/>
          <w:sz w:val="22"/>
          <w:szCs w:val="22"/>
          <w:u w:val="single"/>
        </w:rPr>
        <w:t xml:space="preserve">Cessions et </w:t>
      </w:r>
      <w:r w:rsidRPr="00841D30">
        <w:rPr>
          <w:rFonts w:ascii="Garamond" w:hAnsi="Garamond" w:cs="Arial"/>
          <w:b/>
          <w:bCs/>
          <w:sz w:val="22"/>
          <w:szCs w:val="22"/>
          <w:u w:val="single"/>
        </w:rPr>
        <w:t xml:space="preserve">Activités concurrentes </w:t>
      </w:r>
    </w:p>
    <w:p w14:paraId="1044F6CE" w14:textId="77777777" w:rsidR="008E6040" w:rsidRPr="00841D30" w:rsidRDefault="008E6040" w:rsidP="00A52F88">
      <w:pPr>
        <w:pStyle w:val="Paragraphedeliste"/>
        <w:spacing w:line="276" w:lineRule="auto"/>
        <w:ind w:left="720"/>
        <w:jc w:val="both"/>
        <w:rPr>
          <w:rStyle w:val="txt"/>
          <w:rFonts w:ascii="Garamond" w:hAnsi="Garamond" w:cs="Arial"/>
          <w:sz w:val="22"/>
          <w:szCs w:val="22"/>
        </w:rPr>
      </w:pPr>
    </w:p>
    <w:p w14:paraId="40BCFFD2" w14:textId="270FFEEA" w:rsidR="008E6040" w:rsidRPr="00841D30" w:rsidRDefault="008E6040" w:rsidP="00A52F88">
      <w:pPr>
        <w:spacing w:line="276" w:lineRule="auto"/>
        <w:jc w:val="both"/>
        <w:rPr>
          <w:rStyle w:val="txt"/>
          <w:rFonts w:ascii="Garamond" w:hAnsi="Garamond" w:cs="Arial"/>
          <w:sz w:val="22"/>
          <w:szCs w:val="22"/>
        </w:rPr>
      </w:pPr>
      <w:r w:rsidRPr="00841D30">
        <w:rPr>
          <w:rStyle w:val="txt"/>
          <w:rFonts w:ascii="Garamond" w:hAnsi="Garamond" w:cs="Arial"/>
          <w:sz w:val="22"/>
          <w:szCs w:val="22"/>
        </w:rPr>
        <w:t>Les Associés s'interdisent formellement, sous peine d'exclusion de la Société et de nullité des Cessions intervenues en violation des stipulations du présent article, de Céder ou transmettre, sous quelque forme que ce soit, à titre onéreux ou gratuit, en pleine propriété, nue-propriété ou usufruit, tout ou partie des Droits Sociaux qu'ils détiennent et viendraient à détenir dans la Société, à toute personne physique ou morale, exploitant des activités concurrentes de celles de la Société et/ou de ses filiales, ou à une personne physique ou morale, cliente ou fournisseur de la Société et/ou de ses filiales et susceptible de mettre en péril les intérêts, les activités ou la situation de la Société et/ou de ses filiales.</w:t>
      </w:r>
      <w:r w:rsidR="00376D81" w:rsidRPr="00841D30">
        <w:rPr>
          <w:rFonts w:ascii="Garamond" w:hAnsi="Garamond" w:cs="Arial"/>
          <w:sz w:val="22"/>
          <w:szCs w:val="22"/>
        </w:rPr>
        <w:t xml:space="preserve"> Les activités de la filiale </w:t>
      </w:r>
      <w:r w:rsidR="008D673C" w:rsidRPr="00841D30">
        <w:rPr>
          <w:rFonts w:ascii="Garamond" w:hAnsi="Garamond" w:cs="Arial"/>
          <w:sz w:val="22"/>
          <w:szCs w:val="22"/>
        </w:rPr>
        <w:t>&lt;compléter&gt;</w:t>
      </w:r>
      <w:r w:rsidR="00376D81" w:rsidRPr="00841D30">
        <w:rPr>
          <w:rFonts w:ascii="Garamond" w:hAnsi="Garamond" w:cs="Arial"/>
          <w:sz w:val="22"/>
          <w:szCs w:val="22"/>
        </w:rPr>
        <w:t xml:space="preserve"> sont définies comme étant des activités d’étude et de réalisation de boutiques et aménagements sur les plateformes aéroportuaires.</w:t>
      </w:r>
    </w:p>
    <w:p w14:paraId="2DAF03F7" w14:textId="77777777" w:rsidR="004B4C64" w:rsidRPr="00841D30" w:rsidRDefault="004B4C64" w:rsidP="00A52F88">
      <w:pPr>
        <w:spacing w:line="276" w:lineRule="auto"/>
        <w:jc w:val="both"/>
        <w:rPr>
          <w:rStyle w:val="txt"/>
          <w:rFonts w:ascii="Garamond" w:hAnsi="Garamond" w:cs="Arial"/>
          <w:sz w:val="22"/>
          <w:szCs w:val="22"/>
        </w:rPr>
      </w:pPr>
    </w:p>
    <w:p w14:paraId="2E37EB0E" w14:textId="77777777" w:rsidR="00A52F88" w:rsidRPr="00841D30" w:rsidRDefault="00A52F88" w:rsidP="00A52F88">
      <w:pPr>
        <w:spacing w:line="276" w:lineRule="auto"/>
        <w:jc w:val="both"/>
        <w:rPr>
          <w:rStyle w:val="txt"/>
          <w:rFonts w:ascii="Garamond" w:hAnsi="Garamond" w:cs="Arial"/>
          <w:sz w:val="22"/>
          <w:szCs w:val="22"/>
        </w:rPr>
      </w:pPr>
    </w:p>
    <w:p w14:paraId="32414723"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4B4C64" w:rsidRPr="00841D30">
        <w:rPr>
          <w:rFonts w:ascii="Garamond" w:hAnsi="Garamond" w:cs="Arial"/>
          <w:b/>
          <w:bCs/>
          <w:sz w:val="22"/>
          <w:szCs w:val="22"/>
          <w:u w:val="single"/>
        </w:rPr>
        <w:t>16</w:t>
      </w:r>
      <w:r w:rsidRPr="00841D30">
        <w:rPr>
          <w:rFonts w:ascii="Garamond" w:hAnsi="Garamond" w:cs="Arial"/>
          <w:b/>
          <w:bCs/>
          <w:sz w:val="22"/>
          <w:szCs w:val="22"/>
          <w:u w:val="single"/>
        </w:rPr>
        <w:t xml:space="preserve"> - Modifications dans le contrôle d'un associé</w:t>
      </w:r>
    </w:p>
    <w:p w14:paraId="0D52D565"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3DD148B3" w14:textId="6B3530C8"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1. En cas de modification au sens de l'article </w:t>
      </w:r>
      <w:hyperlink r:id="rId10" w:history="1">
        <w:r w:rsidRPr="00841D30">
          <w:rPr>
            <w:rFonts w:ascii="Garamond" w:hAnsi="Garamond" w:cs="Arial"/>
            <w:color w:val="000000"/>
            <w:sz w:val="22"/>
            <w:szCs w:val="22"/>
          </w:rPr>
          <w:t>L 233-3 du Code de commerce</w:t>
        </w:r>
      </w:hyperlink>
      <w:r w:rsidRPr="00841D30">
        <w:rPr>
          <w:rFonts w:ascii="Garamond" w:hAnsi="Garamond" w:cs="Arial"/>
          <w:sz w:val="22"/>
          <w:szCs w:val="22"/>
        </w:rPr>
        <w:t xml:space="preserve"> du contrôle d'une société associée, celle-ci doit en informer la Société par lettre recommandée avec demande d'avis de réception, ou lettre remise en main propre, dans un délai de 30 Jours </w:t>
      </w:r>
      <w:r w:rsidR="00BE5CE0" w:rsidRPr="00841D30">
        <w:rPr>
          <w:rFonts w:ascii="Garamond" w:hAnsi="Garamond" w:cs="Arial"/>
          <w:sz w:val="22"/>
          <w:szCs w:val="22"/>
        </w:rPr>
        <w:t>suivant le</w:t>
      </w:r>
      <w:r w:rsidRPr="00841D30">
        <w:rPr>
          <w:rFonts w:ascii="Garamond" w:hAnsi="Garamond" w:cs="Arial"/>
          <w:sz w:val="22"/>
          <w:szCs w:val="22"/>
        </w:rPr>
        <w:t xml:space="preserve"> changement de contrôle. Cette notification doit préciser la date du changement de contrôle et toutes informations sur le ou les nouveaux contrôl</w:t>
      </w:r>
      <w:r w:rsidR="001D269D" w:rsidRPr="00841D30">
        <w:rPr>
          <w:rFonts w:ascii="Garamond" w:hAnsi="Garamond" w:cs="Arial"/>
          <w:sz w:val="22"/>
          <w:szCs w:val="22"/>
        </w:rPr>
        <w:t>e</w:t>
      </w:r>
      <w:r w:rsidRPr="00841D30">
        <w:rPr>
          <w:rFonts w:ascii="Garamond" w:hAnsi="Garamond" w:cs="Arial"/>
          <w:sz w:val="22"/>
          <w:szCs w:val="22"/>
        </w:rPr>
        <w:t>s.</w:t>
      </w:r>
    </w:p>
    <w:p w14:paraId="20DEE008"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2145670E"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Si cette procédure n'est pas respectée, la </w:t>
      </w:r>
      <w:r w:rsidR="00CA710D" w:rsidRPr="00841D30">
        <w:rPr>
          <w:rFonts w:ascii="Garamond" w:hAnsi="Garamond" w:cs="Arial"/>
          <w:sz w:val="22"/>
          <w:szCs w:val="22"/>
        </w:rPr>
        <w:t>s</w:t>
      </w:r>
      <w:r w:rsidRPr="00841D30">
        <w:rPr>
          <w:rFonts w:ascii="Garamond" w:hAnsi="Garamond" w:cs="Arial"/>
          <w:sz w:val="22"/>
          <w:szCs w:val="22"/>
        </w:rPr>
        <w:t xml:space="preserve">ociété associée dont le contrôle est modifié pourra être exclue de la Société dans les conditions prévues à l'article </w:t>
      </w:r>
      <w:r w:rsidR="008341FC" w:rsidRPr="00841D30">
        <w:rPr>
          <w:rFonts w:ascii="Garamond" w:hAnsi="Garamond" w:cs="Arial"/>
          <w:sz w:val="22"/>
          <w:szCs w:val="22"/>
        </w:rPr>
        <w:t>1</w:t>
      </w:r>
      <w:r w:rsidR="004B4C64" w:rsidRPr="00841D30">
        <w:rPr>
          <w:rFonts w:ascii="Garamond" w:hAnsi="Garamond" w:cs="Arial"/>
          <w:sz w:val="22"/>
          <w:szCs w:val="22"/>
        </w:rPr>
        <w:t>7</w:t>
      </w:r>
      <w:r w:rsidRPr="00841D30">
        <w:rPr>
          <w:rFonts w:ascii="Garamond" w:hAnsi="Garamond" w:cs="Arial"/>
          <w:sz w:val="22"/>
          <w:szCs w:val="22"/>
        </w:rPr>
        <w:t xml:space="preserve"> des </w:t>
      </w:r>
      <w:r w:rsidR="00D55ED8" w:rsidRPr="00841D30">
        <w:rPr>
          <w:rFonts w:ascii="Garamond" w:hAnsi="Garamond" w:cs="Arial"/>
          <w:sz w:val="22"/>
          <w:szCs w:val="22"/>
        </w:rPr>
        <w:t>Statuts</w:t>
      </w:r>
      <w:r w:rsidRPr="00841D30">
        <w:rPr>
          <w:rFonts w:ascii="Garamond" w:hAnsi="Garamond" w:cs="Arial"/>
          <w:sz w:val="22"/>
          <w:szCs w:val="22"/>
        </w:rPr>
        <w:t xml:space="preserve"> (exclusion d’un Associé).</w:t>
      </w:r>
    </w:p>
    <w:p w14:paraId="7E8F36E2"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57398226"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2. Dans le délai de 30 Jours à compter de la réception de la notification du changement de contrôle, la Société peut </w:t>
      </w:r>
      <w:r w:rsidRPr="00841D30">
        <w:rPr>
          <w:rFonts w:ascii="Garamond" w:hAnsi="Garamond" w:cs="Arial"/>
          <w:sz w:val="22"/>
          <w:szCs w:val="22"/>
        </w:rPr>
        <w:lastRenderedPageBreak/>
        <w:t xml:space="preserve">mettre en œuvre la procédure d'exclusion et de suspension des droits non pécuniaires de la </w:t>
      </w:r>
      <w:r w:rsidR="00CA710D" w:rsidRPr="00841D30">
        <w:rPr>
          <w:rFonts w:ascii="Garamond" w:hAnsi="Garamond" w:cs="Arial"/>
          <w:sz w:val="22"/>
          <w:szCs w:val="22"/>
        </w:rPr>
        <w:t>s</w:t>
      </w:r>
      <w:r w:rsidRPr="00841D30">
        <w:rPr>
          <w:rFonts w:ascii="Garamond" w:hAnsi="Garamond" w:cs="Arial"/>
          <w:sz w:val="22"/>
          <w:szCs w:val="22"/>
        </w:rPr>
        <w:t xml:space="preserve">ociété associée dont le contrôle a été modifié, telle que prévue à l'article </w:t>
      </w:r>
      <w:r w:rsidR="008341FC" w:rsidRPr="00841D30">
        <w:rPr>
          <w:rFonts w:ascii="Garamond" w:hAnsi="Garamond" w:cs="Arial"/>
          <w:sz w:val="22"/>
          <w:szCs w:val="22"/>
        </w:rPr>
        <w:t>1</w:t>
      </w:r>
      <w:r w:rsidR="004B4C64" w:rsidRPr="00841D30">
        <w:rPr>
          <w:rFonts w:ascii="Garamond" w:hAnsi="Garamond" w:cs="Arial"/>
          <w:sz w:val="22"/>
          <w:szCs w:val="22"/>
        </w:rPr>
        <w:t>7</w:t>
      </w:r>
      <w:r w:rsidRPr="00841D30">
        <w:rPr>
          <w:rFonts w:ascii="Garamond" w:hAnsi="Garamond" w:cs="Arial"/>
          <w:sz w:val="22"/>
          <w:szCs w:val="22"/>
        </w:rPr>
        <w:t xml:space="preserve"> des </w:t>
      </w:r>
      <w:r w:rsidR="00D55ED8" w:rsidRPr="00841D30">
        <w:rPr>
          <w:rFonts w:ascii="Garamond" w:hAnsi="Garamond" w:cs="Arial"/>
          <w:sz w:val="22"/>
          <w:szCs w:val="22"/>
        </w:rPr>
        <w:t>Statuts</w:t>
      </w:r>
      <w:r w:rsidRPr="00841D30">
        <w:rPr>
          <w:rFonts w:ascii="Garamond" w:hAnsi="Garamond" w:cs="Arial"/>
          <w:sz w:val="22"/>
          <w:szCs w:val="22"/>
        </w:rPr>
        <w:t>. Si la Société n'engage pas la procédure d'exclusion dans le délai ci-dessus, elle sera réputée avoir agréé le changement de contrôle.</w:t>
      </w:r>
    </w:p>
    <w:p w14:paraId="5442C3FF"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p>
    <w:p w14:paraId="2065DF76" w14:textId="77777777" w:rsidR="002616E5" w:rsidRPr="00841D30" w:rsidRDefault="002616E5" w:rsidP="00A52F88">
      <w:pPr>
        <w:widowControl w:val="0"/>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3. Les dispositions ci-dessus s'appliquent à la société associée qui a acquis cette qualité à la suite notamment d'une opération de fusion, d’apport, de scission, de transmission universelle de patrimoine, trust, fiducie, ou de dissolution</w:t>
      </w:r>
      <w:r w:rsidR="00A731EA" w:rsidRPr="00841D30">
        <w:rPr>
          <w:rFonts w:ascii="Garamond" w:hAnsi="Garamond" w:cs="Arial"/>
          <w:sz w:val="22"/>
          <w:szCs w:val="22"/>
        </w:rPr>
        <w:t xml:space="preserve"> ou de toute autre opération produisant un résultat similaire</w:t>
      </w:r>
      <w:r w:rsidRPr="00841D30">
        <w:rPr>
          <w:rFonts w:ascii="Garamond" w:hAnsi="Garamond" w:cs="Arial"/>
          <w:sz w:val="22"/>
          <w:szCs w:val="22"/>
        </w:rPr>
        <w:t>.</w:t>
      </w:r>
    </w:p>
    <w:p w14:paraId="7F3A72D4" w14:textId="77777777" w:rsidR="005043B7" w:rsidRPr="00841D30" w:rsidRDefault="005043B7" w:rsidP="00A52F88">
      <w:pPr>
        <w:widowControl w:val="0"/>
        <w:autoSpaceDE w:val="0"/>
        <w:autoSpaceDN w:val="0"/>
        <w:adjustRightInd w:val="0"/>
        <w:spacing w:line="276" w:lineRule="auto"/>
        <w:jc w:val="both"/>
        <w:rPr>
          <w:rFonts w:ascii="Garamond" w:hAnsi="Garamond" w:cs="Arial"/>
          <w:sz w:val="22"/>
          <w:szCs w:val="22"/>
        </w:rPr>
      </w:pPr>
    </w:p>
    <w:p w14:paraId="00541B5E" w14:textId="77777777" w:rsidR="005043B7" w:rsidRPr="00841D30" w:rsidRDefault="005043B7" w:rsidP="00A52F88">
      <w:pPr>
        <w:widowControl w:val="0"/>
        <w:autoSpaceDE w:val="0"/>
        <w:autoSpaceDN w:val="0"/>
        <w:adjustRightInd w:val="0"/>
        <w:spacing w:line="276" w:lineRule="auto"/>
        <w:jc w:val="both"/>
        <w:rPr>
          <w:rFonts w:ascii="Garamond" w:hAnsi="Garamond" w:cs="Arial"/>
          <w:sz w:val="22"/>
          <w:szCs w:val="22"/>
        </w:rPr>
      </w:pPr>
    </w:p>
    <w:p w14:paraId="35AA8B70"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4B4C64" w:rsidRPr="00841D30">
        <w:rPr>
          <w:rFonts w:ascii="Garamond" w:hAnsi="Garamond" w:cs="Arial"/>
          <w:b/>
          <w:bCs/>
          <w:sz w:val="22"/>
          <w:szCs w:val="22"/>
          <w:u w:val="single"/>
        </w:rPr>
        <w:t>17</w:t>
      </w:r>
      <w:r w:rsidRPr="00841D30">
        <w:rPr>
          <w:rFonts w:ascii="Garamond" w:hAnsi="Garamond" w:cs="Arial"/>
          <w:b/>
          <w:bCs/>
          <w:sz w:val="22"/>
          <w:szCs w:val="22"/>
          <w:u w:val="single"/>
        </w:rPr>
        <w:t xml:space="preserve"> - Exclusion d'un associé </w:t>
      </w:r>
    </w:p>
    <w:p w14:paraId="6AB41A8F"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1A6BC422"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Exclusion de plein droit</w:t>
      </w:r>
    </w:p>
    <w:p w14:paraId="334FFA35" w14:textId="77777777" w:rsidR="00137D85" w:rsidRPr="00841D30" w:rsidRDefault="00137D85" w:rsidP="00A52F88">
      <w:pPr>
        <w:autoSpaceDE w:val="0"/>
        <w:autoSpaceDN w:val="0"/>
        <w:adjustRightInd w:val="0"/>
        <w:spacing w:line="276" w:lineRule="auto"/>
        <w:jc w:val="both"/>
        <w:rPr>
          <w:rFonts w:ascii="Garamond" w:hAnsi="Garamond" w:cs="Arial"/>
          <w:color w:val="FF6600"/>
          <w:sz w:val="22"/>
          <w:szCs w:val="22"/>
        </w:rPr>
      </w:pPr>
    </w:p>
    <w:p w14:paraId="1E3EA36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L'exclusion de plein droit intervient en cas de dissolution, de redressement ou de liquidation judiciaire d'un associé.</w:t>
      </w:r>
    </w:p>
    <w:p w14:paraId="640EE886" w14:textId="77777777" w:rsidR="00F41E0A" w:rsidRPr="00841D30" w:rsidRDefault="00F41E0A" w:rsidP="00A52F88">
      <w:pPr>
        <w:autoSpaceDE w:val="0"/>
        <w:autoSpaceDN w:val="0"/>
        <w:adjustRightInd w:val="0"/>
        <w:spacing w:line="276" w:lineRule="auto"/>
        <w:jc w:val="both"/>
        <w:rPr>
          <w:rFonts w:ascii="Garamond" w:hAnsi="Garamond" w:cs="Arial"/>
          <w:b/>
          <w:bCs/>
          <w:sz w:val="22"/>
          <w:szCs w:val="22"/>
        </w:rPr>
      </w:pPr>
    </w:p>
    <w:p w14:paraId="2AFB5B89"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Exclusion facultative</w:t>
      </w:r>
    </w:p>
    <w:p w14:paraId="07F35E1B"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E6DE24A" w14:textId="77777777" w:rsidR="00137D85" w:rsidRPr="00841D30" w:rsidRDefault="00137D85" w:rsidP="00A52F88">
      <w:pPr>
        <w:pStyle w:val="Corpsdetexte"/>
        <w:spacing w:line="276" w:lineRule="auto"/>
        <w:rPr>
          <w:rFonts w:ascii="Garamond" w:hAnsi="Garamond" w:cs="Arial"/>
          <w:sz w:val="22"/>
          <w:szCs w:val="22"/>
        </w:rPr>
      </w:pPr>
      <w:r w:rsidRPr="00841D30">
        <w:rPr>
          <w:rFonts w:ascii="Garamond" w:hAnsi="Garamond" w:cs="Arial"/>
          <w:sz w:val="22"/>
          <w:szCs w:val="22"/>
        </w:rPr>
        <w:t>L'exclusion d'un associé peut être également prononcée dans les cas suivants :</w:t>
      </w:r>
    </w:p>
    <w:p w14:paraId="788EF85C" w14:textId="77777777" w:rsidR="00137D85" w:rsidRPr="00841D30" w:rsidRDefault="00137D85" w:rsidP="00A52F88">
      <w:pPr>
        <w:pStyle w:val="Corpsdetexte"/>
        <w:spacing w:line="276" w:lineRule="auto"/>
        <w:rPr>
          <w:rFonts w:ascii="Garamond" w:hAnsi="Garamond" w:cs="Arial"/>
          <w:sz w:val="22"/>
          <w:szCs w:val="22"/>
        </w:rPr>
      </w:pPr>
    </w:p>
    <w:p w14:paraId="1FDAEC91" w14:textId="77777777" w:rsidR="00137D85" w:rsidRPr="00841D30" w:rsidRDefault="00137D85" w:rsidP="00A52F88">
      <w:pPr>
        <w:pStyle w:val="Paragraphedeliste"/>
        <w:numPr>
          <w:ilvl w:val="0"/>
          <w:numId w:val="37"/>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violation des dispositions des articles </w:t>
      </w:r>
      <w:r w:rsidR="00CA710D" w:rsidRPr="00841D30">
        <w:rPr>
          <w:rFonts w:ascii="Garamond" w:hAnsi="Garamond" w:cs="Arial"/>
          <w:sz w:val="22"/>
          <w:szCs w:val="22"/>
        </w:rPr>
        <w:t>12</w:t>
      </w:r>
      <w:r w:rsidRPr="00841D30">
        <w:rPr>
          <w:rFonts w:ascii="Garamond" w:hAnsi="Garamond" w:cs="Arial"/>
          <w:sz w:val="22"/>
          <w:szCs w:val="22"/>
        </w:rPr>
        <w:t xml:space="preserve"> </w:t>
      </w:r>
      <w:r w:rsidR="00016F41" w:rsidRPr="00841D30">
        <w:rPr>
          <w:rFonts w:ascii="Garamond" w:hAnsi="Garamond" w:cs="Arial"/>
          <w:sz w:val="22"/>
          <w:szCs w:val="22"/>
        </w:rPr>
        <w:t xml:space="preserve">à </w:t>
      </w:r>
      <w:r w:rsidR="00D80C6E" w:rsidRPr="00841D30">
        <w:rPr>
          <w:rFonts w:ascii="Garamond" w:hAnsi="Garamond" w:cs="Arial"/>
          <w:sz w:val="22"/>
          <w:szCs w:val="22"/>
        </w:rPr>
        <w:t>20</w:t>
      </w:r>
      <w:r w:rsidRPr="00841D30">
        <w:rPr>
          <w:rFonts w:ascii="Garamond" w:hAnsi="Garamond" w:cs="Arial"/>
          <w:sz w:val="22"/>
          <w:szCs w:val="22"/>
        </w:rPr>
        <w:t xml:space="preserve"> des présents </w:t>
      </w:r>
      <w:r w:rsidR="00D55ED8" w:rsidRPr="00841D30">
        <w:rPr>
          <w:rFonts w:ascii="Garamond" w:hAnsi="Garamond" w:cs="Arial"/>
          <w:sz w:val="22"/>
          <w:szCs w:val="22"/>
        </w:rPr>
        <w:t>Statuts</w:t>
      </w:r>
      <w:r w:rsidRPr="00841D30">
        <w:rPr>
          <w:rFonts w:ascii="Garamond" w:hAnsi="Garamond" w:cs="Arial"/>
          <w:sz w:val="22"/>
          <w:szCs w:val="22"/>
        </w:rPr>
        <w:t> ;</w:t>
      </w:r>
    </w:p>
    <w:p w14:paraId="2CB235FE" w14:textId="66AE2A4C" w:rsidR="001A3179" w:rsidRPr="00841D30" w:rsidRDefault="001D1205" w:rsidP="00A52F88">
      <w:pPr>
        <w:pStyle w:val="Paragraphedeliste"/>
        <w:numPr>
          <w:ilvl w:val="0"/>
          <w:numId w:val="37"/>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violation</w:t>
      </w:r>
      <w:r w:rsidR="001A3179" w:rsidRPr="00841D30">
        <w:rPr>
          <w:rFonts w:ascii="Garamond" w:hAnsi="Garamond" w:cs="Arial"/>
          <w:sz w:val="22"/>
          <w:szCs w:val="22"/>
        </w:rPr>
        <w:t xml:space="preserve"> des dispositions </w:t>
      </w:r>
      <w:r w:rsidR="009B1D12" w:rsidRPr="00841D30">
        <w:rPr>
          <w:rFonts w:ascii="Garamond" w:hAnsi="Garamond" w:cs="Arial"/>
          <w:sz w:val="22"/>
          <w:szCs w:val="22"/>
        </w:rPr>
        <w:t>des articles 3, 5, 6, 7, 8, 9, 12 et 18</w:t>
      </w:r>
      <w:r w:rsidR="00393B7A" w:rsidRPr="00841D30">
        <w:rPr>
          <w:rFonts w:ascii="Garamond" w:hAnsi="Garamond" w:cs="Arial"/>
          <w:sz w:val="22"/>
          <w:szCs w:val="22"/>
        </w:rPr>
        <w:t xml:space="preserve"> </w:t>
      </w:r>
      <w:r w:rsidR="001A3179" w:rsidRPr="00841D30">
        <w:rPr>
          <w:rFonts w:ascii="Garamond" w:hAnsi="Garamond" w:cs="Arial"/>
          <w:sz w:val="22"/>
          <w:szCs w:val="22"/>
        </w:rPr>
        <w:t>du Pacte d’Associés</w:t>
      </w:r>
      <w:r w:rsidR="009B1D12" w:rsidRPr="00841D30">
        <w:rPr>
          <w:rFonts w:ascii="Garamond" w:hAnsi="Garamond" w:cs="Arial"/>
          <w:sz w:val="22"/>
          <w:szCs w:val="22"/>
        </w:rPr>
        <w:t> ;</w:t>
      </w:r>
    </w:p>
    <w:p w14:paraId="4BCE1768" w14:textId="3FFB9EE6" w:rsidR="00137D85" w:rsidRPr="00841D30" w:rsidRDefault="00137D85" w:rsidP="00A52F88">
      <w:pPr>
        <w:pStyle w:val="Paragraphedeliste"/>
        <w:numPr>
          <w:ilvl w:val="0"/>
          <w:numId w:val="37"/>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exercice direc</w:t>
      </w:r>
      <w:r w:rsidR="00BE5CE0" w:rsidRPr="00841D30">
        <w:rPr>
          <w:rFonts w:ascii="Garamond" w:hAnsi="Garamond" w:cs="Arial"/>
          <w:sz w:val="22"/>
          <w:szCs w:val="22"/>
        </w:rPr>
        <w:t xml:space="preserve">t ou indirect d'une activité </w:t>
      </w:r>
      <w:r w:rsidRPr="00841D30">
        <w:rPr>
          <w:rFonts w:ascii="Garamond" w:hAnsi="Garamond" w:cs="Arial"/>
          <w:sz w:val="22"/>
          <w:szCs w:val="22"/>
        </w:rPr>
        <w:t>concurrente</w:t>
      </w:r>
      <w:r w:rsidR="007C1DF8" w:rsidRPr="00841D30">
        <w:rPr>
          <w:rFonts w:ascii="Garamond" w:hAnsi="Garamond" w:cs="Arial"/>
          <w:sz w:val="22"/>
          <w:szCs w:val="22"/>
        </w:rPr>
        <w:t>, ou détention directe ou indirecte de participations dans des sociétés exerçant une activité concurrente,</w:t>
      </w:r>
      <w:r w:rsidRPr="00841D30">
        <w:rPr>
          <w:rFonts w:ascii="Garamond" w:hAnsi="Garamond" w:cs="Arial"/>
          <w:sz w:val="22"/>
          <w:szCs w:val="22"/>
        </w:rPr>
        <w:t xml:space="preserve"> de celle</w:t>
      </w:r>
      <w:r w:rsidR="00BE5CE0" w:rsidRPr="00841D30">
        <w:rPr>
          <w:rFonts w:ascii="Garamond" w:hAnsi="Garamond" w:cs="Arial"/>
          <w:sz w:val="22"/>
          <w:szCs w:val="22"/>
        </w:rPr>
        <w:t>s</w:t>
      </w:r>
      <w:r w:rsidRPr="00841D30">
        <w:rPr>
          <w:rFonts w:ascii="Garamond" w:hAnsi="Garamond" w:cs="Arial"/>
          <w:sz w:val="22"/>
          <w:szCs w:val="22"/>
        </w:rPr>
        <w:t xml:space="preserve"> exercée</w:t>
      </w:r>
      <w:r w:rsidR="00BE5CE0" w:rsidRPr="00841D30">
        <w:rPr>
          <w:rFonts w:ascii="Garamond" w:hAnsi="Garamond" w:cs="Arial"/>
          <w:sz w:val="22"/>
          <w:szCs w:val="22"/>
        </w:rPr>
        <w:t>s</w:t>
      </w:r>
      <w:r w:rsidRPr="00841D30">
        <w:rPr>
          <w:rFonts w:ascii="Garamond" w:hAnsi="Garamond" w:cs="Arial"/>
          <w:sz w:val="22"/>
          <w:szCs w:val="22"/>
        </w:rPr>
        <w:t xml:space="preserve"> par la Société</w:t>
      </w:r>
      <w:r w:rsidR="00CA710D" w:rsidRPr="00841D30">
        <w:rPr>
          <w:rFonts w:ascii="Garamond" w:hAnsi="Garamond" w:cs="Arial"/>
          <w:sz w:val="22"/>
          <w:szCs w:val="22"/>
        </w:rPr>
        <w:t xml:space="preserve"> et/ou ses filiales</w:t>
      </w:r>
      <w:r w:rsidRPr="00841D30">
        <w:rPr>
          <w:rFonts w:ascii="Garamond" w:hAnsi="Garamond" w:cs="Arial"/>
          <w:sz w:val="22"/>
          <w:szCs w:val="22"/>
        </w:rPr>
        <w:t xml:space="preserve"> sur le territoire </w:t>
      </w:r>
      <w:r w:rsidR="00BE5CE0" w:rsidRPr="00841D30">
        <w:rPr>
          <w:rFonts w:ascii="Garamond" w:hAnsi="Garamond" w:cs="Arial"/>
          <w:sz w:val="22"/>
          <w:szCs w:val="22"/>
        </w:rPr>
        <w:t>de l’Union Européenne</w:t>
      </w:r>
      <w:r w:rsidR="00D918FE" w:rsidRPr="00841D30">
        <w:rPr>
          <w:rFonts w:ascii="Garamond" w:hAnsi="Garamond" w:cs="Arial"/>
          <w:sz w:val="22"/>
          <w:szCs w:val="22"/>
        </w:rPr>
        <w:t>, sauf activités autorisées par la collectivité des Associés</w:t>
      </w:r>
      <w:r w:rsidRPr="00841D30">
        <w:rPr>
          <w:rFonts w:ascii="Garamond" w:hAnsi="Garamond" w:cs="Arial"/>
          <w:sz w:val="22"/>
          <w:szCs w:val="22"/>
        </w:rPr>
        <w:t>;</w:t>
      </w:r>
      <w:r w:rsidR="00376D81" w:rsidRPr="00841D30">
        <w:rPr>
          <w:rFonts w:ascii="Garamond" w:hAnsi="Garamond" w:cs="Arial"/>
          <w:sz w:val="22"/>
          <w:szCs w:val="22"/>
        </w:rPr>
        <w:t xml:space="preserve"> les activités de la filiale </w:t>
      </w:r>
      <w:r w:rsidR="00425B1A" w:rsidRPr="00841D30">
        <w:rPr>
          <w:rFonts w:ascii="Garamond" w:hAnsi="Garamond" w:cs="Arial"/>
          <w:sz w:val="22"/>
          <w:szCs w:val="22"/>
        </w:rPr>
        <w:t>&lt;compléter&gt;</w:t>
      </w:r>
      <w:r w:rsidR="00376D81" w:rsidRPr="00841D30">
        <w:rPr>
          <w:rFonts w:ascii="Garamond" w:hAnsi="Garamond" w:cs="Arial"/>
          <w:sz w:val="22"/>
          <w:szCs w:val="22"/>
        </w:rPr>
        <w:t xml:space="preserve"> sont définies comme étant des activités d’étude et de réalisation de boutiques et aménagements sur les plateformes aéroportuaires.</w:t>
      </w:r>
    </w:p>
    <w:p w14:paraId="3C64CB38" w14:textId="77777777" w:rsidR="00137D85" w:rsidRPr="00841D30" w:rsidRDefault="00137D85" w:rsidP="00A52F88">
      <w:pPr>
        <w:pStyle w:val="Paragraphedeliste"/>
        <w:numPr>
          <w:ilvl w:val="0"/>
          <w:numId w:val="37"/>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modification du </w:t>
      </w:r>
      <w:r w:rsidR="00BE5CE0" w:rsidRPr="00841D30">
        <w:rPr>
          <w:rFonts w:ascii="Garamond" w:hAnsi="Garamond" w:cs="Arial"/>
          <w:sz w:val="22"/>
          <w:szCs w:val="22"/>
        </w:rPr>
        <w:t>contrôle d’une société associée ;</w:t>
      </w:r>
    </w:p>
    <w:p w14:paraId="01D50667" w14:textId="77777777" w:rsidR="00CA710D" w:rsidRPr="00841D30" w:rsidRDefault="00CA710D" w:rsidP="00A52F88">
      <w:pPr>
        <w:pStyle w:val="Paragraphedeliste"/>
        <w:numPr>
          <w:ilvl w:val="0"/>
          <w:numId w:val="37"/>
        </w:numPr>
        <w:spacing w:line="276" w:lineRule="auto"/>
        <w:jc w:val="both"/>
        <w:rPr>
          <w:rFonts w:ascii="Garamond" w:hAnsi="Garamond" w:cs="Arial"/>
          <w:sz w:val="22"/>
          <w:szCs w:val="22"/>
        </w:rPr>
      </w:pPr>
      <w:r w:rsidRPr="00841D30">
        <w:rPr>
          <w:rStyle w:val="txt"/>
          <w:rFonts w:ascii="Garamond" w:hAnsi="Garamond" w:cs="Arial"/>
          <w:sz w:val="22"/>
          <w:szCs w:val="22"/>
        </w:rPr>
        <w:t>condamnation pénale prononcée à l'encontre d'un associé ;</w:t>
      </w:r>
    </w:p>
    <w:p w14:paraId="646355D6" w14:textId="77777777" w:rsidR="00CA710D" w:rsidRPr="00841D30" w:rsidRDefault="00CA710D" w:rsidP="00A52F88">
      <w:pPr>
        <w:pStyle w:val="Paragraphedeliste"/>
        <w:numPr>
          <w:ilvl w:val="0"/>
          <w:numId w:val="37"/>
        </w:numPr>
        <w:spacing w:line="276" w:lineRule="auto"/>
        <w:jc w:val="both"/>
        <w:rPr>
          <w:rFonts w:ascii="Garamond" w:hAnsi="Garamond" w:cs="Arial"/>
          <w:sz w:val="22"/>
          <w:szCs w:val="22"/>
        </w:rPr>
      </w:pPr>
      <w:r w:rsidRPr="00841D30">
        <w:rPr>
          <w:rStyle w:val="txt"/>
          <w:rFonts w:ascii="Garamond" w:hAnsi="Garamond" w:cs="Arial"/>
          <w:sz w:val="22"/>
          <w:szCs w:val="22"/>
        </w:rPr>
        <w:t>comportement déloyal ou préjudiciable à la Société, ses filiales ou à ses associés ;</w:t>
      </w:r>
    </w:p>
    <w:p w14:paraId="51E0EA54" w14:textId="77777777" w:rsidR="00137D85" w:rsidRPr="00841D30" w:rsidRDefault="00137D85" w:rsidP="00A52F88">
      <w:pPr>
        <w:pStyle w:val="Titre3"/>
        <w:tabs>
          <w:tab w:val="clear" w:pos="8460"/>
        </w:tabs>
        <w:autoSpaceDE w:val="0"/>
        <w:autoSpaceDN w:val="0"/>
        <w:adjustRightInd w:val="0"/>
        <w:spacing w:line="276" w:lineRule="auto"/>
        <w:rPr>
          <w:rFonts w:ascii="Garamond" w:hAnsi="Garamond" w:cs="Arial"/>
          <w:sz w:val="22"/>
          <w:szCs w:val="22"/>
        </w:rPr>
      </w:pPr>
    </w:p>
    <w:p w14:paraId="3C8A8576" w14:textId="19BE8943" w:rsidR="00CA710D"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L'exclusion est prononcée par décision des Associés prise à la majorité </w:t>
      </w:r>
      <w:r w:rsidR="009B1D12" w:rsidRPr="00841D30">
        <w:rPr>
          <w:rFonts w:ascii="Garamond" w:hAnsi="Garamond" w:cs="Arial"/>
          <w:sz w:val="22"/>
          <w:szCs w:val="22"/>
        </w:rPr>
        <w:t xml:space="preserve"> simple</w:t>
      </w:r>
      <w:r w:rsidR="0042452A" w:rsidRPr="00841D30">
        <w:rPr>
          <w:rFonts w:ascii="Garamond" w:hAnsi="Garamond" w:cs="Arial"/>
          <w:sz w:val="22"/>
          <w:szCs w:val="22"/>
        </w:rPr>
        <w:t xml:space="preserve"> </w:t>
      </w:r>
      <w:r w:rsidRPr="00841D30">
        <w:rPr>
          <w:rFonts w:ascii="Garamond" w:hAnsi="Garamond" w:cs="Arial"/>
          <w:sz w:val="22"/>
          <w:szCs w:val="22"/>
        </w:rPr>
        <w:t>d</w:t>
      </w:r>
      <w:r w:rsidR="001C5C35" w:rsidRPr="00841D30">
        <w:rPr>
          <w:rFonts w:ascii="Garamond" w:hAnsi="Garamond" w:cs="Arial"/>
          <w:sz w:val="22"/>
          <w:szCs w:val="22"/>
        </w:rPr>
        <w:t>u</w:t>
      </w:r>
      <w:r w:rsidR="00CA710D" w:rsidRPr="00841D30">
        <w:rPr>
          <w:rFonts w:ascii="Garamond" w:hAnsi="Garamond" w:cs="Arial"/>
          <w:sz w:val="22"/>
          <w:szCs w:val="22"/>
        </w:rPr>
        <w:t xml:space="preserve"> capital</w:t>
      </w:r>
      <w:r w:rsidR="00BE5CE0" w:rsidRPr="00841D30">
        <w:rPr>
          <w:rFonts w:ascii="Garamond" w:hAnsi="Garamond" w:cs="Arial"/>
          <w:sz w:val="22"/>
          <w:szCs w:val="22"/>
        </w:rPr>
        <w:t xml:space="preserve"> </w:t>
      </w:r>
      <w:r w:rsidR="001C5C35" w:rsidRPr="00841D30">
        <w:rPr>
          <w:rFonts w:ascii="Garamond" w:hAnsi="Garamond" w:cs="Arial"/>
          <w:sz w:val="22"/>
          <w:szCs w:val="22"/>
        </w:rPr>
        <w:t>social</w:t>
      </w:r>
      <w:r w:rsidR="00BE5CE0" w:rsidRPr="00841D30">
        <w:rPr>
          <w:rFonts w:ascii="Garamond" w:hAnsi="Garamond" w:cs="Arial"/>
          <w:sz w:val="22"/>
          <w:szCs w:val="22"/>
        </w:rPr>
        <w:t>, et au plus tard</w:t>
      </w:r>
      <w:r w:rsidR="00CA710D" w:rsidRPr="00841D30">
        <w:rPr>
          <w:rFonts w:ascii="Garamond" w:hAnsi="Garamond" w:cs="Arial"/>
          <w:sz w:val="22"/>
          <w:szCs w:val="22"/>
        </w:rPr>
        <w:t xml:space="preserve"> </w:t>
      </w:r>
      <w:r w:rsidR="00D80C6E" w:rsidRPr="00841D30">
        <w:rPr>
          <w:rFonts w:ascii="Garamond" w:hAnsi="Garamond" w:cs="Arial"/>
          <w:sz w:val="22"/>
          <w:szCs w:val="22"/>
        </w:rPr>
        <w:t xml:space="preserve">dans </w:t>
      </w:r>
      <w:r w:rsidR="00CA710D" w:rsidRPr="00841D30">
        <w:rPr>
          <w:rFonts w:ascii="Garamond" w:hAnsi="Garamond" w:cs="Arial"/>
          <w:sz w:val="22"/>
          <w:szCs w:val="22"/>
        </w:rPr>
        <w:t>les douze mois qui suivent la survenance de l’un cas des visés ci-avant.</w:t>
      </w:r>
    </w:p>
    <w:p w14:paraId="292EDDC1" w14:textId="77777777" w:rsidR="00CA710D" w:rsidRPr="00841D30" w:rsidRDefault="00CA710D" w:rsidP="00A52F88">
      <w:pPr>
        <w:spacing w:line="276" w:lineRule="auto"/>
        <w:jc w:val="both"/>
        <w:rPr>
          <w:rFonts w:ascii="Garamond" w:hAnsi="Garamond" w:cs="Arial"/>
          <w:sz w:val="22"/>
          <w:szCs w:val="22"/>
        </w:rPr>
      </w:pPr>
    </w:p>
    <w:p w14:paraId="05FDFF72" w14:textId="77777777" w:rsidR="00CA710D"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L’Associé dont l’exclusion est </w:t>
      </w:r>
      <w:r w:rsidR="00CA710D" w:rsidRPr="00841D30">
        <w:rPr>
          <w:rFonts w:ascii="Garamond" w:hAnsi="Garamond" w:cs="Arial"/>
          <w:sz w:val="22"/>
          <w:szCs w:val="22"/>
        </w:rPr>
        <w:t>envisagée</w:t>
      </w:r>
      <w:r w:rsidRPr="00841D30">
        <w:rPr>
          <w:rFonts w:ascii="Garamond" w:hAnsi="Garamond" w:cs="Arial"/>
          <w:sz w:val="22"/>
          <w:szCs w:val="22"/>
        </w:rPr>
        <w:t xml:space="preserve"> participe à cette décision et prend part au vote, après notification par le Président à l'Associé concerné, ou, si l’Associé dont l’exclusion est projetée est également le Président, notification par l’Associé le plus diligent, par lettre recommandée avec demande d'avis de réception, de la procédure d'exclusion en cours. </w:t>
      </w:r>
    </w:p>
    <w:p w14:paraId="7C3D7314" w14:textId="77777777" w:rsidR="00CA710D" w:rsidRPr="00841D30" w:rsidRDefault="00CA710D" w:rsidP="00A52F88">
      <w:pPr>
        <w:spacing w:line="276" w:lineRule="auto"/>
        <w:jc w:val="both"/>
        <w:rPr>
          <w:rFonts w:ascii="Garamond" w:hAnsi="Garamond" w:cs="Arial"/>
          <w:sz w:val="22"/>
          <w:szCs w:val="22"/>
        </w:rPr>
      </w:pPr>
    </w:p>
    <w:p w14:paraId="5C74CF15"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Cette lettre lui sera adressée 15 Jours avant la date prévue pour la décision d'exclusion, et afin de lui permettre de faire valoir ses arguments en défense elle mentionnera les motifs de cette mesure. </w:t>
      </w:r>
    </w:p>
    <w:p w14:paraId="08394C8C" w14:textId="77777777" w:rsidR="002616E5" w:rsidRPr="00841D30" w:rsidRDefault="002616E5" w:rsidP="00A52F88">
      <w:pPr>
        <w:spacing w:line="276" w:lineRule="auto"/>
        <w:jc w:val="both"/>
        <w:rPr>
          <w:rFonts w:ascii="Garamond" w:hAnsi="Garamond" w:cs="Arial"/>
          <w:sz w:val="22"/>
          <w:szCs w:val="22"/>
        </w:rPr>
      </w:pPr>
    </w:p>
    <w:p w14:paraId="193A4A43"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La lettre recommandée visée ci-avant devra faire é</w:t>
      </w:r>
      <w:r w:rsidR="004D4038" w:rsidRPr="00841D30">
        <w:rPr>
          <w:rFonts w:ascii="Garamond" w:hAnsi="Garamond" w:cs="Arial"/>
          <w:sz w:val="22"/>
          <w:szCs w:val="22"/>
        </w:rPr>
        <w:t>tat de manière explicite que l’A</w:t>
      </w:r>
      <w:r w:rsidRPr="00841D30">
        <w:rPr>
          <w:rFonts w:ascii="Garamond" w:hAnsi="Garamond" w:cs="Arial"/>
          <w:sz w:val="22"/>
          <w:szCs w:val="22"/>
        </w:rPr>
        <w:t>ssocié concerné encourt une mesure d’exclusion qui peut se traduire par une obligation de cession de l’intégralité des Droits Sociaux de la Société qu’il détient.</w:t>
      </w:r>
    </w:p>
    <w:p w14:paraId="6C3FB70A" w14:textId="77777777" w:rsidR="002616E5" w:rsidRPr="00841D30" w:rsidRDefault="002616E5" w:rsidP="00A52F88">
      <w:pPr>
        <w:spacing w:line="276" w:lineRule="auto"/>
        <w:jc w:val="both"/>
        <w:rPr>
          <w:rFonts w:ascii="Garamond" w:hAnsi="Garamond" w:cs="Arial"/>
          <w:sz w:val="22"/>
          <w:szCs w:val="22"/>
        </w:rPr>
      </w:pPr>
    </w:p>
    <w:p w14:paraId="635DFE81"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La décision d'exclusion prend effet à compter de son prononcé. </w:t>
      </w:r>
    </w:p>
    <w:p w14:paraId="27F98F14" w14:textId="77777777" w:rsidR="002616E5" w:rsidRPr="00841D30" w:rsidRDefault="002616E5" w:rsidP="00A52F88">
      <w:pPr>
        <w:spacing w:line="276" w:lineRule="auto"/>
        <w:jc w:val="both"/>
        <w:rPr>
          <w:rFonts w:ascii="Garamond" w:hAnsi="Garamond" w:cs="Arial"/>
          <w:sz w:val="22"/>
          <w:szCs w:val="22"/>
        </w:rPr>
      </w:pPr>
    </w:p>
    <w:p w14:paraId="2BF2C18B"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Cette décision doit également statuer sur le rachat des Droits Sociaux de l'Associé exclu et désigner le ou les acquéreurs de ces </w:t>
      </w:r>
      <w:r w:rsidR="00D80C6E" w:rsidRPr="00841D30">
        <w:rPr>
          <w:rFonts w:ascii="Garamond" w:hAnsi="Garamond" w:cs="Arial"/>
          <w:sz w:val="22"/>
          <w:szCs w:val="22"/>
        </w:rPr>
        <w:t>Droits Sociaux</w:t>
      </w:r>
      <w:r w:rsidRPr="00841D30">
        <w:rPr>
          <w:rFonts w:ascii="Garamond" w:hAnsi="Garamond" w:cs="Arial"/>
          <w:sz w:val="22"/>
          <w:szCs w:val="22"/>
        </w:rPr>
        <w:t xml:space="preserve">, qui pourra être, à défaut d’autres solutions, la Société ; il est expressément convenu que la Cession sera réalisée valablement sans application </w:t>
      </w:r>
      <w:r w:rsidRPr="00841D30">
        <w:rPr>
          <w:rFonts w:ascii="Garamond" w:hAnsi="Garamond" w:cs="Arial"/>
          <w:iCs/>
          <w:sz w:val="22"/>
          <w:szCs w:val="22"/>
        </w:rPr>
        <w:t xml:space="preserve">des clauses de contrôle des cessions d’actions </w:t>
      </w:r>
      <w:r w:rsidRPr="00841D30">
        <w:rPr>
          <w:rFonts w:ascii="Garamond" w:hAnsi="Garamond" w:cs="Arial"/>
          <w:sz w:val="22"/>
          <w:szCs w:val="22"/>
        </w:rPr>
        <w:t xml:space="preserve">prévues aux </w:t>
      </w:r>
      <w:r w:rsidR="00D55ED8" w:rsidRPr="00841D30">
        <w:rPr>
          <w:rFonts w:ascii="Garamond" w:hAnsi="Garamond" w:cs="Arial"/>
          <w:sz w:val="22"/>
          <w:szCs w:val="22"/>
        </w:rPr>
        <w:t>Statuts</w:t>
      </w:r>
      <w:r w:rsidR="00D80C6E" w:rsidRPr="00841D30">
        <w:rPr>
          <w:rFonts w:ascii="Garamond" w:hAnsi="Garamond" w:cs="Arial"/>
          <w:sz w:val="22"/>
          <w:szCs w:val="22"/>
        </w:rPr>
        <w:t xml:space="preserve"> et au Pacte d’Associés.</w:t>
      </w:r>
    </w:p>
    <w:p w14:paraId="1AF7ABB8" w14:textId="77777777" w:rsidR="002616E5" w:rsidRPr="00841D30" w:rsidRDefault="002616E5" w:rsidP="00A52F88">
      <w:pPr>
        <w:spacing w:line="276" w:lineRule="auto"/>
        <w:jc w:val="both"/>
        <w:rPr>
          <w:rFonts w:ascii="Garamond" w:hAnsi="Garamond" w:cs="Arial"/>
          <w:sz w:val="22"/>
          <w:szCs w:val="22"/>
        </w:rPr>
      </w:pPr>
    </w:p>
    <w:p w14:paraId="2A836A7E"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La décision d'exclusion est notifiée à l'Associé exclu par lettre recommandée avec demande d'avis de réception à l'initiative du Président dans les 15 Jours de son prononcé.</w:t>
      </w:r>
    </w:p>
    <w:p w14:paraId="0E99238A" w14:textId="77777777" w:rsidR="002616E5" w:rsidRPr="00841D30" w:rsidRDefault="002616E5" w:rsidP="00A52F88">
      <w:pPr>
        <w:spacing w:line="276" w:lineRule="auto"/>
        <w:jc w:val="both"/>
        <w:rPr>
          <w:rFonts w:ascii="Garamond" w:hAnsi="Garamond" w:cs="Arial"/>
          <w:sz w:val="22"/>
          <w:szCs w:val="22"/>
        </w:rPr>
      </w:pPr>
    </w:p>
    <w:p w14:paraId="23F52EB7"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L'exclusion de plein droit et l'exclusion facultative entraînent dès le prononcé de la mesure la suspension des droits non pécuniaires attachés à la totalité des </w:t>
      </w:r>
      <w:r w:rsidR="00CA710D" w:rsidRPr="00841D30">
        <w:rPr>
          <w:rFonts w:ascii="Garamond" w:hAnsi="Garamond" w:cs="Arial"/>
          <w:sz w:val="22"/>
          <w:szCs w:val="22"/>
        </w:rPr>
        <w:t>Droits Sociaux</w:t>
      </w:r>
      <w:r w:rsidRPr="00841D30">
        <w:rPr>
          <w:rFonts w:ascii="Garamond" w:hAnsi="Garamond" w:cs="Arial"/>
          <w:sz w:val="22"/>
          <w:szCs w:val="22"/>
        </w:rPr>
        <w:t xml:space="preserve"> de l'Associé exclu. </w:t>
      </w:r>
    </w:p>
    <w:p w14:paraId="100DE432" w14:textId="77777777" w:rsidR="002616E5" w:rsidRPr="00841D30" w:rsidRDefault="002616E5" w:rsidP="00A52F88">
      <w:pPr>
        <w:spacing w:line="276" w:lineRule="auto"/>
        <w:jc w:val="both"/>
        <w:rPr>
          <w:rFonts w:ascii="Garamond" w:hAnsi="Garamond" w:cs="Arial"/>
          <w:sz w:val="22"/>
          <w:szCs w:val="22"/>
        </w:rPr>
      </w:pPr>
    </w:p>
    <w:p w14:paraId="7FF8111A"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Le prix de rachat </w:t>
      </w:r>
      <w:r w:rsidR="00CA710D" w:rsidRPr="00841D30">
        <w:rPr>
          <w:rFonts w:ascii="Garamond" w:hAnsi="Garamond" w:cs="Arial"/>
          <w:sz w:val="22"/>
          <w:szCs w:val="22"/>
        </w:rPr>
        <w:t xml:space="preserve">des Droits Sociaux de l'Associé exclu </w:t>
      </w:r>
      <w:r w:rsidRPr="00841D30">
        <w:rPr>
          <w:rFonts w:ascii="Garamond" w:hAnsi="Garamond" w:cs="Arial"/>
          <w:sz w:val="22"/>
          <w:szCs w:val="22"/>
        </w:rPr>
        <w:t xml:space="preserve">sera déterminé </w:t>
      </w:r>
      <w:r w:rsidR="00C80668" w:rsidRPr="00841D30">
        <w:rPr>
          <w:rFonts w:ascii="Garamond" w:hAnsi="Garamond" w:cs="Arial"/>
          <w:sz w:val="22"/>
          <w:szCs w:val="22"/>
        </w:rPr>
        <w:t>par application de la formule figurant en ANNEXE du Pacte d’Associés</w:t>
      </w:r>
      <w:r w:rsidR="004D71E9" w:rsidRPr="00841D30">
        <w:rPr>
          <w:rFonts w:ascii="Garamond" w:hAnsi="Garamond" w:cs="Arial"/>
          <w:sz w:val="22"/>
          <w:szCs w:val="22"/>
        </w:rPr>
        <w:t>.</w:t>
      </w:r>
    </w:p>
    <w:p w14:paraId="6AB50276" w14:textId="77777777" w:rsidR="002616E5" w:rsidRPr="00841D30" w:rsidRDefault="002616E5" w:rsidP="00A52F88">
      <w:pPr>
        <w:spacing w:line="276" w:lineRule="auto"/>
        <w:jc w:val="both"/>
        <w:rPr>
          <w:rFonts w:ascii="Garamond" w:hAnsi="Garamond" w:cs="Arial"/>
          <w:sz w:val="22"/>
          <w:szCs w:val="22"/>
        </w:rPr>
      </w:pPr>
    </w:p>
    <w:p w14:paraId="3D2C57FD"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La totalité des </w:t>
      </w:r>
      <w:r w:rsidR="00CA710D" w:rsidRPr="00841D30">
        <w:rPr>
          <w:rFonts w:ascii="Garamond" w:hAnsi="Garamond" w:cs="Arial"/>
          <w:sz w:val="22"/>
          <w:szCs w:val="22"/>
        </w:rPr>
        <w:t xml:space="preserve">Droits Sociaux de l'Associé exclu </w:t>
      </w:r>
      <w:r w:rsidRPr="00841D30">
        <w:rPr>
          <w:rFonts w:ascii="Garamond" w:hAnsi="Garamond" w:cs="Arial"/>
          <w:sz w:val="22"/>
          <w:szCs w:val="22"/>
        </w:rPr>
        <w:t>d</w:t>
      </w:r>
      <w:r w:rsidR="00CA710D" w:rsidRPr="00841D30">
        <w:rPr>
          <w:rFonts w:ascii="Garamond" w:hAnsi="Garamond" w:cs="Arial"/>
          <w:sz w:val="22"/>
          <w:szCs w:val="22"/>
        </w:rPr>
        <w:t>evra</w:t>
      </w:r>
      <w:r w:rsidRPr="00841D30">
        <w:rPr>
          <w:rFonts w:ascii="Garamond" w:hAnsi="Garamond" w:cs="Arial"/>
          <w:sz w:val="22"/>
          <w:szCs w:val="22"/>
        </w:rPr>
        <w:t xml:space="preserve"> être cédée dans les soixante (60) Jours de la décision d'exclusion à toute personne désignée comme il est prévu ci-dessus, ou en cas de recours à une expertise, dans les </w:t>
      </w:r>
      <w:r w:rsidR="004D4038" w:rsidRPr="00841D30">
        <w:rPr>
          <w:rFonts w:ascii="Garamond" w:hAnsi="Garamond" w:cs="Arial"/>
          <w:sz w:val="22"/>
          <w:szCs w:val="22"/>
        </w:rPr>
        <w:t>trente</w:t>
      </w:r>
      <w:r w:rsidRPr="00841D30">
        <w:rPr>
          <w:rFonts w:ascii="Garamond" w:hAnsi="Garamond" w:cs="Arial"/>
          <w:sz w:val="22"/>
          <w:szCs w:val="22"/>
        </w:rPr>
        <w:t xml:space="preserve"> (</w:t>
      </w:r>
      <w:r w:rsidR="004D4038" w:rsidRPr="00841D30">
        <w:rPr>
          <w:rFonts w:ascii="Garamond" w:hAnsi="Garamond" w:cs="Arial"/>
          <w:sz w:val="22"/>
          <w:szCs w:val="22"/>
        </w:rPr>
        <w:t>30</w:t>
      </w:r>
      <w:r w:rsidRPr="00841D30">
        <w:rPr>
          <w:rFonts w:ascii="Garamond" w:hAnsi="Garamond" w:cs="Arial"/>
          <w:sz w:val="22"/>
          <w:szCs w:val="22"/>
        </w:rPr>
        <w:t xml:space="preserve">) Jours de la notification de la décision de l’expert. </w:t>
      </w:r>
    </w:p>
    <w:p w14:paraId="693846B2" w14:textId="77777777" w:rsidR="002616E5" w:rsidRPr="00841D30" w:rsidRDefault="002616E5" w:rsidP="00A52F88">
      <w:pPr>
        <w:spacing w:line="276" w:lineRule="auto"/>
        <w:jc w:val="both"/>
        <w:rPr>
          <w:rFonts w:ascii="Garamond" w:hAnsi="Garamond" w:cs="Arial"/>
          <w:sz w:val="22"/>
          <w:szCs w:val="22"/>
        </w:rPr>
      </w:pPr>
    </w:p>
    <w:p w14:paraId="2EFD06F0"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 xml:space="preserve">Pour le cas où l’Associé exclu serait resté défaillant dans l’exécution de son obligation de Cession, l’acquéreur des </w:t>
      </w:r>
      <w:r w:rsidR="00CA710D" w:rsidRPr="00841D30">
        <w:rPr>
          <w:rFonts w:ascii="Garamond" w:hAnsi="Garamond" w:cs="Arial"/>
          <w:sz w:val="22"/>
          <w:szCs w:val="22"/>
        </w:rPr>
        <w:t xml:space="preserve">Droits Sociaux de l'Associé exclu </w:t>
      </w:r>
      <w:r w:rsidRPr="00841D30">
        <w:rPr>
          <w:rFonts w:ascii="Garamond" w:hAnsi="Garamond" w:cs="Arial"/>
          <w:sz w:val="22"/>
          <w:szCs w:val="22"/>
        </w:rPr>
        <w:t xml:space="preserve">pourrait consigner auprès de tout Séquestre acceptant cette mission, le prix des </w:t>
      </w:r>
      <w:r w:rsidR="00CA710D" w:rsidRPr="00841D30">
        <w:rPr>
          <w:rFonts w:ascii="Garamond" w:hAnsi="Garamond" w:cs="Arial"/>
          <w:sz w:val="22"/>
          <w:szCs w:val="22"/>
        </w:rPr>
        <w:t xml:space="preserve">Droits Sociaux de l'Associé exclu </w:t>
      </w:r>
      <w:r w:rsidRPr="00841D30">
        <w:rPr>
          <w:rFonts w:ascii="Garamond" w:hAnsi="Garamond" w:cs="Arial"/>
          <w:sz w:val="22"/>
          <w:szCs w:val="22"/>
        </w:rPr>
        <w:t>pour lesque</w:t>
      </w:r>
      <w:r w:rsidR="00CA710D" w:rsidRPr="00841D30">
        <w:rPr>
          <w:rFonts w:ascii="Garamond" w:hAnsi="Garamond" w:cs="Arial"/>
          <w:sz w:val="22"/>
          <w:szCs w:val="22"/>
        </w:rPr>
        <w:t>l</w:t>
      </w:r>
      <w:r w:rsidRPr="00841D30">
        <w:rPr>
          <w:rFonts w:ascii="Garamond" w:hAnsi="Garamond" w:cs="Arial"/>
          <w:sz w:val="22"/>
          <w:szCs w:val="22"/>
        </w:rPr>
        <w:t>s la procédure d’exclusion aurait été exercée. Dans ce cas, la simple remise à la Société du récépissé de la consignation vaudra ordre de mouvement et obligera le Président de la Société à passer les écritures qui en résulteraient dans le registre des mouvements de titres et les comptes d’actionnaires correspondants.</w:t>
      </w:r>
    </w:p>
    <w:p w14:paraId="3BFFEAB9" w14:textId="77777777" w:rsidR="002616E5" w:rsidRPr="00841D30" w:rsidRDefault="002616E5" w:rsidP="00A52F88">
      <w:pPr>
        <w:spacing w:line="276" w:lineRule="auto"/>
        <w:jc w:val="both"/>
        <w:rPr>
          <w:rFonts w:ascii="Garamond" w:hAnsi="Garamond" w:cs="Arial"/>
          <w:sz w:val="22"/>
          <w:szCs w:val="22"/>
        </w:rPr>
      </w:pPr>
    </w:p>
    <w:p w14:paraId="63DC8443" w14:textId="77777777" w:rsidR="002616E5" w:rsidRPr="00841D30" w:rsidRDefault="002616E5" w:rsidP="00A52F88">
      <w:pPr>
        <w:spacing w:line="276" w:lineRule="auto"/>
        <w:jc w:val="both"/>
        <w:rPr>
          <w:rFonts w:ascii="Garamond" w:hAnsi="Garamond" w:cs="Arial"/>
          <w:sz w:val="22"/>
          <w:szCs w:val="22"/>
        </w:rPr>
      </w:pPr>
      <w:r w:rsidRPr="00841D30">
        <w:rPr>
          <w:rFonts w:ascii="Garamond" w:hAnsi="Garamond" w:cs="Arial"/>
          <w:sz w:val="22"/>
          <w:szCs w:val="22"/>
        </w:rPr>
        <w:t>Si le Président</w:t>
      </w:r>
      <w:r w:rsidR="004D4481" w:rsidRPr="00841D30">
        <w:rPr>
          <w:rFonts w:ascii="Garamond" w:hAnsi="Garamond" w:cs="Arial"/>
          <w:sz w:val="22"/>
          <w:szCs w:val="22"/>
        </w:rPr>
        <w:t>, ou le Directeur Général,</w:t>
      </w:r>
      <w:r w:rsidRPr="00841D30">
        <w:rPr>
          <w:rFonts w:ascii="Garamond" w:hAnsi="Garamond" w:cs="Arial"/>
          <w:sz w:val="22"/>
          <w:szCs w:val="22"/>
        </w:rPr>
        <w:t xml:space="preserve"> est Associé et qu’il fait l’objet d’une exclusion, celle-ci constitue un juste motif de révocation, et entraîne automatiquement la révocation des fonctions de Président</w:t>
      </w:r>
      <w:r w:rsidR="004D4481" w:rsidRPr="00841D30">
        <w:rPr>
          <w:rFonts w:ascii="Garamond" w:hAnsi="Garamond" w:cs="Arial"/>
          <w:sz w:val="22"/>
          <w:szCs w:val="22"/>
        </w:rPr>
        <w:t>, ou Directeur Général,</w:t>
      </w:r>
      <w:r w:rsidRPr="00841D30">
        <w:rPr>
          <w:rFonts w:ascii="Garamond" w:hAnsi="Garamond" w:cs="Arial"/>
          <w:sz w:val="22"/>
          <w:szCs w:val="22"/>
        </w:rPr>
        <w:t>, sans aucun formalisme particulier, et sans indemnité à verser par la Société au Président</w:t>
      </w:r>
      <w:r w:rsidR="004D4481" w:rsidRPr="00841D30">
        <w:rPr>
          <w:rFonts w:ascii="Garamond" w:hAnsi="Garamond" w:cs="Arial"/>
          <w:sz w:val="22"/>
          <w:szCs w:val="22"/>
        </w:rPr>
        <w:t>, ou Directeur Général,</w:t>
      </w:r>
      <w:r w:rsidRPr="00841D30">
        <w:rPr>
          <w:rFonts w:ascii="Garamond" w:hAnsi="Garamond" w:cs="Arial"/>
          <w:sz w:val="22"/>
          <w:szCs w:val="22"/>
        </w:rPr>
        <w:t xml:space="preserve"> ainsi révoqué.</w:t>
      </w:r>
    </w:p>
    <w:p w14:paraId="1DCADC01" w14:textId="77777777" w:rsidR="008341FC" w:rsidRPr="00841D30" w:rsidRDefault="008341FC" w:rsidP="00A52F88">
      <w:pPr>
        <w:autoSpaceDE w:val="0"/>
        <w:autoSpaceDN w:val="0"/>
        <w:adjustRightInd w:val="0"/>
        <w:spacing w:line="276" w:lineRule="auto"/>
        <w:jc w:val="both"/>
        <w:rPr>
          <w:rFonts w:ascii="Garamond" w:hAnsi="Garamond" w:cs="Arial"/>
          <w:sz w:val="22"/>
          <w:szCs w:val="22"/>
        </w:rPr>
      </w:pPr>
    </w:p>
    <w:p w14:paraId="0A66C7CA" w14:textId="77777777" w:rsidR="00F24945" w:rsidRPr="00841D30" w:rsidRDefault="00F24945" w:rsidP="00A52F88">
      <w:pPr>
        <w:autoSpaceDE w:val="0"/>
        <w:autoSpaceDN w:val="0"/>
        <w:adjustRightInd w:val="0"/>
        <w:spacing w:line="276" w:lineRule="auto"/>
        <w:jc w:val="both"/>
        <w:rPr>
          <w:rFonts w:ascii="Garamond" w:hAnsi="Garamond" w:cs="Arial"/>
          <w:sz w:val="22"/>
          <w:szCs w:val="22"/>
        </w:rPr>
      </w:pPr>
    </w:p>
    <w:p w14:paraId="240B576B"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 xml:space="preserve">ARTICLE </w:t>
      </w:r>
      <w:r w:rsidR="004B4C64" w:rsidRPr="00841D30">
        <w:rPr>
          <w:rFonts w:ascii="Garamond" w:hAnsi="Garamond" w:cs="Arial"/>
          <w:b/>
          <w:bCs/>
          <w:sz w:val="22"/>
          <w:szCs w:val="22"/>
        </w:rPr>
        <w:t>18</w:t>
      </w:r>
      <w:r w:rsidRPr="00841D30">
        <w:rPr>
          <w:rFonts w:ascii="Garamond" w:hAnsi="Garamond" w:cs="Arial"/>
          <w:b/>
          <w:bCs/>
          <w:sz w:val="22"/>
          <w:szCs w:val="22"/>
        </w:rPr>
        <w:t xml:space="preserve"> - Nullité des cessions d'actions</w:t>
      </w:r>
    </w:p>
    <w:p w14:paraId="62255ED7"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4EB43612"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Toutes les cessions d'actions effectuées en</w:t>
      </w:r>
      <w:r w:rsidR="00E35A60" w:rsidRPr="00841D30">
        <w:rPr>
          <w:rFonts w:ascii="Garamond" w:hAnsi="Garamond" w:cs="Arial"/>
          <w:sz w:val="22"/>
          <w:szCs w:val="22"/>
        </w:rPr>
        <w:t xml:space="preserve"> violation des dispositions </w:t>
      </w:r>
      <w:r w:rsidRPr="00841D30">
        <w:rPr>
          <w:rFonts w:ascii="Garamond" w:hAnsi="Garamond" w:cs="Arial"/>
          <w:sz w:val="22"/>
          <w:szCs w:val="22"/>
        </w:rPr>
        <w:t xml:space="preserve">des présents </w:t>
      </w:r>
      <w:r w:rsidR="00D55ED8" w:rsidRPr="00841D30">
        <w:rPr>
          <w:rFonts w:ascii="Garamond" w:hAnsi="Garamond" w:cs="Arial"/>
          <w:sz w:val="22"/>
          <w:szCs w:val="22"/>
        </w:rPr>
        <w:t>Statuts</w:t>
      </w:r>
      <w:r w:rsidR="00E35A60" w:rsidRPr="00841D30">
        <w:rPr>
          <w:rFonts w:ascii="Garamond" w:hAnsi="Garamond" w:cs="Arial"/>
          <w:sz w:val="22"/>
          <w:szCs w:val="22"/>
        </w:rPr>
        <w:t xml:space="preserve"> et du Pacte d’Associés</w:t>
      </w:r>
      <w:r w:rsidRPr="00841D30">
        <w:rPr>
          <w:rFonts w:ascii="Garamond" w:hAnsi="Garamond" w:cs="Arial"/>
          <w:sz w:val="22"/>
          <w:szCs w:val="22"/>
        </w:rPr>
        <w:t xml:space="preserve"> sont nulles. Au surplus, une telle cession constitue un juste motif d'exclusion.</w:t>
      </w:r>
    </w:p>
    <w:p w14:paraId="728B33D1" w14:textId="77777777" w:rsidR="005043B7" w:rsidRPr="00841D30" w:rsidRDefault="005043B7" w:rsidP="00A52F88">
      <w:pPr>
        <w:autoSpaceDE w:val="0"/>
        <w:autoSpaceDN w:val="0"/>
        <w:adjustRightInd w:val="0"/>
        <w:spacing w:line="276" w:lineRule="auto"/>
        <w:jc w:val="center"/>
        <w:rPr>
          <w:rFonts w:ascii="Garamond" w:hAnsi="Garamond" w:cs="Arial"/>
          <w:b/>
          <w:bCs/>
          <w:sz w:val="22"/>
          <w:szCs w:val="22"/>
        </w:rPr>
      </w:pPr>
    </w:p>
    <w:p w14:paraId="614FCC9D" w14:textId="77777777" w:rsidR="005043B7" w:rsidRPr="00841D30" w:rsidRDefault="005043B7" w:rsidP="00A52F88">
      <w:pPr>
        <w:autoSpaceDE w:val="0"/>
        <w:autoSpaceDN w:val="0"/>
        <w:adjustRightInd w:val="0"/>
        <w:spacing w:line="276" w:lineRule="auto"/>
        <w:jc w:val="center"/>
        <w:rPr>
          <w:rFonts w:ascii="Garamond" w:hAnsi="Garamond" w:cs="Arial"/>
          <w:b/>
          <w:bCs/>
          <w:sz w:val="22"/>
          <w:szCs w:val="22"/>
        </w:rPr>
      </w:pPr>
    </w:p>
    <w:p w14:paraId="4D698E42" w14:textId="77777777" w:rsidR="005043B7" w:rsidRPr="00841D30" w:rsidRDefault="005043B7" w:rsidP="00A52F88">
      <w:pPr>
        <w:autoSpaceDE w:val="0"/>
        <w:autoSpaceDN w:val="0"/>
        <w:adjustRightInd w:val="0"/>
        <w:spacing w:line="276" w:lineRule="auto"/>
        <w:jc w:val="center"/>
        <w:rPr>
          <w:rFonts w:ascii="Garamond" w:hAnsi="Garamond" w:cs="Arial"/>
          <w:b/>
          <w:bCs/>
          <w:sz w:val="22"/>
          <w:szCs w:val="22"/>
        </w:rPr>
      </w:pPr>
    </w:p>
    <w:p w14:paraId="6583510B"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ADMINISTRATION ET DIRECTION DE LA SOCIETE - CONVENTIONS ENTRE LA SOCIETE ET SES DIRIGEANTS - COMMISSAIRES AUX COMPTES</w:t>
      </w:r>
    </w:p>
    <w:p w14:paraId="79C8EF61"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2C945B0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52748F2E"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19</w:t>
      </w:r>
      <w:r w:rsidRPr="00841D30">
        <w:rPr>
          <w:rFonts w:ascii="Garamond" w:hAnsi="Garamond" w:cs="Arial"/>
          <w:b/>
          <w:bCs/>
          <w:sz w:val="22"/>
          <w:szCs w:val="22"/>
          <w:u w:val="single"/>
        </w:rPr>
        <w:t xml:space="preserve"> - Président </w:t>
      </w:r>
      <w:r w:rsidR="00F41E0A" w:rsidRPr="00841D30">
        <w:rPr>
          <w:rFonts w:ascii="Garamond" w:hAnsi="Garamond" w:cs="Arial"/>
          <w:b/>
          <w:bCs/>
          <w:sz w:val="22"/>
          <w:szCs w:val="22"/>
          <w:u w:val="single"/>
        </w:rPr>
        <w:t>et</w:t>
      </w:r>
      <w:r w:rsidRPr="00841D30">
        <w:rPr>
          <w:rFonts w:ascii="Garamond" w:hAnsi="Garamond" w:cs="Arial"/>
          <w:b/>
          <w:bCs/>
          <w:sz w:val="22"/>
          <w:szCs w:val="22"/>
          <w:u w:val="single"/>
        </w:rPr>
        <w:t xml:space="preserve"> Directeur Général</w:t>
      </w:r>
    </w:p>
    <w:p w14:paraId="5CA5B2AC"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5BC45DF4" w14:textId="77777777" w:rsidR="004D4481" w:rsidRPr="00841D30" w:rsidRDefault="004D4481" w:rsidP="00A52F88">
      <w:pPr>
        <w:autoSpaceDE w:val="0"/>
        <w:autoSpaceDN w:val="0"/>
        <w:adjustRightInd w:val="0"/>
        <w:spacing w:line="276" w:lineRule="auto"/>
        <w:jc w:val="both"/>
        <w:rPr>
          <w:rFonts w:ascii="Garamond" w:hAnsi="Garamond" w:cs="Arial"/>
          <w:b/>
          <w:bCs/>
          <w:sz w:val="22"/>
          <w:szCs w:val="22"/>
        </w:rPr>
      </w:pPr>
    </w:p>
    <w:p w14:paraId="175541F2" w14:textId="77777777" w:rsidR="00137D85" w:rsidRPr="00841D30" w:rsidRDefault="003C6D79" w:rsidP="00A52F88">
      <w:pPr>
        <w:numPr>
          <w:ilvl w:val="0"/>
          <w:numId w:val="5"/>
        </w:num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19</w:t>
      </w:r>
      <w:r w:rsidRPr="00841D30">
        <w:rPr>
          <w:rFonts w:ascii="Garamond" w:hAnsi="Garamond" w:cs="Arial"/>
          <w:b/>
          <w:bCs/>
          <w:sz w:val="22"/>
          <w:szCs w:val="22"/>
          <w:u w:val="single"/>
        </w:rPr>
        <w:t xml:space="preserve"> -1 - </w:t>
      </w:r>
      <w:r w:rsidR="00A8667D" w:rsidRPr="00841D30">
        <w:rPr>
          <w:rFonts w:ascii="Garamond" w:hAnsi="Garamond" w:cs="Arial"/>
          <w:b/>
          <w:bCs/>
          <w:sz w:val="22"/>
          <w:szCs w:val="22"/>
          <w:u w:val="single"/>
        </w:rPr>
        <w:t xml:space="preserve"> Président</w:t>
      </w:r>
    </w:p>
    <w:p w14:paraId="3CCF8E65"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01969C5A" w14:textId="77777777" w:rsidR="00A8667D" w:rsidRPr="00841D30" w:rsidRDefault="00A8667D" w:rsidP="00A8667D">
      <w:pPr>
        <w:rPr>
          <w:rFonts w:ascii="Garamond" w:hAnsi="Garamond" w:cs="Arial"/>
          <w:sz w:val="22"/>
          <w:szCs w:val="22"/>
        </w:rPr>
      </w:pPr>
      <w:r w:rsidRPr="00841D30">
        <w:rPr>
          <w:rFonts w:ascii="Garamond" w:hAnsi="Garamond" w:cs="Arial"/>
          <w:sz w:val="22"/>
          <w:szCs w:val="22"/>
        </w:rPr>
        <w:t>La Société est représentée, dirigée et administrée par un Président, personne physique ou morale, associé ou non, de la Société.</w:t>
      </w:r>
    </w:p>
    <w:p w14:paraId="09F8CC24" w14:textId="77777777" w:rsidR="00937380" w:rsidRPr="00841D30" w:rsidRDefault="00937380" w:rsidP="00A8667D">
      <w:pPr>
        <w:rPr>
          <w:rFonts w:ascii="Garamond" w:hAnsi="Garamond" w:cs="Arial"/>
          <w:sz w:val="22"/>
          <w:szCs w:val="22"/>
        </w:rPr>
      </w:pPr>
    </w:p>
    <w:p w14:paraId="28BC3156" w14:textId="77777777" w:rsidR="00937380" w:rsidRPr="00841D30" w:rsidRDefault="00937380" w:rsidP="00937380">
      <w:pPr>
        <w:rPr>
          <w:rFonts w:ascii="Garamond" w:hAnsi="Garamond" w:cs="Arial"/>
          <w:sz w:val="22"/>
          <w:szCs w:val="22"/>
        </w:rPr>
      </w:pPr>
      <w:r w:rsidRPr="00841D30">
        <w:rPr>
          <w:rFonts w:ascii="Garamond" w:hAnsi="Garamond" w:cs="Arial"/>
          <w:sz w:val="22"/>
          <w:szCs w:val="22"/>
        </w:rPr>
        <w:t>Le Président dirige la Société et la représente à l'égard des tiers. A ce titre, il est investi de tous les pouvoirs nécessaires pour agir en toute circonstance au nom de la Société, dans la limite de l'objet social et des pouvoirs expressément dévolus par les dispositions légales et les présents statuts aux décisions collectives des associés</w:t>
      </w:r>
    </w:p>
    <w:p w14:paraId="56BD6E52" w14:textId="77777777" w:rsidR="00937380" w:rsidRPr="00841D30" w:rsidRDefault="00937380" w:rsidP="00A8667D">
      <w:pPr>
        <w:rPr>
          <w:rFonts w:ascii="Garamond" w:hAnsi="Garamond" w:cs="Arial"/>
          <w:sz w:val="22"/>
          <w:szCs w:val="22"/>
        </w:rPr>
      </w:pPr>
    </w:p>
    <w:p w14:paraId="3C3E1937" w14:textId="77777777" w:rsidR="00A8667D" w:rsidRPr="00841D30" w:rsidRDefault="00A8667D" w:rsidP="00AA06B6">
      <w:pPr>
        <w:pStyle w:val="Paragraphedeliste"/>
        <w:numPr>
          <w:ilvl w:val="0"/>
          <w:numId w:val="41"/>
        </w:numPr>
        <w:rPr>
          <w:rFonts w:ascii="Garamond" w:hAnsi="Garamond" w:cs="Arial"/>
          <w:b/>
          <w:sz w:val="22"/>
          <w:szCs w:val="22"/>
          <w:u w:val="single"/>
        </w:rPr>
      </w:pPr>
      <w:r w:rsidRPr="00841D30">
        <w:rPr>
          <w:rFonts w:ascii="Garamond" w:hAnsi="Garamond" w:cs="Arial"/>
          <w:b/>
          <w:sz w:val="22"/>
          <w:szCs w:val="22"/>
          <w:u w:val="single"/>
        </w:rPr>
        <w:t>Désignation</w:t>
      </w:r>
    </w:p>
    <w:p w14:paraId="355A37D6" w14:textId="77777777" w:rsidR="00A8667D" w:rsidRPr="00841D30" w:rsidRDefault="00A8667D" w:rsidP="005043B7">
      <w:pPr>
        <w:pStyle w:val="Paragraphedeliste"/>
        <w:ind w:left="720"/>
        <w:rPr>
          <w:rFonts w:ascii="Garamond" w:hAnsi="Garamond" w:cs="Arial"/>
          <w:sz w:val="22"/>
          <w:szCs w:val="22"/>
          <w:u w:val="single"/>
        </w:rPr>
      </w:pPr>
    </w:p>
    <w:p w14:paraId="611CD2F3" w14:textId="77777777" w:rsidR="00A8667D" w:rsidRPr="00841D30" w:rsidRDefault="00A8667D" w:rsidP="00A8667D">
      <w:pPr>
        <w:rPr>
          <w:rFonts w:ascii="Garamond" w:hAnsi="Garamond" w:cs="Arial"/>
          <w:sz w:val="22"/>
          <w:szCs w:val="22"/>
        </w:rPr>
      </w:pPr>
      <w:r w:rsidRPr="00841D30">
        <w:rPr>
          <w:rFonts w:ascii="Garamond" w:hAnsi="Garamond" w:cs="Arial"/>
          <w:sz w:val="22"/>
          <w:szCs w:val="22"/>
        </w:rPr>
        <w:lastRenderedPageBreak/>
        <w:t>Le premier Président de la Société est désigné aux termes des présents statuts. Le Président est ensuite désigné par décision collective des associés.</w:t>
      </w:r>
    </w:p>
    <w:p w14:paraId="29D595B0" w14:textId="77777777" w:rsidR="00937380" w:rsidRPr="00841D30" w:rsidRDefault="00937380" w:rsidP="00A8667D">
      <w:pPr>
        <w:rPr>
          <w:rFonts w:ascii="Garamond" w:hAnsi="Garamond" w:cs="Arial"/>
          <w:sz w:val="22"/>
          <w:szCs w:val="22"/>
        </w:rPr>
      </w:pPr>
    </w:p>
    <w:p w14:paraId="01DC3983" w14:textId="77777777" w:rsidR="00A8667D" w:rsidRPr="00841D30" w:rsidRDefault="00A8667D" w:rsidP="00A8667D">
      <w:pPr>
        <w:rPr>
          <w:rFonts w:ascii="Garamond" w:hAnsi="Garamond" w:cs="Arial"/>
          <w:sz w:val="22"/>
          <w:szCs w:val="22"/>
        </w:rPr>
      </w:pPr>
      <w:r w:rsidRPr="00841D30">
        <w:rPr>
          <w:rFonts w:ascii="Garamond" w:hAnsi="Garamond" w:cs="Arial"/>
          <w:sz w:val="22"/>
          <w:szCs w:val="22"/>
        </w:rPr>
        <w:t>Lorsque le Président est une personne morale, celle-ci doit obligatoirement désigner un représentant permanent personne physique.</w:t>
      </w:r>
    </w:p>
    <w:p w14:paraId="78970F62" w14:textId="77777777" w:rsidR="00A8667D" w:rsidRPr="00841D30" w:rsidRDefault="00A8667D" w:rsidP="00A8667D">
      <w:pPr>
        <w:rPr>
          <w:rFonts w:ascii="Garamond" w:hAnsi="Garamond" w:cs="Arial"/>
          <w:sz w:val="22"/>
          <w:szCs w:val="22"/>
        </w:rPr>
      </w:pPr>
    </w:p>
    <w:p w14:paraId="563616AB" w14:textId="77777777" w:rsidR="00A8667D" w:rsidRPr="00841D30" w:rsidRDefault="00A8667D" w:rsidP="00AA06B6">
      <w:pPr>
        <w:pStyle w:val="Paragraphedeliste"/>
        <w:numPr>
          <w:ilvl w:val="0"/>
          <w:numId w:val="42"/>
        </w:numPr>
        <w:rPr>
          <w:rFonts w:ascii="Garamond" w:hAnsi="Garamond" w:cs="Arial"/>
          <w:b/>
          <w:sz w:val="22"/>
          <w:szCs w:val="22"/>
          <w:u w:val="single"/>
        </w:rPr>
      </w:pPr>
      <w:r w:rsidRPr="00841D30">
        <w:rPr>
          <w:rFonts w:ascii="Garamond" w:hAnsi="Garamond" w:cs="Arial"/>
          <w:b/>
          <w:sz w:val="22"/>
          <w:szCs w:val="22"/>
          <w:u w:val="single"/>
        </w:rPr>
        <w:t>Durée des fonctions</w:t>
      </w:r>
    </w:p>
    <w:p w14:paraId="74107675" w14:textId="77777777" w:rsidR="00A8667D" w:rsidRPr="00841D30" w:rsidRDefault="00A8667D" w:rsidP="005043B7">
      <w:pPr>
        <w:pStyle w:val="Paragraphedeliste"/>
        <w:ind w:left="720"/>
        <w:rPr>
          <w:rFonts w:ascii="Garamond" w:hAnsi="Garamond" w:cs="Arial"/>
          <w:sz w:val="22"/>
          <w:szCs w:val="22"/>
          <w:u w:val="single"/>
        </w:rPr>
      </w:pPr>
    </w:p>
    <w:p w14:paraId="369D6CA0" w14:textId="77777777" w:rsidR="00A8667D" w:rsidRPr="00841D30" w:rsidRDefault="00A8667D" w:rsidP="00A8667D">
      <w:pPr>
        <w:rPr>
          <w:rFonts w:ascii="Garamond" w:hAnsi="Garamond" w:cs="Arial"/>
          <w:sz w:val="22"/>
          <w:szCs w:val="22"/>
        </w:rPr>
      </w:pPr>
      <w:r w:rsidRPr="00841D30">
        <w:rPr>
          <w:rFonts w:ascii="Garamond" w:hAnsi="Garamond" w:cs="Arial"/>
          <w:sz w:val="22"/>
          <w:szCs w:val="22"/>
        </w:rPr>
        <w:t>Le Président est nommé sans limitation de durée</w:t>
      </w:r>
      <w:r w:rsidR="00937380" w:rsidRPr="00841D30">
        <w:rPr>
          <w:rFonts w:ascii="Garamond" w:hAnsi="Garamond" w:cs="Arial"/>
          <w:sz w:val="22"/>
          <w:szCs w:val="22"/>
        </w:rPr>
        <w:t>, sauf décision contraire des associés lors de sa nomination.</w:t>
      </w:r>
    </w:p>
    <w:p w14:paraId="505D155C" w14:textId="77777777" w:rsidR="00A8667D" w:rsidRPr="00841D30" w:rsidRDefault="00A8667D" w:rsidP="00A8667D">
      <w:pPr>
        <w:rPr>
          <w:rFonts w:ascii="Garamond" w:hAnsi="Garamond" w:cs="Arial"/>
          <w:sz w:val="22"/>
          <w:szCs w:val="22"/>
        </w:rPr>
      </w:pPr>
    </w:p>
    <w:p w14:paraId="1E093F18" w14:textId="11FAEC95" w:rsidR="00137D85" w:rsidRPr="00841D30" w:rsidRDefault="00AB7D4F" w:rsidP="00D918FE">
      <w:pPr>
        <w:pStyle w:val="Titre3"/>
        <w:numPr>
          <w:ilvl w:val="0"/>
          <w:numId w:val="42"/>
        </w:numPr>
        <w:tabs>
          <w:tab w:val="clear" w:pos="8460"/>
        </w:tabs>
        <w:autoSpaceDE w:val="0"/>
        <w:autoSpaceDN w:val="0"/>
        <w:adjustRightInd w:val="0"/>
        <w:spacing w:line="276" w:lineRule="auto"/>
        <w:rPr>
          <w:rFonts w:ascii="Garamond" w:hAnsi="Garamond" w:cs="Arial"/>
          <w:sz w:val="22"/>
          <w:szCs w:val="22"/>
          <w:u w:val="single"/>
        </w:rPr>
      </w:pPr>
      <w:r w:rsidRPr="00841D30">
        <w:rPr>
          <w:rFonts w:ascii="Garamond" w:hAnsi="Garamond" w:cs="Arial"/>
          <w:sz w:val="22"/>
          <w:szCs w:val="22"/>
          <w:u w:val="single"/>
        </w:rPr>
        <w:t xml:space="preserve">Exclusivité </w:t>
      </w:r>
    </w:p>
    <w:p w14:paraId="63C638EF" w14:textId="77777777" w:rsidR="00AB7D4F" w:rsidRPr="00841D30" w:rsidRDefault="00AB7D4F" w:rsidP="00D918FE">
      <w:pPr>
        <w:pStyle w:val="Titre3"/>
        <w:spacing w:line="276" w:lineRule="auto"/>
        <w:rPr>
          <w:rFonts w:ascii="Garamond" w:hAnsi="Garamond" w:cs="Arial"/>
          <w:sz w:val="22"/>
          <w:szCs w:val="22"/>
        </w:rPr>
      </w:pPr>
    </w:p>
    <w:p w14:paraId="46831206" w14:textId="799EE2DC" w:rsidR="00AB7D4F" w:rsidRPr="00841D30" w:rsidRDefault="00AB7D4F" w:rsidP="00D918FE">
      <w:pPr>
        <w:pStyle w:val="Titre3"/>
        <w:rPr>
          <w:rFonts w:ascii="Garamond" w:hAnsi="Garamond" w:cs="Arial"/>
          <w:b w:val="0"/>
          <w:sz w:val="22"/>
          <w:szCs w:val="22"/>
        </w:rPr>
      </w:pPr>
      <w:r w:rsidRPr="00841D30">
        <w:rPr>
          <w:rFonts w:ascii="Garamond" w:hAnsi="Garamond" w:cs="Arial"/>
          <w:b w:val="0"/>
          <w:sz w:val="22"/>
          <w:szCs w:val="22"/>
        </w:rPr>
        <w:t>Pendant toute la durée de son mandat le Président</w:t>
      </w:r>
      <w:r w:rsidR="00CA710D" w:rsidRPr="00841D30">
        <w:rPr>
          <w:rFonts w:ascii="Garamond" w:hAnsi="Garamond" w:cs="Arial"/>
          <w:b w:val="0"/>
          <w:sz w:val="22"/>
          <w:szCs w:val="22"/>
        </w:rPr>
        <w:t xml:space="preserve"> et sauf accord </w:t>
      </w:r>
      <w:r w:rsidR="00937380" w:rsidRPr="00841D30">
        <w:rPr>
          <w:rFonts w:ascii="Garamond" w:hAnsi="Garamond" w:cs="Arial"/>
          <w:b w:val="0"/>
          <w:sz w:val="22"/>
          <w:szCs w:val="22"/>
        </w:rPr>
        <w:t>de la collectivité des associés</w:t>
      </w:r>
      <w:r w:rsidRPr="00841D30">
        <w:rPr>
          <w:rFonts w:ascii="Garamond" w:hAnsi="Garamond" w:cs="Arial"/>
          <w:b w:val="0"/>
          <w:sz w:val="22"/>
          <w:szCs w:val="22"/>
        </w:rPr>
        <w:t>:</w:t>
      </w:r>
    </w:p>
    <w:p w14:paraId="2D574AEB" w14:textId="5F71FCC5" w:rsidR="00AB7D4F" w:rsidRPr="00841D30" w:rsidRDefault="00AB7D4F" w:rsidP="00D918FE">
      <w:pPr>
        <w:pStyle w:val="Titre3"/>
        <w:rPr>
          <w:rFonts w:ascii="Garamond" w:hAnsi="Garamond" w:cs="Arial"/>
          <w:b w:val="0"/>
          <w:sz w:val="22"/>
          <w:szCs w:val="22"/>
        </w:rPr>
      </w:pPr>
    </w:p>
    <w:p w14:paraId="08E1F1F1" w14:textId="779C671F" w:rsidR="00AB7D4F" w:rsidRPr="00841D30" w:rsidRDefault="00AB7D4F" w:rsidP="00D918FE">
      <w:pPr>
        <w:pStyle w:val="Titre3"/>
        <w:rPr>
          <w:rFonts w:ascii="Garamond" w:hAnsi="Garamond" w:cs="Arial"/>
          <w:b w:val="0"/>
          <w:sz w:val="22"/>
          <w:szCs w:val="22"/>
        </w:rPr>
      </w:pPr>
      <w:r w:rsidRPr="00841D30">
        <w:rPr>
          <w:rFonts w:ascii="Garamond" w:hAnsi="Garamond" w:cs="Arial"/>
          <w:b w:val="0"/>
          <w:sz w:val="22"/>
          <w:szCs w:val="22"/>
        </w:rPr>
        <w:t>s’engage à consacrer l’exclusivité de son activité professionnelle et toute sa compétence à l'exercice de ses fonctions de mandataire social au sein de la Société</w:t>
      </w:r>
      <w:r w:rsidR="00CA710D" w:rsidRPr="00841D30">
        <w:rPr>
          <w:rFonts w:ascii="Garamond" w:hAnsi="Garamond" w:cs="Arial"/>
          <w:b w:val="0"/>
          <w:sz w:val="22"/>
          <w:szCs w:val="22"/>
        </w:rPr>
        <w:t xml:space="preserve"> et </w:t>
      </w:r>
      <w:r w:rsidR="00872B65" w:rsidRPr="00841D30">
        <w:rPr>
          <w:rFonts w:ascii="Garamond" w:hAnsi="Garamond" w:cs="Arial"/>
          <w:b w:val="0"/>
          <w:sz w:val="22"/>
          <w:szCs w:val="22"/>
        </w:rPr>
        <w:t xml:space="preserve">le cas échéant </w:t>
      </w:r>
      <w:r w:rsidR="00CA710D" w:rsidRPr="00841D30">
        <w:rPr>
          <w:rFonts w:ascii="Garamond" w:hAnsi="Garamond" w:cs="Arial"/>
          <w:b w:val="0"/>
          <w:sz w:val="22"/>
          <w:szCs w:val="22"/>
        </w:rPr>
        <w:t>de ses filiales</w:t>
      </w:r>
      <w:r w:rsidRPr="00841D30">
        <w:rPr>
          <w:rFonts w:ascii="Garamond" w:hAnsi="Garamond" w:cs="Arial"/>
          <w:b w:val="0"/>
          <w:sz w:val="22"/>
          <w:szCs w:val="22"/>
        </w:rPr>
        <w:t> ;</w:t>
      </w:r>
    </w:p>
    <w:p w14:paraId="5F0B527C" w14:textId="32899BE6" w:rsidR="00AB7D4F" w:rsidRPr="00841D30" w:rsidRDefault="00AB7D4F" w:rsidP="00D918FE">
      <w:pPr>
        <w:pStyle w:val="Titre3"/>
        <w:rPr>
          <w:rFonts w:ascii="Garamond" w:hAnsi="Garamond" w:cs="Arial"/>
          <w:b w:val="0"/>
          <w:sz w:val="22"/>
          <w:szCs w:val="22"/>
        </w:rPr>
      </w:pPr>
      <w:r w:rsidRPr="00841D30">
        <w:rPr>
          <w:rFonts w:ascii="Garamond" w:hAnsi="Garamond" w:cs="Arial"/>
          <w:b w:val="0"/>
          <w:sz w:val="22"/>
          <w:szCs w:val="22"/>
        </w:rPr>
        <w:t xml:space="preserve">s’interdit de développer une quelconque activité dans une autre société ou entité dotée de la personnalité morale, </w:t>
      </w:r>
      <w:r w:rsidR="00872B65" w:rsidRPr="00841D30">
        <w:rPr>
          <w:rFonts w:ascii="Garamond" w:hAnsi="Garamond" w:cs="Arial"/>
          <w:b w:val="0"/>
          <w:sz w:val="22"/>
          <w:szCs w:val="22"/>
        </w:rPr>
        <w:t>exer</w:t>
      </w:r>
      <w:r w:rsidR="00642252" w:rsidRPr="00841D30">
        <w:rPr>
          <w:rFonts w:ascii="Garamond" w:hAnsi="Garamond" w:cs="Arial"/>
          <w:b w:val="0"/>
          <w:sz w:val="22"/>
          <w:szCs w:val="22"/>
        </w:rPr>
        <w:t>ç</w:t>
      </w:r>
      <w:r w:rsidR="00872B65" w:rsidRPr="00841D30">
        <w:rPr>
          <w:rFonts w:ascii="Garamond" w:hAnsi="Garamond" w:cs="Arial"/>
          <w:b w:val="0"/>
          <w:sz w:val="22"/>
          <w:szCs w:val="22"/>
        </w:rPr>
        <w:t>ant</w:t>
      </w:r>
      <w:r w:rsidRPr="00841D30">
        <w:rPr>
          <w:rFonts w:ascii="Garamond" w:hAnsi="Garamond" w:cs="Arial"/>
          <w:b w:val="0"/>
          <w:sz w:val="22"/>
          <w:szCs w:val="22"/>
        </w:rPr>
        <w:t xml:space="preserve"> une activité concurrente des </w:t>
      </w:r>
      <w:r w:rsidR="00485D58" w:rsidRPr="00841D30">
        <w:rPr>
          <w:rFonts w:ascii="Garamond" w:hAnsi="Garamond" w:cs="Arial"/>
          <w:b w:val="0"/>
          <w:sz w:val="22"/>
          <w:szCs w:val="22"/>
        </w:rPr>
        <w:t>a</w:t>
      </w:r>
      <w:r w:rsidRPr="00841D30">
        <w:rPr>
          <w:rFonts w:ascii="Garamond" w:hAnsi="Garamond" w:cs="Arial"/>
          <w:b w:val="0"/>
          <w:sz w:val="22"/>
          <w:szCs w:val="22"/>
        </w:rPr>
        <w:t xml:space="preserve">ctivités </w:t>
      </w:r>
      <w:r w:rsidR="00485D58" w:rsidRPr="00841D30">
        <w:rPr>
          <w:rFonts w:ascii="Garamond" w:hAnsi="Garamond" w:cs="Arial"/>
          <w:b w:val="0"/>
          <w:sz w:val="22"/>
          <w:szCs w:val="22"/>
        </w:rPr>
        <w:t>de la Société et de ses filiales</w:t>
      </w:r>
      <w:r w:rsidRPr="00841D30">
        <w:rPr>
          <w:rFonts w:ascii="Garamond" w:hAnsi="Garamond" w:cs="Arial"/>
          <w:b w:val="0"/>
          <w:sz w:val="22"/>
          <w:szCs w:val="22"/>
        </w:rPr>
        <w:t> ;</w:t>
      </w:r>
    </w:p>
    <w:p w14:paraId="50685821" w14:textId="6A8807B9" w:rsidR="00AB7D4F" w:rsidRPr="00841D30" w:rsidRDefault="00AB7D4F" w:rsidP="00D918FE">
      <w:pPr>
        <w:pStyle w:val="Titre3"/>
        <w:rPr>
          <w:rFonts w:ascii="Garamond" w:hAnsi="Garamond" w:cs="Arial"/>
          <w:b w:val="0"/>
          <w:sz w:val="22"/>
          <w:szCs w:val="22"/>
        </w:rPr>
      </w:pPr>
      <w:r w:rsidRPr="00841D30">
        <w:rPr>
          <w:rFonts w:ascii="Garamond" w:hAnsi="Garamond" w:cs="Arial"/>
          <w:b w:val="0"/>
          <w:sz w:val="22"/>
          <w:szCs w:val="22"/>
        </w:rPr>
        <w:t xml:space="preserve">s’interdit de prendre une participation, dans des sociétés, entités ou groupements ayant une activité de nature à être concurrente des </w:t>
      </w:r>
      <w:r w:rsidR="00485D58" w:rsidRPr="00841D30">
        <w:rPr>
          <w:rFonts w:ascii="Garamond" w:hAnsi="Garamond" w:cs="Arial"/>
          <w:b w:val="0"/>
          <w:sz w:val="22"/>
          <w:szCs w:val="22"/>
        </w:rPr>
        <w:t>a</w:t>
      </w:r>
      <w:r w:rsidRPr="00841D30">
        <w:rPr>
          <w:rFonts w:ascii="Garamond" w:hAnsi="Garamond" w:cs="Arial"/>
          <w:b w:val="0"/>
          <w:sz w:val="22"/>
          <w:szCs w:val="22"/>
        </w:rPr>
        <w:t xml:space="preserve">ctivités </w:t>
      </w:r>
      <w:r w:rsidR="00345469" w:rsidRPr="00841D30">
        <w:rPr>
          <w:rFonts w:ascii="Garamond" w:hAnsi="Garamond" w:cs="Arial"/>
          <w:b w:val="0"/>
          <w:sz w:val="22"/>
          <w:szCs w:val="22"/>
        </w:rPr>
        <w:t>de la Société et de ses filiales </w:t>
      </w:r>
      <w:r w:rsidRPr="00841D30">
        <w:rPr>
          <w:rFonts w:ascii="Garamond" w:hAnsi="Garamond" w:cs="Arial"/>
          <w:b w:val="0"/>
          <w:sz w:val="22"/>
          <w:szCs w:val="22"/>
        </w:rPr>
        <w:t>, que ce soit par acquisition ou par souscription de droits sociaux de quelque nature que ce soit.</w:t>
      </w:r>
    </w:p>
    <w:p w14:paraId="706C95D3" w14:textId="77777777" w:rsidR="001077D7" w:rsidRPr="00841D30" w:rsidRDefault="001077D7" w:rsidP="00D918FE">
      <w:pPr>
        <w:pStyle w:val="Titre3"/>
        <w:rPr>
          <w:rFonts w:ascii="Garamond" w:hAnsi="Garamond" w:cs="Arial"/>
          <w:b w:val="0"/>
          <w:sz w:val="22"/>
          <w:szCs w:val="22"/>
        </w:rPr>
      </w:pPr>
    </w:p>
    <w:p w14:paraId="4E09D835" w14:textId="1320E7E2" w:rsidR="00AB7D4F" w:rsidRPr="00841D30" w:rsidRDefault="00376D81" w:rsidP="00D918FE">
      <w:pPr>
        <w:pStyle w:val="Titre3"/>
        <w:rPr>
          <w:rFonts w:ascii="Garamond" w:hAnsi="Garamond" w:cs="Arial"/>
          <w:b w:val="0"/>
          <w:sz w:val="22"/>
          <w:szCs w:val="22"/>
        </w:rPr>
      </w:pPr>
      <w:r w:rsidRPr="00841D30">
        <w:rPr>
          <w:rFonts w:ascii="Garamond" w:hAnsi="Garamond" w:cs="Arial"/>
          <w:b w:val="0"/>
          <w:sz w:val="22"/>
          <w:szCs w:val="22"/>
        </w:rPr>
        <w:t xml:space="preserve">Les activités de la filiale </w:t>
      </w:r>
      <w:r w:rsidR="001077D7" w:rsidRPr="00841D30">
        <w:rPr>
          <w:rFonts w:ascii="Garamond" w:hAnsi="Garamond" w:cs="Arial"/>
          <w:b w:val="0"/>
          <w:sz w:val="22"/>
          <w:szCs w:val="22"/>
        </w:rPr>
        <w:t>&lt;compléter&gt;</w:t>
      </w:r>
      <w:r w:rsidRPr="00841D30">
        <w:rPr>
          <w:rFonts w:ascii="Garamond" w:hAnsi="Garamond" w:cs="Arial"/>
          <w:b w:val="0"/>
          <w:sz w:val="22"/>
          <w:szCs w:val="22"/>
        </w:rPr>
        <w:t xml:space="preserve"> sont définies comme étant des activités d’étude et de réalisation de boutiques et aménagements sur les plateformes aéroportuaires.</w:t>
      </w:r>
    </w:p>
    <w:p w14:paraId="10BCBFDC" w14:textId="77777777" w:rsidR="001077D7" w:rsidRPr="00841D30" w:rsidRDefault="001077D7" w:rsidP="00D918FE">
      <w:pPr>
        <w:pStyle w:val="Titre3"/>
        <w:rPr>
          <w:rFonts w:ascii="Garamond" w:hAnsi="Garamond" w:cs="Arial"/>
          <w:b w:val="0"/>
          <w:sz w:val="22"/>
          <w:szCs w:val="22"/>
        </w:rPr>
      </w:pPr>
    </w:p>
    <w:p w14:paraId="6AB84A82" w14:textId="6F2534A8" w:rsidR="00AB7D4F" w:rsidRPr="00841D30" w:rsidRDefault="00AB7D4F" w:rsidP="00D918FE">
      <w:pPr>
        <w:pStyle w:val="Titre3"/>
        <w:rPr>
          <w:rFonts w:ascii="Garamond" w:hAnsi="Garamond" w:cs="Arial"/>
          <w:b w:val="0"/>
          <w:sz w:val="22"/>
          <w:szCs w:val="22"/>
        </w:rPr>
      </w:pPr>
      <w:r w:rsidRPr="00841D30">
        <w:rPr>
          <w:rFonts w:ascii="Garamond" w:hAnsi="Garamond" w:cs="Arial"/>
          <w:b w:val="0"/>
          <w:sz w:val="22"/>
          <w:szCs w:val="22"/>
        </w:rPr>
        <w:t xml:space="preserve">Ces obligations devront être respectées par celui-ci aussi longtemps que le </w:t>
      </w:r>
      <w:r w:rsidR="0086560B" w:rsidRPr="00841D30">
        <w:rPr>
          <w:rFonts w:ascii="Garamond" w:hAnsi="Garamond" w:cs="Arial"/>
          <w:b w:val="0"/>
          <w:sz w:val="22"/>
          <w:szCs w:val="22"/>
        </w:rPr>
        <w:t>Président</w:t>
      </w:r>
      <w:r w:rsidRPr="00841D30">
        <w:rPr>
          <w:rFonts w:ascii="Garamond" w:hAnsi="Garamond" w:cs="Arial"/>
          <w:b w:val="0"/>
          <w:sz w:val="22"/>
          <w:szCs w:val="22"/>
        </w:rPr>
        <w:t xml:space="preserve"> exercera des fonctions de mandataire social au sein de la Société.</w:t>
      </w:r>
    </w:p>
    <w:p w14:paraId="23564E86" w14:textId="77777777" w:rsidR="00D918FE" w:rsidRPr="00841D30" w:rsidRDefault="00D918FE" w:rsidP="00A52F88">
      <w:pPr>
        <w:pStyle w:val="Titre2"/>
        <w:spacing w:line="276" w:lineRule="auto"/>
        <w:jc w:val="both"/>
        <w:rPr>
          <w:rFonts w:ascii="Garamond" w:hAnsi="Garamond" w:cs="Arial"/>
          <w:b w:val="0"/>
          <w:sz w:val="22"/>
          <w:szCs w:val="22"/>
        </w:rPr>
      </w:pPr>
    </w:p>
    <w:p w14:paraId="562CE5E4" w14:textId="77777777" w:rsidR="00AB7D4F" w:rsidRPr="00841D30" w:rsidRDefault="00AB7D4F" w:rsidP="00A52F88">
      <w:pPr>
        <w:pStyle w:val="Titre2"/>
        <w:spacing w:line="276" w:lineRule="auto"/>
        <w:jc w:val="both"/>
        <w:rPr>
          <w:rFonts w:ascii="Garamond" w:hAnsi="Garamond" w:cs="Arial"/>
          <w:b w:val="0"/>
          <w:sz w:val="22"/>
          <w:szCs w:val="22"/>
        </w:rPr>
      </w:pPr>
      <w:r w:rsidRPr="00841D30">
        <w:rPr>
          <w:rFonts w:ascii="Garamond" w:hAnsi="Garamond" w:cs="Arial"/>
          <w:b w:val="0"/>
          <w:sz w:val="22"/>
          <w:szCs w:val="22"/>
        </w:rPr>
        <w:t xml:space="preserve">Le </w:t>
      </w:r>
      <w:r w:rsidR="00E52FFD" w:rsidRPr="00841D30">
        <w:rPr>
          <w:rFonts w:ascii="Garamond" w:hAnsi="Garamond" w:cs="Arial"/>
          <w:b w:val="0"/>
          <w:sz w:val="22"/>
          <w:szCs w:val="22"/>
        </w:rPr>
        <w:t xml:space="preserve">Président </w:t>
      </w:r>
      <w:r w:rsidRPr="00841D30">
        <w:rPr>
          <w:rFonts w:ascii="Garamond" w:hAnsi="Garamond" w:cs="Arial"/>
          <w:b w:val="0"/>
          <w:sz w:val="22"/>
          <w:szCs w:val="22"/>
        </w:rPr>
        <w:t xml:space="preserve">s’abstiendra de toute divulgation de nature à compromettre en tout ou partie l’exercice des droits </w:t>
      </w:r>
      <w:r w:rsidR="00345469" w:rsidRPr="00841D30">
        <w:rPr>
          <w:rFonts w:ascii="Garamond" w:hAnsi="Garamond" w:cs="Arial"/>
          <w:b w:val="0"/>
          <w:sz w:val="22"/>
          <w:szCs w:val="22"/>
        </w:rPr>
        <w:t xml:space="preserve">de la Société et de ses filiales. </w:t>
      </w:r>
      <w:r w:rsidRPr="00841D30">
        <w:rPr>
          <w:rFonts w:ascii="Garamond" w:hAnsi="Garamond" w:cs="Arial"/>
          <w:b w:val="0"/>
          <w:sz w:val="22"/>
          <w:szCs w:val="22"/>
        </w:rPr>
        <w:t xml:space="preserve">Il s’engage par ailleurs à la plus stricte confidentialité en ce qui concerne toute information relative </w:t>
      </w:r>
      <w:r w:rsidR="00345469" w:rsidRPr="00841D30">
        <w:rPr>
          <w:rFonts w:ascii="Garamond" w:hAnsi="Garamond" w:cs="Arial"/>
          <w:b w:val="0"/>
          <w:sz w:val="22"/>
          <w:szCs w:val="22"/>
        </w:rPr>
        <w:t xml:space="preserve">à la Société et ses </w:t>
      </w:r>
      <w:r w:rsidR="00CA710D" w:rsidRPr="00841D30">
        <w:rPr>
          <w:rFonts w:ascii="Garamond" w:hAnsi="Garamond" w:cs="Arial"/>
          <w:b w:val="0"/>
          <w:sz w:val="22"/>
          <w:szCs w:val="22"/>
        </w:rPr>
        <w:t>filiales.</w:t>
      </w:r>
    </w:p>
    <w:p w14:paraId="137C4F25" w14:textId="77777777" w:rsidR="00345469" w:rsidRPr="00841D30" w:rsidRDefault="00345469" w:rsidP="00A52F88">
      <w:pPr>
        <w:autoSpaceDE w:val="0"/>
        <w:autoSpaceDN w:val="0"/>
        <w:adjustRightInd w:val="0"/>
        <w:spacing w:line="276" w:lineRule="auto"/>
        <w:jc w:val="both"/>
        <w:rPr>
          <w:rFonts w:ascii="Garamond" w:hAnsi="Garamond" w:cs="Arial"/>
          <w:sz w:val="22"/>
          <w:szCs w:val="22"/>
        </w:rPr>
      </w:pPr>
    </w:p>
    <w:p w14:paraId="22F506D3" w14:textId="77777777" w:rsidR="00137D85" w:rsidRPr="00841D30" w:rsidRDefault="00345469" w:rsidP="00D918FE">
      <w:pPr>
        <w:pStyle w:val="Paragraphedeliste"/>
        <w:numPr>
          <w:ilvl w:val="0"/>
          <w:numId w:val="45"/>
        </w:numPr>
        <w:autoSpaceDE w:val="0"/>
        <w:autoSpaceDN w:val="0"/>
        <w:adjustRightInd w:val="0"/>
        <w:spacing w:line="276" w:lineRule="auto"/>
        <w:jc w:val="both"/>
        <w:rPr>
          <w:rFonts w:ascii="Garamond" w:hAnsi="Garamond" w:cs="Arial"/>
          <w:b/>
          <w:sz w:val="22"/>
          <w:szCs w:val="22"/>
          <w:u w:val="single"/>
        </w:rPr>
      </w:pPr>
      <w:r w:rsidRPr="00841D30">
        <w:rPr>
          <w:rFonts w:ascii="Garamond" w:hAnsi="Garamond" w:cs="Arial"/>
          <w:b/>
          <w:sz w:val="22"/>
          <w:szCs w:val="22"/>
          <w:u w:val="single"/>
        </w:rPr>
        <w:t>Révocation</w:t>
      </w:r>
    </w:p>
    <w:p w14:paraId="2D1391F6" w14:textId="77777777" w:rsidR="00872B65" w:rsidRPr="00841D30" w:rsidRDefault="00872B65" w:rsidP="00A52F88">
      <w:pPr>
        <w:autoSpaceDE w:val="0"/>
        <w:autoSpaceDN w:val="0"/>
        <w:adjustRightInd w:val="0"/>
        <w:spacing w:line="276" w:lineRule="auto"/>
        <w:jc w:val="both"/>
        <w:rPr>
          <w:rFonts w:ascii="Garamond" w:hAnsi="Garamond" w:cs="Arial"/>
          <w:b/>
          <w:sz w:val="22"/>
          <w:szCs w:val="22"/>
          <w:u w:val="single"/>
        </w:rPr>
      </w:pPr>
    </w:p>
    <w:p w14:paraId="62D364E1" w14:textId="77777777" w:rsidR="00137D85" w:rsidRPr="00841D30" w:rsidRDefault="00345469"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 Président peut être révoqué </w:t>
      </w:r>
      <w:r w:rsidR="00137D85" w:rsidRPr="00841D30">
        <w:rPr>
          <w:rFonts w:ascii="Garamond" w:hAnsi="Garamond" w:cs="Arial"/>
          <w:sz w:val="22"/>
          <w:szCs w:val="22"/>
        </w:rPr>
        <w:t xml:space="preserve">à tout moment et sans qu'il soit besoin d'un juste motif, par décision </w:t>
      </w:r>
      <w:r w:rsidR="00937380" w:rsidRPr="00841D30">
        <w:rPr>
          <w:rFonts w:ascii="Garamond" w:hAnsi="Garamond" w:cs="Arial"/>
          <w:sz w:val="22"/>
          <w:szCs w:val="22"/>
        </w:rPr>
        <w:t>des associés</w:t>
      </w:r>
      <w:r w:rsidR="00137D85" w:rsidRPr="00841D30">
        <w:rPr>
          <w:rFonts w:ascii="Garamond" w:hAnsi="Garamond" w:cs="Arial"/>
          <w:sz w:val="22"/>
          <w:szCs w:val="22"/>
        </w:rPr>
        <w:t>, le Président prenant part au vote.</w:t>
      </w:r>
    </w:p>
    <w:p w14:paraId="62D1F5C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2BCE1481"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La révocation du Président n'ouvre droit à aucune indemnisation spécifique, sauf décision </w:t>
      </w:r>
      <w:r w:rsidR="00CA2E5C" w:rsidRPr="00841D30">
        <w:rPr>
          <w:rFonts w:ascii="Garamond" w:hAnsi="Garamond" w:cs="Arial"/>
          <w:sz w:val="22"/>
          <w:szCs w:val="22"/>
        </w:rPr>
        <w:t xml:space="preserve">contraire des </w:t>
      </w:r>
      <w:r w:rsidR="00937380" w:rsidRPr="00841D30">
        <w:rPr>
          <w:rFonts w:ascii="Garamond" w:hAnsi="Garamond" w:cs="Arial"/>
          <w:sz w:val="22"/>
          <w:szCs w:val="22"/>
        </w:rPr>
        <w:t>associés</w:t>
      </w:r>
      <w:r w:rsidR="00CA2E5C" w:rsidRPr="00841D30">
        <w:rPr>
          <w:rFonts w:ascii="Garamond" w:hAnsi="Garamond" w:cs="Arial"/>
          <w:sz w:val="22"/>
          <w:szCs w:val="22"/>
        </w:rPr>
        <w:t>.</w:t>
      </w:r>
    </w:p>
    <w:p w14:paraId="1BF56A76" w14:textId="77777777" w:rsidR="00CA2E5C" w:rsidRPr="00841D30" w:rsidRDefault="00CA2E5C" w:rsidP="00A52F88">
      <w:pPr>
        <w:autoSpaceDE w:val="0"/>
        <w:autoSpaceDN w:val="0"/>
        <w:adjustRightInd w:val="0"/>
        <w:spacing w:line="276" w:lineRule="auto"/>
        <w:jc w:val="both"/>
        <w:rPr>
          <w:rFonts w:ascii="Garamond" w:hAnsi="Garamond" w:cs="Arial"/>
          <w:sz w:val="22"/>
          <w:szCs w:val="22"/>
        </w:rPr>
      </w:pPr>
    </w:p>
    <w:p w14:paraId="3102034A" w14:textId="77777777" w:rsidR="00CA2E5C" w:rsidRPr="00841D30" w:rsidRDefault="00CA2E5C" w:rsidP="00A52F88">
      <w:pPr>
        <w:spacing w:line="276" w:lineRule="auto"/>
        <w:jc w:val="both"/>
        <w:rPr>
          <w:rFonts w:ascii="Garamond" w:hAnsi="Garamond" w:cs="Arial"/>
          <w:sz w:val="22"/>
          <w:szCs w:val="22"/>
        </w:rPr>
      </w:pPr>
      <w:r w:rsidRPr="00841D30">
        <w:rPr>
          <w:rFonts w:ascii="Garamond" w:hAnsi="Garamond" w:cs="Arial"/>
          <w:sz w:val="22"/>
          <w:szCs w:val="22"/>
        </w:rPr>
        <w:t>En outre, le Président est révoqué de plein droit dans les cas suivants :</w:t>
      </w:r>
    </w:p>
    <w:p w14:paraId="3545003B" w14:textId="77777777" w:rsidR="00CA2E5C" w:rsidRPr="00841D30" w:rsidRDefault="00CA2E5C" w:rsidP="00A52F88">
      <w:pPr>
        <w:spacing w:line="276" w:lineRule="auto"/>
        <w:ind w:left="1191"/>
        <w:jc w:val="both"/>
        <w:rPr>
          <w:rFonts w:ascii="Garamond" w:hAnsi="Garamond" w:cs="Arial"/>
          <w:sz w:val="22"/>
          <w:szCs w:val="22"/>
        </w:rPr>
      </w:pPr>
    </w:p>
    <w:p w14:paraId="3326A2D0" w14:textId="77777777" w:rsidR="00CA2E5C" w:rsidRPr="00841D30" w:rsidRDefault="00CA2E5C" w:rsidP="00A52F88">
      <w:pPr>
        <w:numPr>
          <w:ilvl w:val="0"/>
          <w:numId w:val="5"/>
        </w:numPr>
        <w:spacing w:line="276" w:lineRule="auto"/>
        <w:jc w:val="both"/>
        <w:rPr>
          <w:rFonts w:ascii="Garamond" w:hAnsi="Garamond" w:cs="Arial"/>
          <w:sz w:val="22"/>
          <w:szCs w:val="22"/>
        </w:rPr>
      </w:pPr>
      <w:r w:rsidRPr="00841D30">
        <w:rPr>
          <w:rFonts w:ascii="Garamond" w:hAnsi="Garamond" w:cs="Arial"/>
          <w:sz w:val="22"/>
          <w:szCs w:val="22"/>
        </w:rPr>
        <w:t>dissolution, mise en redressement, liquidation judiciaire ou interdiction de gestion du Président personne morale ;</w:t>
      </w:r>
    </w:p>
    <w:p w14:paraId="6C40D50F" w14:textId="77777777" w:rsidR="00CA2E5C" w:rsidRPr="00841D30" w:rsidRDefault="00CA2E5C" w:rsidP="00A52F88">
      <w:pPr>
        <w:numPr>
          <w:ilvl w:val="0"/>
          <w:numId w:val="5"/>
        </w:numPr>
        <w:spacing w:line="276" w:lineRule="auto"/>
        <w:jc w:val="both"/>
        <w:rPr>
          <w:rFonts w:ascii="Garamond" w:hAnsi="Garamond" w:cs="Arial"/>
          <w:sz w:val="22"/>
          <w:szCs w:val="22"/>
        </w:rPr>
      </w:pPr>
      <w:r w:rsidRPr="00841D30">
        <w:rPr>
          <w:rFonts w:ascii="Garamond" w:hAnsi="Garamond" w:cs="Arial"/>
          <w:sz w:val="22"/>
          <w:szCs w:val="22"/>
        </w:rPr>
        <w:t>exclusion de l’associé qui est également Président;</w:t>
      </w:r>
    </w:p>
    <w:p w14:paraId="0E3A95F1" w14:textId="77777777" w:rsidR="007C1DF8" w:rsidRPr="00841D30" w:rsidRDefault="00CA2E5C" w:rsidP="00A52F88">
      <w:pPr>
        <w:numPr>
          <w:ilvl w:val="0"/>
          <w:numId w:val="5"/>
        </w:numPr>
        <w:spacing w:line="276" w:lineRule="auto"/>
        <w:jc w:val="both"/>
        <w:rPr>
          <w:rFonts w:ascii="Garamond" w:hAnsi="Garamond" w:cs="Arial"/>
          <w:sz w:val="22"/>
          <w:szCs w:val="22"/>
        </w:rPr>
      </w:pPr>
      <w:r w:rsidRPr="00841D30">
        <w:rPr>
          <w:rFonts w:ascii="Garamond" w:hAnsi="Garamond" w:cs="Arial"/>
          <w:sz w:val="22"/>
          <w:szCs w:val="22"/>
        </w:rPr>
        <w:t>interdiction de diriger, gérer, administrer ou contrôler une entreprise ou une personne morale, incapacité ou faillite personnelle du Président personne physique</w:t>
      </w:r>
      <w:r w:rsidR="007C1DF8" w:rsidRPr="00841D30">
        <w:rPr>
          <w:rFonts w:ascii="Garamond" w:hAnsi="Garamond" w:cs="Arial"/>
          <w:sz w:val="22"/>
          <w:szCs w:val="22"/>
        </w:rPr>
        <w:t> ;</w:t>
      </w:r>
    </w:p>
    <w:p w14:paraId="7896EAD5" w14:textId="01793E20" w:rsidR="008B6C5B" w:rsidRPr="00841D30" w:rsidRDefault="007C1DF8" w:rsidP="008B6C5B">
      <w:pPr>
        <w:numPr>
          <w:ilvl w:val="0"/>
          <w:numId w:val="5"/>
        </w:numPr>
        <w:spacing w:line="276" w:lineRule="auto"/>
        <w:jc w:val="both"/>
        <w:rPr>
          <w:rFonts w:ascii="Garamond" w:hAnsi="Garamond" w:cs="Arial"/>
          <w:sz w:val="22"/>
          <w:szCs w:val="22"/>
        </w:rPr>
      </w:pPr>
      <w:r w:rsidRPr="00841D30">
        <w:rPr>
          <w:rFonts w:ascii="Garamond" w:hAnsi="Garamond" w:cs="Arial"/>
          <w:sz w:val="22"/>
          <w:szCs w:val="22"/>
        </w:rPr>
        <w:t>exercice direct ou indirect d'une activité concurrente, ou détention directe ou indirecte de participations dans des sociétés exerçant une activité concurrente, de celles exercées par la Société et/ou ses filiales sur le territoire de l’Union Européenne</w:t>
      </w:r>
      <w:r w:rsidR="00D918FE" w:rsidRPr="00841D30">
        <w:rPr>
          <w:rFonts w:ascii="Garamond" w:hAnsi="Garamond" w:cs="Arial"/>
          <w:sz w:val="22"/>
          <w:szCs w:val="22"/>
        </w:rPr>
        <w:t>, à l’exception des activités expressément autorisées par la collectivité des Associés</w:t>
      </w:r>
      <w:r w:rsidR="008B6C5B" w:rsidRPr="00841D30">
        <w:rPr>
          <w:rFonts w:ascii="Garamond" w:hAnsi="Garamond" w:cs="Arial"/>
          <w:sz w:val="22"/>
          <w:szCs w:val="22"/>
        </w:rPr>
        <w:t xml:space="preserve"> Les activités de la filiale </w:t>
      </w:r>
      <w:r w:rsidR="001077D7" w:rsidRPr="00841D30">
        <w:rPr>
          <w:rFonts w:ascii="Garamond" w:hAnsi="Garamond" w:cs="Arial"/>
          <w:sz w:val="22"/>
          <w:szCs w:val="22"/>
        </w:rPr>
        <w:t>&lt;compléter&gt;</w:t>
      </w:r>
      <w:r w:rsidR="008B6C5B" w:rsidRPr="00841D30">
        <w:rPr>
          <w:rFonts w:ascii="Garamond" w:hAnsi="Garamond" w:cs="Arial"/>
          <w:sz w:val="22"/>
          <w:szCs w:val="22"/>
        </w:rPr>
        <w:t xml:space="preserve"> sont définies comme étant des activités d’étude et de réalisation de boutiques et aménagements sur les plateformes aéroportuaires.</w:t>
      </w:r>
    </w:p>
    <w:p w14:paraId="50BBD4A1" w14:textId="77777777" w:rsidR="00CA2E5C" w:rsidRPr="00841D30" w:rsidRDefault="00CA2E5C" w:rsidP="005043B7">
      <w:pPr>
        <w:spacing w:line="276" w:lineRule="auto"/>
        <w:ind w:left="624"/>
        <w:jc w:val="both"/>
        <w:rPr>
          <w:rFonts w:ascii="Garamond" w:hAnsi="Garamond" w:cs="Arial"/>
          <w:sz w:val="22"/>
          <w:szCs w:val="22"/>
        </w:rPr>
      </w:pPr>
    </w:p>
    <w:p w14:paraId="50D90A0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1621A04" w14:textId="77777777" w:rsidR="00427103" w:rsidRPr="00841D30" w:rsidRDefault="00427103" w:rsidP="00A52F88">
      <w:pPr>
        <w:pStyle w:val="Titre3"/>
        <w:tabs>
          <w:tab w:val="clear" w:pos="8460"/>
        </w:tabs>
        <w:autoSpaceDE w:val="0"/>
        <w:autoSpaceDN w:val="0"/>
        <w:adjustRightInd w:val="0"/>
        <w:spacing w:line="276" w:lineRule="auto"/>
        <w:rPr>
          <w:rFonts w:ascii="Garamond" w:hAnsi="Garamond" w:cs="Arial"/>
          <w:sz w:val="22"/>
          <w:szCs w:val="22"/>
          <w:u w:val="single"/>
        </w:rPr>
      </w:pPr>
      <w:r w:rsidRPr="00841D30">
        <w:rPr>
          <w:rFonts w:ascii="Garamond" w:hAnsi="Garamond" w:cs="Arial"/>
          <w:sz w:val="22"/>
          <w:szCs w:val="22"/>
          <w:u w:val="single"/>
        </w:rPr>
        <w:lastRenderedPageBreak/>
        <w:t>Rémunération</w:t>
      </w:r>
    </w:p>
    <w:p w14:paraId="1B8CC7C6" w14:textId="77777777" w:rsidR="00427103" w:rsidRPr="00841D30" w:rsidRDefault="00427103" w:rsidP="00A52F88">
      <w:pPr>
        <w:autoSpaceDE w:val="0"/>
        <w:autoSpaceDN w:val="0"/>
        <w:adjustRightInd w:val="0"/>
        <w:spacing w:line="276" w:lineRule="auto"/>
        <w:jc w:val="both"/>
        <w:rPr>
          <w:rFonts w:ascii="Garamond" w:hAnsi="Garamond" w:cs="Arial"/>
          <w:sz w:val="22"/>
          <w:szCs w:val="22"/>
        </w:rPr>
      </w:pPr>
    </w:p>
    <w:p w14:paraId="02D8B2E0" w14:textId="77777777" w:rsidR="00D80C6E" w:rsidRPr="00841D30" w:rsidRDefault="00D80C6E"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Si </w:t>
      </w:r>
      <w:r w:rsidR="00937380" w:rsidRPr="00841D30">
        <w:rPr>
          <w:rFonts w:ascii="Garamond" w:hAnsi="Garamond" w:cs="Arial"/>
          <w:sz w:val="22"/>
          <w:szCs w:val="22"/>
        </w:rPr>
        <w:t>les associés</w:t>
      </w:r>
      <w:r w:rsidRPr="00841D30">
        <w:rPr>
          <w:rFonts w:ascii="Garamond" w:hAnsi="Garamond" w:cs="Arial"/>
          <w:sz w:val="22"/>
          <w:szCs w:val="22"/>
        </w:rPr>
        <w:t xml:space="preserve"> le décide</w:t>
      </w:r>
      <w:r w:rsidR="00937380" w:rsidRPr="00841D30">
        <w:rPr>
          <w:rFonts w:ascii="Garamond" w:hAnsi="Garamond" w:cs="Arial"/>
          <w:sz w:val="22"/>
          <w:szCs w:val="22"/>
        </w:rPr>
        <w:t>nt</w:t>
      </w:r>
      <w:r w:rsidRPr="00841D30">
        <w:rPr>
          <w:rFonts w:ascii="Garamond" w:hAnsi="Garamond" w:cs="Arial"/>
          <w:sz w:val="22"/>
          <w:szCs w:val="22"/>
        </w:rPr>
        <w:t>, le Président peut bénéficier d’une</w:t>
      </w:r>
      <w:r w:rsidR="00427103" w:rsidRPr="00841D30">
        <w:rPr>
          <w:rFonts w:ascii="Garamond" w:hAnsi="Garamond" w:cs="Arial"/>
          <w:sz w:val="22"/>
          <w:szCs w:val="22"/>
        </w:rPr>
        <w:t xml:space="preserve"> rémunération au titre de ses fonctions de Président</w:t>
      </w:r>
      <w:r w:rsidRPr="00841D30">
        <w:rPr>
          <w:rFonts w:ascii="Garamond" w:hAnsi="Garamond" w:cs="Arial"/>
          <w:sz w:val="22"/>
          <w:szCs w:val="22"/>
        </w:rPr>
        <w:t>. Cette rémunération est alors</w:t>
      </w:r>
      <w:r w:rsidR="00427103" w:rsidRPr="00841D30">
        <w:rPr>
          <w:rFonts w:ascii="Garamond" w:hAnsi="Garamond" w:cs="Arial"/>
          <w:sz w:val="22"/>
          <w:szCs w:val="22"/>
        </w:rPr>
        <w:t xml:space="preserve"> fixée par la décision de </w:t>
      </w:r>
      <w:r w:rsidR="004D4481" w:rsidRPr="00841D30">
        <w:rPr>
          <w:rFonts w:ascii="Garamond" w:hAnsi="Garamond" w:cs="Arial"/>
          <w:sz w:val="22"/>
          <w:szCs w:val="22"/>
        </w:rPr>
        <w:t>nomination</w:t>
      </w:r>
      <w:r w:rsidR="00427103" w:rsidRPr="00841D30">
        <w:rPr>
          <w:rFonts w:ascii="Garamond" w:hAnsi="Garamond" w:cs="Arial"/>
          <w:sz w:val="22"/>
          <w:szCs w:val="22"/>
        </w:rPr>
        <w:t>,</w:t>
      </w:r>
      <w:r w:rsidR="003C50C3" w:rsidRPr="00841D30">
        <w:rPr>
          <w:rFonts w:ascii="Garamond" w:hAnsi="Garamond" w:cs="Arial"/>
          <w:sz w:val="22"/>
          <w:szCs w:val="22"/>
        </w:rPr>
        <w:t xml:space="preserve"> ou une décision ultérieure </w:t>
      </w:r>
      <w:r w:rsidR="00937380" w:rsidRPr="00841D30">
        <w:rPr>
          <w:rFonts w:ascii="Garamond" w:hAnsi="Garamond" w:cs="Arial"/>
          <w:sz w:val="22"/>
          <w:szCs w:val="22"/>
        </w:rPr>
        <w:t>des associés</w:t>
      </w:r>
      <w:r w:rsidR="003C50C3" w:rsidRPr="00841D30">
        <w:rPr>
          <w:rFonts w:ascii="Garamond" w:hAnsi="Garamond" w:cs="Arial"/>
          <w:sz w:val="22"/>
          <w:szCs w:val="22"/>
        </w:rPr>
        <w:t xml:space="preserve">, </w:t>
      </w:r>
      <w:r w:rsidR="00427103" w:rsidRPr="00841D30">
        <w:rPr>
          <w:rFonts w:ascii="Garamond" w:hAnsi="Garamond" w:cs="Arial"/>
          <w:sz w:val="22"/>
          <w:szCs w:val="22"/>
        </w:rPr>
        <w:t xml:space="preserve">étant précisé que le Président peut participer au vote de sa rémunération. </w:t>
      </w:r>
      <w:r w:rsidRPr="00841D30">
        <w:rPr>
          <w:rFonts w:ascii="Garamond" w:hAnsi="Garamond" w:cs="Arial"/>
          <w:sz w:val="22"/>
          <w:szCs w:val="22"/>
        </w:rPr>
        <w:t>Cette rémunération est soumise à la procédure de contrôle des conventions réglementées prévue par les présents Statuts.</w:t>
      </w:r>
    </w:p>
    <w:p w14:paraId="4E52FAD7" w14:textId="77777777" w:rsidR="004D4481" w:rsidRPr="00841D30" w:rsidRDefault="004D4481" w:rsidP="00A52F88">
      <w:pPr>
        <w:autoSpaceDE w:val="0"/>
        <w:autoSpaceDN w:val="0"/>
        <w:adjustRightInd w:val="0"/>
        <w:spacing w:line="276" w:lineRule="auto"/>
        <w:jc w:val="both"/>
        <w:rPr>
          <w:rFonts w:ascii="Garamond" w:hAnsi="Garamond" w:cs="Arial"/>
          <w:sz w:val="22"/>
          <w:szCs w:val="22"/>
        </w:rPr>
      </w:pPr>
    </w:p>
    <w:p w14:paraId="606DDE2D"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71F14D8B" w14:textId="77777777" w:rsidR="00137D85" w:rsidRPr="00841D30" w:rsidRDefault="003C6D79" w:rsidP="00A52F88">
      <w:pPr>
        <w:pStyle w:val="Titre3"/>
        <w:numPr>
          <w:ilvl w:val="0"/>
          <w:numId w:val="5"/>
        </w:numPr>
        <w:spacing w:line="276" w:lineRule="auto"/>
        <w:rPr>
          <w:rFonts w:ascii="Garamond" w:hAnsi="Garamond" w:cs="Arial"/>
          <w:sz w:val="22"/>
          <w:szCs w:val="22"/>
          <w:u w:val="single"/>
        </w:rPr>
      </w:pPr>
      <w:r w:rsidRPr="00841D30">
        <w:rPr>
          <w:rFonts w:ascii="Garamond" w:hAnsi="Garamond" w:cs="Arial"/>
          <w:bCs w:val="0"/>
          <w:sz w:val="22"/>
          <w:szCs w:val="22"/>
          <w:u w:val="single"/>
        </w:rPr>
        <w:t xml:space="preserve">ARTICLE </w:t>
      </w:r>
      <w:r w:rsidR="00D80C6E" w:rsidRPr="00841D30">
        <w:rPr>
          <w:rFonts w:ascii="Garamond" w:hAnsi="Garamond" w:cs="Arial"/>
          <w:bCs w:val="0"/>
          <w:sz w:val="22"/>
          <w:szCs w:val="22"/>
          <w:u w:val="single"/>
        </w:rPr>
        <w:t>19</w:t>
      </w:r>
      <w:r w:rsidRPr="00841D30">
        <w:rPr>
          <w:rFonts w:ascii="Garamond" w:hAnsi="Garamond" w:cs="Arial"/>
          <w:bCs w:val="0"/>
          <w:sz w:val="22"/>
          <w:szCs w:val="22"/>
          <w:u w:val="single"/>
        </w:rPr>
        <w:t xml:space="preserve"> -</w:t>
      </w:r>
      <w:r w:rsidR="00937380" w:rsidRPr="00841D30">
        <w:rPr>
          <w:rFonts w:ascii="Garamond" w:hAnsi="Garamond" w:cs="Arial"/>
          <w:bCs w:val="0"/>
          <w:sz w:val="22"/>
          <w:szCs w:val="22"/>
          <w:u w:val="single"/>
        </w:rPr>
        <w:t>2</w:t>
      </w:r>
      <w:r w:rsidRPr="00841D30">
        <w:rPr>
          <w:rFonts w:ascii="Garamond" w:hAnsi="Garamond" w:cs="Arial"/>
          <w:bCs w:val="0"/>
          <w:sz w:val="22"/>
          <w:szCs w:val="22"/>
          <w:u w:val="single"/>
        </w:rPr>
        <w:t xml:space="preserve">- </w:t>
      </w:r>
      <w:r w:rsidR="00137D85" w:rsidRPr="00841D30">
        <w:rPr>
          <w:rFonts w:ascii="Garamond" w:hAnsi="Garamond" w:cs="Arial"/>
          <w:sz w:val="22"/>
          <w:szCs w:val="22"/>
          <w:u w:val="single"/>
        </w:rPr>
        <w:t>Directeur Général</w:t>
      </w:r>
    </w:p>
    <w:p w14:paraId="5138CE99" w14:textId="77777777" w:rsidR="00137D85" w:rsidRPr="00841D30" w:rsidRDefault="00137D85" w:rsidP="00A52F88">
      <w:pPr>
        <w:pStyle w:val="En-tte"/>
        <w:tabs>
          <w:tab w:val="clear" w:pos="4536"/>
          <w:tab w:val="clear" w:pos="9072"/>
        </w:tabs>
        <w:spacing w:line="276" w:lineRule="auto"/>
        <w:jc w:val="both"/>
        <w:rPr>
          <w:rFonts w:ascii="Garamond" w:hAnsi="Garamond" w:cs="Arial"/>
          <w:sz w:val="22"/>
          <w:szCs w:val="22"/>
        </w:rPr>
      </w:pPr>
    </w:p>
    <w:p w14:paraId="0B5A9C3A" w14:textId="77777777" w:rsidR="00137D85" w:rsidRPr="00841D30" w:rsidRDefault="00137D85" w:rsidP="00A52F88">
      <w:pPr>
        <w:pStyle w:val="Titre3"/>
        <w:tabs>
          <w:tab w:val="clear" w:pos="8460"/>
        </w:tabs>
        <w:spacing w:line="276" w:lineRule="auto"/>
        <w:rPr>
          <w:rFonts w:ascii="Garamond" w:hAnsi="Garamond" w:cs="Arial"/>
          <w:bCs w:val="0"/>
          <w:sz w:val="22"/>
          <w:szCs w:val="22"/>
          <w:u w:val="single"/>
        </w:rPr>
      </w:pPr>
      <w:r w:rsidRPr="00841D30">
        <w:rPr>
          <w:rFonts w:ascii="Garamond" w:hAnsi="Garamond" w:cs="Arial"/>
          <w:bCs w:val="0"/>
          <w:sz w:val="22"/>
          <w:szCs w:val="22"/>
          <w:u w:val="single"/>
        </w:rPr>
        <w:t>Désignation</w:t>
      </w:r>
    </w:p>
    <w:p w14:paraId="2E280BFA" w14:textId="77777777" w:rsidR="00137D85" w:rsidRPr="00841D30" w:rsidRDefault="00137D85" w:rsidP="00A52F88">
      <w:pPr>
        <w:spacing w:line="276" w:lineRule="auto"/>
        <w:ind w:left="-227"/>
        <w:jc w:val="both"/>
        <w:rPr>
          <w:rFonts w:ascii="Garamond" w:hAnsi="Garamond" w:cs="Arial"/>
          <w:b/>
          <w:sz w:val="22"/>
          <w:szCs w:val="22"/>
        </w:rPr>
      </w:pPr>
    </w:p>
    <w:p w14:paraId="5160446B" w14:textId="77777777" w:rsidR="00137D85" w:rsidRPr="00841D30" w:rsidRDefault="00937380" w:rsidP="00A52F88">
      <w:pPr>
        <w:spacing w:line="276" w:lineRule="auto"/>
        <w:jc w:val="both"/>
        <w:rPr>
          <w:rFonts w:ascii="Garamond" w:hAnsi="Garamond" w:cs="Arial"/>
          <w:sz w:val="22"/>
          <w:szCs w:val="22"/>
        </w:rPr>
      </w:pPr>
      <w:r w:rsidRPr="00841D30">
        <w:rPr>
          <w:rFonts w:ascii="Garamond" w:hAnsi="Garamond" w:cs="Arial"/>
          <w:sz w:val="22"/>
          <w:szCs w:val="22"/>
        </w:rPr>
        <w:t>Le Président</w:t>
      </w:r>
      <w:r w:rsidR="00137D85" w:rsidRPr="00841D30">
        <w:rPr>
          <w:rFonts w:ascii="Garamond" w:hAnsi="Garamond" w:cs="Arial"/>
          <w:sz w:val="22"/>
          <w:szCs w:val="22"/>
        </w:rPr>
        <w:t xml:space="preserve"> peut donner mandat à une ou plusieurs personne(s) morale(s) ou physique(s), associée ou non,  de l'assister en qualité de Directeur Général, mandataire social.</w:t>
      </w:r>
    </w:p>
    <w:p w14:paraId="752DAB76" w14:textId="77777777" w:rsidR="00137D85" w:rsidRPr="00841D30" w:rsidRDefault="00137D85" w:rsidP="00A52F88">
      <w:pPr>
        <w:spacing w:line="276" w:lineRule="auto"/>
        <w:ind w:left="1191"/>
        <w:jc w:val="both"/>
        <w:rPr>
          <w:rFonts w:ascii="Garamond" w:hAnsi="Garamond" w:cs="Arial"/>
          <w:sz w:val="22"/>
          <w:szCs w:val="22"/>
        </w:rPr>
      </w:pPr>
    </w:p>
    <w:p w14:paraId="7417D1F7"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Lorsque le Directeur Général est une personne morale, celle-ci doit obligatoirement désigner un représentant permanent personne physique.</w:t>
      </w:r>
    </w:p>
    <w:p w14:paraId="50DED38F" w14:textId="77777777" w:rsidR="00137D85" w:rsidRPr="00841D30" w:rsidRDefault="00137D85" w:rsidP="00A52F88">
      <w:pPr>
        <w:spacing w:line="276" w:lineRule="auto"/>
        <w:ind w:left="1191"/>
        <w:jc w:val="both"/>
        <w:rPr>
          <w:rFonts w:ascii="Garamond" w:hAnsi="Garamond" w:cs="Arial"/>
          <w:sz w:val="22"/>
          <w:szCs w:val="22"/>
        </w:rPr>
      </w:pPr>
    </w:p>
    <w:p w14:paraId="0F670545"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Le Directeur Général personne physique peut bénéficier d'un contrat de travail au sein de la Société</w:t>
      </w:r>
      <w:r w:rsidR="00937380" w:rsidRPr="00841D30">
        <w:rPr>
          <w:rFonts w:ascii="Garamond" w:hAnsi="Garamond" w:cs="Arial"/>
          <w:sz w:val="22"/>
          <w:szCs w:val="22"/>
        </w:rPr>
        <w:t>.</w:t>
      </w:r>
    </w:p>
    <w:p w14:paraId="7E41E641" w14:textId="77777777" w:rsidR="00345469" w:rsidRPr="00841D30" w:rsidRDefault="00345469" w:rsidP="00A52F88">
      <w:pPr>
        <w:spacing w:line="276" w:lineRule="auto"/>
        <w:jc w:val="both"/>
        <w:rPr>
          <w:rFonts w:ascii="Garamond" w:hAnsi="Garamond" w:cs="Arial"/>
          <w:b/>
          <w:sz w:val="22"/>
          <w:szCs w:val="22"/>
        </w:rPr>
      </w:pPr>
    </w:p>
    <w:p w14:paraId="412B42AD" w14:textId="77777777" w:rsidR="00137D85" w:rsidRPr="00841D30" w:rsidRDefault="00137D85" w:rsidP="00A52F88">
      <w:pPr>
        <w:spacing w:line="276" w:lineRule="auto"/>
        <w:jc w:val="both"/>
        <w:rPr>
          <w:rFonts w:ascii="Garamond" w:hAnsi="Garamond" w:cs="Arial"/>
          <w:b/>
          <w:sz w:val="22"/>
          <w:szCs w:val="22"/>
          <w:u w:val="single"/>
        </w:rPr>
      </w:pPr>
      <w:r w:rsidRPr="00841D30">
        <w:rPr>
          <w:rFonts w:ascii="Garamond" w:hAnsi="Garamond" w:cs="Arial"/>
          <w:b/>
          <w:sz w:val="22"/>
          <w:szCs w:val="22"/>
          <w:u w:val="single"/>
        </w:rPr>
        <w:t>Durée des fonctions</w:t>
      </w:r>
    </w:p>
    <w:p w14:paraId="33A9B274" w14:textId="77777777" w:rsidR="00137D85" w:rsidRPr="00841D30" w:rsidRDefault="00137D85" w:rsidP="00A52F88">
      <w:pPr>
        <w:spacing w:line="276" w:lineRule="auto"/>
        <w:ind w:left="1191"/>
        <w:jc w:val="both"/>
        <w:rPr>
          <w:rFonts w:ascii="Garamond" w:hAnsi="Garamond" w:cs="Arial"/>
          <w:b/>
          <w:sz w:val="22"/>
          <w:szCs w:val="22"/>
        </w:rPr>
      </w:pPr>
    </w:p>
    <w:p w14:paraId="102FCA2F"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La durée des fonctions du ou des Directeur(s) Général(aux) (ci-après « le Directeur Général ») est fixée</w:t>
      </w:r>
      <w:r w:rsidR="0048394F" w:rsidRPr="00841D30">
        <w:rPr>
          <w:rFonts w:ascii="Garamond" w:hAnsi="Garamond" w:cs="Arial"/>
          <w:sz w:val="22"/>
          <w:szCs w:val="22"/>
        </w:rPr>
        <w:t xml:space="preserve"> dans la décision de nomination.</w:t>
      </w:r>
    </w:p>
    <w:p w14:paraId="146C2FD7" w14:textId="77777777" w:rsidR="00137D85" w:rsidRPr="00841D30" w:rsidRDefault="00137D85" w:rsidP="00A52F88">
      <w:pPr>
        <w:spacing w:line="276" w:lineRule="auto"/>
        <w:ind w:left="1191"/>
        <w:jc w:val="both"/>
        <w:rPr>
          <w:rFonts w:ascii="Garamond" w:hAnsi="Garamond" w:cs="Arial"/>
          <w:sz w:val="22"/>
          <w:szCs w:val="22"/>
        </w:rPr>
      </w:pPr>
    </w:p>
    <w:p w14:paraId="1573F884"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 xml:space="preserve">Le Directeur Général peut être révoqué à tout moment et sans qu'un juste motif soit nécessaire, par décision du </w:t>
      </w:r>
      <w:r w:rsidR="00937380" w:rsidRPr="00841D30">
        <w:rPr>
          <w:rFonts w:ascii="Garamond" w:hAnsi="Garamond" w:cs="Arial"/>
          <w:sz w:val="22"/>
          <w:szCs w:val="22"/>
        </w:rPr>
        <w:t>Président.</w:t>
      </w:r>
    </w:p>
    <w:p w14:paraId="1D119647" w14:textId="77777777" w:rsidR="00137D85" w:rsidRPr="00841D30" w:rsidRDefault="00137D85" w:rsidP="00A52F88">
      <w:pPr>
        <w:spacing w:line="276" w:lineRule="auto"/>
        <w:jc w:val="both"/>
        <w:rPr>
          <w:rFonts w:ascii="Garamond" w:hAnsi="Garamond" w:cs="Arial"/>
          <w:sz w:val="22"/>
          <w:szCs w:val="22"/>
        </w:rPr>
      </w:pPr>
    </w:p>
    <w:p w14:paraId="46BEEFB8" w14:textId="7FF82222"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La révocation des fonctions de Directeur Général n'ouvre droit à aucune indemnité</w:t>
      </w:r>
      <w:r w:rsidR="00D80C6E" w:rsidRPr="00841D30">
        <w:rPr>
          <w:rFonts w:ascii="Garamond" w:hAnsi="Garamond" w:cs="Arial"/>
          <w:sz w:val="22"/>
          <w:szCs w:val="22"/>
        </w:rPr>
        <w:t xml:space="preserve">, sauf décision contraire </w:t>
      </w:r>
      <w:r w:rsidR="009B1D12" w:rsidRPr="00841D30">
        <w:rPr>
          <w:rFonts w:ascii="Garamond" w:hAnsi="Garamond" w:cs="Arial"/>
          <w:sz w:val="22"/>
          <w:szCs w:val="22"/>
        </w:rPr>
        <w:t xml:space="preserve">du Président. </w:t>
      </w:r>
    </w:p>
    <w:p w14:paraId="4BB0F474" w14:textId="77777777" w:rsidR="00366800" w:rsidRPr="00841D30" w:rsidRDefault="00366800" w:rsidP="00A52F88">
      <w:pPr>
        <w:spacing w:line="276" w:lineRule="auto"/>
        <w:jc w:val="both"/>
        <w:rPr>
          <w:rFonts w:ascii="Garamond" w:hAnsi="Garamond" w:cs="Arial"/>
          <w:sz w:val="22"/>
          <w:szCs w:val="22"/>
        </w:rPr>
      </w:pPr>
    </w:p>
    <w:p w14:paraId="5E9EE586" w14:textId="77777777" w:rsidR="00366800" w:rsidRPr="00841D30" w:rsidRDefault="00366800" w:rsidP="00A52F88">
      <w:pPr>
        <w:spacing w:line="276" w:lineRule="auto"/>
        <w:jc w:val="both"/>
        <w:rPr>
          <w:rFonts w:ascii="Garamond" w:hAnsi="Garamond" w:cs="Arial"/>
          <w:sz w:val="22"/>
          <w:szCs w:val="22"/>
        </w:rPr>
      </w:pPr>
    </w:p>
    <w:p w14:paraId="10D8284A"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En outre, le Directeur Général est révoqué de plein droit dans les cas suivants :</w:t>
      </w:r>
    </w:p>
    <w:p w14:paraId="4F8E53DB" w14:textId="77777777" w:rsidR="00137D85" w:rsidRPr="00841D30" w:rsidRDefault="00137D85" w:rsidP="00A52F88">
      <w:pPr>
        <w:spacing w:line="276" w:lineRule="auto"/>
        <w:ind w:left="1191"/>
        <w:jc w:val="both"/>
        <w:rPr>
          <w:rFonts w:ascii="Garamond" w:hAnsi="Garamond" w:cs="Arial"/>
          <w:sz w:val="22"/>
          <w:szCs w:val="22"/>
        </w:rPr>
      </w:pPr>
    </w:p>
    <w:p w14:paraId="2233E282" w14:textId="77777777" w:rsidR="00137D85" w:rsidRPr="00841D30" w:rsidRDefault="00137D85" w:rsidP="00A52F88">
      <w:pPr>
        <w:numPr>
          <w:ilvl w:val="0"/>
          <w:numId w:val="5"/>
        </w:numPr>
        <w:spacing w:line="276" w:lineRule="auto"/>
        <w:jc w:val="both"/>
        <w:rPr>
          <w:rFonts w:ascii="Garamond" w:hAnsi="Garamond" w:cs="Arial"/>
          <w:sz w:val="22"/>
          <w:szCs w:val="22"/>
        </w:rPr>
      </w:pPr>
      <w:r w:rsidRPr="00841D30">
        <w:rPr>
          <w:rFonts w:ascii="Garamond" w:hAnsi="Garamond" w:cs="Arial"/>
          <w:sz w:val="22"/>
          <w:szCs w:val="22"/>
        </w:rPr>
        <w:t>dissolution, mise en redressement, liquidation judiciaire ou interdiction de gestion du Directeur Général personne morale ;</w:t>
      </w:r>
    </w:p>
    <w:p w14:paraId="3B8568EC" w14:textId="77777777" w:rsidR="00137D85" w:rsidRPr="00841D30" w:rsidRDefault="00137D85" w:rsidP="00A52F88">
      <w:pPr>
        <w:numPr>
          <w:ilvl w:val="0"/>
          <w:numId w:val="5"/>
        </w:numPr>
        <w:spacing w:line="276" w:lineRule="auto"/>
        <w:jc w:val="both"/>
        <w:rPr>
          <w:rFonts w:ascii="Garamond" w:hAnsi="Garamond" w:cs="Arial"/>
          <w:sz w:val="22"/>
          <w:szCs w:val="22"/>
        </w:rPr>
      </w:pPr>
      <w:r w:rsidRPr="00841D30">
        <w:rPr>
          <w:rFonts w:ascii="Garamond" w:hAnsi="Garamond" w:cs="Arial"/>
          <w:sz w:val="22"/>
          <w:szCs w:val="22"/>
        </w:rPr>
        <w:t>exclusion de l’associé qui est également Directeur Général ;</w:t>
      </w:r>
    </w:p>
    <w:p w14:paraId="0816FB75" w14:textId="77777777" w:rsidR="007C1DF8" w:rsidRPr="00841D30" w:rsidRDefault="00137D85" w:rsidP="00A52F88">
      <w:pPr>
        <w:numPr>
          <w:ilvl w:val="0"/>
          <w:numId w:val="5"/>
        </w:numPr>
        <w:spacing w:line="276" w:lineRule="auto"/>
        <w:jc w:val="both"/>
        <w:rPr>
          <w:rFonts w:ascii="Garamond" w:hAnsi="Garamond" w:cs="Arial"/>
          <w:sz w:val="22"/>
          <w:szCs w:val="22"/>
        </w:rPr>
      </w:pPr>
      <w:r w:rsidRPr="00841D30">
        <w:rPr>
          <w:rFonts w:ascii="Garamond" w:hAnsi="Garamond" w:cs="Arial"/>
          <w:sz w:val="22"/>
          <w:szCs w:val="22"/>
        </w:rPr>
        <w:t>interdiction de diriger, gérer, administrer ou contrôler une entreprise ou une personne morale, incapacité ou faillite personnelle du Directeur Général personne physique</w:t>
      </w:r>
      <w:r w:rsidR="007C1DF8" w:rsidRPr="00841D30">
        <w:rPr>
          <w:rFonts w:ascii="Garamond" w:hAnsi="Garamond" w:cs="Arial"/>
          <w:sz w:val="22"/>
          <w:szCs w:val="22"/>
        </w:rPr>
        <w:t> ;</w:t>
      </w:r>
    </w:p>
    <w:p w14:paraId="74B9632F" w14:textId="2A6569F0" w:rsidR="008B6C5B" w:rsidRPr="00841D30" w:rsidRDefault="007C1DF8" w:rsidP="008B6C5B">
      <w:pPr>
        <w:numPr>
          <w:ilvl w:val="0"/>
          <w:numId w:val="5"/>
        </w:numPr>
        <w:spacing w:line="276" w:lineRule="auto"/>
        <w:jc w:val="both"/>
        <w:rPr>
          <w:rFonts w:ascii="Garamond" w:hAnsi="Garamond" w:cs="Arial"/>
          <w:sz w:val="22"/>
          <w:szCs w:val="22"/>
        </w:rPr>
      </w:pPr>
      <w:r w:rsidRPr="00841D30">
        <w:rPr>
          <w:rFonts w:ascii="Garamond" w:hAnsi="Garamond" w:cs="Arial"/>
          <w:sz w:val="22"/>
          <w:szCs w:val="22"/>
        </w:rPr>
        <w:t>exercice direct ou indirect d'une activité concurrente, ou détention directe ou indirecte de participations dans des sociétés exerçant une activité concurrente, de celles exercées par la Société et/ou ses filiales sur le territoire de l’Union Européenne</w:t>
      </w:r>
      <w:r w:rsidR="008B6C5B" w:rsidRPr="00841D30">
        <w:rPr>
          <w:rFonts w:ascii="Garamond" w:hAnsi="Garamond" w:cs="Arial"/>
          <w:sz w:val="22"/>
          <w:szCs w:val="22"/>
        </w:rPr>
        <w:t xml:space="preserve">. Les activités de la filiale </w:t>
      </w:r>
      <w:r w:rsidR="00D26BF0" w:rsidRPr="00841D30">
        <w:rPr>
          <w:rFonts w:ascii="Garamond" w:hAnsi="Garamond" w:cs="Arial"/>
          <w:sz w:val="22"/>
          <w:szCs w:val="22"/>
        </w:rPr>
        <w:t>&lt;compléter&gt;</w:t>
      </w:r>
      <w:r w:rsidR="008B6C5B" w:rsidRPr="00841D30">
        <w:rPr>
          <w:rFonts w:ascii="Garamond" w:hAnsi="Garamond" w:cs="Arial"/>
          <w:sz w:val="22"/>
          <w:szCs w:val="22"/>
        </w:rPr>
        <w:t xml:space="preserve"> sont définies comme étant des activités d’étude et de réalisation de boutiques et aménagements sur les plateformes aéroportuaires.</w:t>
      </w:r>
    </w:p>
    <w:p w14:paraId="071EFE4F" w14:textId="77777777" w:rsidR="00137D85" w:rsidRPr="00841D30" w:rsidRDefault="00137D85" w:rsidP="008C1D5D">
      <w:pPr>
        <w:spacing w:line="276" w:lineRule="auto"/>
        <w:ind w:left="624"/>
        <w:jc w:val="both"/>
        <w:rPr>
          <w:rFonts w:ascii="Garamond" w:hAnsi="Garamond" w:cs="Arial"/>
          <w:sz w:val="22"/>
          <w:szCs w:val="22"/>
        </w:rPr>
      </w:pPr>
    </w:p>
    <w:p w14:paraId="4B0ED678" w14:textId="77777777" w:rsidR="007D4955" w:rsidRPr="00841D30" w:rsidRDefault="007D4955" w:rsidP="00A52F88">
      <w:pPr>
        <w:spacing w:line="276" w:lineRule="auto"/>
        <w:jc w:val="both"/>
        <w:rPr>
          <w:rFonts w:ascii="Garamond" w:hAnsi="Garamond" w:cs="Arial"/>
          <w:sz w:val="22"/>
          <w:szCs w:val="22"/>
        </w:rPr>
      </w:pPr>
    </w:p>
    <w:p w14:paraId="13469529" w14:textId="77777777" w:rsidR="00137D85" w:rsidRPr="00841D30" w:rsidRDefault="00137D85" w:rsidP="00A52F88">
      <w:pPr>
        <w:spacing w:line="276" w:lineRule="auto"/>
        <w:jc w:val="both"/>
        <w:rPr>
          <w:rFonts w:ascii="Garamond" w:hAnsi="Garamond" w:cs="Arial"/>
          <w:b/>
          <w:sz w:val="22"/>
          <w:szCs w:val="22"/>
          <w:u w:val="single"/>
        </w:rPr>
      </w:pPr>
      <w:r w:rsidRPr="00841D30">
        <w:rPr>
          <w:rFonts w:ascii="Garamond" w:hAnsi="Garamond" w:cs="Arial"/>
          <w:b/>
          <w:sz w:val="22"/>
          <w:szCs w:val="22"/>
          <w:u w:val="single"/>
        </w:rPr>
        <w:t>Rémunération</w:t>
      </w:r>
    </w:p>
    <w:p w14:paraId="15D4F806" w14:textId="77777777" w:rsidR="00137D85" w:rsidRPr="00841D30" w:rsidRDefault="00137D85" w:rsidP="00A52F88">
      <w:pPr>
        <w:spacing w:line="276" w:lineRule="auto"/>
        <w:ind w:left="1191"/>
        <w:jc w:val="both"/>
        <w:rPr>
          <w:rFonts w:ascii="Garamond" w:hAnsi="Garamond" w:cs="Arial"/>
          <w:b/>
          <w:sz w:val="22"/>
          <w:szCs w:val="22"/>
        </w:rPr>
      </w:pPr>
    </w:p>
    <w:p w14:paraId="263BC583" w14:textId="77777777" w:rsidR="00137D85" w:rsidRPr="00841D30" w:rsidRDefault="00D80C6E" w:rsidP="00A52F88">
      <w:pPr>
        <w:spacing w:line="276" w:lineRule="auto"/>
        <w:jc w:val="both"/>
        <w:rPr>
          <w:rFonts w:ascii="Garamond" w:hAnsi="Garamond" w:cs="Arial"/>
          <w:sz w:val="22"/>
          <w:szCs w:val="22"/>
        </w:rPr>
      </w:pPr>
      <w:r w:rsidRPr="00841D30">
        <w:rPr>
          <w:rFonts w:ascii="Garamond" w:hAnsi="Garamond" w:cs="Arial"/>
          <w:sz w:val="22"/>
          <w:szCs w:val="22"/>
        </w:rPr>
        <w:t xml:space="preserve">Si </w:t>
      </w:r>
      <w:r w:rsidR="00937380" w:rsidRPr="00841D30">
        <w:rPr>
          <w:rFonts w:ascii="Garamond" w:hAnsi="Garamond" w:cs="Arial"/>
          <w:sz w:val="22"/>
          <w:szCs w:val="22"/>
        </w:rPr>
        <w:t>Président</w:t>
      </w:r>
      <w:r w:rsidRPr="00841D30">
        <w:rPr>
          <w:rFonts w:ascii="Garamond" w:hAnsi="Garamond" w:cs="Arial"/>
          <w:sz w:val="22"/>
          <w:szCs w:val="22"/>
        </w:rPr>
        <w:t xml:space="preserve"> le décide, le Directeur Général peut bénéficier d’une rémunération au titre de ses fonctions </w:t>
      </w:r>
      <w:r w:rsidR="00137D85" w:rsidRPr="00841D30">
        <w:rPr>
          <w:rFonts w:ascii="Garamond" w:hAnsi="Garamond" w:cs="Arial"/>
          <w:sz w:val="22"/>
          <w:szCs w:val="22"/>
        </w:rPr>
        <w:t>Directeur Général</w:t>
      </w:r>
      <w:r w:rsidRPr="00841D30">
        <w:rPr>
          <w:rFonts w:ascii="Garamond" w:hAnsi="Garamond" w:cs="Arial"/>
          <w:sz w:val="22"/>
          <w:szCs w:val="22"/>
        </w:rPr>
        <w:t>. Cette rémunération</w:t>
      </w:r>
      <w:r w:rsidR="00137D85" w:rsidRPr="00841D30">
        <w:rPr>
          <w:rFonts w:ascii="Garamond" w:hAnsi="Garamond" w:cs="Arial"/>
          <w:sz w:val="22"/>
          <w:szCs w:val="22"/>
        </w:rPr>
        <w:t xml:space="preserve"> est fixée dans la décision de nomination, </w:t>
      </w:r>
      <w:r w:rsidRPr="00841D30">
        <w:rPr>
          <w:rFonts w:ascii="Garamond" w:hAnsi="Garamond" w:cs="Arial"/>
          <w:sz w:val="22"/>
          <w:szCs w:val="22"/>
        </w:rPr>
        <w:t xml:space="preserve">ou une autre délibération du </w:t>
      </w:r>
      <w:r w:rsidR="00937380" w:rsidRPr="00841D30">
        <w:rPr>
          <w:rFonts w:ascii="Garamond" w:hAnsi="Garamond" w:cs="Arial"/>
          <w:sz w:val="22"/>
          <w:szCs w:val="22"/>
        </w:rPr>
        <w:t>Président</w:t>
      </w:r>
      <w:r w:rsidR="00137D85" w:rsidRPr="00841D30">
        <w:rPr>
          <w:rFonts w:ascii="Garamond" w:hAnsi="Garamond" w:cs="Arial"/>
          <w:sz w:val="22"/>
          <w:szCs w:val="22"/>
        </w:rPr>
        <w:t xml:space="preserve">. La fixation et la modification de </w:t>
      </w:r>
      <w:r w:rsidR="00CA2E5C" w:rsidRPr="00841D30">
        <w:rPr>
          <w:rFonts w:ascii="Garamond" w:hAnsi="Garamond" w:cs="Arial"/>
          <w:sz w:val="22"/>
          <w:szCs w:val="22"/>
        </w:rPr>
        <w:t>toute</w:t>
      </w:r>
      <w:r w:rsidR="00137D85" w:rsidRPr="00841D30">
        <w:rPr>
          <w:rFonts w:ascii="Garamond" w:hAnsi="Garamond" w:cs="Arial"/>
          <w:sz w:val="22"/>
          <w:szCs w:val="22"/>
        </w:rPr>
        <w:t xml:space="preserve"> rémunération du Directeur Général constitue une convention réglementée.</w:t>
      </w:r>
    </w:p>
    <w:p w14:paraId="5E15096E" w14:textId="1B909AA2" w:rsidR="009E5A33" w:rsidRPr="00841D30" w:rsidRDefault="009E5A33">
      <w:pPr>
        <w:rPr>
          <w:rFonts w:ascii="Garamond" w:hAnsi="Garamond" w:cs="Arial"/>
          <w:sz w:val="22"/>
          <w:szCs w:val="22"/>
        </w:rPr>
      </w:pPr>
      <w:r w:rsidRPr="00841D30">
        <w:rPr>
          <w:rFonts w:ascii="Garamond" w:hAnsi="Garamond" w:cs="Arial"/>
          <w:sz w:val="22"/>
          <w:szCs w:val="22"/>
        </w:rPr>
        <w:br w:type="page"/>
      </w:r>
    </w:p>
    <w:p w14:paraId="1588FE17" w14:textId="77777777" w:rsidR="00137D85" w:rsidRPr="00841D30" w:rsidRDefault="00137D85" w:rsidP="00A52F88">
      <w:pPr>
        <w:spacing w:line="276" w:lineRule="auto"/>
        <w:jc w:val="both"/>
        <w:rPr>
          <w:rFonts w:ascii="Garamond" w:hAnsi="Garamond" w:cs="Arial"/>
          <w:sz w:val="22"/>
          <w:szCs w:val="22"/>
        </w:rPr>
      </w:pPr>
    </w:p>
    <w:p w14:paraId="6817AECE" w14:textId="77777777" w:rsidR="00137D85" w:rsidRPr="00841D30" w:rsidRDefault="00137D85" w:rsidP="00A52F88">
      <w:pPr>
        <w:spacing w:line="276" w:lineRule="auto"/>
        <w:jc w:val="both"/>
        <w:rPr>
          <w:rFonts w:ascii="Garamond" w:hAnsi="Garamond" w:cs="Arial"/>
          <w:b/>
          <w:sz w:val="22"/>
          <w:szCs w:val="22"/>
          <w:u w:val="single"/>
        </w:rPr>
      </w:pPr>
      <w:r w:rsidRPr="00841D30">
        <w:rPr>
          <w:rFonts w:ascii="Garamond" w:hAnsi="Garamond" w:cs="Arial"/>
          <w:b/>
          <w:sz w:val="22"/>
          <w:szCs w:val="22"/>
          <w:u w:val="single"/>
        </w:rPr>
        <w:t>Pouvoirs</w:t>
      </w:r>
    </w:p>
    <w:p w14:paraId="6F99F99D" w14:textId="77777777" w:rsidR="00137D85" w:rsidRPr="00841D30" w:rsidRDefault="00137D85" w:rsidP="00A52F88">
      <w:pPr>
        <w:spacing w:line="276" w:lineRule="auto"/>
        <w:ind w:left="1191"/>
        <w:jc w:val="both"/>
        <w:rPr>
          <w:rFonts w:ascii="Garamond" w:hAnsi="Garamond" w:cs="Arial"/>
          <w:b/>
          <w:sz w:val="22"/>
          <w:szCs w:val="22"/>
        </w:rPr>
      </w:pPr>
    </w:p>
    <w:p w14:paraId="0109E1A4"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t>Sauf limitation fixée par la décision de nomination ou par une décision ultérieure, le Directeur Général mandataire social dispose des mêmes pouvoirs de direction que le Président</w:t>
      </w:r>
      <w:r w:rsidR="00872B65" w:rsidRPr="00841D30">
        <w:rPr>
          <w:rFonts w:ascii="Garamond" w:hAnsi="Garamond" w:cs="Arial"/>
          <w:sz w:val="22"/>
          <w:szCs w:val="22"/>
        </w:rPr>
        <w:t xml:space="preserve"> et des mêmes limitations de pouvoir</w:t>
      </w:r>
      <w:r w:rsidRPr="00841D30">
        <w:rPr>
          <w:rFonts w:ascii="Garamond" w:hAnsi="Garamond" w:cs="Arial"/>
          <w:sz w:val="22"/>
          <w:szCs w:val="22"/>
        </w:rPr>
        <w:t>. Le Directeur Général disposant du pouvoir de représenter la Société à l'égard des tiers, la désignation d’un Directeur Général fait donc l’objet d’une mention sur le registre du commerce et des sociétés à destination des tiers.</w:t>
      </w:r>
    </w:p>
    <w:p w14:paraId="73220FBD" w14:textId="77777777" w:rsidR="00345469" w:rsidRPr="00841D30" w:rsidRDefault="00345469" w:rsidP="00A52F88">
      <w:pPr>
        <w:spacing w:line="276" w:lineRule="auto"/>
        <w:jc w:val="both"/>
        <w:rPr>
          <w:rFonts w:ascii="Garamond" w:hAnsi="Garamond" w:cs="Arial"/>
          <w:sz w:val="22"/>
          <w:szCs w:val="22"/>
        </w:rPr>
      </w:pPr>
    </w:p>
    <w:p w14:paraId="7CC2CA95" w14:textId="23D1D0AE" w:rsidR="00345469" w:rsidRPr="00841D30" w:rsidRDefault="00345469" w:rsidP="00A52F88">
      <w:pPr>
        <w:pStyle w:val="Titre3"/>
        <w:tabs>
          <w:tab w:val="clear" w:pos="8460"/>
        </w:tabs>
        <w:autoSpaceDE w:val="0"/>
        <w:autoSpaceDN w:val="0"/>
        <w:adjustRightInd w:val="0"/>
        <w:spacing w:line="276" w:lineRule="auto"/>
        <w:rPr>
          <w:rFonts w:ascii="Garamond" w:hAnsi="Garamond" w:cs="Arial"/>
          <w:sz w:val="22"/>
          <w:szCs w:val="22"/>
          <w:u w:val="single"/>
        </w:rPr>
      </w:pPr>
      <w:r w:rsidRPr="00841D30">
        <w:rPr>
          <w:rFonts w:ascii="Garamond" w:hAnsi="Garamond" w:cs="Arial"/>
          <w:sz w:val="22"/>
          <w:szCs w:val="22"/>
          <w:u w:val="single"/>
        </w:rPr>
        <w:t xml:space="preserve">Exclusivité </w:t>
      </w:r>
    </w:p>
    <w:p w14:paraId="57E2A459" w14:textId="77777777" w:rsidR="00345469" w:rsidRPr="00841D30" w:rsidRDefault="00345469" w:rsidP="00A52F88">
      <w:pPr>
        <w:spacing w:line="276" w:lineRule="auto"/>
        <w:jc w:val="both"/>
        <w:rPr>
          <w:rFonts w:ascii="Garamond" w:hAnsi="Garamond" w:cs="Arial"/>
          <w:sz w:val="22"/>
          <w:szCs w:val="22"/>
        </w:rPr>
      </w:pPr>
    </w:p>
    <w:p w14:paraId="2CC7CBAA" w14:textId="5EF6DCC3" w:rsidR="00CA710D" w:rsidRPr="00841D30" w:rsidRDefault="00345469" w:rsidP="00A52F88">
      <w:pPr>
        <w:pStyle w:val="NormalAvecRetrait"/>
        <w:keepNext/>
        <w:spacing w:line="276" w:lineRule="auto"/>
        <w:ind w:left="0" w:firstLine="0"/>
        <w:rPr>
          <w:rFonts w:ascii="Garamond" w:hAnsi="Garamond" w:cs="Arial"/>
          <w:szCs w:val="22"/>
        </w:rPr>
      </w:pPr>
      <w:r w:rsidRPr="00841D30">
        <w:rPr>
          <w:rFonts w:ascii="Garamond" w:hAnsi="Garamond" w:cs="Arial"/>
          <w:szCs w:val="22"/>
        </w:rPr>
        <w:t xml:space="preserve">Pendant toute la durée de </w:t>
      </w:r>
      <w:r w:rsidR="00CA710D" w:rsidRPr="00841D30">
        <w:rPr>
          <w:rFonts w:ascii="Garamond" w:hAnsi="Garamond" w:cs="Arial"/>
          <w:szCs w:val="22"/>
        </w:rPr>
        <w:t xml:space="preserve">son mandat le Directeur Général et sauf accord </w:t>
      </w:r>
      <w:r w:rsidR="00937380" w:rsidRPr="00841D30">
        <w:rPr>
          <w:rFonts w:ascii="Garamond" w:hAnsi="Garamond" w:cs="Arial"/>
          <w:szCs w:val="22"/>
        </w:rPr>
        <w:t>de la collectivité des associés</w:t>
      </w:r>
      <w:r w:rsidR="00CA710D" w:rsidRPr="00841D30">
        <w:rPr>
          <w:rFonts w:ascii="Garamond" w:hAnsi="Garamond" w:cs="Arial"/>
          <w:szCs w:val="22"/>
        </w:rPr>
        <w:t>:</w:t>
      </w:r>
    </w:p>
    <w:p w14:paraId="07DD10BA" w14:textId="3F800F2A" w:rsidR="00CA710D" w:rsidRPr="00841D30" w:rsidRDefault="00CA710D" w:rsidP="00A52F88">
      <w:pPr>
        <w:pStyle w:val="NormalAvecRetrait"/>
        <w:spacing w:line="276" w:lineRule="auto"/>
        <w:ind w:left="0" w:firstLine="0"/>
        <w:rPr>
          <w:rFonts w:ascii="Garamond" w:hAnsi="Garamond" w:cs="Arial"/>
          <w:szCs w:val="22"/>
        </w:rPr>
      </w:pPr>
    </w:p>
    <w:p w14:paraId="46D76C7D" w14:textId="2ED28E6F" w:rsidR="00366800" w:rsidRPr="00841D30" w:rsidRDefault="00366800" w:rsidP="00AA06B6">
      <w:pPr>
        <w:pStyle w:val="Titre2"/>
        <w:keepNext w:val="0"/>
        <w:numPr>
          <w:ilvl w:val="0"/>
          <w:numId w:val="47"/>
        </w:numPr>
        <w:autoSpaceDE/>
        <w:autoSpaceDN/>
        <w:adjustRightInd/>
        <w:spacing w:line="276" w:lineRule="auto"/>
        <w:jc w:val="both"/>
        <w:rPr>
          <w:rFonts w:ascii="Garamond" w:hAnsi="Garamond" w:cs="Arial"/>
          <w:b w:val="0"/>
          <w:sz w:val="22"/>
          <w:szCs w:val="22"/>
        </w:rPr>
      </w:pPr>
      <w:r w:rsidRPr="00841D30">
        <w:rPr>
          <w:rFonts w:ascii="Garamond" w:hAnsi="Garamond" w:cs="Arial"/>
          <w:b w:val="0"/>
          <w:sz w:val="22"/>
          <w:szCs w:val="22"/>
        </w:rPr>
        <w:t>s’engage à consacrer l’exclusivité de son activité professionnelle et toute sa compétence à l'exercice de ses fonctions de mandataire social au sein de la Société et de ses filiales ;</w:t>
      </w:r>
    </w:p>
    <w:p w14:paraId="5169C4BC" w14:textId="26080396" w:rsidR="00CA710D" w:rsidRPr="00841D30" w:rsidRDefault="00CA710D" w:rsidP="00AA06B6">
      <w:pPr>
        <w:pStyle w:val="Titre2"/>
        <w:keepNext w:val="0"/>
        <w:numPr>
          <w:ilvl w:val="0"/>
          <w:numId w:val="47"/>
        </w:numPr>
        <w:autoSpaceDE/>
        <w:autoSpaceDN/>
        <w:adjustRightInd/>
        <w:spacing w:line="276" w:lineRule="auto"/>
        <w:jc w:val="both"/>
        <w:rPr>
          <w:rFonts w:ascii="Garamond" w:hAnsi="Garamond" w:cs="Arial"/>
          <w:b w:val="0"/>
          <w:sz w:val="22"/>
          <w:szCs w:val="22"/>
        </w:rPr>
      </w:pPr>
      <w:r w:rsidRPr="00841D30">
        <w:rPr>
          <w:rFonts w:ascii="Garamond" w:hAnsi="Garamond" w:cs="Arial"/>
          <w:b w:val="0"/>
          <w:sz w:val="22"/>
          <w:szCs w:val="22"/>
        </w:rPr>
        <w:t xml:space="preserve">s’interdit de développer une quelconque activité dans une autre société ou entité dotée de la personnalité morale, </w:t>
      </w:r>
      <w:r w:rsidR="00872B65" w:rsidRPr="00841D30">
        <w:rPr>
          <w:rFonts w:ascii="Garamond" w:hAnsi="Garamond" w:cs="Arial"/>
          <w:b w:val="0"/>
          <w:sz w:val="22"/>
          <w:szCs w:val="22"/>
        </w:rPr>
        <w:t>ayant</w:t>
      </w:r>
      <w:r w:rsidRPr="00841D30">
        <w:rPr>
          <w:rFonts w:ascii="Garamond" w:hAnsi="Garamond" w:cs="Arial"/>
          <w:b w:val="0"/>
          <w:sz w:val="22"/>
          <w:szCs w:val="22"/>
        </w:rPr>
        <w:t xml:space="preserve"> une activité concurrente des activités de la Société et de ses filiales ;</w:t>
      </w:r>
    </w:p>
    <w:p w14:paraId="61AD4B84" w14:textId="33C6C8A7" w:rsidR="00CA710D" w:rsidRPr="00841D30" w:rsidRDefault="00CA710D" w:rsidP="00AA06B6">
      <w:pPr>
        <w:pStyle w:val="Titre2"/>
        <w:keepNext w:val="0"/>
        <w:numPr>
          <w:ilvl w:val="0"/>
          <w:numId w:val="47"/>
        </w:numPr>
        <w:autoSpaceDE/>
        <w:autoSpaceDN/>
        <w:adjustRightInd/>
        <w:spacing w:line="276" w:lineRule="auto"/>
        <w:jc w:val="both"/>
        <w:rPr>
          <w:rFonts w:ascii="Garamond" w:hAnsi="Garamond" w:cs="Arial"/>
          <w:b w:val="0"/>
          <w:sz w:val="22"/>
          <w:szCs w:val="22"/>
        </w:rPr>
      </w:pPr>
      <w:r w:rsidRPr="00841D30">
        <w:rPr>
          <w:rFonts w:ascii="Garamond" w:hAnsi="Garamond" w:cs="Arial"/>
          <w:b w:val="0"/>
          <w:sz w:val="22"/>
          <w:szCs w:val="22"/>
        </w:rPr>
        <w:t>s’interdit de prendre une participation, dans des sociétés, entités ou groupements ayant une activité de nature à être concurrente des activités de la Société et de ses filiales , que ce soit par acquisition ou par souscription de droits sociaux de quelque nature que ce soit.</w:t>
      </w:r>
    </w:p>
    <w:p w14:paraId="50370462" w14:textId="49DD8A70" w:rsidR="008B6C5B" w:rsidRPr="00841D30" w:rsidRDefault="008B6C5B" w:rsidP="008B6C5B">
      <w:pPr>
        <w:spacing w:line="276" w:lineRule="auto"/>
        <w:jc w:val="both"/>
        <w:rPr>
          <w:rStyle w:val="txt"/>
          <w:rFonts w:ascii="Garamond" w:hAnsi="Garamond" w:cs="Arial"/>
          <w:sz w:val="22"/>
          <w:szCs w:val="22"/>
        </w:rPr>
      </w:pPr>
      <w:r w:rsidRPr="00841D30">
        <w:rPr>
          <w:rFonts w:ascii="Garamond" w:hAnsi="Garamond" w:cs="Arial"/>
          <w:sz w:val="22"/>
          <w:szCs w:val="22"/>
        </w:rPr>
        <w:t xml:space="preserve">Les activités de la filiale </w:t>
      </w:r>
      <w:r w:rsidR="004F6B9E" w:rsidRPr="00841D30">
        <w:rPr>
          <w:rFonts w:ascii="Garamond" w:hAnsi="Garamond" w:cs="Arial"/>
          <w:sz w:val="22"/>
          <w:szCs w:val="22"/>
        </w:rPr>
        <w:t>&lt;compléter&gt;</w:t>
      </w:r>
      <w:r w:rsidRPr="00841D30">
        <w:rPr>
          <w:rFonts w:ascii="Garamond" w:hAnsi="Garamond" w:cs="Arial"/>
          <w:sz w:val="22"/>
          <w:szCs w:val="22"/>
        </w:rPr>
        <w:t xml:space="preserve"> sont définies comme étant des activités d’étude et de réalisation de boutiques et aménagements sur les plateformes aéroportuaires.</w:t>
      </w:r>
    </w:p>
    <w:p w14:paraId="69AFFFFC" w14:textId="60C4F700" w:rsidR="00345469" w:rsidRPr="00841D30" w:rsidRDefault="00345469" w:rsidP="00A52F88">
      <w:pPr>
        <w:widowControl w:val="0"/>
        <w:spacing w:line="276" w:lineRule="auto"/>
        <w:jc w:val="both"/>
        <w:rPr>
          <w:rFonts w:ascii="Garamond" w:hAnsi="Garamond" w:cs="Arial"/>
          <w:sz w:val="22"/>
          <w:szCs w:val="22"/>
        </w:rPr>
      </w:pPr>
    </w:p>
    <w:p w14:paraId="1FFC6554" w14:textId="7F449476" w:rsidR="00345469" w:rsidRPr="00841D30" w:rsidRDefault="00345469" w:rsidP="00A52F88">
      <w:pPr>
        <w:pStyle w:val="NormalAvecRetrait"/>
        <w:spacing w:line="276" w:lineRule="auto"/>
        <w:ind w:left="0" w:firstLine="0"/>
        <w:rPr>
          <w:rFonts w:ascii="Garamond" w:hAnsi="Garamond" w:cs="Arial"/>
          <w:szCs w:val="22"/>
        </w:rPr>
      </w:pPr>
      <w:r w:rsidRPr="00841D30">
        <w:rPr>
          <w:rFonts w:ascii="Garamond" w:hAnsi="Garamond" w:cs="Arial"/>
          <w:szCs w:val="22"/>
        </w:rPr>
        <w:t>Ces obligations devront être respectées par celui-ci aussi longtemps que le Directeur Général exercera des fonctions de mandataire social au sein de la Société.</w:t>
      </w:r>
    </w:p>
    <w:p w14:paraId="30C807E1" w14:textId="77777777" w:rsidR="00345469" w:rsidRPr="00841D30" w:rsidRDefault="00345469" w:rsidP="00A52F88">
      <w:pPr>
        <w:pStyle w:val="Titre2"/>
        <w:spacing w:line="276" w:lineRule="auto"/>
        <w:jc w:val="both"/>
        <w:rPr>
          <w:rFonts w:ascii="Garamond" w:hAnsi="Garamond" w:cs="Arial"/>
          <w:b w:val="0"/>
          <w:sz w:val="22"/>
          <w:szCs w:val="22"/>
        </w:rPr>
      </w:pPr>
    </w:p>
    <w:p w14:paraId="04E31DB5" w14:textId="77777777" w:rsidR="00345469" w:rsidRPr="00841D30" w:rsidRDefault="00345469" w:rsidP="00A52F88">
      <w:pPr>
        <w:pStyle w:val="Titre2"/>
        <w:spacing w:line="276" w:lineRule="auto"/>
        <w:jc w:val="both"/>
        <w:rPr>
          <w:rFonts w:ascii="Garamond" w:hAnsi="Garamond" w:cs="Arial"/>
          <w:sz w:val="22"/>
          <w:szCs w:val="22"/>
        </w:rPr>
      </w:pPr>
      <w:r w:rsidRPr="00841D30">
        <w:rPr>
          <w:rFonts w:ascii="Garamond" w:hAnsi="Garamond" w:cs="Arial"/>
          <w:b w:val="0"/>
          <w:sz w:val="22"/>
          <w:szCs w:val="22"/>
        </w:rPr>
        <w:t>Le Directeur Général s’abstiendra de toute divulgation de nature à compromettre en tout ou partie l’exercice des droits de la Société et de ses filiales. Il s’engage par ailleurs à la plus stricte confidentialité en ce qui concerne toute information relative à la Société et</w:t>
      </w:r>
      <w:r w:rsidRPr="00841D30">
        <w:rPr>
          <w:rFonts w:ascii="Garamond" w:hAnsi="Garamond" w:cs="Arial"/>
          <w:sz w:val="22"/>
          <w:szCs w:val="22"/>
        </w:rPr>
        <w:t xml:space="preserve"> </w:t>
      </w:r>
      <w:r w:rsidRPr="00841D30">
        <w:rPr>
          <w:rFonts w:ascii="Garamond" w:hAnsi="Garamond" w:cs="Arial"/>
          <w:b w:val="0"/>
          <w:sz w:val="22"/>
          <w:szCs w:val="22"/>
        </w:rPr>
        <w:t xml:space="preserve">ses </w:t>
      </w:r>
      <w:r w:rsidR="004D4481" w:rsidRPr="00841D30">
        <w:rPr>
          <w:rFonts w:ascii="Garamond" w:hAnsi="Garamond" w:cs="Arial"/>
          <w:b w:val="0"/>
          <w:sz w:val="22"/>
          <w:szCs w:val="22"/>
        </w:rPr>
        <w:t>filiales.</w:t>
      </w:r>
    </w:p>
    <w:p w14:paraId="04CB7571" w14:textId="77777777" w:rsidR="00A52F88" w:rsidRPr="00841D30" w:rsidRDefault="00A52F88" w:rsidP="00A52F88">
      <w:pPr>
        <w:autoSpaceDE w:val="0"/>
        <w:autoSpaceDN w:val="0"/>
        <w:adjustRightInd w:val="0"/>
        <w:spacing w:line="276" w:lineRule="auto"/>
        <w:jc w:val="both"/>
        <w:rPr>
          <w:rFonts w:ascii="Garamond" w:hAnsi="Garamond" w:cs="Arial"/>
          <w:sz w:val="22"/>
          <w:szCs w:val="22"/>
        </w:rPr>
      </w:pPr>
    </w:p>
    <w:p w14:paraId="0C651D89" w14:textId="77777777" w:rsidR="005043B7" w:rsidRPr="00841D30" w:rsidRDefault="005043B7" w:rsidP="00A52F88">
      <w:pPr>
        <w:autoSpaceDE w:val="0"/>
        <w:autoSpaceDN w:val="0"/>
        <w:adjustRightInd w:val="0"/>
        <w:spacing w:line="276" w:lineRule="auto"/>
        <w:jc w:val="both"/>
        <w:rPr>
          <w:rFonts w:ascii="Garamond" w:hAnsi="Garamond" w:cs="Arial"/>
          <w:sz w:val="22"/>
          <w:szCs w:val="22"/>
        </w:rPr>
      </w:pPr>
    </w:p>
    <w:p w14:paraId="1E2ACE10"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20</w:t>
      </w:r>
      <w:r w:rsidRPr="00841D30">
        <w:rPr>
          <w:rFonts w:ascii="Garamond" w:hAnsi="Garamond" w:cs="Arial"/>
          <w:b/>
          <w:bCs/>
          <w:sz w:val="22"/>
          <w:szCs w:val="22"/>
          <w:u w:val="single"/>
        </w:rPr>
        <w:t xml:space="preserve"> - Conventions entre la Société et ses dirigeants</w:t>
      </w:r>
    </w:p>
    <w:p w14:paraId="6B30059D"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2C54550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Toute convention intervenant, directement ou par personne interposée entre la Société et son Président, l'un de ses dirigeants, l'un de ses associés disposant d'une fraction des droits de vote supérieure à </w:t>
      </w:r>
      <w:r w:rsidR="005C1414" w:rsidRPr="00841D30">
        <w:rPr>
          <w:rFonts w:ascii="Garamond" w:hAnsi="Garamond" w:cs="Arial"/>
          <w:sz w:val="22"/>
          <w:szCs w:val="22"/>
        </w:rPr>
        <w:t xml:space="preserve">10 </w:t>
      </w:r>
      <w:r w:rsidRPr="00841D30">
        <w:rPr>
          <w:rFonts w:ascii="Garamond" w:hAnsi="Garamond" w:cs="Arial"/>
          <w:sz w:val="22"/>
          <w:szCs w:val="22"/>
        </w:rPr>
        <w:t>% ou, s'il s'agit d'une société associée, la Société la contrôlant au sens de l'article L. 233-3 du Code de commerce doit être portée à la connaissance des Commissaires aux comptes dans le mois de sa conclusion.</w:t>
      </w:r>
    </w:p>
    <w:p w14:paraId="3A4E536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69E21478"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Conformément aux dispositions légales applicables, et en cas de pluralité d’Associés, l</w:t>
      </w:r>
      <w:r w:rsidR="00137D85" w:rsidRPr="00841D30">
        <w:rPr>
          <w:rFonts w:ascii="Garamond" w:hAnsi="Garamond" w:cs="Arial"/>
          <w:sz w:val="22"/>
          <w:szCs w:val="22"/>
        </w:rPr>
        <w:t xml:space="preserve">e Commissaire aux comptes présente aux </w:t>
      </w:r>
      <w:r w:rsidRPr="00841D30">
        <w:rPr>
          <w:rFonts w:ascii="Garamond" w:hAnsi="Garamond" w:cs="Arial"/>
          <w:sz w:val="22"/>
          <w:szCs w:val="22"/>
        </w:rPr>
        <w:t>A</w:t>
      </w:r>
      <w:r w:rsidR="00137D85" w:rsidRPr="00841D30">
        <w:rPr>
          <w:rFonts w:ascii="Garamond" w:hAnsi="Garamond" w:cs="Arial"/>
          <w:sz w:val="22"/>
          <w:szCs w:val="22"/>
        </w:rPr>
        <w:t xml:space="preserve">ssociés un rapport sur la conclusion et l'exécution des conventions au cours de l'exercice écoulé. </w:t>
      </w:r>
    </w:p>
    <w:p w14:paraId="21382413"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01CCB6A3" w14:textId="77777777" w:rsidR="005A166F"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Les </w:t>
      </w:r>
      <w:r w:rsidR="005A166F" w:rsidRPr="00841D30">
        <w:rPr>
          <w:rFonts w:ascii="Garamond" w:hAnsi="Garamond" w:cs="Arial"/>
          <w:sz w:val="22"/>
          <w:szCs w:val="22"/>
        </w:rPr>
        <w:t>A</w:t>
      </w:r>
      <w:r w:rsidRPr="00841D30">
        <w:rPr>
          <w:rFonts w:ascii="Garamond" w:hAnsi="Garamond" w:cs="Arial"/>
          <w:sz w:val="22"/>
          <w:szCs w:val="22"/>
        </w:rPr>
        <w:t>ssociés statuent sur ce rapport lors de la décision collective statuant sur les comptes de cet exercice.</w:t>
      </w:r>
      <w:r w:rsidR="005A166F" w:rsidRPr="00841D30">
        <w:rPr>
          <w:rFonts w:ascii="Garamond" w:hAnsi="Garamond" w:cs="Arial"/>
          <w:sz w:val="22"/>
          <w:szCs w:val="22"/>
        </w:rPr>
        <w:t xml:space="preserve"> </w:t>
      </w:r>
    </w:p>
    <w:p w14:paraId="25873481"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4EF5EF90"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conventions non approuvées produisent néanmoins leurs effets, à charge pour la personne intéressée d'en supporter les conséquences dommageables pour la Société.</w:t>
      </w:r>
    </w:p>
    <w:p w14:paraId="4BF448B8" w14:textId="77777777" w:rsidR="00A97533" w:rsidRPr="00841D30" w:rsidRDefault="00A97533" w:rsidP="00A52F88">
      <w:pPr>
        <w:autoSpaceDE w:val="0"/>
        <w:autoSpaceDN w:val="0"/>
        <w:adjustRightInd w:val="0"/>
        <w:spacing w:line="276" w:lineRule="auto"/>
        <w:jc w:val="both"/>
        <w:rPr>
          <w:rFonts w:ascii="Garamond" w:hAnsi="Garamond" w:cs="Arial"/>
          <w:sz w:val="22"/>
          <w:szCs w:val="22"/>
        </w:rPr>
      </w:pPr>
    </w:p>
    <w:p w14:paraId="759699C6" w14:textId="77777777" w:rsidR="00A52F88" w:rsidRPr="00841D30" w:rsidRDefault="00A52F88" w:rsidP="00A52F88">
      <w:pPr>
        <w:autoSpaceDE w:val="0"/>
        <w:autoSpaceDN w:val="0"/>
        <w:adjustRightInd w:val="0"/>
        <w:spacing w:line="276" w:lineRule="auto"/>
        <w:jc w:val="both"/>
        <w:rPr>
          <w:rFonts w:ascii="Garamond" w:hAnsi="Garamond" w:cs="Arial"/>
          <w:sz w:val="22"/>
          <w:szCs w:val="22"/>
        </w:rPr>
      </w:pPr>
    </w:p>
    <w:p w14:paraId="2D964674"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21</w:t>
      </w:r>
      <w:r w:rsidRPr="00841D30">
        <w:rPr>
          <w:rFonts w:ascii="Garamond" w:hAnsi="Garamond" w:cs="Arial"/>
          <w:b/>
          <w:bCs/>
          <w:sz w:val="22"/>
          <w:szCs w:val="22"/>
          <w:u w:val="single"/>
        </w:rPr>
        <w:t xml:space="preserve"> - Commissaires aux comptes</w:t>
      </w:r>
      <w:r w:rsidR="006344A1" w:rsidRPr="00841D30">
        <w:rPr>
          <w:rFonts w:ascii="Garamond" w:hAnsi="Garamond" w:cs="Arial"/>
          <w:b/>
          <w:bCs/>
          <w:sz w:val="22"/>
          <w:szCs w:val="22"/>
          <w:u w:val="single"/>
        </w:rPr>
        <w:t xml:space="preserve"> – </w:t>
      </w:r>
      <w:r w:rsidR="008C5C37" w:rsidRPr="00841D30">
        <w:rPr>
          <w:rFonts w:ascii="Garamond" w:hAnsi="Garamond" w:cs="Arial"/>
          <w:b/>
          <w:bCs/>
          <w:sz w:val="22"/>
          <w:szCs w:val="22"/>
          <w:u w:val="single"/>
        </w:rPr>
        <w:t xml:space="preserve">Représentants du personnel et </w:t>
      </w:r>
      <w:r w:rsidR="006344A1" w:rsidRPr="00841D30">
        <w:rPr>
          <w:rFonts w:ascii="Garamond" w:hAnsi="Garamond" w:cs="Arial"/>
          <w:b/>
          <w:bCs/>
          <w:sz w:val="22"/>
          <w:szCs w:val="22"/>
          <w:u w:val="single"/>
        </w:rPr>
        <w:t>Comité d’entreprise</w:t>
      </w:r>
    </w:p>
    <w:p w14:paraId="79199DFD"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66CEE88C"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 collectivité des associés désigne, pour la durée, dans les conditions et avec la mission fixée par la loi, notamment en ce qui concerne le contrôle des comptes sociaux, un ou plusieurs Commissaires aux comptes titulaires et un ou plusieurs Commissaires aux comptes suppléants.</w:t>
      </w:r>
    </w:p>
    <w:p w14:paraId="2ABC239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EAE44CE"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bookmarkStart w:id="1" w:name="R63A854E14BFFA61C-EFL"/>
      <w:bookmarkStart w:id="2" w:name="R8AF1F9B1937A53E5-EFL"/>
      <w:bookmarkStart w:id="3" w:name="R762593AEAA682F5B-EFL"/>
      <w:bookmarkStart w:id="4" w:name="XR20R762593AEAA682F5B-EFL"/>
      <w:bookmarkStart w:id="5" w:name="I6E67F-I8B5FBEF0XC77EX4514XA57BX79DD0228"/>
      <w:bookmarkStart w:id="6" w:name="I6E680-IF5B8AC8AX194DX4FE3X8349XD6549DB0"/>
      <w:bookmarkStart w:id="7" w:name="R762693AEAA682F5B-EFL"/>
      <w:bookmarkStart w:id="8" w:name="I6E686-I3ECEAAFEXC30DX4524X9C90X2E6EF7CA"/>
      <w:bookmarkStart w:id="9" w:name="I6E687-I7A19BDF5XD26CX4B34X8108XBAE86749"/>
      <w:bookmarkStart w:id="10" w:name="I6E68D-IC0CDEDE4X1997X4A5CX95A9XDC4840BB"/>
      <w:bookmarkStart w:id="11" w:name="I6E68E-I4EC424D5X4DD1X4114X94D2XCEF0B9CD"/>
      <w:bookmarkEnd w:id="1"/>
      <w:bookmarkEnd w:id="2"/>
      <w:bookmarkEnd w:id="3"/>
      <w:bookmarkEnd w:id="4"/>
      <w:bookmarkEnd w:id="5"/>
      <w:bookmarkEnd w:id="6"/>
      <w:bookmarkEnd w:id="7"/>
      <w:bookmarkEnd w:id="8"/>
      <w:bookmarkEnd w:id="9"/>
      <w:bookmarkEnd w:id="10"/>
      <w:bookmarkEnd w:id="11"/>
      <w:r w:rsidRPr="00841D30">
        <w:rPr>
          <w:rFonts w:ascii="Garamond" w:hAnsi="Garamond" w:cs="Arial"/>
          <w:sz w:val="22"/>
          <w:szCs w:val="22"/>
        </w:rPr>
        <w:t xml:space="preserve">Les institutions représentatives du personnel exercent leurs droits prévus aux articles L 2323-62 à L 2323-67 du Code du travail auprès du </w:t>
      </w:r>
      <w:r w:rsidR="00937380" w:rsidRPr="00841D30">
        <w:rPr>
          <w:rFonts w:ascii="Garamond" w:hAnsi="Garamond" w:cs="Arial"/>
          <w:sz w:val="22"/>
          <w:szCs w:val="22"/>
        </w:rPr>
        <w:t>Président</w:t>
      </w:r>
      <w:r w:rsidRPr="00841D30">
        <w:rPr>
          <w:rFonts w:ascii="Garamond" w:hAnsi="Garamond" w:cs="Arial"/>
          <w:sz w:val="22"/>
          <w:szCs w:val="22"/>
        </w:rPr>
        <w:t>.</w:t>
      </w:r>
    </w:p>
    <w:p w14:paraId="4E924A5B"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p>
    <w:p w14:paraId="5D3B75C0"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Les délégués du Comité d'entreprise exercent les droits prévus par l'article L 2323-62 du Code du travail auprès du </w:t>
      </w:r>
      <w:r w:rsidR="00937380" w:rsidRPr="00841D30">
        <w:rPr>
          <w:rFonts w:ascii="Garamond" w:hAnsi="Garamond" w:cs="Arial"/>
          <w:sz w:val="22"/>
          <w:szCs w:val="22"/>
        </w:rPr>
        <w:t>Président</w:t>
      </w:r>
      <w:r w:rsidRPr="00841D30">
        <w:rPr>
          <w:rFonts w:ascii="Garamond" w:hAnsi="Garamond" w:cs="Arial"/>
          <w:sz w:val="22"/>
          <w:szCs w:val="22"/>
        </w:rPr>
        <w:t>.</w:t>
      </w:r>
    </w:p>
    <w:p w14:paraId="4D2127C8"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p>
    <w:p w14:paraId="0C00061E"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w:t>
      </w:r>
      <w:r w:rsidR="00937380" w:rsidRPr="00841D30">
        <w:rPr>
          <w:rFonts w:ascii="Garamond" w:hAnsi="Garamond" w:cs="Arial"/>
          <w:sz w:val="22"/>
          <w:szCs w:val="22"/>
        </w:rPr>
        <w:t xml:space="preserve">vant toute </w:t>
      </w:r>
      <w:r w:rsidR="004D4481" w:rsidRPr="00841D30">
        <w:rPr>
          <w:rFonts w:ascii="Garamond" w:hAnsi="Garamond" w:cs="Arial"/>
          <w:sz w:val="22"/>
          <w:szCs w:val="22"/>
        </w:rPr>
        <w:t>délibération des associés</w:t>
      </w:r>
      <w:r w:rsidRPr="00841D30">
        <w:rPr>
          <w:rFonts w:ascii="Garamond" w:hAnsi="Garamond" w:cs="Arial"/>
          <w:sz w:val="22"/>
          <w:szCs w:val="22"/>
        </w:rPr>
        <w:t>, le</w:t>
      </w:r>
      <w:r w:rsidR="004D4481" w:rsidRPr="00841D30">
        <w:rPr>
          <w:rFonts w:ascii="Garamond" w:hAnsi="Garamond" w:cs="Arial"/>
          <w:sz w:val="22"/>
          <w:szCs w:val="22"/>
        </w:rPr>
        <w:t xml:space="preserve"> Président s’assurera que le</w:t>
      </w:r>
      <w:r w:rsidRPr="00841D30">
        <w:rPr>
          <w:rFonts w:ascii="Garamond" w:hAnsi="Garamond" w:cs="Arial"/>
          <w:sz w:val="22"/>
          <w:szCs w:val="22"/>
        </w:rPr>
        <w:t xml:space="preserve"> Comité d'entreprise pourra requérir l'inscription de projets de résolutions. Ces demandes seront présentées par le Comité d'entreprise et devront être adressées par un représentant du Comité d’entreprise au</w:t>
      </w:r>
      <w:r w:rsidRPr="00841D30">
        <w:rPr>
          <w:rFonts w:ascii="Garamond" w:hAnsi="Garamond" w:cs="Arial"/>
          <w:i/>
          <w:iCs/>
          <w:sz w:val="22"/>
          <w:szCs w:val="22"/>
        </w:rPr>
        <w:t xml:space="preserve"> </w:t>
      </w:r>
      <w:r w:rsidR="00937380" w:rsidRPr="00841D30">
        <w:rPr>
          <w:rFonts w:ascii="Garamond" w:hAnsi="Garamond" w:cs="Arial"/>
          <w:sz w:val="22"/>
          <w:szCs w:val="22"/>
        </w:rPr>
        <w:t>Président</w:t>
      </w:r>
      <w:r w:rsidRPr="00841D30">
        <w:rPr>
          <w:rFonts w:ascii="Garamond" w:hAnsi="Garamond" w:cs="Arial"/>
          <w:sz w:val="22"/>
          <w:szCs w:val="22"/>
        </w:rPr>
        <w:t>.</w:t>
      </w:r>
    </w:p>
    <w:p w14:paraId="77F753EF"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p>
    <w:p w14:paraId="665BEA03" w14:textId="77777777" w:rsidR="00A97533" w:rsidRPr="00841D30" w:rsidRDefault="009E49DA"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Ces demandes qui sont accompagnées du texte des projets de résolutions et d’un exposé  des motifs peuvent être envoyées par tous moyens écrits. Elles devront être reçues au siège social 15 jours au moins avant la date fixée pour la décision des associés. </w:t>
      </w:r>
    </w:p>
    <w:p w14:paraId="6F2D6E65" w14:textId="77777777" w:rsidR="00937380" w:rsidRPr="00841D30" w:rsidRDefault="00937380" w:rsidP="00A52F88">
      <w:pPr>
        <w:autoSpaceDE w:val="0"/>
        <w:autoSpaceDN w:val="0"/>
        <w:adjustRightInd w:val="0"/>
        <w:spacing w:line="276" w:lineRule="auto"/>
        <w:jc w:val="both"/>
        <w:rPr>
          <w:rFonts w:ascii="Garamond" w:hAnsi="Garamond" w:cs="Arial"/>
          <w:sz w:val="22"/>
          <w:szCs w:val="22"/>
        </w:rPr>
      </w:pPr>
    </w:p>
    <w:p w14:paraId="3CF11BD1"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 </w:t>
      </w:r>
      <w:r w:rsidR="00937380" w:rsidRPr="00841D30">
        <w:rPr>
          <w:rFonts w:ascii="Garamond" w:hAnsi="Garamond" w:cs="Arial"/>
          <w:sz w:val="22"/>
          <w:szCs w:val="22"/>
        </w:rPr>
        <w:t>Président</w:t>
      </w:r>
      <w:r w:rsidRPr="00841D30">
        <w:rPr>
          <w:rFonts w:ascii="Garamond" w:hAnsi="Garamond" w:cs="Arial"/>
          <w:sz w:val="22"/>
          <w:szCs w:val="22"/>
        </w:rPr>
        <w:t xml:space="preserve"> accusera réception de ces demandes par tous moyens écrits dans les 5 jours de leur réception et pourra être amené à modifier l’ordre du jour et la documentation soumis aux associés pour tenir compte de ces résolutions complémentaires.</w:t>
      </w:r>
    </w:p>
    <w:p w14:paraId="08C4F5F9" w14:textId="77777777" w:rsidR="009E49DA" w:rsidRPr="00841D30" w:rsidRDefault="009E49DA" w:rsidP="00A52F88">
      <w:pPr>
        <w:autoSpaceDE w:val="0"/>
        <w:autoSpaceDN w:val="0"/>
        <w:adjustRightInd w:val="0"/>
        <w:spacing w:line="276" w:lineRule="auto"/>
        <w:jc w:val="both"/>
        <w:rPr>
          <w:rFonts w:ascii="Garamond" w:hAnsi="Garamond" w:cs="Arial"/>
          <w:sz w:val="22"/>
          <w:szCs w:val="22"/>
        </w:rPr>
      </w:pPr>
    </w:p>
    <w:p w14:paraId="071D0B28" w14:textId="77777777" w:rsidR="00137D85" w:rsidRPr="00841D30" w:rsidRDefault="009E49DA" w:rsidP="00A52F88">
      <w:pPr>
        <w:spacing w:line="276" w:lineRule="auto"/>
        <w:jc w:val="both"/>
        <w:rPr>
          <w:rFonts w:ascii="Garamond" w:hAnsi="Garamond" w:cs="Arial"/>
          <w:sz w:val="22"/>
          <w:szCs w:val="22"/>
        </w:rPr>
      </w:pPr>
      <w:r w:rsidRPr="00841D30">
        <w:rPr>
          <w:rFonts w:ascii="Garamond" w:hAnsi="Garamond" w:cs="Arial"/>
          <w:sz w:val="22"/>
          <w:szCs w:val="22"/>
        </w:rPr>
        <w:t>En cas décisions unanimes des associés,  ou de consultation par correspondance ou de tenue d’une assemblée générale sans respect du délai statutaire, le Président s’assurer</w:t>
      </w:r>
      <w:r w:rsidR="00937380" w:rsidRPr="00841D30">
        <w:rPr>
          <w:rFonts w:ascii="Garamond" w:hAnsi="Garamond" w:cs="Arial"/>
          <w:sz w:val="22"/>
          <w:szCs w:val="22"/>
        </w:rPr>
        <w:t xml:space="preserve">a </w:t>
      </w:r>
      <w:r w:rsidRPr="00841D30">
        <w:rPr>
          <w:rFonts w:ascii="Garamond" w:hAnsi="Garamond" w:cs="Arial"/>
          <w:sz w:val="22"/>
          <w:szCs w:val="22"/>
        </w:rPr>
        <w:t>que le Comité d’entreprise aura été correctement et préalablement informé et aura disposé du temps nécessaire pour présenter le cas échéant des observations et/ou des projets de décisions ou résolutions.</w:t>
      </w:r>
    </w:p>
    <w:p w14:paraId="0041ABC4" w14:textId="77777777" w:rsidR="005043B7" w:rsidRPr="00841D30" w:rsidRDefault="005043B7" w:rsidP="00A52F88">
      <w:pPr>
        <w:spacing w:line="276" w:lineRule="auto"/>
        <w:jc w:val="both"/>
        <w:rPr>
          <w:rFonts w:ascii="Garamond" w:hAnsi="Garamond" w:cs="Arial"/>
          <w:sz w:val="22"/>
          <w:szCs w:val="22"/>
        </w:rPr>
      </w:pPr>
    </w:p>
    <w:p w14:paraId="72673473" w14:textId="77777777" w:rsidR="005043B7" w:rsidRPr="00841D30" w:rsidRDefault="005043B7" w:rsidP="00A52F88">
      <w:pPr>
        <w:spacing w:line="276" w:lineRule="auto"/>
        <w:jc w:val="both"/>
        <w:rPr>
          <w:rFonts w:ascii="Garamond" w:hAnsi="Garamond" w:cs="Arial"/>
          <w:sz w:val="22"/>
          <w:szCs w:val="22"/>
        </w:rPr>
      </w:pPr>
    </w:p>
    <w:p w14:paraId="7C540D19" w14:textId="77777777" w:rsidR="005043B7" w:rsidRPr="00841D30" w:rsidRDefault="005043B7" w:rsidP="00A52F88">
      <w:pPr>
        <w:spacing w:line="276" w:lineRule="auto"/>
        <w:jc w:val="both"/>
        <w:rPr>
          <w:rFonts w:ascii="Garamond" w:hAnsi="Garamond" w:cs="Arial"/>
          <w:sz w:val="22"/>
          <w:szCs w:val="22"/>
        </w:rPr>
      </w:pPr>
    </w:p>
    <w:p w14:paraId="3F8760E8"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TITRE V</w:t>
      </w:r>
    </w:p>
    <w:p w14:paraId="479D829E"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DECISIONS COLLECTIVES DES ASSOCIES</w:t>
      </w:r>
    </w:p>
    <w:p w14:paraId="00A8B52E"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633B47A7"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7438B65F"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22</w:t>
      </w:r>
      <w:r w:rsidRPr="00841D30">
        <w:rPr>
          <w:rFonts w:ascii="Garamond" w:hAnsi="Garamond" w:cs="Arial"/>
          <w:b/>
          <w:bCs/>
          <w:sz w:val="22"/>
          <w:szCs w:val="22"/>
          <w:u w:val="single"/>
        </w:rPr>
        <w:t xml:space="preserve"> - Décisions collectives obligatoires</w:t>
      </w:r>
    </w:p>
    <w:p w14:paraId="3EB9449C"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6489F64D" w14:textId="77777777" w:rsidR="00137D85" w:rsidRPr="00841D30" w:rsidRDefault="00137D85" w:rsidP="00A52F88">
      <w:pPr>
        <w:pStyle w:val="Corpsdetexte"/>
        <w:spacing w:line="276" w:lineRule="auto"/>
        <w:rPr>
          <w:rFonts w:ascii="Garamond" w:hAnsi="Garamond" w:cs="Arial"/>
          <w:sz w:val="22"/>
          <w:szCs w:val="22"/>
        </w:rPr>
      </w:pPr>
      <w:r w:rsidRPr="00841D30">
        <w:rPr>
          <w:rFonts w:ascii="Garamond" w:hAnsi="Garamond" w:cs="Arial"/>
          <w:sz w:val="22"/>
          <w:szCs w:val="22"/>
        </w:rPr>
        <w:t xml:space="preserve">La collectivité des </w:t>
      </w:r>
      <w:r w:rsidR="00A52F88" w:rsidRPr="00841D30">
        <w:rPr>
          <w:rFonts w:ascii="Garamond" w:hAnsi="Garamond" w:cs="Arial"/>
          <w:sz w:val="22"/>
          <w:szCs w:val="22"/>
        </w:rPr>
        <w:t>a</w:t>
      </w:r>
      <w:r w:rsidRPr="00841D30">
        <w:rPr>
          <w:rFonts w:ascii="Garamond" w:hAnsi="Garamond" w:cs="Arial"/>
          <w:sz w:val="22"/>
          <w:szCs w:val="22"/>
        </w:rPr>
        <w:t>ssociés est seule compétente pour prendre les décisions suivantes :</w:t>
      </w:r>
    </w:p>
    <w:p w14:paraId="1BBADBD0" w14:textId="77777777" w:rsidR="00137D85" w:rsidRPr="00841D30" w:rsidRDefault="00137D85" w:rsidP="00A52F88">
      <w:pPr>
        <w:pStyle w:val="Corpsdetexte"/>
        <w:spacing w:line="276" w:lineRule="auto"/>
        <w:rPr>
          <w:rFonts w:ascii="Garamond" w:hAnsi="Garamond" w:cs="Arial"/>
          <w:sz w:val="22"/>
          <w:szCs w:val="22"/>
        </w:rPr>
      </w:pPr>
    </w:p>
    <w:p w14:paraId="6A8F8D5B"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transformation de la Société ;</w:t>
      </w:r>
    </w:p>
    <w:p w14:paraId="202ED140"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modification du capital social : augmentation, amortissement et réduction ;</w:t>
      </w:r>
    </w:p>
    <w:p w14:paraId="3F1E3B06"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fusion, scission, apport partiel d'actifs ;</w:t>
      </w:r>
    </w:p>
    <w:p w14:paraId="05CB268E"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dissolution ;</w:t>
      </w:r>
    </w:p>
    <w:p w14:paraId="5D92D31A"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nomination des Commissaires aux comptes ;</w:t>
      </w:r>
    </w:p>
    <w:p w14:paraId="64B96B27"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nomination, rémunération, révocation du </w:t>
      </w:r>
      <w:r w:rsidR="0033191E" w:rsidRPr="00841D30">
        <w:rPr>
          <w:rFonts w:ascii="Garamond" w:hAnsi="Garamond" w:cs="Arial"/>
          <w:sz w:val="22"/>
          <w:szCs w:val="22"/>
        </w:rPr>
        <w:t>Président</w:t>
      </w:r>
      <w:r w:rsidRPr="00841D30">
        <w:rPr>
          <w:rFonts w:ascii="Garamond" w:hAnsi="Garamond" w:cs="Arial"/>
          <w:sz w:val="22"/>
          <w:szCs w:val="22"/>
        </w:rPr>
        <w:t xml:space="preserve"> ;</w:t>
      </w:r>
    </w:p>
    <w:p w14:paraId="3850A7C9"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approbation des comptes annuels et affectation des résultats ;</w:t>
      </w:r>
    </w:p>
    <w:p w14:paraId="0941A416"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approbation des conventions conclues entre la Société et ses dirigeants ou associés ;</w:t>
      </w:r>
    </w:p>
    <w:p w14:paraId="3640A035"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modification des </w:t>
      </w:r>
      <w:r w:rsidR="00D55ED8" w:rsidRPr="00841D30">
        <w:rPr>
          <w:rFonts w:ascii="Garamond" w:hAnsi="Garamond" w:cs="Arial"/>
          <w:sz w:val="22"/>
          <w:szCs w:val="22"/>
        </w:rPr>
        <w:t>Statuts</w:t>
      </w:r>
      <w:r w:rsidRPr="00841D30">
        <w:rPr>
          <w:rFonts w:ascii="Garamond" w:hAnsi="Garamond" w:cs="Arial"/>
          <w:sz w:val="22"/>
          <w:szCs w:val="22"/>
        </w:rPr>
        <w:t>, sauf transfert du siège social ;</w:t>
      </w:r>
    </w:p>
    <w:p w14:paraId="684EDE47" w14:textId="5A4F7B4C"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nomination du Liquidateur et décisions relatives aux opérations de liquidation</w:t>
      </w:r>
      <w:r w:rsidR="009B1D12" w:rsidRPr="00841D30">
        <w:rPr>
          <w:rFonts w:ascii="Garamond" w:hAnsi="Garamond" w:cs="Arial"/>
          <w:sz w:val="22"/>
          <w:szCs w:val="22"/>
        </w:rPr>
        <w:t xml:space="preserve"> amiable</w:t>
      </w:r>
      <w:r w:rsidRPr="00841D30">
        <w:rPr>
          <w:rFonts w:ascii="Garamond" w:hAnsi="Garamond" w:cs="Arial"/>
          <w:sz w:val="22"/>
          <w:szCs w:val="22"/>
        </w:rPr>
        <w:t xml:space="preserve"> ;</w:t>
      </w:r>
    </w:p>
    <w:p w14:paraId="34B23F82" w14:textId="77777777" w:rsidR="00137D85" w:rsidRPr="00841D30" w:rsidRDefault="00137D85" w:rsidP="00A52F88">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agrément des </w:t>
      </w:r>
      <w:r w:rsidR="004D4481" w:rsidRPr="00841D30">
        <w:rPr>
          <w:rFonts w:ascii="Garamond" w:hAnsi="Garamond" w:cs="Arial"/>
          <w:sz w:val="22"/>
          <w:szCs w:val="22"/>
        </w:rPr>
        <w:t>C</w:t>
      </w:r>
      <w:r w:rsidRPr="00841D30">
        <w:rPr>
          <w:rFonts w:ascii="Garamond" w:hAnsi="Garamond" w:cs="Arial"/>
          <w:sz w:val="22"/>
          <w:szCs w:val="22"/>
        </w:rPr>
        <w:t xml:space="preserve">essions </w:t>
      </w:r>
      <w:r w:rsidR="004D4481" w:rsidRPr="00841D30">
        <w:rPr>
          <w:rFonts w:ascii="Garamond" w:hAnsi="Garamond" w:cs="Arial"/>
          <w:sz w:val="22"/>
          <w:szCs w:val="22"/>
        </w:rPr>
        <w:t xml:space="preserve">de Droits Sociaux </w:t>
      </w:r>
      <w:r w:rsidRPr="00841D30">
        <w:rPr>
          <w:rFonts w:ascii="Garamond" w:hAnsi="Garamond" w:cs="Arial"/>
          <w:sz w:val="22"/>
          <w:szCs w:val="22"/>
        </w:rPr>
        <w:t>;</w:t>
      </w:r>
    </w:p>
    <w:p w14:paraId="353B1F6A" w14:textId="77777777" w:rsidR="00137D85" w:rsidRPr="00841D30" w:rsidRDefault="00137D85">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exclusion d'un </w:t>
      </w:r>
      <w:r w:rsidR="004D4481" w:rsidRPr="00841D30">
        <w:rPr>
          <w:rFonts w:ascii="Garamond" w:hAnsi="Garamond" w:cs="Arial"/>
          <w:sz w:val="22"/>
          <w:szCs w:val="22"/>
        </w:rPr>
        <w:t>A</w:t>
      </w:r>
      <w:r w:rsidRPr="00841D30">
        <w:rPr>
          <w:rFonts w:ascii="Garamond" w:hAnsi="Garamond" w:cs="Arial"/>
          <w:sz w:val="22"/>
          <w:szCs w:val="22"/>
        </w:rPr>
        <w:t>ssocié et suspension de ses droits de vote.</w:t>
      </w:r>
    </w:p>
    <w:p w14:paraId="38310066" w14:textId="77777777" w:rsidR="00137D85" w:rsidRPr="00841D30" w:rsidRDefault="00137D85" w:rsidP="00A52F88">
      <w:pPr>
        <w:autoSpaceDE w:val="0"/>
        <w:autoSpaceDN w:val="0"/>
        <w:adjustRightInd w:val="0"/>
        <w:spacing w:line="276" w:lineRule="auto"/>
        <w:jc w:val="both"/>
        <w:rPr>
          <w:rFonts w:ascii="Garamond" w:hAnsi="Garamond" w:cs="Arial"/>
          <w:color w:val="FF0000"/>
          <w:sz w:val="22"/>
          <w:szCs w:val="22"/>
        </w:rPr>
      </w:pPr>
    </w:p>
    <w:p w14:paraId="4AE90931"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69128938"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23</w:t>
      </w:r>
      <w:r w:rsidRPr="00841D30">
        <w:rPr>
          <w:rFonts w:ascii="Garamond" w:hAnsi="Garamond" w:cs="Arial"/>
          <w:b/>
          <w:bCs/>
          <w:sz w:val="22"/>
          <w:szCs w:val="22"/>
          <w:u w:val="single"/>
        </w:rPr>
        <w:t xml:space="preserve"> - Règles de majorité </w:t>
      </w:r>
    </w:p>
    <w:p w14:paraId="0727232E"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037D5C87" w14:textId="35FE1AAA" w:rsidR="00137D85" w:rsidRPr="00841D30" w:rsidRDefault="005A166F"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lastRenderedPageBreak/>
        <w:t>Sauf stipulations contraires des présents Statuts, l</w:t>
      </w:r>
      <w:r w:rsidR="00137D85" w:rsidRPr="00841D30">
        <w:rPr>
          <w:rFonts w:ascii="Garamond" w:hAnsi="Garamond" w:cs="Arial"/>
          <w:sz w:val="22"/>
          <w:szCs w:val="22"/>
        </w:rPr>
        <w:t xml:space="preserve">es décisions collectives des </w:t>
      </w:r>
      <w:r w:rsidR="004D4481" w:rsidRPr="00841D30">
        <w:rPr>
          <w:rFonts w:ascii="Garamond" w:hAnsi="Garamond" w:cs="Arial"/>
          <w:sz w:val="22"/>
          <w:szCs w:val="22"/>
        </w:rPr>
        <w:t>A</w:t>
      </w:r>
      <w:r w:rsidR="00137D85" w:rsidRPr="00841D30">
        <w:rPr>
          <w:rFonts w:ascii="Garamond" w:hAnsi="Garamond" w:cs="Arial"/>
          <w:sz w:val="22"/>
          <w:szCs w:val="22"/>
        </w:rPr>
        <w:t xml:space="preserve">ssociés sont adoptées à </w:t>
      </w:r>
      <w:r w:rsidR="009B1D12" w:rsidRPr="00841D30">
        <w:rPr>
          <w:rFonts w:ascii="Garamond" w:hAnsi="Garamond" w:cs="Arial"/>
          <w:sz w:val="22"/>
          <w:szCs w:val="22"/>
        </w:rPr>
        <w:t xml:space="preserve">la majorité des deux tiers </w:t>
      </w:r>
      <w:r w:rsidR="00137D85" w:rsidRPr="00841D30">
        <w:rPr>
          <w:rFonts w:ascii="Garamond" w:hAnsi="Garamond" w:cs="Arial"/>
          <w:sz w:val="22"/>
          <w:szCs w:val="22"/>
        </w:rPr>
        <w:t>d</w:t>
      </w:r>
      <w:r w:rsidR="001A4075" w:rsidRPr="00841D30">
        <w:rPr>
          <w:rFonts w:ascii="Garamond" w:hAnsi="Garamond" w:cs="Arial"/>
          <w:sz w:val="22"/>
          <w:szCs w:val="22"/>
        </w:rPr>
        <w:t>u capital social</w:t>
      </w:r>
      <w:r w:rsidR="00A97533" w:rsidRPr="00841D30">
        <w:rPr>
          <w:rFonts w:ascii="Garamond" w:hAnsi="Garamond" w:cs="Arial"/>
          <w:sz w:val="22"/>
          <w:szCs w:val="22"/>
        </w:rPr>
        <w:t>, étant précisé que toutes les décisions collectives seront appréciées par références aux Associés disposant du droit de vote</w:t>
      </w:r>
      <w:r w:rsidR="00137D85" w:rsidRPr="00841D30">
        <w:rPr>
          <w:rFonts w:ascii="Garamond" w:hAnsi="Garamond" w:cs="Arial"/>
          <w:sz w:val="22"/>
          <w:szCs w:val="22"/>
        </w:rPr>
        <w:t>.</w:t>
      </w:r>
    </w:p>
    <w:p w14:paraId="7B535F16"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7907F682" w14:textId="7051BA48" w:rsidR="009B1D12" w:rsidRPr="00841D30" w:rsidRDefault="009B1D12"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Les </w:t>
      </w:r>
      <w:r w:rsidR="000C75EB" w:rsidRPr="00841D30">
        <w:rPr>
          <w:rFonts w:ascii="Garamond" w:hAnsi="Garamond" w:cs="Arial"/>
          <w:sz w:val="22"/>
          <w:szCs w:val="22"/>
        </w:rPr>
        <w:t>décisions</w:t>
      </w:r>
      <w:r w:rsidRPr="00841D30">
        <w:rPr>
          <w:rFonts w:ascii="Garamond" w:hAnsi="Garamond" w:cs="Arial"/>
          <w:sz w:val="22"/>
          <w:szCs w:val="22"/>
        </w:rPr>
        <w:t xml:space="preserve"> suivantes seront soumises à </w:t>
      </w:r>
      <w:r w:rsidR="000C75EB" w:rsidRPr="00841D30">
        <w:rPr>
          <w:rFonts w:ascii="Garamond" w:hAnsi="Garamond" w:cs="Arial"/>
          <w:sz w:val="22"/>
          <w:szCs w:val="22"/>
        </w:rPr>
        <w:t>une approbation à la</w:t>
      </w:r>
      <w:r w:rsidRPr="00841D30">
        <w:rPr>
          <w:rFonts w:ascii="Garamond" w:hAnsi="Garamond" w:cs="Arial"/>
          <w:sz w:val="22"/>
          <w:szCs w:val="22"/>
        </w:rPr>
        <w:t xml:space="preserve"> majorité simple :</w:t>
      </w:r>
    </w:p>
    <w:p w14:paraId="5B047569" w14:textId="77777777" w:rsidR="009B1D12" w:rsidRPr="00841D30" w:rsidRDefault="009B1D12" w:rsidP="00A52F88">
      <w:pPr>
        <w:autoSpaceDE w:val="0"/>
        <w:autoSpaceDN w:val="0"/>
        <w:adjustRightInd w:val="0"/>
        <w:spacing w:line="276" w:lineRule="auto"/>
        <w:jc w:val="both"/>
        <w:rPr>
          <w:rFonts w:ascii="Garamond" w:hAnsi="Garamond" w:cs="Arial"/>
          <w:sz w:val="22"/>
          <w:szCs w:val="22"/>
        </w:rPr>
      </w:pPr>
    </w:p>
    <w:p w14:paraId="3EF36A96" w14:textId="77777777" w:rsidR="009B1D12" w:rsidRPr="00841D30" w:rsidRDefault="009B1D12" w:rsidP="009B1D12">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nomination des Commissaires aux comptes ;</w:t>
      </w:r>
    </w:p>
    <w:p w14:paraId="1B4CBF7B" w14:textId="77777777" w:rsidR="009B1D12" w:rsidRPr="00841D30" w:rsidRDefault="009B1D12" w:rsidP="009B1D12">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nomination, rémunération, révocation du Président ;</w:t>
      </w:r>
    </w:p>
    <w:p w14:paraId="6A5A93FE" w14:textId="77777777" w:rsidR="009B1D12" w:rsidRPr="00841D30" w:rsidRDefault="009B1D12" w:rsidP="009B1D12">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approbation des comptes annuels et affectation des résultats ;</w:t>
      </w:r>
    </w:p>
    <w:p w14:paraId="2FEC6DF6" w14:textId="77777777" w:rsidR="009B1D12" w:rsidRPr="00841D30" w:rsidRDefault="009B1D12" w:rsidP="009B1D12">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approbation des conventions conclues entre la Société et ses dirigeants ou associés ;</w:t>
      </w:r>
    </w:p>
    <w:p w14:paraId="11D5173C" w14:textId="03E7E345" w:rsidR="009B1D12" w:rsidRPr="00841D30" w:rsidRDefault="009B1D12" w:rsidP="009B1D12">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agrément des Cessions de Droits Sociaux consécutives au décès d’un Associé ;</w:t>
      </w:r>
    </w:p>
    <w:p w14:paraId="36E91770" w14:textId="77777777" w:rsidR="009B1D12" w:rsidRPr="00841D30" w:rsidRDefault="009B1D12" w:rsidP="009B1D12">
      <w:pPr>
        <w:numPr>
          <w:ilvl w:val="0"/>
          <w:numId w:val="3"/>
        </w:num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exclusion d'un Associé et suspension de ses droits de vote.</w:t>
      </w:r>
    </w:p>
    <w:p w14:paraId="5519345B" w14:textId="77777777" w:rsidR="009B1D12" w:rsidRPr="00841D30" w:rsidRDefault="009B1D12" w:rsidP="00A52F88">
      <w:pPr>
        <w:autoSpaceDE w:val="0"/>
        <w:autoSpaceDN w:val="0"/>
        <w:adjustRightInd w:val="0"/>
        <w:spacing w:line="276" w:lineRule="auto"/>
        <w:jc w:val="both"/>
        <w:rPr>
          <w:rFonts w:ascii="Garamond" w:hAnsi="Garamond" w:cs="Arial"/>
          <w:sz w:val="22"/>
          <w:szCs w:val="22"/>
        </w:rPr>
      </w:pPr>
    </w:p>
    <w:p w14:paraId="42FA6086" w14:textId="77777777" w:rsidR="009B1D12" w:rsidRPr="00841D30" w:rsidRDefault="009B1D12" w:rsidP="00A52F88">
      <w:pPr>
        <w:autoSpaceDE w:val="0"/>
        <w:autoSpaceDN w:val="0"/>
        <w:adjustRightInd w:val="0"/>
        <w:spacing w:line="276" w:lineRule="auto"/>
        <w:jc w:val="both"/>
        <w:rPr>
          <w:rFonts w:ascii="Garamond" w:hAnsi="Garamond" w:cs="Arial"/>
          <w:sz w:val="22"/>
          <w:szCs w:val="22"/>
        </w:rPr>
      </w:pPr>
    </w:p>
    <w:p w14:paraId="1A55C9E0" w14:textId="77777777" w:rsidR="009B1D12" w:rsidRPr="00841D30" w:rsidRDefault="009B1D12" w:rsidP="00A52F88">
      <w:pPr>
        <w:autoSpaceDE w:val="0"/>
        <w:autoSpaceDN w:val="0"/>
        <w:adjustRightInd w:val="0"/>
        <w:spacing w:line="276" w:lineRule="auto"/>
        <w:jc w:val="both"/>
        <w:rPr>
          <w:rFonts w:ascii="Garamond" w:hAnsi="Garamond" w:cs="Arial"/>
          <w:sz w:val="22"/>
          <w:szCs w:val="22"/>
        </w:rPr>
      </w:pPr>
    </w:p>
    <w:p w14:paraId="4873CA19"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 droit de vote attaché aux actions est proportionnel à la quotité du capital qu'elles représentent. Chaque action donne droit à une voix.</w:t>
      </w:r>
    </w:p>
    <w:p w14:paraId="1D1D0BB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7E56E46F"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668673AD"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24</w:t>
      </w:r>
      <w:r w:rsidRPr="00841D30">
        <w:rPr>
          <w:rFonts w:ascii="Garamond" w:hAnsi="Garamond" w:cs="Arial"/>
          <w:b/>
          <w:bCs/>
          <w:sz w:val="22"/>
          <w:szCs w:val="22"/>
          <w:u w:val="single"/>
        </w:rPr>
        <w:t xml:space="preserve"> - Modalités des décisions collectives</w:t>
      </w:r>
    </w:p>
    <w:p w14:paraId="4F10AFB4"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4E316FE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décisions collectives sont prises sur convocation ou sur l’initiative du Président</w:t>
      </w:r>
      <w:r w:rsidR="00937380" w:rsidRPr="00841D30">
        <w:rPr>
          <w:rFonts w:ascii="Garamond" w:hAnsi="Garamond" w:cs="Arial"/>
          <w:sz w:val="22"/>
          <w:szCs w:val="22"/>
        </w:rPr>
        <w:t>.</w:t>
      </w:r>
      <w:bookmarkStart w:id="12" w:name="R763393AEAA682F5B-EFL"/>
      <w:bookmarkEnd w:id="12"/>
      <w:r w:rsidR="00F41E0A" w:rsidRPr="00841D30">
        <w:rPr>
          <w:rFonts w:ascii="Garamond" w:hAnsi="Garamond" w:cs="Arial"/>
          <w:sz w:val="22"/>
          <w:szCs w:val="22"/>
        </w:rPr>
        <w:t xml:space="preserve"> </w:t>
      </w:r>
      <w:r w:rsidRPr="00841D30">
        <w:rPr>
          <w:rFonts w:ascii="Garamond" w:hAnsi="Garamond" w:cs="Arial"/>
          <w:sz w:val="22"/>
          <w:szCs w:val="22"/>
        </w:rPr>
        <w:t>Elles résultent en toute matière, y compris pour l’approbation des comptes annuels, de la réunion d'une assemblée</w:t>
      </w:r>
      <w:r w:rsidR="005C1414" w:rsidRPr="00841D30">
        <w:rPr>
          <w:rFonts w:ascii="Garamond" w:hAnsi="Garamond" w:cs="Arial"/>
          <w:sz w:val="22"/>
          <w:szCs w:val="22"/>
        </w:rPr>
        <w:t>, ou</w:t>
      </w:r>
      <w:r w:rsidR="008C5C37" w:rsidRPr="00841D30">
        <w:rPr>
          <w:rFonts w:ascii="Garamond" w:hAnsi="Garamond" w:cs="Arial"/>
          <w:sz w:val="22"/>
          <w:szCs w:val="22"/>
        </w:rPr>
        <w:t xml:space="preserve"> d'une consultation par correspondance</w:t>
      </w:r>
      <w:r w:rsidR="005C1414" w:rsidRPr="00841D30">
        <w:rPr>
          <w:rFonts w:ascii="Garamond" w:hAnsi="Garamond" w:cs="Arial"/>
          <w:sz w:val="22"/>
          <w:szCs w:val="22"/>
        </w:rPr>
        <w:t>,</w:t>
      </w:r>
      <w:r w:rsidRPr="00841D30">
        <w:rPr>
          <w:rFonts w:ascii="Garamond" w:hAnsi="Garamond" w:cs="Arial"/>
          <w:sz w:val="22"/>
          <w:szCs w:val="22"/>
        </w:rPr>
        <w:t xml:space="preserve"> ou d'un procès-verbal signé par tous les associés.</w:t>
      </w:r>
    </w:p>
    <w:p w14:paraId="599E866C"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197BC1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Pendant la période de liquidation de la Société, les décisions collectives sont prises sur convocation ou sur l’initiative du Liquidateur.</w:t>
      </w:r>
    </w:p>
    <w:p w14:paraId="2517BCE9"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AB7087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Tout associé a le droit de participer aux décisions collectives, personnellement ou par </w:t>
      </w:r>
      <w:r w:rsidR="005C1414" w:rsidRPr="00841D30">
        <w:rPr>
          <w:rFonts w:ascii="Garamond" w:hAnsi="Garamond" w:cs="Arial"/>
          <w:sz w:val="22"/>
          <w:szCs w:val="22"/>
        </w:rPr>
        <w:t xml:space="preserve">un </w:t>
      </w:r>
      <w:r w:rsidRPr="00841D30">
        <w:rPr>
          <w:rFonts w:ascii="Garamond" w:hAnsi="Garamond" w:cs="Arial"/>
          <w:sz w:val="22"/>
          <w:szCs w:val="22"/>
        </w:rPr>
        <w:t>mandataire</w:t>
      </w:r>
      <w:r w:rsidR="008C5C37" w:rsidRPr="00841D30">
        <w:rPr>
          <w:rFonts w:ascii="Garamond" w:hAnsi="Garamond" w:cs="Arial"/>
          <w:sz w:val="22"/>
          <w:szCs w:val="22"/>
        </w:rPr>
        <w:t xml:space="preserve"> qui ne peut être qu’</w:t>
      </w:r>
      <w:r w:rsidR="000055E2" w:rsidRPr="00841D30">
        <w:rPr>
          <w:rFonts w:ascii="Garamond" w:hAnsi="Garamond" w:cs="Arial"/>
          <w:sz w:val="22"/>
          <w:szCs w:val="22"/>
        </w:rPr>
        <w:t>un autre associé</w:t>
      </w:r>
      <w:r w:rsidRPr="00841D30">
        <w:rPr>
          <w:rFonts w:ascii="Garamond" w:hAnsi="Garamond" w:cs="Arial"/>
          <w:sz w:val="22"/>
          <w:szCs w:val="22"/>
        </w:rPr>
        <w:t>, quel que soit le nombre d'actions qu'il possède. Il doit justifier de son identité et de l'inscription en compte de ses actions au jour de la décision collective.</w:t>
      </w:r>
    </w:p>
    <w:p w14:paraId="7ACCA48E"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7D1C7EF"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65EFE879"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25</w:t>
      </w:r>
      <w:r w:rsidRPr="00841D30">
        <w:rPr>
          <w:rFonts w:ascii="Garamond" w:hAnsi="Garamond" w:cs="Arial"/>
          <w:b/>
          <w:bCs/>
          <w:sz w:val="22"/>
          <w:szCs w:val="22"/>
          <w:u w:val="single"/>
        </w:rPr>
        <w:t xml:space="preserve"> - Assemblées</w:t>
      </w:r>
    </w:p>
    <w:p w14:paraId="3FB66331"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5308249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associés se réunissent en assemblée sur convocation du Président au siège social ou en tout autre lieu mentionné dans la convocation.</w:t>
      </w:r>
    </w:p>
    <w:p w14:paraId="7A70B43B"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50BF338B"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Selon l'article </w:t>
      </w:r>
      <w:r w:rsidR="008C5C37" w:rsidRPr="00841D30">
        <w:rPr>
          <w:rFonts w:ascii="Garamond" w:hAnsi="Garamond" w:cs="Arial"/>
          <w:sz w:val="22"/>
          <w:szCs w:val="22"/>
        </w:rPr>
        <w:t>L 2323-67 du Code du travail</w:t>
      </w:r>
      <w:r w:rsidRPr="00841D30">
        <w:rPr>
          <w:rFonts w:ascii="Garamond" w:hAnsi="Garamond" w:cs="Arial"/>
          <w:sz w:val="22"/>
          <w:szCs w:val="22"/>
        </w:rPr>
        <w:t>, le Comité d'entreprise peut demander en justice la désignation d'un mandataire chargé de convoquer l'assemblée générale des associés en cas d'urgence.</w:t>
      </w:r>
    </w:p>
    <w:p w14:paraId="52293BEE"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2ECEA89"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La convocation est effectuée par tous moyens de communication écrite </w:t>
      </w:r>
      <w:r w:rsidR="009B7E19" w:rsidRPr="00841D30">
        <w:rPr>
          <w:rFonts w:ascii="Garamond" w:hAnsi="Garamond" w:cs="Arial"/>
          <w:sz w:val="22"/>
          <w:szCs w:val="22"/>
        </w:rPr>
        <w:t>7</w:t>
      </w:r>
      <w:r w:rsidR="00765130" w:rsidRPr="00841D30">
        <w:rPr>
          <w:rFonts w:ascii="Garamond" w:hAnsi="Garamond" w:cs="Arial"/>
          <w:sz w:val="22"/>
          <w:szCs w:val="22"/>
        </w:rPr>
        <w:t xml:space="preserve"> </w:t>
      </w:r>
      <w:r w:rsidRPr="00841D30">
        <w:rPr>
          <w:rFonts w:ascii="Garamond" w:hAnsi="Garamond" w:cs="Arial"/>
          <w:sz w:val="22"/>
          <w:szCs w:val="22"/>
        </w:rPr>
        <w:t>jours au moins avant la date de la réunion. Elle indique l'ordre du jour.</w:t>
      </w:r>
    </w:p>
    <w:p w14:paraId="25EE51C7"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2C40820"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Toutefois, l'assemblée peut se réunir sans délai si tous les associés y consentent.</w:t>
      </w:r>
    </w:p>
    <w:p w14:paraId="75787C61"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2A487D6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L'assemblée est présidée par le Président ou, en son absence par un associé désigné par l'assemblée.</w:t>
      </w:r>
    </w:p>
    <w:p w14:paraId="39FF2B6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D304870"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Les associés peuvent se faire représenter aux délibérations de l'assemblée par un autre associé </w:t>
      </w:r>
      <w:r w:rsidR="000055E2" w:rsidRPr="00841D30">
        <w:rPr>
          <w:rFonts w:ascii="Garamond" w:hAnsi="Garamond" w:cs="Arial"/>
          <w:sz w:val="22"/>
          <w:szCs w:val="22"/>
        </w:rPr>
        <w:t>uniquement</w:t>
      </w:r>
      <w:r w:rsidRPr="00841D30">
        <w:rPr>
          <w:rFonts w:ascii="Garamond" w:hAnsi="Garamond" w:cs="Arial"/>
          <w:sz w:val="22"/>
          <w:szCs w:val="22"/>
        </w:rPr>
        <w:t>. Les pouvoirs peuvent être donnés par tous moyens écrits et notamment par télécopie.</w:t>
      </w:r>
    </w:p>
    <w:p w14:paraId="1057B181"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F4159EA"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lastRenderedPageBreak/>
        <w:t xml:space="preserve">Le Président de séance établit un procès-verbal des délibérations devant contenir les mentions prévues à l'article </w:t>
      </w:r>
      <w:r w:rsidR="00D80C6E" w:rsidRPr="00841D30">
        <w:rPr>
          <w:rFonts w:ascii="Garamond" w:hAnsi="Garamond" w:cs="Arial"/>
          <w:sz w:val="22"/>
          <w:szCs w:val="22"/>
        </w:rPr>
        <w:t>26</w:t>
      </w:r>
      <w:r w:rsidRPr="00841D30">
        <w:rPr>
          <w:rFonts w:ascii="Garamond" w:hAnsi="Garamond" w:cs="Arial"/>
          <w:sz w:val="22"/>
          <w:szCs w:val="22"/>
        </w:rPr>
        <w:t xml:space="preserve"> ci-après.</w:t>
      </w:r>
    </w:p>
    <w:p w14:paraId="5923146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1D20484" w14:textId="77777777" w:rsidR="004605BD" w:rsidRPr="00841D30" w:rsidRDefault="004605BD" w:rsidP="00A52F88">
      <w:pPr>
        <w:autoSpaceDE w:val="0"/>
        <w:autoSpaceDN w:val="0"/>
        <w:adjustRightInd w:val="0"/>
        <w:spacing w:line="276" w:lineRule="auto"/>
        <w:jc w:val="both"/>
        <w:rPr>
          <w:rFonts w:ascii="Garamond" w:hAnsi="Garamond" w:cs="Arial"/>
          <w:sz w:val="22"/>
          <w:szCs w:val="22"/>
        </w:rPr>
      </w:pPr>
    </w:p>
    <w:p w14:paraId="6103FAAB"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26</w:t>
      </w:r>
      <w:r w:rsidRPr="00841D30">
        <w:rPr>
          <w:rFonts w:ascii="Garamond" w:hAnsi="Garamond" w:cs="Arial"/>
          <w:b/>
          <w:bCs/>
          <w:sz w:val="22"/>
          <w:szCs w:val="22"/>
          <w:u w:val="single"/>
        </w:rPr>
        <w:t xml:space="preserve"> - Procès-verbaux des décisions collectives</w:t>
      </w:r>
    </w:p>
    <w:p w14:paraId="70B44D3B"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5003CBD7"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Les décisions collectives prises en assemblée doivent être constatées par écrit dans des procès-verbaux établis sur un registre spécial ou sur des feuilles mobiles numérotées. Les procès-verbaux sont signés par le Président de l'assemblée et </w:t>
      </w:r>
      <w:r w:rsidR="000055E2" w:rsidRPr="00841D30">
        <w:rPr>
          <w:rFonts w:ascii="Garamond" w:hAnsi="Garamond" w:cs="Arial"/>
          <w:sz w:val="22"/>
          <w:szCs w:val="22"/>
        </w:rPr>
        <w:t>l</w:t>
      </w:r>
      <w:r w:rsidR="00026336" w:rsidRPr="00841D30">
        <w:rPr>
          <w:rFonts w:ascii="Garamond" w:hAnsi="Garamond" w:cs="Arial"/>
          <w:sz w:val="22"/>
          <w:szCs w:val="22"/>
        </w:rPr>
        <w:t>es membres de l’</w:t>
      </w:r>
      <w:r w:rsidR="000055E2" w:rsidRPr="00841D30">
        <w:rPr>
          <w:rFonts w:ascii="Garamond" w:hAnsi="Garamond" w:cs="Arial"/>
          <w:sz w:val="22"/>
          <w:szCs w:val="22"/>
        </w:rPr>
        <w:t>éventuel bureau qui serait constitué</w:t>
      </w:r>
      <w:r w:rsidR="00026336" w:rsidRPr="00841D30">
        <w:rPr>
          <w:rFonts w:ascii="Garamond" w:hAnsi="Garamond" w:cs="Arial"/>
          <w:sz w:val="22"/>
          <w:szCs w:val="22"/>
        </w:rPr>
        <w:t xml:space="preserve"> lors des assemblées générales</w:t>
      </w:r>
      <w:r w:rsidRPr="00841D30">
        <w:rPr>
          <w:rFonts w:ascii="Garamond" w:hAnsi="Garamond" w:cs="Arial"/>
          <w:sz w:val="22"/>
          <w:szCs w:val="22"/>
        </w:rPr>
        <w:t>.</w:t>
      </w:r>
      <w:r w:rsidR="004B35C0" w:rsidRPr="00841D30">
        <w:rPr>
          <w:rFonts w:ascii="Garamond" w:hAnsi="Garamond" w:cs="Arial"/>
          <w:sz w:val="22"/>
          <w:szCs w:val="22"/>
        </w:rPr>
        <w:t xml:space="preserve"> </w:t>
      </w:r>
    </w:p>
    <w:p w14:paraId="3CAFD73D"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0E11AB9"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procès-verbaux doivent indiquer la date et le lieu de la réunion, les nom</w:t>
      </w:r>
      <w:r w:rsidR="00DF72F6" w:rsidRPr="00841D30">
        <w:rPr>
          <w:rFonts w:ascii="Garamond" w:hAnsi="Garamond" w:cs="Arial"/>
          <w:sz w:val="22"/>
          <w:szCs w:val="22"/>
        </w:rPr>
        <w:t>s</w:t>
      </w:r>
      <w:r w:rsidRPr="00841D30">
        <w:rPr>
          <w:rFonts w:ascii="Garamond" w:hAnsi="Garamond" w:cs="Arial"/>
          <w:sz w:val="22"/>
          <w:szCs w:val="22"/>
        </w:rPr>
        <w:t>, prénoms et qualité du Président de séance</w:t>
      </w:r>
      <w:r w:rsidR="005C1414" w:rsidRPr="00841D30">
        <w:rPr>
          <w:rFonts w:ascii="Garamond" w:hAnsi="Garamond" w:cs="Arial"/>
          <w:sz w:val="22"/>
          <w:szCs w:val="22"/>
        </w:rPr>
        <w:t xml:space="preserve"> et </w:t>
      </w:r>
      <w:r w:rsidR="00026336" w:rsidRPr="00841D30">
        <w:rPr>
          <w:rFonts w:ascii="Garamond" w:hAnsi="Garamond" w:cs="Arial"/>
          <w:sz w:val="22"/>
          <w:szCs w:val="22"/>
        </w:rPr>
        <w:t xml:space="preserve">le cas échéant </w:t>
      </w:r>
      <w:r w:rsidR="005C1414" w:rsidRPr="00841D30">
        <w:rPr>
          <w:rFonts w:ascii="Garamond" w:hAnsi="Garamond" w:cs="Arial"/>
          <w:sz w:val="22"/>
          <w:szCs w:val="22"/>
        </w:rPr>
        <w:t>des membres du bureau</w:t>
      </w:r>
      <w:r w:rsidRPr="00841D30">
        <w:rPr>
          <w:rFonts w:ascii="Garamond" w:hAnsi="Garamond" w:cs="Arial"/>
          <w:sz w:val="22"/>
          <w:szCs w:val="22"/>
        </w:rPr>
        <w:t>, l'identité des associés présents et représentés</w:t>
      </w:r>
      <w:r w:rsidR="001A4075" w:rsidRPr="00841D30">
        <w:rPr>
          <w:rFonts w:ascii="Garamond" w:hAnsi="Garamond" w:cs="Arial"/>
          <w:sz w:val="22"/>
          <w:szCs w:val="22"/>
        </w:rPr>
        <w:t>, cette information pouvant toutefois être déportée sur une feuille de présence distincte</w:t>
      </w:r>
      <w:r w:rsidRPr="00841D30">
        <w:rPr>
          <w:rFonts w:ascii="Garamond" w:hAnsi="Garamond" w:cs="Arial"/>
          <w:sz w:val="22"/>
          <w:szCs w:val="22"/>
        </w:rPr>
        <w:t xml:space="preserve">, les documents et informations communiqués préalablement aux associés, </w:t>
      </w:r>
      <w:r w:rsidR="001A4075" w:rsidRPr="00841D30">
        <w:rPr>
          <w:rFonts w:ascii="Garamond" w:hAnsi="Garamond" w:cs="Arial"/>
          <w:sz w:val="22"/>
          <w:szCs w:val="22"/>
        </w:rPr>
        <w:t xml:space="preserve">s’il y a lieu, </w:t>
      </w:r>
      <w:r w:rsidRPr="00841D30">
        <w:rPr>
          <w:rFonts w:ascii="Garamond" w:hAnsi="Garamond" w:cs="Arial"/>
          <w:sz w:val="22"/>
          <w:szCs w:val="22"/>
        </w:rPr>
        <w:t xml:space="preserve">un résumé des débats, </w:t>
      </w:r>
      <w:r w:rsidR="001A4075" w:rsidRPr="00841D30">
        <w:rPr>
          <w:rFonts w:ascii="Garamond" w:hAnsi="Garamond" w:cs="Arial"/>
          <w:sz w:val="22"/>
          <w:szCs w:val="22"/>
        </w:rPr>
        <w:t xml:space="preserve">si un tel résumé est requis par au moins un associé, </w:t>
      </w:r>
      <w:r w:rsidRPr="00841D30">
        <w:rPr>
          <w:rFonts w:ascii="Garamond" w:hAnsi="Garamond" w:cs="Arial"/>
          <w:sz w:val="22"/>
          <w:szCs w:val="22"/>
        </w:rPr>
        <w:t>ainsi que le texte des résolutions mises aux voix et pour chaque résolution le sens du vote de chaque associé.</w:t>
      </w:r>
      <w:r w:rsidR="000055E2" w:rsidRPr="00841D30">
        <w:rPr>
          <w:rFonts w:ascii="Garamond" w:hAnsi="Garamond" w:cs="Arial"/>
          <w:sz w:val="22"/>
          <w:szCs w:val="22"/>
        </w:rPr>
        <w:t xml:space="preserve"> </w:t>
      </w:r>
    </w:p>
    <w:p w14:paraId="16CB03B3" w14:textId="77777777" w:rsidR="001A4075" w:rsidRPr="00841D30" w:rsidRDefault="001A4075" w:rsidP="00A52F88">
      <w:pPr>
        <w:autoSpaceDE w:val="0"/>
        <w:autoSpaceDN w:val="0"/>
        <w:adjustRightInd w:val="0"/>
        <w:spacing w:line="276" w:lineRule="auto"/>
        <w:jc w:val="both"/>
        <w:rPr>
          <w:rFonts w:ascii="Garamond" w:hAnsi="Garamond" w:cs="Arial"/>
          <w:sz w:val="22"/>
          <w:szCs w:val="22"/>
        </w:rPr>
      </w:pPr>
    </w:p>
    <w:p w14:paraId="0559B15D"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En cas de décision collective résultant du consentement unanime de tous les associés exprimé dans un acte, cet acte doit mentionner</w:t>
      </w:r>
      <w:r w:rsidR="001A4075" w:rsidRPr="00841D30">
        <w:rPr>
          <w:rFonts w:ascii="Garamond" w:hAnsi="Garamond" w:cs="Arial"/>
          <w:sz w:val="22"/>
          <w:szCs w:val="22"/>
        </w:rPr>
        <w:t>, s’il y a lieu,</w:t>
      </w:r>
      <w:r w:rsidRPr="00841D30">
        <w:rPr>
          <w:rFonts w:ascii="Garamond" w:hAnsi="Garamond" w:cs="Arial"/>
          <w:sz w:val="22"/>
          <w:szCs w:val="22"/>
        </w:rPr>
        <w:t xml:space="preserve"> les documents et informations communiqués préalablement aux associés. Il est signé par tous les associés et retranscrit sur le registre spécial ou sur les feuilles mobiles numérotées visés ci-dessus.</w:t>
      </w:r>
    </w:p>
    <w:p w14:paraId="5CF5ED43" w14:textId="77777777" w:rsidR="005C1414" w:rsidRPr="00841D30" w:rsidRDefault="005C1414" w:rsidP="00A52F88">
      <w:pPr>
        <w:autoSpaceDE w:val="0"/>
        <w:autoSpaceDN w:val="0"/>
        <w:adjustRightInd w:val="0"/>
        <w:spacing w:line="276" w:lineRule="auto"/>
        <w:jc w:val="both"/>
        <w:rPr>
          <w:rFonts w:ascii="Garamond" w:hAnsi="Garamond" w:cs="Arial"/>
          <w:sz w:val="22"/>
          <w:szCs w:val="22"/>
        </w:rPr>
      </w:pPr>
    </w:p>
    <w:p w14:paraId="619C112F" w14:textId="77777777" w:rsidR="00026336" w:rsidRPr="00841D30" w:rsidRDefault="00026336"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En cas de vote à distance au moyen d'un formulaire de vote électronique, ou d'un vote par procuration donné par signature électronique, celui-ci s'exerce dans les conditions prévues par la réglementation en vigueur, soit sous la forme d'une signature électronique sécurisée au sens du décret N°2001-272 du 30 mars 2001, soit sous la forme d'un procédé fiable d'identification garantissant son lien avec l'acte auquel elle se rattache et dont il sera fait état dans le procès-verbal.</w:t>
      </w:r>
    </w:p>
    <w:p w14:paraId="3B4C1CDA" w14:textId="77777777" w:rsidR="00026336" w:rsidRPr="00841D30" w:rsidRDefault="00026336" w:rsidP="00A52F88">
      <w:pPr>
        <w:autoSpaceDE w:val="0"/>
        <w:autoSpaceDN w:val="0"/>
        <w:adjustRightInd w:val="0"/>
        <w:spacing w:line="276" w:lineRule="auto"/>
        <w:jc w:val="both"/>
        <w:rPr>
          <w:rFonts w:ascii="Garamond" w:hAnsi="Garamond" w:cs="Arial"/>
          <w:sz w:val="22"/>
          <w:szCs w:val="22"/>
        </w:rPr>
      </w:pPr>
    </w:p>
    <w:p w14:paraId="71FBBCCC" w14:textId="77777777" w:rsidR="00F41E0A" w:rsidRPr="00841D30" w:rsidRDefault="005C1414" w:rsidP="00A52F88">
      <w:pPr>
        <w:autoSpaceDE w:val="0"/>
        <w:autoSpaceDN w:val="0"/>
        <w:adjustRightInd w:val="0"/>
        <w:spacing w:line="276" w:lineRule="auto"/>
        <w:jc w:val="both"/>
        <w:rPr>
          <w:rStyle w:val="txt"/>
          <w:rFonts w:ascii="Garamond" w:hAnsi="Garamond" w:cs="Arial"/>
          <w:sz w:val="22"/>
          <w:szCs w:val="22"/>
        </w:rPr>
      </w:pPr>
      <w:r w:rsidRPr="00841D30">
        <w:rPr>
          <w:rStyle w:val="txt"/>
          <w:rFonts w:ascii="Garamond" w:hAnsi="Garamond" w:cs="Arial"/>
          <w:sz w:val="22"/>
          <w:szCs w:val="22"/>
        </w:rPr>
        <w:t>En cas de décision collective résultant d'une consultation par correspondance, le Président consigne les résultats des votes dans une décision, mentionnant les documents et informations communiqués préalablement aux associés, les décisions mises aux voix et pour chacune d'elles, le sens du vote de chaque associé.</w:t>
      </w:r>
    </w:p>
    <w:p w14:paraId="6186C3A3" w14:textId="77777777" w:rsidR="005C1414" w:rsidRPr="00841D30" w:rsidRDefault="005C1414" w:rsidP="00A52F88">
      <w:pPr>
        <w:autoSpaceDE w:val="0"/>
        <w:autoSpaceDN w:val="0"/>
        <w:adjustRightInd w:val="0"/>
        <w:spacing w:line="276" w:lineRule="auto"/>
        <w:jc w:val="both"/>
        <w:rPr>
          <w:rFonts w:ascii="Garamond" w:hAnsi="Garamond" w:cs="Arial"/>
          <w:sz w:val="22"/>
          <w:szCs w:val="22"/>
        </w:rPr>
      </w:pPr>
      <w:r w:rsidRPr="00841D30">
        <w:rPr>
          <w:rStyle w:val="txt"/>
          <w:rFonts w:ascii="Garamond" w:hAnsi="Garamond" w:cs="Arial"/>
          <w:sz w:val="22"/>
          <w:szCs w:val="22"/>
        </w:rPr>
        <w:t xml:space="preserve"> Le procès-verbal </w:t>
      </w:r>
      <w:r w:rsidR="00D80C6E" w:rsidRPr="00841D30">
        <w:rPr>
          <w:rStyle w:val="txt"/>
          <w:rFonts w:ascii="Garamond" w:hAnsi="Garamond" w:cs="Arial"/>
          <w:sz w:val="22"/>
          <w:szCs w:val="22"/>
        </w:rPr>
        <w:t>de la décision du P</w:t>
      </w:r>
      <w:r w:rsidRPr="00841D30">
        <w:rPr>
          <w:rStyle w:val="txt"/>
          <w:rFonts w:ascii="Garamond" w:hAnsi="Garamond" w:cs="Arial"/>
          <w:sz w:val="22"/>
          <w:szCs w:val="22"/>
        </w:rPr>
        <w:t>résident est signé par ce dernier et il y est annexé les réponses de chaque associé ayant voté par correspondance. Ce procès-verbal est retranscrit sur le registre spécial ou sur les feuilles mobiles numérotées visés ci-dessus.</w:t>
      </w:r>
    </w:p>
    <w:p w14:paraId="0A0C22DA"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EA1C87C" w14:textId="77777777" w:rsidR="00A97533" w:rsidRPr="00841D30" w:rsidRDefault="00A97533" w:rsidP="00A52F88">
      <w:pPr>
        <w:autoSpaceDE w:val="0"/>
        <w:autoSpaceDN w:val="0"/>
        <w:adjustRightInd w:val="0"/>
        <w:spacing w:line="276" w:lineRule="auto"/>
        <w:jc w:val="both"/>
        <w:rPr>
          <w:rFonts w:ascii="Garamond" w:hAnsi="Garamond" w:cs="Arial"/>
          <w:sz w:val="22"/>
          <w:szCs w:val="22"/>
        </w:rPr>
      </w:pPr>
    </w:p>
    <w:p w14:paraId="6F94F4DE"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27</w:t>
      </w:r>
      <w:r w:rsidRPr="00841D30">
        <w:rPr>
          <w:rFonts w:ascii="Garamond" w:hAnsi="Garamond" w:cs="Arial"/>
          <w:b/>
          <w:bCs/>
          <w:sz w:val="22"/>
          <w:szCs w:val="22"/>
          <w:u w:val="single"/>
        </w:rPr>
        <w:t xml:space="preserve"> - Information préalable des associés </w:t>
      </w:r>
    </w:p>
    <w:p w14:paraId="4082CEDA"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754651BE"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Quel que soit le mode de consultation, toute décision des associés doit avoir fait l'objet d'une information préalable comprenant tous les documents et informations permettant aux associés de se prononcer en connaissance de cause sur la ou les résolutions soumises à leur approbation</w:t>
      </w:r>
      <w:r w:rsidR="004D71E9" w:rsidRPr="00841D30">
        <w:rPr>
          <w:rFonts w:ascii="Garamond" w:hAnsi="Garamond" w:cs="Arial"/>
          <w:sz w:val="22"/>
          <w:szCs w:val="22"/>
        </w:rPr>
        <w:t>. En cas de décision collective résultant du consentement unanime de tous les associés exprimé dans un acte, cette information préalable sera satisfaite dès lors qu’elle aura été au plus tard concomitante à la prise de décision</w:t>
      </w:r>
      <w:r w:rsidRPr="00841D30">
        <w:rPr>
          <w:rFonts w:ascii="Garamond" w:hAnsi="Garamond" w:cs="Arial"/>
          <w:sz w:val="22"/>
          <w:szCs w:val="22"/>
        </w:rPr>
        <w:t>.</w:t>
      </w:r>
    </w:p>
    <w:p w14:paraId="25BAC9FB"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9E361A7"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Lorsque les décisions collectives doivent être prises en application de la loi sur le ou les rapports du Président et/ou des Commissaires aux comptes,</w:t>
      </w:r>
      <w:r w:rsidR="000055E2" w:rsidRPr="00841D30">
        <w:rPr>
          <w:rFonts w:ascii="Garamond" w:hAnsi="Garamond" w:cs="Arial"/>
          <w:sz w:val="22"/>
          <w:szCs w:val="22"/>
        </w:rPr>
        <w:t xml:space="preserve"> et sauf le</w:t>
      </w:r>
      <w:r w:rsidR="00C73B52" w:rsidRPr="00841D30">
        <w:rPr>
          <w:rFonts w:ascii="Garamond" w:hAnsi="Garamond" w:cs="Arial"/>
          <w:sz w:val="22"/>
          <w:szCs w:val="22"/>
        </w:rPr>
        <w:t>s</w:t>
      </w:r>
      <w:r w:rsidR="000055E2" w:rsidRPr="00841D30">
        <w:rPr>
          <w:rFonts w:ascii="Garamond" w:hAnsi="Garamond" w:cs="Arial"/>
          <w:sz w:val="22"/>
          <w:szCs w:val="22"/>
        </w:rPr>
        <w:t xml:space="preserve"> cas</w:t>
      </w:r>
      <w:r w:rsidR="00C73B52" w:rsidRPr="00841D30">
        <w:rPr>
          <w:rFonts w:ascii="Garamond" w:hAnsi="Garamond" w:cs="Arial"/>
          <w:sz w:val="22"/>
          <w:szCs w:val="22"/>
        </w:rPr>
        <w:t> : (i)</w:t>
      </w:r>
      <w:r w:rsidR="000055E2" w:rsidRPr="00841D30">
        <w:rPr>
          <w:rFonts w:ascii="Garamond" w:hAnsi="Garamond" w:cs="Arial"/>
          <w:sz w:val="22"/>
          <w:szCs w:val="22"/>
        </w:rPr>
        <w:t xml:space="preserve"> d’un procès-verbal constatant le consentement unanime des associés,</w:t>
      </w:r>
      <w:r w:rsidR="00C73B52" w:rsidRPr="00841D30">
        <w:rPr>
          <w:rFonts w:ascii="Garamond" w:hAnsi="Garamond" w:cs="Arial"/>
          <w:sz w:val="22"/>
          <w:szCs w:val="22"/>
        </w:rPr>
        <w:t xml:space="preserve"> (ii) d’une consultation par correspondance</w:t>
      </w:r>
      <w:r w:rsidR="00C8404F" w:rsidRPr="00841D30">
        <w:rPr>
          <w:rFonts w:ascii="Garamond" w:hAnsi="Garamond" w:cs="Arial"/>
          <w:sz w:val="22"/>
          <w:szCs w:val="22"/>
        </w:rPr>
        <w:t xml:space="preserve"> ou </w:t>
      </w:r>
      <w:r w:rsidR="00C73B52" w:rsidRPr="00841D30">
        <w:rPr>
          <w:rFonts w:ascii="Garamond" w:hAnsi="Garamond" w:cs="Arial"/>
          <w:sz w:val="22"/>
          <w:szCs w:val="22"/>
        </w:rPr>
        <w:t xml:space="preserve">(iii) </w:t>
      </w:r>
      <w:r w:rsidR="00C8404F" w:rsidRPr="00841D30">
        <w:rPr>
          <w:rFonts w:ascii="Garamond" w:hAnsi="Garamond" w:cs="Arial"/>
          <w:sz w:val="22"/>
          <w:szCs w:val="22"/>
        </w:rPr>
        <w:t xml:space="preserve">d’une renonciation </w:t>
      </w:r>
      <w:r w:rsidR="00C73B52" w:rsidRPr="00841D30">
        <w:rPr>
          <w:rFonts w:ascii="Garamond" w:hAnsi="Garamond" w:cs="Arial"/>
          <w:sz w:val="22"/>
          <w:szCs w:val="22"/>
        </w:rPr>
        <w:t>par</w:t>
      </w:r>
      <w:r w:rsidR="00C8404F" w:rsidRPr="00841D30">
        <w:rPr>
          <w:rFonts w:ascii="Garamond" w:hAnsi="Garamond" w:cs="Arial"/>
          <w:sz w:val="22"/>
          <w:szCs w:val="22"/>
        </w:rPr>
        <w:t xml:space="preserve"> tous les associés</w:t>
      </w:r>
      <w:r w:rsidR="00C73B52" w:rsidRPr="00841D30">
        <w:rPr>
          <w:rFonts w:ascii="Garamond" w:hAnsi="Garamond" w:cs="Arial"/>
          <w:sz w:val="22"/>
          <w:szCs w:val="22"/>
        </w:rPr>
        <w:t xml:space="preserve"> en assemblée générale</w:t>
      </w:r>
      <w:r w:rsidR="00C8404F" w:rsidRPr="00841D30">
        <w:rPr>
          <w:rFonts w:ascii="Garamond" w:hAnsi="Garamond" w:cs="Arial"/>
          <w:sz w:val="22"/>
          <w:szCs w:val="22"/>
        </w:rPr>
        <w:t>,</w:t>
      </w:r>
      <w:r w:rsidRPr="00841D30">
        <w:rPr>
          <w:rFonts w:ascii="Garamond" w:hAnsi="Garamond" w:cs="Arial"/>
          <w:sz w:val="22"/>
          <w:szCs w:val="22"/>
        </w:rPr>
        <w:t xml:space="preserve"> le ou les rapports doivent être communiqués aux associés </w:t>
      </w:r>
      <w:r w:rsidR="00153516" w:rsidRPr="00841D30">
        <w:rPr>
          <w:rFonts w:ascii="Garamond" w:hAnsi="Garamond" w:cs="Arial"/>
          <w:sz w:val="22"/>
          <w:szCs w:val="22"/>
        </w:rPr>
        <w:t>7</w:t>
      </w:r>
      <w:r w:rsidR="00765130" w:rsidRPr="00841D30">
        <w:rPr>
          <w:rFonts w:ascii="Garamond" w:hAnsi="Garamond" w:cs="Arial"/>
          <w:sz w:val="22"/>
          <w:szCs w:val="22"/>
        </w:rPr>
        <w:t xml:space="preserve"> </w:t>
      </w:r>
      <w:r w:rsidRPr="00841D30">
        <w:rPr>
          <w:rFonts w:ascii="Garamond" w:hAnsi="Garamond" w:cs="Arial"/>
          <w:sz w:val="22"/>
          <w:szCs w:val="22"/>
        </w:rPr>
        <w:t>jours avant la date d'établissement du procès-verbal de la décision des associés.</w:t>
      </w:r>
    </w:p>
    <w:p w14:paraId="7325F15F"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1A9C21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Les associés peuvent à toute époque mais sous réserve de ne pas entraver la bonne marche de la Société, consulter au siège social, et, le cas échéant prendre copie, pour les trois derniers exercices, des registres sociaux, de l'inventaire et des comptes annuels, du tableau des résultats des cinq derniers exercices, des comptes consolidés, s'il y a lieu, des rapports de gestion du </w:t>
      </w:r>
      <w:r w:rsidR="0033191E" w:rsidRPr="00841D30">
        <w:rPr>
          <w:rFonts w:ascii="Garamond" w:hAnsi="Garamond" w:cs="Arial"/>
          <w:sz w:val="22"/>
          <w:szCs w:val="22"/>
        </w:rPr>
        <w:t>Président</w:t>
      </w:r>
      <w:r w:rsidRPr="00841D30">
        <w:rPr>
          <w:rFonts w:ascii="Garamond" w:hAnsi="Garamond" w:cs="Arial"/>
          <w:sz w:val="22"/>
          <w:szCs w:val="22"/>
        </w:rPr>
        <w:t xml:space="preserve"> et des rapports des Commissaires aux comptes.</w:t>
      </w:r>
    </w:p>
    <w:p w14:paraId="3887106B"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08DB795"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S'agissant de la décision collective statuant sur les comptes annuels, les associés peuvent obtenir communication aux frais de la Société des comptes annuels et, le cas échéant, des comptes consolidés du dernier exercice.</w:t>
      </w:r>
    </w:p>
    <w:p w14:paraId="47C89962" w14:textId="77777777" w:rsidR="00137D85" w:rsidRPr="00841D30" w:rsidRDefault="00137D85" w:rsidP="00A52F88">
      <w:pPr>
        <w:spacing w:line="276" w:lineRule="auto"/>
        <w:jc w:val="both"/>
        <w:rPr>
          <w:rFonts w:ascii="Garamond" w:hAnsi="Garamond" w:cs="Arial"/>
          <w:sz w:val="22"/>
          <w:szCs w:val="22"/>
        </w:rPr>
      </w:pPr>
    </w:p>
    <w:p w14:paraId="75B11EAA" w14:textId="77777777" w:rsidR="00137D85" w:rsidRPr="00841D30" w:rsidRDefault="00137D85" w:rsidP="00A52F88">
      <w:pPr>
        <w:spacing w:line="276" w:lineRule="auto"/>
        <w:jc w:val="both"/>
        <w:rPr>
          <w:rFonts w:ascii="Garamond" w:hAnsi="Garamond" w:cs="Arial"/>
          <w:sz w:val="22"/>
          <w:szCs w:val="22"/>
        </w:rPr>
      </w:pPr>
      <w:r w:rsidRPr="00841D30">
        <w:rPr>
          <w:rFonts w:ascii="Garamond" w:hAnsi="Garamond" w:cs="Arial"/>
          <w:sz w:val="22"/>
          <w:szCs w:val="22"/>
        </w:rPr>
        <w:br w:type="page"/>
      </w:r>
    </w:p>
    <w:p w14:paraId="26F24656" w14:textId="77777777" w:rsidR="00137D85" w:rsidRPr="00841D30" w:rsidRDefault="00137D85" w:rsidP="00A52F88">
      <w:pPr>
        <w:pStyle w:val="Titre"/>
        <w:spacing w:line="276" w:lineRule="auto"/>
        <w:rPr>
          <w:rFonts w:ascii="Garamond" w:hAnsi="Garamond" w:cs="Arial"/>
          <w:sz w:val="22"/>
          <w:szCs w:val="22"/>
        </w:rPr>
      </w:pPr>
      <w:r w:rsidRPr="00841D30">
        <w:rPr>
          <w:rFonts w:ascii="Garamond" w:hAnsi="Garamond" w:cs="Arial"/>
          <w:sz w:val="22"/>
          <w:szCs w:val="22"/>
        </w:rPr>
        <w:lastRenderedPageBreak/>
        <w:t>TITRE VI</w:t>
      </w:r>
    </w:p>
    <w:p w14:paraId="37811E58"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EXERCICE SOCIAL - COMPTES ANNUELS - AFFECTATION DES RESULTATS</w:t>
      </w:r>
    </w:p>
    <w:p w14:paraId="6F75EC49"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19F68FF4"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22FD389E"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28</w:t>
      </w:r>
      <w:r w:rsidRPr="00841D30">
        <w:rPr>
          <w:rFonts w:ascii="Garamond" w:hAnsi="Garamond" w:cs="Arial"/>
          <w:b/>
          <w:bCs/>
          <w:sz w:val="22"/>
          <w:szCs w:val="22"/>
          <w:u w:val="single"/>
        </w:rPr>
        <w:t xml:space="preserve"> - Exercice social </w:t>
      </w:r>
    </w:p>
    <w:p w14:paraId="6771C8FB"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13383F3F"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L'exercice social commence le 1er janvier et se termine le 31 décembre de chaque année.</w:t>
      </w:r>
    </w:p>
    <w:p w14:paraId="6FDF033D" w14:textId="77777777" w:rsidR="00D3547B" w:rsidRPr="00841D30" w:rsidRDefault="00D3547B" w:rsidP="00A52F88">
      <w:pPr>
        <w:autoSpaceDE w:val="0"/>
        <w:autoSpaceDN w:val="0"/>
        <w:adjustRightInd w:val="0"/>
        <w:spacing w:line="276" w:lineRule="auto"/>
        <w:jc w:val="both"/>
        <w:rPr>
          <w:rFonts w:ascii="Garamond" w:hAnsi="Garamond" w:cs="Arial"/>
          <w:sz w:val="22"/>
          <w:szCs w:val="22"/>
        </w:rPr>
      </w:pPr>
    </w:p>
    <w:p w14:paraId="598C3392" w14:textId="3D26AFC8" w:rsidR="00D3547B" w:rsidRPr="00841D30" w:rsidRDefault="00D3547B"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 premier exercice social sera clos le 31 décembre </w:t>
      </w:r>
      <w:r w:rsidR="005F543D" w:rsidRPr="00841D30">
        <w:rPr>
          <w:rFonts w:ascii="Garamond" w:hAnsi="Garamond" w:cs="Arial"/>
          <w:sz w:val="22"/>
          <w:szCs w:val="22"/>
        </w:rPr>
        <w:t>&lt;compléter&gt;.</w:t>
      </w:r>
    </w:p>
    <w:p w14:paraId="72A33DFB"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7B8DAD22"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537E160"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29</w:t>
      </w:r>
      <w:r w:rsidRPr="00841D30">
        <w:rPr>
          <w:rFonts w:ascii="Garamond" w:hAnsi="Garamond" w:cs="Arial"/>
          <w:b/>
          <w:bCs/>
          <w:sz w:val="22"/>
          <w:szCs w:val="22"/>
          <w:u w:val="single"/>
        </w:rPr>
        <w:t xml:space="preserve"> - Etablissement et approbation des comptes annuels</w:t>
      </w:r>
    </w:p>
    <w:p w14:paraId="4BCDC244"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2FA292DB" w14:textId="77777777" w:rsidR="00137D85" w:rsidRPr="00841D30" w:rsidRDefault="00160354"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 Président </w:t>
      </w:r>
      <w:r w:rsidR="00137D85" w:rsidRPr="00841D30">
        <w:rPr>
          <w:rFonts w:ascii="Garamond" w:hAnsi="Garamond" w:cs="Arial"/>
          <w:sz w:val="22"/>
          <w:szCs w:val="22"/>
        </w:rPr>
        <w:t>établit et arrête</w:t>
      </w:r>
      <w:r w:rsidRPr="00841D30">
        <w:rPr>
          <w:rFonts w:ascii="Garamond" w:hAnsi="Garamond" w:cs="Arial"/>
          <w:sz w:val="22"/>
          <w:szCs w:val="22"/>
        </w:rPr>
        <w:t xml:space="preserve"> les comptes définitifs de l’exercice</w:t>
      </w:r>
      <w:r w:rsidR="00400162" w:rsidRPr="00841D30">
        <w:rPr>
          <w:rFonts w:ascii="Garamond" w:hAnsi="Garamond" w:cs="Arial"/>
          <w:sz w:val="22"/>
          <w:szCs w:val="22"/>
        </w:rPr>
        <w:t xml:space="preserve"> </w:t>
      </w:r>
      <w:r w:rsidR="0033191E" w:rsidRPr="00841D30">
        <w:rPr>
          <w:rFonts w:ascii="Garamond" w:hAnsi="Garamond" w:cs="Arial"/>
          <w:sz w:val="22"/>
          <w:szCs w:val="22"/>
        </w:rPr>
        <w:t>écoulé, ainsi que les différents</w:t>
      </w:r>
      <w:r w:rsidR="00400162" w:rsidRPr="00841D30">
        <w:rPr>
          <w:rFonts w:ascii="Garamond" w:hAnsi="Garamond" w:cs="Arial"/>
          <w:sz w:val="22"/>
          <w:szCs w:val="22"/>
        </w:rPr>
        <w:t xml:space="preserve"> </w:t>
      </w:r>
      <w:r w:rsidR="0033191E" w:rsidRPr="00841D30">
        <w:rPr>
          <w:rFonts w:ascii="Garamond" w:hAnsi="Garamond" w:cs="Arial"/>
          <w:sz w:val="22"/>
          <w:szCs w:val="22"/>
        </w:rPr>
        <w:t>documents soumis aux associés</w:t>
      </w:r>
      <w:r w:rsidRPr="00841D30">
        <w:rPr>
          <w:rFonts w:ascii="Garamond" w:hAnsi="Garamond" w:cs="Arial"/>
          <w:sz w:val="22"/>
          <w:szCs w:val="22"/>
        </w:rPr>
        <w:t>.</w:t>
      </w:r>
    </w:p>
    <w:p w14:paraId="0AE8A17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9873E21"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Dans les six mois de la clôture de l'exercice, les associés doivent statuer par décision collective sur les comptes annuels, au vu du rapport de gestion et des rapports du ou des Commissaires aux comptes.</w:t>
      </w:r>
    </w:p>
    <w:p w14:paraId="7467410A"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83720A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Lorsque des comptes consolidés sont établis, ils sont présentés avec le rapport de gestion du groupe et les rapports des Commissaires aux comptes, lors de cette décision collective.</w:t>
      </w:r>
    </w:p>
    <w:p w14:paraId="35ECA8F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531B0710"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EEAC9E7"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30</w:t>
      </w:r>
      <w:r w:rsidRPr="00841D30">
        <w:rPr>
          <w:rFonts w:ascii="Garamond" w:hAnsi="Garamond" w:cs="Arial"/>
          <w:b/>
          <w:bCs/>
          <w:sz w:val="22"/>
          <w:szCs w:val="22"/>
          <w:u w:val="single"/>
        </w:rPr>
        <w:t xml:space="preserve"> - Affectation et répartition des résultats</w:t>
      </w:r>
    </w:p>
    <w:p w14:paraId="20507BA3"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4AA3D217"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Toute action en l'absence de catégorie d'actions ou toute action d'une même catégorie dans le cas contraire, donne droit à une part nette proportionnelle à la quote-part du capital qu'elle représente, dans les bénéfices et réserves ou dans l'actif social, au cours de l'existence de la Société comme en cas de liquidation. Chaque action supporte les pertes sociales dans les mêmes proportions.</w:t>
      </w:r>
    </w:p>
    <w:p w14:paraId="09BF86D6"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3A4885A"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Après approbation des comptes et constatation de l'existence d'un bénéfice distribuable, les associés décident sa distribution, en totalité ou en partie, ou son affectation à un ou plusieurs postes de réserves dont ils règlent l'affectation et l'emploi.</w:t>
      </w:r>
    </w:p>
    <w:p w14:paraId="2A0F988C"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335C010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 décision collective des associés peut décider la mise en distribution de toute somme prélevée sur le report à nouveau bénéficiaire ou sur les réserves disponibles en indiquant expressément les postes de réserves sur lesquels ces prélèvements sont effectués. Toutefois, les dividendes sont prélevés par priorité sur le bénéfice distribuable de l'exercice.</w:t>
      </w:r>
    </w:p>
    <w:p w14:paraId="6B9F94DF"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641F2579"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 décision collective des associés fixe les modalités de paiement des dividendes.</w:t>
      </w:r>
    </w:p>
    <w:p w14:paraId="19ED738B"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576542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6786CF34"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sz w:val="22"/>
          <w:szCs w:val="22"/>
        </w:rPr>
        <w:br w:type="page"/>
      </w:r>
      <w:r w:rsidRPr="00841D30">
        <w:rPr>
          <w:rFonts w:ascii="Garamond" w:hAnsi="Garamond" w:cs="Arial"/>
          <w:b/>
          <w:bCs/>
          <w:sz w:val="22"/>
          <w:szCs w:val="22"/>
        </w:rPr>
        <w:lastRenderedPageBreak/>
        <w:t>TITRE VII</w:t>
      </w:r>
    </w:p>
    <w:p w14:paraId="39C7EDD6"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DISSOLUTION- LIQUIDATION DE LA SOCIETE</w:t>
      </w:r>
    </w:p>
    <w:p w14:paraId="45FBEC74"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6CAB0371"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77AFF611"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31</w:t>
      </w:r>
      <w:r w:rsidRPr="00841D30">
        <w:rPr>
          <w:rFonts w:ascii="Garamond" w:hAnsi="Garamond" w:cs="Arial"/>
          <w:b/>
          <w:bCs/>
          <w:sz w:val="22"/>
          <w:szCs w:val="22"/>
          <w:u w:val="single"/>
        </w:rPr>
        <w:t xml:space="preserve"> - Dissolution - Liquidation de la Société</w:t>
      </w:r>
    </w:p>
    <w:p w14:paraId="347FD94C"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27BFFA79" w14:textId="163C2FBD"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 Société est dissoute dans les cas prévus par la loi ou en cas de dissolution anticipée décidée par décision collective des associé</w:t>
      </w:r>
      <w:r w:rsidR="00087BA4" w:rsidRPr="00841D30">
        <w:rPr>
          <w:rFonts w:ascii="Garamond" w:hAnsi="Garamond" w:cs="Arial"/>
          <w:sz w:val="22"/>
          <w:szCs w:val="22"/>
        </w:rPr>
        <w:t xml:space="preserve">s, décision adoptée </w:t>
      </w:r>
      <w:r w:rsidR="003E31C7" w:rsidRPr="00841D30">
        <w:rPr>
          <w:rFonts w:ascii="Garamond" w:hAnsi="Garamond" w:cs="Arial"/>
          <w:sz w:val="22"/>
          <w:szCs w:val="22"/>
        </w:rPr>
        <w:t xml:space="preserve">à </w:t>
      </w:r>
      <w:r w:rsidR="009B1D12" w:rsidRPr="00841D30">
        <w:rPr>
          <w:rFonts w:ascii="Garamond" w:hAnsi="Garamond" w:cs="Arial"/>
          <w:sz w:val="22"/>
          <w:szCs w:val="22"/>
        </w:rPr>
        <w:t xml:space="preserve">la majorité des deux tiers </w:t>
      </w:r>
      <w:r w:rsidR="00087BA4" w:rsidRPr="00841D30">
        <w:rPr>
          <w:rFonts w:ascii="Garamond" w:hAnsi="Garamond" w:cs="Arial"/>
          <w:sz w:val="22"/>
          <w:szCs w:val="22"/>
        </w:rPr>
        <w:t>du capital social</w:t>
      </w:r>
      <w:r w:rsidR="009B1D12" w:rsidRPr="00841D30">
        <w:rPr>
          <w:rFonts w:ascii="Garamond" w:hAnsi="Garamond" w:cs="Arial"/>
          <w:sz w:val="22"/>
          <w:szCs w:val="22"/>
        </w:rPr>
        <w:t>.</w:t>
      </w:r>
    </w:p>
    <w:p w14:paraId="0AF8C0D6"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040A9329"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La décision collective des associés qui constate ou décide la dissolution nomme un ou plusieurs Liquidateurs.</w:t>
      </w:r>
    </w:p>
    <w:p w14:paraId="24BC2EF7"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62626D81"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 Liquidateur, ou chacun d'eux s'ils sont plusieurs, représente la Société. Il dispose des pouvoirs les plus étendus pour réaliser l'actif même à l'amiable. Il est habilité à payer les créanciers sociaux et à répartir le solde disponible entre les associés.</w:t>
      </w:r>
    </w:p>
    <w:p w14:paraId="750FDB6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7C61140C"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associés peuvent autoriser le Liquidateur à continuer les affaires sociales en cours et à en engager de nouvelles pour les seuls besoins de la liquidation.</w:t>
      </w:r>
    </w:p>
    <w:p w14:paraId="334B0686"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6046076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 produit net de la liquidation, après apurement du passif, est employé au remboursement intégral du capital libéré et non amorti des actions.</w:t>
      </w:r>
    </w:p>
    <w:p w14:paraId="7996507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16997D23"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 surplus, s'il en existe, est réparti entre les associés proportionnellement au nombre d'actions de chacun d'eux.</w:t>
      </w:r>
    </w:p>
    <w:p w14:paraId="1962591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6D00BC17"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Les pertes, s'il en existe, sont supportées par les associés jusqu'à concurrence du montant de leurs apports.</w:t>
      </w:r>
    </w:p>
    <w:p w14:paraId="503CBE68"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p>
    <w:p w14:paraId="456185F4" w14:textId="77777777" w:rsidR="00137D85" w:rsidRPr="00841D30" w:rsidRDefault="00137D85"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Si toutes les actions sont réunies en une seule main, la dissolution de la Société entraîne, lorsque l'associé unique est une personne morale, la transmission universelle du patrimoine à l'associé unique, sans qu'il y ait lieu à liquidation, conformément aux dispositions de l'article 1844-5 du Code civil.</w:t>
      </w:r>
    </w:p>
    <w:p w14:paraId="495CCA3E" w14:textId="77777777" w:rsidR="00137D85" w:rsidRPr="00841D30" w:rsidRDefault="00137D85" w:rsidP="00A52F88">
      <w:pPr>
        <w:autoSpaceDE w:val="0"/>
        <w:autoSpaceDN w:val="0"/>
        <w:adjustRightInd w:val="0"/>
        <w:spacing w:line="276" w:lineRule="auto"/>
        <w:jc w:val="both"/>
        <w:rPr>
          <w:rFonts w:ascii="Garamond" w:hAnsi="Garamond" w:cs="Arial"/>
          <w:color w:val="FF6600"/>
          <w:sz w:val="22"/>
          <w:szCs w:val="22"/>
        </w:rPr>
      </w:pPr>
    </w:p>
    <w:p w14:paraId="07C775E2" w14:textId="77777777" w:rsidR="005043B7" w:rsidRPr="00841D30" w:rsidRDefault="005043B7" w:rsidP="00A52F88">
      <w:pPr>
        <w:autoSpaceDE w:val="0"/>
        <w:autoSpaceDN w:val="0"/>
        <w:adjustRightInd w:val="0"/>
        <w:spacing w:line="276" w:lineRule="auto"/>
        <w:jc w:val="center"/>
        <w:rPr>
          <w:rFonts w:ascii="Garamond" w:hAnsi="Garamond" w:cs="Arial"/>
          <w:b/>
          <w:bCs/>
          <w:sz w:val="22"/>
          <w:szCs w:val="22"/>
        </w:rPr>
      </w:pPr>
    </w:p>
    <w:p w14:paraId="0A020BEA" w14:textId="77777777" w:rsidR="005043B7" w:rsidRPr="00841D30" w:rsidRDefault="005043B7" w:rsidP="00A52F88">
      <w:pPr>
        <w:autoSpaceDE w:val="0"/>
        <w:autoSpaceDN w:val="0"/>
        <w:adjustRightInd w:val="0"/>
        <w:spacing w:line="276" w:lineRule="auto"/>
        <w:jc w:val="center"/>
        <w:rPr>
          <w:rFonts w:ascii="Garamond" w:hAnsi="Garamond" w:cs="Arial"/>
          <w:b/>
          <w:bCs/>
          <w:sz w:val="22"/>
          <w:szCs w:val="22"/>
        </w:rPr>
      </w:pPr>
    </w:p>
    <w:p w14:paraId="0B8FB4F3"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TITRE VIII</w:t>
      </w:r>
    </w:p>
    <w:p w14:paraId="231D96CF" w14:textId="77777777" w:rsidR="00137D85" w:rsidRPr="00841D30" w:rsidRDefault="00137D85"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CONTESTATIONS</w:t>
      </w:r>
    </w:p>
    <w:p w14:paraId="412F5672"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501425AF"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2FF69559"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u w:val="single"/>
        </w:rPr>
      </w:pPr>
      <w:r w:rsidRPr="00841D30">
        <w:rPr>
          <w:rFonts w:ascii="Garamond" w:hAnsi="Garamond" w:cs="Arial"/>
          <w:b/>
          <w:bCs/>
          <w:sz w:val="22"/>
          <w:szCs w:val="22"/>
          <w:u w:val="single"/>
        </w:rPr>
        <w:t xml:space="preserve">ARTICLE </w:t>
      </w:r>
      <w:r w:rsidR="00D80C6E" w:rsidRPr="00841D30">
        <w:rPr>
          <w:rFonts w:ascii="Garamond" w:hAnsi="Garamond" w:cs="Arial"/>
          <w:b/>
          <w:bCs/>
          <w:sz w:val="22"/>
          <w:szCs w:val="22"/>
          <w:u w:val="single"/>
        </w:rPr>
        <w:t>32</w:t>
      </w:r>
      <w:r w:rsidRPr="00841D30">
        <w:rPr>
          <w:rFonts w:ascii="Garamond" w:hAnsi="Garamond" w:cs="Arial"/>
          <w:b/>
          <w:bCs/>
          <w:sz w:val="22"/>
          <w:szCs w:val="22"/>
          <w:u w:val="single"/>
        </w:rPr>
        <w:t xml:space="preserve"> - Contestations</w:t>
      </w:r>
    </w:p>
    <w:p w14:paraId="21CC4AF4" w14:textId="77777777" w:rsidR="00137D85" w:rsidRPr="00841D30" w:rsidRDefault="00137D85" w:rsidP="00A52F88">
      <w:pPr>
        <w:autoSpaceDE w:val="0"/>
        <w:autoSpaceDN w:val="0"/>
        <w:adjustRightInd w:val="0"/>
        <w:spacing w:line="276" w:lineRule="auto"/>
        <w:jc w:val="both"/>
        <w:rPr>
          <w:rFonts w:ascii="Garamond" w:hAnsi="Garamond" w:cs="Arial"/>
          <w:b/>
          <w:bCs/>
          <w:sz w:val="22"/>
          <w:szCs w:val="22"/>
        </w:rPr>
      </w:pPr>
    </w:p>
    <w:p w14:paraId="35644164" w14:textId="77777777" w:rsidR="005A166F" w:rsidRPr="00841D30" w:rsidRDefault="005A166F" w:rsidP="00A52F88">
      <w:pPr>
        <w:pStyle w:val="AJnormal"/>
        <w:spacing w:line="276" w:lineRule="auto"/>
        <w:rPr>
          <w:rFonts w:ascii="Garamond" w:hAnsi="Garamond" w:cs="Arial"/>
        </w:rPr>
      </w:pPr>
      <w:r w:rsidRPr="00841D30">
        <w:rPr>
          <w:rFonts w:ascii="Garamond" w:hAnsi="Garamond" w:cs="Arial"/>
        </w:rPr>
        <w:t>Les contestations relatives aux affaires sociales, survenant pendant la durée de la Société ou au cours de sa liquidation entre les Associés ou entre un Associé et la Société, seront soumises au tribunal de commerce du lieu du siège social.</w:t>
      </w:r>
    </w:p>
    <w:p w14:paraId="622D6F7E" w14:textId="77777777" w:rsidR="00040F41" w:rsidRPr="00841D30" w:rsidRDefault="00040F41" w:rsidP="00040F41">
      <w:pPr>
        <w:tabs>
          <w:tab w:val="left" w:pos="860"/>
          <w:tab w:val="left" w:pos="1240"/>
          <w:tab w:val="left" w:pos="7220"/>
        </w:tabs>
        <w:jc w:val="both"/>
        <w:rPr>
          <w:rFonts w:ascii="Garamond" w:hAnsi="Garamond"/>
          <w:sz w:val="22"/>
          <w:szCs w:val="22"/>
        </w:rPr>
      </w:pPr>
    </w:p>
    <w:p w14:paraId="041B30A2" w14:textId="77777777" w:rsidR="00040F41" w:rsidRPr="00841D30" w:rsidRDefault="00040F41" w:rsidP="00040F41">
      <w:pPr>
        <w:tabs>
          <w:tab w:val="left" w:pos="860"/>
          <w:tab w:val="left" w:pos="1240"/>
          <w:tab w:val="left" w:pos="7220"/>
        </w:tabs>
        <w:jc w:val="both"/>
        <w:rPr>
          <w:rFonts w:ascii="Garamond" w:hAnsi="Garamond" w:cs="Arial"/>
          <w:sz w:val="22"/>
          <w:szCs w:val="22"/>
        </w:rPr>
      </w:pPr>
      <w:r w:rsidRPr="00841D30">
        <w:rPr>
          <w:rFonts w:ascii="Garamond" w:hAnsi="Garamond" w:cs="Arial"/>
          <w:sz w:val="22"/>
          <w:szCs w:val="22"/>
        </w:rPr>
        <w:t>Toutefois, préalablement à la saisine de la juridiction compétente, il doit être procédé à une tentative de conciliation.</w:t>
      </w:r>
    </w:p>
    <w:p w14:paraId="222573FF" w14:textId="77777777" w:rsidR="00040F41" w:rsidRPr="00841D30" w:rsidRDefault="00040F41" w:rsidP="00A52F88">
      <w:pPr>
        <w:pStyle w:val="AJnormal"/>
        <w:spacing w:line="276" w:lineRule="auto"/>
        <w:rPr>
          <w:rFonts w:ascii="Garamond" w:hAnsi="Garamond" w:cs="Arial"/>
        </w:rPr>
      </w:pPr>
    </w:p>
    <w:p w14:paraId="11DFB982" w14:textId="77777777" w:rsidR="005A166F" w:rsidRPr="00841D30" w:rsidRDefault="005A166F" w:rsidP="00A52F88">
      <w:pPr>
        <w:autoSpaceDE w:val="0"/>
        <w:autoSpaceDN w:val="0"/>
        <w:adjustRightInd w:val="0"/>
        <w:spacing w:line="276" w:lineRule="auto"/>
        <w:jc w:val="both"/>
        <w:rPr>
          <w:rFonts w:ascii="Garamond" w:hAnsi="Garamond" w:cs="Arial"/>
          <w:sz w:val="22"/>
          <w:szCs w:val="22"/>
        </w:rPr>
      </w:pPr>
    </w:p>
    <w:p w14:paraId="4EDC68B9" w14:textId="77777777" w:rsidR="00D3547B" w:rsidRPr="00841D30" w:rsidRDefault="00D3547B"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br w:type="page"/>
      </w:r>
    </w:p>
    <w:p w14:paraId="78AA5965" w14:textId="77777777" w:rsidR="000E1D2F" w:rsidRPr="00841D30" w:rsidRDefault="000E1D2F" w:rsidP="00A52F88">
      <w:pPr>
        <w:autoSpaceDE w:val="0"/>
        <w:autoSpaceDN w:val="0"/>
        <w:adjustRightInd w:val="0"/>
        <w:spacing w:line="276" w:lineRule="auto"/>
        <w:jc w:val="both"/>
        <w:rPr>
          <w:rFonts w:ascii="Garamond" w:hAnsi="Garamond" w:cs="Arial"/>
          <w:sz w:val="22"/>
          <w:szCs w:val="22"/>
        </w:rPr>
      </w:pPr>
    </w:p>
    <w:p w14:paraId="3A346FE1" w14:textId="77777777" w:rsidR="000E1D2F" w:rsidRPr="00841D30" w:rsidRDefault="000E1D2F" w:rsidP="00A52F88">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t>TITRE IX – CONSTITUTION</w:t>
      </w:r>
    </w:p>
    <w:p w14:paraId="08B4CBB4" w14:textId="77777777" w:rsidR="000E1D2F" w:rsidRPr="00841D30" w:rsidRDefault="000E1D2F" w:rsidP="00A52F88">
      <w:pPr>
        <w:autoSpaceDE w:val="0"/>
        <w:autoSpaceDN w:val="0"/>
        <w:adjustRightInd w:val="0"/>
        <w:spacing w:line="276" w:lineRule="auto"/>
        <w:jc w:val="both"/>
        <w:rPr>
          <w:rFonts w:ascii="Garamond" w:hAnsi="Garamond" w:cs="Arial"/>
          <w:sz w:val="22"/>
          <w:szCs w:val="22"/>
        </w:rPr>
      </w:pPr>
    </w:p>
    <w:p w14:paraId="1AF77E60" w14:textId="77777777" w:rsidR="000E1D2F" w:rsidRPr="00841D30" w:rsidRDefault="00D3547B" w:rsidP="00A52F88">
      <w:pPr>
        <w:widowControl w:val="0"/>
        <w:autoSpaceDE w:val="0"/>
        <w:autoSpaceDN w:val="0"/>
        <w:adjustRightInd w:val="0"/>
        <w:spacing w:before="220" w:after="100" w:line="276" w:lineRule="auto"/>
        <w:jc w:val="both"/>
        <w:rPr>
          <w:rFonts w:ascii="Garamond" w:hAnsi="Garamond" w:cs="Arial"/>
          <w:b/>
          <w:sz w:val="22"/>
          <w:szCs w:val="22"/>
          <w:u w:val="single"/>
        </w:rPr>
      </w:pPr>
      <w:r w:rsidRPr="00841D30">
        <w:rPr>
          <w:rFonts w:ascii="Garamond" w:hAnsi="Garamond" w:cs="Arial"/>
          <w:b/>
          <w:bCs/>
          <w:sz w:val="22"/>
          <w:szCs w:val="22"/>
        </w:rPr>
        <w:t xml:space="preserve">ARTICLE </w:t>
      </w:r>
      <w:r w:rsidR="00D80C6E" w:rsidRPr="00841D30">
        <w:rPr>
          <w:rFonts w:ascii="Garamond" w:hAnsi="Garamond" w:cs="Arial"/>
          <w:b/>
          <w:bCs/>
          <w:sz w:val="22"/>
          <w:szCs w:val="22"/>
        </w:rPr>
        <w:t>33</w:t>
      </w:r>
      <w:r w:rsidRPr="00841D30">
        <w:rPr>
          <w:rFonts w:ascii="Garamond" w:hAnsi="Garamond" w:cs="Arial"/>
          <w:b/>
          <w:bCs/>
          <w:sz w:val="22"/>
          <w:szCs w:val="22"/>
        </w:rPr>
        <w:t xml:space="preserve"> - </w:t>
      </w:r>
      <w:r w:rsidR="000E1D2F" w:rsidRPr="00841D30">
        <w:rPr>
          <w:rFonts w:ascii="Garamond" w:hAnsi="Garamond" w:cs="Arial"/>
          <w:b/>
          <w:sz w:val="22"/>
          <w:szCs w:val="22"/>
          <w:u w:val="single"/>
        </w:rPr>
        <w:t>Nomination du Président</w:t>
      </w:r>
      <w:r w:rsidR="005A166F" w:rsidRPr="00841D30">
        <w:rPr>
          <w:rFonts w:ascii="Garamond" w:hAnsi="Garamond" w:cs="Arial"/>
          <w:b/>
          <w:sz w:val="22"/>
          <w:szCs w:val="22"/>
          <w:u w:val="single"/>
        </w:rPr>
        <w:t xml:space="preserve"> </w:t>
      </w:r>
    </w:p>
    <w:p w14:paraId="23B7F561" w14:textId="77777777" w:rsidR="005A166F" w:rsidRPr="00841D30" w:rsidRDefault="005A166F" w:rsidP="00A52F88">
      <w:pPr>
        <w:pStyle w:val="AJnormal"/>
        <w:spacing w:line="276" w:lineRule="auto"/>
        <w:rPr>
          <w:rFonts w:ascii="Garamond" w:hAnsi="Garamond" w:cs="Arial"/>
          <w:color w:val="000000"/>
        </w:rPr>
      </w:pPr>
    </w:p>
    <w:p w14:paraId="634D4F2C" w14:textId="368009C3" w:rsidR="00AA06B6" w:rsidRPr="00841D30" w:rsidRDefault="005A166F" w:rsidP="005043B7">
      <w:pPr>
        <w:pStyle w:val="AJnormal"/>
        <w:spacing w:line="276" w:lineRule="auto"/>
        <w:rPr>
          <w:rFonts w:ascii="Garamond" w:hAnsi="Garamond" w:cs="Arial"/>
        </w:rPr>
      </w:pPr>
      <w:r w:rsidRPr="00841D30">
        <w:rPr>
          <w:rFonts w:ascii="Garamond" w:hAnsi="Garamond" w:cs="Arial"/>
          <w:color w:val="000000"/>
        </w:rPr>
        <w:t xml:space="preserve">Le premier Président de la Société désigné aux termes des présents statuts </w:t>
      </w:r>
      <w:r w:rsidRPr="00841D30">
        <w:rPr>
          <w:rStyle w:val="txt"/>
          <w:rFonts w:ascii="Garamond" w:hAnsi="Garamond" w:cs="Arial"/>
          <w:iCs/>
        </w:rPr>
        <w:t xml:space="preserve">sans limitation de durée </w:t>
      </w:r>
      <w:r w:rsidRPr="00841D30">
        <w:rPr>
          <w:rFonts w:ascii="Garamond" w:hAnsi="Garamond" w:cs="Arial"/>
          <w:color w:val="000000"/>
        </w:rPr>
        <w:t>est :</w:t>
      </w:r>
      <w:r w:rsidR="005043B7" w:rsidRPr="00841D30">
        <w:rPr>
          <w:rFonts w:ascii="Garamond" w:hAnsi="Garamond" w:cs="Arial"/>
          <w:color w:val="000000"/>
        </w:rPr>
        <w:t xml:space="preserve"> </w:t>
      </w:r>
      <w:r w:rsidR="00AA06B6" w:rsidRPr="00841D30">
        <w:rPr>
          <w:rFonts w:ascii="Garamond" w:hAnsi="Garamond" w:cs="Arial"/>
          <w:b/>
        </w:rPr>
        <w:t xml:space="preserve">La société </w:t>
      </w:r>
      <w:r w:rsidR="00012E7E" w:rsidRPr="00841D30">
        <w:rPr>
          <w:rFonts w:ascii="Garamond" w:hAnsi="Garamond" w:cs="Arial"/>
          <w:b/>
        </w:rPr>
        <w:t xml:space="preserve">&lt;compléter&gt; </w:t>
      </w:r>
      <w:r w:rsidR="00AA06B6" w:rsidRPr="00841D30">
        <w:rPr>
          <w:rFonts w:ascii="Garamond" w:hAnsi="Garamond" w:cs="Arial"/>
          <w:b/>
        </w:rPr>
        <w:t xml:space="preserve"> </w:t>
      </w:r>
    </w:p>
    <w:p w14:paraId="358D592E" w14:textId="77777777" w:rsidR="00012E7E" w:rsidRPr="00841D30" w:rsidRDefault="00012E7E" w:rsidP="00C629CE">
      <w:pPr>
        <w:rPr>
          <w:rFonts w:ascii="Garamond" w:hAnsi="Garamond" w:cs="Verdana"/>
        </w:rPr>
      </w:pPr>
      <w:r w:rsidRPr="00841D30">
        <w:rPr>
          <w:rFonts w:ascii="Garamond" w:hAnsi="Garamond" w:cs="Verdana"/>
        </w:rPr>
        <w:t xml:space="preserve">La &lt;type et nom de la société 1&gt;, au capital de &lt;montant du capital social &gt;euros, </w:t>
      </w:r>
    </w:p>
    <w:p w14:paraId="0ECAB7F5" w14:textId="77777777" w:rsidR="00012E7E" w:rsidRPr="00841D30" w:rsidRDefault="00012E7E" w:rsidP="00C629CE">
      <w:pPr>
        <w:rPr>
          <w:rFonts w:ascii="Garamond" w:hAnsi="Garamond"/>
        </w:rPr>
      </w:pPr>
      <w:r w:rsidRPr="00841D30">
        <w:rPr>
          <w:rFonts w:ascii="Garamond" w:hAnsi="Garamond" w:cs="Verdana"/>
        </w:rPr>
        <w:t>Immatriculée au Registre du Commerce et des Sociétés de &lt;nom de la ville&gt; sous le numéro</w:t>
      </w:r>
      <w:r w:rsidRPr="00841D30">
        <w:rPr>
          <w:rFonts w:ascii="Garamond" w:hAnsi="Garamond"/>
          <w:color w:val="000000"/>
          <w:shd w:val="clear" w:color="auto" w:fill="FFFFFF"/>
        </w:rPr>
        <w:t xml:space="preserve"> &lt;à compléter&gt;</w:t>
      </w:r>
      <w:r w:rsidRPr="00841D30">
        <w:rPr>
          <w:rFonts w:ascii="Garamond" w:hAnsi="Garamond"/>
        </w:rPr>
        <w:t xml:space="preserve"> </w:t>
      </w:r>
    </w:p>
    <w:p w14:paraId="22A75900" w14:textId="11FFEE2D" w:rsidR="00012E7E" w:rsidRPr="00841D30" w:rsidRDefault="00012E7E" w:rsidP="00C629CE">
      <w:pPr>
        <w:rPr>
          <w:rFonts w:ascii="Garamond" w:hAnsi="Garamond"/>
        </w:rPr>
      </w:pPr>
      <w:r w:rsidRPr="00841D30">
        <w:rPr>
          <w:rFonts w:ascii="Garamond" w:hAnsi="Garamond" w:cs="Verdana"/>
        </w:rPr>
        <w:t xml:space="preserve">Ayant son siège social au &lt;adresse à compléter&gt;.  </w:t>
      </w:r>
    </w:p>
    <w:p w14:paraId="7F13CC30" w14:textId="77777777" w:rsidR="00012E7E" w:rsidRPr="00841D30" w:rsidRDefault="00012E7E" w:rsidP="00C629CE">
      <w:pPr>
        <w:widowControl w:val="0"/>
        <w:autoSpaceDE w:val="0"/>
        <w:autoSpaceDN w:val="0"/>
        <w:adjustRightInd w:val="0"/>
        <w:outlineLvl w:val="0"/>
        <w:rPr>
          <w:rFonts w:ascii="Garamond" w:hAnsi="Garamond" w:cs="Verdana"/>
        </w:rPr>
      </w:pPr>
      <w:r w:rsidRPr="00841D30">
        <w:rPr>
          <w:rFonts w:ascii="Garamond" w:hAnsi="Garamond" w:cs="Verdana"/>
        </w:rPr>
        <w:t>Représentée par son Président (ou gérant), &lt;nom du Président/Gérant&gt;</w:t>
      </w:r>
    </w:p>
    <w:p w14:paraId="53A5609F" w14:textId="31521FF0" w:rsidR="00CA2E5C" w:rsidRPr="00841D30" w:rsidRDefault="00CA2E5C" w:rsidP="00012E7E">
      <w:pPr>
        <w:pStyle w:val="Titre"/>
        <w:spacing w:line="276" w:lineRule="auto"/>
        <w:jc w:val="both"/>
        <w:rPr>
          <w:rFonts w:ascii="Garamond" w:hAnsi="Garamond" w:cs="Arial"/>
          <w:b w:val="0"/>
          <w:sz w:val="22"/>
          <w:szCs w:val="22"/>
        </w:rPr>
      </w:pPr>
      <w:r w:rsidRPr="00841D30">
        <w:rPr>
          <w:rFonts w:ascii="Garamond" w:hAnsi="Garamond" w:cs="Arial"/>
          <w:b w:val="0"/>
          <w:sz w:val="22"/>
          <w:szCs w:val="22"/>
        </w:rPr>
        <w:t xml:space="preserve">Né le </w:t>
      </w:r>
      <w:r w:rsidR="00012E7E" w:rsidRPr="00841D30">
        <w:rPr>
          <w:rFonts w:ascii="Garamond" w:hAnsi="Garamond" w:cs="Arial"/>
          <w:b w:val="0"/>
          <w:sz w:val="22"/>
          <w:szCs w:val="22"/>
        </w:rPr>
        <w:t>&lt;compléter&gt;</w:t>
      </w:r>
      <w:r w:rsidRPr="00841D30">
        <w:rPr>
          <w:rFonts w:ascii="Garamond" w:hAnsi="Garamond" w:cs="Arial"/>
          <w:b w:val="0"/>
          <w:sz w:val="22"/>
          <w:szCs w:val="22"/>
        </w:rPr>
        <w:t xml:space="preserve"> à </w:t>
      </w:r>
      <w:r w:rsidR="00012E7E" w:rsidRPr="00841D30">
        <w:rPr>
          <w:rFonts w:ascii="Garamond" w:hAnsi="Garamond" w:cs="Arial"/>
          <w:b w:val="0"/>
          <w:sz w:val="22"/>
          <w:szCs w:val="22"/>
        </w:rPr>
        <w:t xml:space="preserve">&lt;compléter&gt; </w:t>
      </w:r>
    </w:p>
    <w:p w14:paraId="0A78A31C" w14:textId="08F716B8" w:rsidR="00CA2E5C" w:rsidRPr="00841D30" w:rsidRDefault="00CA2E5C" w:rsidP="00A52F88">
      <w:pPr>
        <w:tabs>
          <w:tab w:val="left" w:pos="567"/>
          <w:tab w:val="left" w:pos="1152"/>
          <w:tab w:val="left" w:pos="2592"/>
          <w:tab w:val="left" w:pos="4032"/>
          <w:tab w:val="left" w:pos="6336"/>
        </w:tabs>
        <w:spacing w:line="276" w:lineRule="auto"/>
        <w:jc w:val="both"/>
        <w:rPr>
          <w:rFonts w:ascii="Garamond" w:hAnsi="Garamond" w:cs="Arial"/>
          <w:sz w:val="22"/>
          <w:szCs w:val="22"/>
        </w:rPr>
      </w:pPr>
      <w:r w:rsidRPr="00841D30">
        <w:rPr>
          <w:rFonts w:ascii="Garamond" w:hAnsi="Garamond" w:cs="Arial"/>
          <w:sz w:val="22"/>
          <w:szCs w:val="22"/>
        </w:rPr>
        <w:t xml:space="preserve">De nationalité </w:t>
      </w:r>
      <w:r w:rsidR="00012E7E" w:rsidRPr="00841D30">
        <w:rPr>
          <w:rFonts w:ascii="Garamond" w:hAnsi="Garamond" w:cs="Arial"/>
          <w:sz w:val="22"/>
          <w:szCs w:val="22"/>
        </w:rPr>
        <w:t>&lt;compléter&gt;</w:t>
      </w:r>
    </w:p>
    <w:p w14:paraId="51161980" w14:textId="57C67CD7" w:rsidR="00CA2E5C" w:rsidRPr="00841D30" w:rsidRDefault="00CA2E5C" w:rsidP="00A52F88">
      <w:pPr>
        <w:tabs>
          <w:tab w:val="left" w:pos="567"/>
          <w:tab w:val="left" w:pos="1152"/>
          <w:tab w:val="left" w:pos="2592"/>
          <w:tab w:val="left" w:pos="4032"/>
          <w:tab w:val="left" w:pos="6336"/>
        </w:tabs>
        <w:spacing w:line="276" w:lineRule="auto"/>
        <w:ind w:left="1152" w:hanging="1152"/>
        <w:jc w:val="both"/>
        <w:rPr>
          <w:rFonts w:ascii="Garamond" w:hAnsi="Garamond" w:cs="Arial"/>
          <w:sz w:val="22"/>
          <w:szCs w:val="22"/>
        </w:rPr>
      </w:pPr>
      <w:r w:rsidRPr="00841D30">
        <w:rPr>
          <w:rFonts w:ascii="Garamond" w:hAnsi="Garamond" w:cs="Arial"/>
          <w:sz w:val="22"/>
          <w:szCs w:val="22"/>
        </w:rPr>
        <w:t xml:space="preserve">Demeurant au </w:t>
      </w:r>
      <w:r w:rsidR="00012E7E" w:rsidRPr="00841D30">
        <w:rPr>
          <w:rFonts w:ascii="Garamond" w:hAnsi="Garamond" w:cs="Arial"/>
          <w:sz w:val="22"/>
          <w:szCs w:val="22"/>
        </w:rPr>
        <w:t>&lt;compléter&gt;</w:t>
      </w:r>
      <w:r w:rsidRPr="00841D30">
        <w:rPr>
          <w:rFonts w:ascii="Garamond" w:hAnsi="Garamond" w:cs="Arial"/>
          <w:sz w:val="22"/>
          <w:szCs w:val="22"/>
        </w:rPr>
        <w:t xml:space="preserve"> </w:t>
      </w:r>
    </w:p>
    <w:p w14:paraId="57DD2368" w14:textId="77777777" w:rsidR="00CA2E5C" w:rsidRPr="00841D30" w:rsidRDefault="00CA2E5C" w:rsidP="00A52F88">
      <w:pPr>
        <w:tabs>
          <w:tab w:val="left" w:pos="567"/>
          <w:tab w:val="left" w:pos="1152"/>
          <w:tab w:val="left" w:pos="2592"/>
          <w:tab w:val="left" w:pos="4032"/>
          <w:tab w:val="left" w:pos="6336"/>
        </w:tabs>
        <w:spacing w:line="276" w:lineRule="auto"/>
        <w:ind w:left="1152" w:hanging="1152"/>
        <w:jc w:val="both"/>
        <w:rPr>
          <w:rFonts w:ascii="Garamond" w:hAnsi="Garamond" w:cs="Arial"/>
          <w:sz w:val="22"/>
          <w:szCs w:val="22"/>
        </w:rPr>
      </w:pPr>
    </w:p>
    <w:p w14:paraId="59A439CD" w14:textId="15F426FB" w:rsidR="005A166F" w:rsidRPr="00841D30" w:rsidRDefault="00AA06B6" w:rsidP="00A52F88">
      <w:pPr>
        <w:tabs>
          <w:tab w:val="left" w:pos="720"/>
          <w:tab w:val="left" w:pos="1152"/>
          <w:tab w:val="left" w:pos="2592"/>
          <w:tab w:val="left" w:pos="4032"/>
          <w:tab w:val="left" w:pos="6336"/>
        </w:tabs>
        <w:spacing w:line="276" w:lineRule="auto"/>
        <w:jc w:val="both"/>
        <w:rPr>
          <w:rFonts w:ascii="Garamond" w:hAnsi="Garamond" w:cs="Arial"/>
          <w:sz w:val="22"/>
          <w:szCs w:val="22"/>
        </w:rPr>
      </w:pPr>
      <w:r w:rsidRPr="00841D30">
        <w:rPr>
          <w:rFonts w:ascii="Garamond" w:hAnsi="Garamond" w:cs="Arial"/>
          <w:sz w:val="22"/>
          <w:szCs w:val="22"/>
        </w:rPr>
        <w:t xml:space="preserve">La société </w:t>
      </w:r>
      <w:r w:rsidR="00CB5BD5" w:rsidRPr="00841D30">
        <w:rPr>
          <w:rFonts w:ascii="Garamond" w:hAnsi="Garamond" w:cs="Arial"/>
          <w:sz w:val="22"/>
          <w:szCs w:val="22"/>
        </w:rPr>
        <w:t>&lt;compléter&gt;</w:t>
      </w:r>
      <w:r w:rsidRPr="00841D30">
        <w:rPr>
          <w:rFonts w:ascii="Garamond" w:hAnsi="Garamond" w:cs="Arial"/>
          <w:sz w:val="22"/>
          <w:szCs w:val="22"/>
        </w:rPr>
        <w:t xml:space="preserve"> </w:t>
      </w:r>
      <w:r w:rsidR="005A166F" w:rsidRPr="00841D30">
        <w:rPr>
          <w:rFonts w:ascii="Garamond" w:hAnsi="Garamond" w:cs="Arial"/>
          <w:sz w:val="22"/>
          <w:szCs w:val="22"/>
        </w:rPr>
        <w:t>déclare accepter</w:t>
      </w:r>
      <w:r w:rsidR="005A166F" w:rsidRPr="00841D30">
        <w:rPr>
          <w:rFonts w:ascii="Garamond" w:hAnsi="Garamond" w:cs="Arial"/>
          <w:b/>
          <w:sz w:val="22"/>
          <w:szCs w:val="22"/>
        </w:rPr>
        <w:t xml:space="preserve"> </w:t>
      </w:r>
      <w:r w:rsidR="00012E7E" w:rsidRPr="00841D30">
        <w:rPr>
          <w:rFonts w:ascii="Garamond" w:hAnsi="Garamond" w:cs="Arial"/>
          <w:sz w:val="22"/>
          <w:szCs w:val="22"/>
        </w:rPr>
        <w:t>l</w:t>
      </w:r>
      <w:r w:rsidR="00CB5BD5" w:rsidRPr="00841D30">
        <w:rPr>
          <w:rFonts w:ascii="Garamond" w:hAnsi="Garamond" w:cs="Arial"/>
          <w:sz w:val="22"/>
          <w:szCs w:val="22"/>
        </w:rPr>
        <w:t>e</w:t>
      </w:r>
      <w:r w:rsidR="005A166F" w:rsidRPr="00841D30">
        <w:rPr>
          <w:rFonts w:ascii="Garamond" w:hAnsi="Garamond" w:cs="Arial"/>
          <w:sz w:val="22"/>
          <w:szCs w:val="22"/>
        </w:rPr>
        <w:t>dit mandat, et qu'il n'existe de son chef</w:t>
      </w:r>
      <w:r w:rsidRPr="00841D30">
        <w:rPr>
          <w:rFonts w:ascii="Garamond" w:hAnsi="Garamond" w:cs="Arial"/>
          <w:sz w:val="22"/>
          <w:szCs w:val="22"/>
        </w:rPr>
        <w:t xml:space="preserve"> ou de celui de son représentant </w:t>
      </w:r>
      <w:r w:rsidR="005A166F" w:rsidRPr="00841D30">
        <w:rPr>
          <w:rFonts w:ascii="Garamond" w:hAnsi="Garamond" w:cs="Arial"/>
          <w:sz w:val="22"/>
          <w:szCs w:val="22"/>
        </w:rPr>
        <w:t xml:space="preserve"> aucune incompatibilité ni aucune interdiction à cette nomination.</w:t>
      </w:r>
    </w:p>
    <w:p w14:paraId="0C4A5254" w14:textId="77777777" w:rsidR="004733D3" w:rsidRPr="00841D30" w:rsidRDefault="004733D3" w:rsidP="00A52F88">
      <w:pPr>
        <w:tabs>
          <w:tab w:val="left" w:pos="720"/>
          <w:tab w:val="left" w:pos="1152"/>
          <w:tab w:val="left" w:pos="2592"/>
          <w:tab w:val="left" w:pos="4032"/>
          <w:tab w:val="left" w:pos="6336"/>
        </w:tabs>
        <w:spacing w:line="276" w:lineRule="auto"/>
        <w:jc w:val="both"/>
        <w:rPr>
          <w:rFonts w:ascii="Garamond" w:hAnsi="Garamond" w:cs="Arial"/>
          <w:sz w:val="22"/>
          <w:szCs w:val="22"/>
        </w:rPr>
      </w:pPr>
    </w:p>
    <w:p w14:paraId="1A4526BA" w14:textId="64C63DF4" w:rsidR="004733D3" w:rsidRPr="00841D30" w:rsidRDefault="004733D3" w:rsidP="004733D3">
      <w:pPr>
        <w:pStyle w:val="AJnormal"/>
        <w:spacing w:line="276" w:lineRule="auto"/>
        <w:rPr>
          <w:rFonts w:ascii="Garamond" w:hAnsi="Garamond" w:cs="Arial"/>
        </w:rPr>
      </w:pPr>
      <w:r w:rsidRPr="00841D30">
        <w:rPr>
          <w:rFonts w:ascii="Garamond" w:hAnsi="Garamond" w:cs="Arial"/>
        </w:rPr>
        <w:t>Par référence aux dispositions de</w:t>
      </w:r>
      <w:r w:rsidR="006F6F64" w:rsidRPr="00841D30">
        <w:rPr>
          <w:rFonts w:ascii="Garamond" w:hAnsi="Garamond" w:cs="Arial"/>
        </w:rPr>
        <w:t xml:space="preserve">s articles 17 et </w:t>
      </w:r>
      <w:r w:rsidRPr="00841D30">
        <w:rPr>
          <w:rFonts w:ascii="Garamond" w:hAnsi="Garamond" w:cs="Arial"/>
        </w:rPr>
        <w:t xml:space="preserve">19.1 des Statuts, les Associés fondateurs sont informés de ce que Monsieur </w:t>
      </w:r>
      <w:r w:rsidR="00462267" w:rsidRPr="00841D30">
        <w:rPr>
          <w:rFonts w:ascii="Garamond" w:hAnsi="Garamond" w:cs="Arial"/>
        </w:rPr>
        <w:t>&lt;compléter&gt;</w:t>
      </w:r>
      <w:r w:rsidRPr="00841D30">
        <w:rPr>
          <w:rFonts w:ascii="Garamond" w:hAnsi="Garamond" w:cs="Arial"/>
        </w:rPr>
        <w:t xml:space="preserve"> exerce par ailleurs une activité de </w:t>
      </w:r>
      <w:r w:rsidR="00E578E5" w:rsidRPr="00841D30">
        <w:rPr>
          <w:rFonts w:ascii="Garamond" w:hAnsi="Garamond" w:cs="Arial"/>
        </w:rPr>
        <w:t>&lt;compléter&gt;</w:t>
      </w:r>
      <w:r w:rsidR="00AA06B6" w:rsidRPr="00841D30">
        <w:rPr>
          <w:rFonts w:ascii="Garamond" w:hAnsi="Garamond" w:cs="Arial"/>
        </w:rPr>
        <w:t xml:space="preserve"> par l’intermédiaire de la société </w:t>
      </w:r>
      <w:r w:rsidR="00E578E5" w:rsidRPr="00841D30">
        <w:rPr>
          <w:rFonts w:ascii="Garamond" w:hAnsi="Garamond" w:cs="Arial"/>
          <w:b/>
          <w:bCs/>
        </w:rPr>
        <w:t>&lt;compléter&gt;</w:t>
      </w:r>
      <w:r w:rsidR="00AA06B6" w:rsidRPr="00841D30">
        <w:rPr>
          <w:rFonts w:ascii="Garamond" w:hAnsi="Garamond" w:cs="Arial"/>
        </w:rPr>
        <w:t xml:space="preserve"> (RCS </w:t>
      </w:r>
      <w:r w:rsidR="00E578E5" w:rsidRPr="00841D30">
        <w:rPr>
          <w:rFonts w:ascii="Garamond" w:hAnsi="Garamond" w:cs="Arial"/>
        </w:rPr>
        <w:t>&lt;compléter&gt;</w:t>
      </w:r>
      <w:r w:rsidR="00785F28" w:rsidRPr="00841D30">
        <w:rPr>
          <w:rFonts w:ascii="Garamond" w:hAnsi="Garamond" w:cs="Arial"/>
        </w:rPr>
        <w:t xml:space="preserve">), </w:t>
      </w:r>
      <w:r w:rsidRPr="00841D30">
        <w:rPr>
          <w:rFonts w:ascii="Garamond" w:hAnsi="Garamond" w:cs="Arial"/>
        </w:rPr>
        <w:t xml:space="preserve">ce qui est expressément reconnu et autorisé par les Associés fondateurs. </w:t>
      </w:r>
    </w:p>
    <w:p w14:paraId="60C35A88" w14:textId="77777777" w:rsidR="00510C43" w:rsidRPr="00841D30" w:rsidRDefault="00510C43" w:rsidP="00A52F88">
      <w:pPr>
        <w:tabs>
          <w:tab w:val="left" w:pos="720"/>
          <w:tab w:val="left" w:pos="1152"/>
          <w:tab w:val="left" w:pos="2592"/>
          <w:tab w:val="left" w:pos="4032"/>
          <w:tab w:val="left" w:pos="6336"/>
        </w:tabs>
        <w:spacing w:line="276" w:lineRule="auto"/>
        <w:jc w:val="both"/>
        <w:rPr>
          <w:rFonts w:ascii="Garamond" w:hAnsi="Garamond" w:cs="Arial"/>
          <w:sz w:val="22"/>
          <w:szCs w:val="22"/>
        </w:rPr>
      </w:pPr>
    </w:p>
    <w:p w14:paraId="4175000D" w14:textId="0BF94FBA" w:rsidR="006F6F64" w:rsidRPr="00841D30" w:rsidRDefault="006F6F64" w:rsidP="006F6F64">
      <w:pPr>
        <w:pStyle w:val="AJnormal"/>
        <w:spacing w:line="276" w:lineRule="auto"/>
        <w:rPr>
          <w:rFonts w:ascii="Garamond" w:hAnsi="Garamond" w:cs="Arial"/>
          <w:color w:val="000000"/>
        </w:rPr>
      </w:pPr>
      <w:r w:rsidRPr="00841D30">
        <w:rPr>
          <w:rFonts w:ascii="Garamond" w:hAnsi="Garamond" w:cs="Arial"/>
        </w:rPr>
        <w:t>Par référence aux dispositions de l’article 17</w:t>
      </w:r>
      <w:r w:rsidR="00785F28" w:rsidRPr="00841D30">
        <w:rPr>
          <w:rFonts w:ascii="Garamond" w:hAnsi="Garamond" w:cs="Arial"/>
        </w:rPr>
        <w:t xml:space="preserve"> et 19</w:t>
      </w:r>
      <w:r w:rsidRPr="00841D30">
        <w:rPr>
          <w:rFonts w:ascii="Garamond" w:hAnsi="Garamond" w:cs="Arial"/>
        </w:rPr>
        <w:t>des Statuts, les Associés fondateurs sont</w:t>
      </w:r>
      <w:r w:rsidR="00785F28" w:rsidRPr="00841D30">
        <w:rPr>
          <w:rFonts w:ascii="Garamond" w:hAnsi="Garamond" w:cs="Arial"/>
        </w:rPr>
        <w:t xml:space="preserve"> </w:t>
      </w:r>
      <w:r w:rsidRPr="00841D30">
        <w:rPr>
          <w:rFonts w:ascii="Garamond" w:hAnsi="Garamond" w:cs="Arial"/>
        </w:rPr>
        <w:t xml:space="preserve">informés de ce que Monsieur </w:t>
      </w:r>
      <w:r w:rsidR="00E578E5" w:rsidRPr="00841D30">
        <w:rPr>
          <w:rFonts w:ascii="Garamond" w:hAnsi="Garamond" w:cs="Arial"/>
        </w:rPr>
        <w:t>&lt;compléter&gt;</w:t>
      </w:r>
      <w:r w:rsidRPr="00841D30">
        <w:rPr>
          <w:rFonts w:ascii="Garamond" w:hAnsi="Garamond" w:cs="Arial"/>
        </w:rPr>
        <w:t xml:space="preserve"> a vocation à acquérir des titres dans la société</w:t>
      </w:r>
      <w:r w:rsidR="009B1D12" w:rsidRPr="00841D30">
        <w:rPr>
          <w:rFonts w:ascii="Garamond" w:hAnsi="Garamond" w:cs="Arial"/>
        </w:rPr>
        <w:t xml:space="preserve"> </w:t>
      </w:r>
      <w:r w:rsidR="009E4E97" w:rsidRPr="00841D30">
        <w:rPr>
          <w:rFonts w:ascii="Garamond" w:hAnsi="Garamond" w:cs="Arial"/>
        </w:rPr>
        <w:t>familiale</w:t>
      </w:r>
      <w:r w:rsidRPr="00841D30">
        <w:rPr>
          <w:rFonts w:ascii="Garamond" w:hAnsi="Garamond" w:cs="Arial"/>
        </w:rPr>
        <w:t xml:space="preserve"> </w:t>
      </w:r>
      <w:r w:rsidR="00E578E5" w:rsidRPr="00841D30">
        <w:rPr>
          <w:rFonts w:ascii="Garamond" w:hAnsi="Garamond" w:cs="Arial"/>
        </w:rPr>
        <w:t>&lt;compléter&gt;</w:t>
      </w:r>
      <w:r w:rsidRPr="00841D30">
        <w:rPr>
          <w:rFonts w:ascii="Garamond" w:hAnsi="Garamond" w:cs="Arial"/>
        </w:rPr>
        <w:t xml:space="preserve"> laquelle société exerce par ailleurs une activité </w:t>
      </w:r>
      <w:r w:rsidR="00E578E5" w:rsidRPr="00841D30">
        <w:rPr>
          <w:rFonts w:ascii="Garamond" w:hAnsi="Garamond" w:cs="Arial"/>
        </w:rPr>
        <w:t>&lt;compléter&gt;</w:t>
      </w:r>
      <w:r w:rsidRPr="00841D30">
        <w:rPr>
          <w:rFonts w:ascii="Garamond" w:hAnsi="Garamond" w:cs="Arial"/>
        </w:rPr>
        <w:t xml:space="preserve">, et est donc susceptible de concurrencer les activités de la filiale </w:t>
      </w:r>
      <w:r w:rsidR="00E578E5" w:rsidRPr="00841D30">
        <w:rPr>
          <w:rFonts w:ascii="Garamond" w:hAnsi="Garamond" w:cs="Arial"/>
        </w:rPr>
        <w:t>&lt;compléter&gt;</w:t>
      </w:r>
      <w:r w:rsidRPr="00841D30">
        <w:rPr>
          <w:rFonts w:ascii="Garamond" w:hAnsi="Garamond" w:cs="Arial"/>
        </w:rPr>
        <w:t xml:space="preserve"> ce qui est expressément reconnu et autorisé par les Associés fondateurs. </w:t>
      </w:r>
    </w:p>
    <w:p w14:paraId="408FDB19" w14:textId="77777777" w:rsidR="006F6F64" w:rsidRPr="00841D30" w:rsidRDefault="006F6F64" w:rsidP="00A52F88">
      <w:pPr>
        <w:tabs>
          <w:tab w:val="left" w:pos="720"/>
          <w:tab w:val="left" w:pos="1152"/>
          <w:tab w:val="left" w:pos="2592"/>
          <w:tab w:val="left" w:pos="4032"/>
          <w:tab w:val="left" w:pos="6336"/>
        </w:tabs>
        <w:spacing w:line="276" w:lineRule="auto"/>
        <w:jc w:val="both"/>
        <w:rPr>
          <w:rFonts w:ascii="Garamond" w:hAnsi="Garamond" w:cs="Arial"/>
          <w:sz w:val="22"/>
          <w:szCs w:val="22"/>
        </w:rPr>
      </w:pPr>
    </w:p>
    <w:p w14:paraId="2AD85E4C" w14:textId="480CA755" w:rsidR="00785F28" w:rsidRPr="00841D30" w:rsidRDefault="00785F28" w:rsidP="00785F28">
      <w:pPr>
        <w:pStyle w:val="AJnormal"/>
        <w:spacing w:line="276" w:lineRule="auto"/>
        <w:rPr>
          <w:rFonts w:ascii="Garamond" w:hAnsi="Garamond" w:cs="Arial"/>
        </w:rPr>
      </w:pPr>
      <w:r w:rsidRPr="00841D30">
        <w:rPr>
          <w:rFonts w:ascii="Garamond" w:hAnsi="Garamond" w:cs="Arial"/>
        </w:rPr>
        <w:t xml:space="preserve">De même, les Associés fondateurs sont informés de ce que Monsieur </w:t>
      </w:r>
      <w:r w:rsidR="001A0834" w:rsidRPr="00841D30">
        <w:rPr>
          <w:rFonts w:ascii="Garamond" w:hAnsi="Garamond" w:cs="Arial"/>
        </w:rPr>
        <w:t>&lt;compléter&gt;</w:t>
      </w:r>
      <w:r w:rsidRPr="00841D30">
        <w:rPr>
          <w:rFonts w:ascii="Garamond" w:hAnsi="Garamond" w:cs="Arial"/>
        </w:rPr>
        <w:t>:</w:t>
      </w:r>
    </w:p>
    <w:p w14:paraId="49A6464D" w14:textId="6C360E9C" w:rsidR="00785F28" w:rsidRPr="00841D30" w:rsidRDefault="00785F28" w:rsidP="005E2B47">
      <w:pPr>
        <w:pStyle w:val="AJnormal"/>
        <w:spacing w:line="276" w:lineRule="auto"/>
        <w:jc w:val="left"/>
        <w:rPr>
          <w:rFonts w:ascii="Garamond" w:hAnsi="Garamond" w:cs="Arial"/>
        </w:rPr>
      </w:pPr>
      <w:r w:rsidRPr="00841D30">
        <w:rPr>
          <w:rFonts w:ascii="Garamond" w:hAnsi="Garamond" w:cs="Arial"/>
        </w:rPr>
        <w:t>- exerce une activité salariée au sein de la société</w:t>
      </w:r>
      <w:r w:rsidR="00BD761B" w:rsidRPr="00841D30">
        <w:rPr>
          <w:rFonts w:ascii="Garamond" w:hAnsi="Garamond" w:cs="Arial"/>
          <w:b/>
        </w:rPr>
        <w:t xml:space="preserve"> </w:t>
      </w:r>
      <w:r w:rsidR="001A0834" w:rsidRPr="00841D30">
        <w:rPr>
          <w:rFonts w:ascii="Garamond" w:hAnsi="Garamond" w:cs="Arial"/>
          <w:b/>
        </w:rPr>
        <w:t>&lt;compléter&gt;</w:t>
      </w:r>
      <w:r w:rsidRPr="00841D30">
        <w:rPr>
          <w:rFonts w:ascii="Garamond" w:hAnsi="Garamond" w:cs="Arial"/>
        </w:rPr>
        <w:t xml:space="preserve"> _______________________________________________________________________________ ; </w:t>
      </w:r>
    </w:p>
    <w:p w14:paraId="6E460D7F" w14:textId="144FA77D" w:rsidR="00BD761B" w:rsidRPr="00841D30" w:rsidRDefault="00BD761B" w:rsidP="005E2B47">
      <w:pPr>
        <w:pStyle w:val="AJnormal"/>
        <w:spacing w:line="276" w:lineRule="auto"/>
        <w:jc w:val="left"/>
        <w:rPr>
          <w:rFonts w:ascii="Garamond" w:hAnsi="Garamond" w:cs="Arial"/>
          <w:b/>
        </w:rPr>
      </w:pPr>
      <w:r w:rsidRPr="00841D30">
        <w:rPr>
          <w:rFonts w:ascii="Garamond" w:hAnsi="Garamond" w:cs="Arial"/>
        </w:rPr>
        <w:t xml:space="preserve">- est associé de la société </w:t>
      </w:r>
      <w:r w:rsidR="001A0834" w:rsidRPr="00841D30">
        <w:rPr>
          <w:rFonts w:ascii="Garamond" w:hAnsi="Garamond" w:cs="Arial"/>
          <w:b/>
        </w:rPr>
        <w:t>&lt;compléter&gt;</w:t>
      </w:r>
      <w:r w:rsidRPr="00841D30">
        <w:rPr>
          <w:rFonts w:ascii="Garamond" w:hAnsi="Garamond" w:cs="Arial"/>
          <w:b/>
        </w:rPr>
        <w:t>,</w:t>
      </w:r>
    </w:p>
    <w:p w14:paraId="0AE3D6C3" w14:textId="43AB1B46" w:rsidR="00785F28" w:rsidRPr="00841D30" w:rsidRDefault="00BD761B" w:rsidP="005E2B47">
      <w:pPr>
        <w:pStyle w:val="AJnormal"/>
        <w:spacing w:line="276" w:lineRule="auto"/>
        <w:jc w:val="left"/>
        <w:rPr>
          <w:rFonts w:ascii="Garamond" w:hAnsi="Garamond" w:cs="Arial"/>
        </w:rPr>
      </w:pPr>
      <w:r w:rsidRPr="00841D30">
        <w:rPr>
          <w:rFonts w:ascii="Garamond" w:hAnsi="Garamond" w:cs="Arial"/>
        </w:rPr>
        <w:t xml:space="preserve">- est en cours de constitution de son </w:t>
      </w:r>
      <w:r w:rsidR="001A0834" w:rsidRPr="00841D30">
        <w:rPr>
          <w:rFonts w:ascii="Garamond" w:hAnsi="Garamond" w:cs="Arial"/>
          <w:b/>
        </w:rPr>
        <w:t>&lt;compléter&gt;</w:t>
      </w:r>
      <w:r w:rsidRPr="00841D30">
        <w:rPr>
          <w:rFonts w:ascii="Garamond" w:hAnsi="Garamond" w:cs="Arial"/>
          <w:b/>
        </w:rPr>
        <w:t>, et</w:t>
      </w:r>
      <w:r w:rsidR="00785F28" w:rsidRPr="00841D30">
        <w:rPr>
          <w:rFonts w:ascii="Garamond" w:hAnsi="Garamond" w:cs="Arial"/>
          <w:b/>
        </w:rPr>
        <w:t>_______________________________________________________ </w:t>
      </w:r>
      <w:r w:rsidR="00785F28" w:rsidRPr="00841D30">
        <w:rPr>
          <w:rFonts w:ascii="Garamond" w:hAnsi="Garamond" w:cs="Arial"/>
        </w:rPr>
        <w:t>;</w:t>
      </w:r>
    </w:p>
    <w:p w14:paraId="38A18FEA" w14:textId="3678119C" w:rsidR="009B1D12" w:rsidRPr="00841D30" w:rsidRDefault="00785F28" w:rsidP="00785F28">
      <w:pPr>
        <w:pStyle w:val="AJnormal"/>
        <w:spacing w:line="276" w:lineRule="auto"/>
        <w:rPr>
          <w:rFonts w:ascii="Garamond" w:hAnsi="Garamond" w:cs="Arial"/>
          <w:color w:val="000000"/>
        </w:rPr>
      </w:pPr>
      <w:r w:rsidRPr="00841D30">
        <w:rPr>
          <w:rFonts w:ascii="Garamond" w:hAnsi="Garamond" w:cs="Arial"/>
        </w:rPr>
        <w:t>- envisage de s’associer à d’autres structures exerçant des activités non concurrentes à celle</w:t>
      </w:r>
      <w:r w:rsidR="000C75EB" w:rsidRPr="00841D30">
        <w:rPr>
          <w:rFonts w:ascii="Garamond" w:hAnsi="Garamond" w:cs="Arial"/>
        </w:rPr>
        <w:t>s</w:t>
      </w:r>
      <w:r w:rsidRPr="00841D30">
        <w:rPr>
          <w:rFonts w:ascii="Garamond" w:hAnsi="Garamond" w:cs="Arial"/>
        </w:rPr>
        <w:t xml:space="preserve"> de la Société</w:t>
      </w:r>
      <w:r w:rsidR="009B1D12" w:rsidRPr="00841D30">
        <w:rPr>
          <w:rFonts w:ascii="Garamond" w:hAnsi="Garamond" w:cs="Arial"/>
        </w:rPr>
        <w:t xml:space="preserve"> et de ses filiales</w:t>
      </w:r>
      <w:r w:rsidRPr="00841D30">
        <w:rPr>
          <w:rFonts w:ascii="Garamond" w:hAnsi="Garamond" w:cs="Arial"/>
        </w:rPr>
        <w:t xml:space="preserve">, ce qui est expressément reconnu et autorisé par </w:t>
      </w:r>
      <w:r w:rsidR="00D918FE" w:rsidRPr="00841D30">
        <w:rPr>
          <w:rFonts w:ascii="Garamond" w:hAnsi="Garamond" w:cs="Arial"/>
        </w:rPr>
        <w:t xml:space="preserve">la collectivité des Associés. </w:t>
      </w:r>
      <w:r w:rsidR="009B1D12" w:rsidRPr="00841D30">
        <w:rPr>
          <w:rFonts w:ascii="Garamond" w:hAnsi="Garamond" w:cs="Arial"/>
        </w:rPr>
        <w:t xml:space="preserve">Monsieur </w:t>
      </w:r>
      <w:r w:rsidR="001A0834" w:rsidRPr="00841D30">
        <w:rPr>
          <w:rFonts w:ascii="Garamond" w:hAnsi="Garamond" w:cs="Arial"/>
        </w:rPr>
        <w:t>&lt;compléter&gt;</w:t>
      </w:r>
      <w:r w:rsidR="009B1D12" w:rsidRPr="00841D30">
        <w:rPr>
          <w:rFonts w:ascii="Garamond" w:hAnsi="Garamond" w:cs="Arial"/>
        </w:rPr>
        <w:t xml:space="preserve"> s’engage à informer préalablement la Société et ses associés de tous projets, financiers ou non, qu’il est susceptible de mener avec une société exerçant des activités concurrentes</w:t>
      </w:r>
      <w:r w:rsidR="000C75EB" w:rsidRPr="00841D30">
        <w:rPr>
          <w:rFonts w:ascii="Garamond" w:hAnsi="Garamond" w:cs="Arial"/>
        </w:rPr>
        <w:t>, ou susceptibles de le devenir,</w:t>
      </w:r>
      <w:r w:rsidR="009B1D12" w:rsidRPr="00841D30">
        <w:rPr>
          <w:rFonts w:ascii="Garamond" w:hAnsi="Garamond" w:cs="Arial"/>
        </w:rPr>
        <w:t xml:space="preserve"> de celles exercées par la Société et ses filiales.</w:t>
      </w:r>
    </w:p>
    <w:p w14:paraId="69D528E5" w14:textId="77777777" w:rsidR="00A97533" w:rsidRPr="00841D30" w:rsidRDefault="00A97533" w:rsidP="00A52F88">
      <w:pPr>
        <w:widowControl w:val="0"/>
        <w:autoSpaceDE w:val="0"/>
        <w:autoSpaceDN w:val="0"/>
        <w:adjustRightInd w:val="0"/>
        <w:spacing w:before="220" w:after="100" w:line="276" w:lineRule="auto"/>
        <w:jc w:val="both"/>
        <w:rPr>
          <w:rFonts w:ascii="Garamond" w:hAnsi="Garamond" w:cs="Arial"/>
          <w:b/>
          <w:bCs/>
          <w:sz w:val="22"/>
          <w:szCs w:val="22"/>
        </w:rPr>
      </w:pPr>
    </w:p>
    <w:p w14:paraId="318EB8BA" w14:textId="77777777" w:rsidR="00D3547B" w:rsidRPr="00841D30" w:rsidRDefault="00D3547B" w:rsidP="00A52F88">
      <w:pPr>
        <w:widowControl w:val="0"/>
        <w:autoSpaceDE w:val="0"/>
        <w:autoSpaceDN w:val="0"/>
        <w:adjustRightInd w:val="0"/>
        <w:spacing w:before="220" w:after="100" w:line="276" w:lineRule="auto"/>
        <w:jc w:val="both"/>
        <w:rPr>
          <w:rFonts w:ascii="Garamond" w:hAnsi="Garamond" w:cs="Arial"/>
          <w:b/>
          <w:sz w:val="22"/>
          <w:szCs w:val="22"/>
          <w:u w:val="single"/>
        </w:rPr>
      </w:pPr>
      <w:r w:rsidRPr="00841D30">
        <w:rPr>
          <w:rFonts w:ascii="Garamond" w:hAnsi="Garamond" w:cs="Arial"/>
          <w:b/>
          <w:bCs/>
          <w:sz w:val="22"/>
          <w:szCs w:val="22"/>
        </w:rPr>
        <w:t xml:space="preserve">ARTICLE </w:t>
      </w:r>
      <w:r w:rsidR="00D80C6E" w:rsidRPr="00841D30">
        <w:rPr>
          <w:rFonts w:ascii="Garamond" w:hAnsi="Garamond" w:cs="Arial"/>
          <w:b/>
          <w:bCs/>
          <w:sz w:val="22"/>
          <w:szCs w:val="22"/>
        </w:rPr>
        <w:t>34</w:t>
      </w:r>
      <w:r w:rsidRPr="00841D30">
        <w:rPr>
          <w:rFonts w:ascii="Garamond" w:hAnsi="Garamond" w:cs="Arial"/>
          <w:b/>
          <w:bCs/>
          <w:sz w:val="22"/>
          <w:szCs w:val="22"/>
        </w:rPr>
        <w:t xml:space="preserve"> - </w:t>
      </w:r>
      <w:r w:rsidRPr="00841D30">
        <w:rPr>
          <w:rFonts w:ascii="Garamond" w:hAnsi="Garamond" w:cs="Arial"/>
          <w:b/>
          <w:sz w:val="22"/>
          <w:szCs w:val="22"/>
          <w:u w:val="single"/>
        </w:rPr>
        <w:t>Nomination des Commissaires aux comptes</w:t>
      </w:r>
    </w:p>
    <w:p w14:paraId="4B5181C0" w14:textId="77777777" w:rsidR="00D3547B" w:rsidRPr="00841D30" w:rsidRDefault="00D3547B" w:rsidP="00A52F88">
      <w:pPr>
        <w:widowControl w:val="0"/>
        <w:autoSpaceDE w:val="0"/>
        <w:autoSpaceDN w:val="0"/>
        <w:adjustRightInd w:val="0"/>
        <w:spacing w:before="120" w:line="276" w:lineRule="auto"/>
        <w:jc w:val="both"/>
        <w:rPr>
          <w:rFonts w:ascii="Garamond" w:hAnsi="Garamond" w:cs="Arial"/>
          <w:sz w:val="22"/>
          <w:szCs w:val="22"/>
        </w:rPr>
      </w:pPr>
    </w:p>
    <w:p w14:paraId="10EB75D9" w14:textId="77777777" w:rsidR="005A166F" w:rsidRPr="00841D30" w:rsidRDefault="005A166F" w:rsidP="00A52F88">
      <w:pPr>
        <w:spacing w:before="100" w:beforeAutospacing="1" w:after="100" w:afterAutospacing="1" w:line="276" w:lineRule="auto"/>
        <w:jc w:val="both"/>
        <w:rPr>
          <w:rFonts w:ascii="Garamond" w:hAnsi="Garamond" w:cs="Arial"/>
          <w:color w:val="000000"/>
          <w:sz w:val="22"/>
          <w:szCs w:val="22"/>
        </w:rPr>
      </w:pPr>
      <w:r w:rsidRPr="00841D30">
        <w:rPr>
          <w:rFonts w:ascii="Garamond" w:hAnsi="Garamond" w:cs="Arial"/>
          <w:color w:val="000000"/>
          <w:sz w:val="22"/>
          <w:szCs w:val="22"/>
        </w:rPr>
        <w:t>Sont désignés Commissaires aux comptes de la Société pour une durée de six exercices :</w:t>
      </w:r>
    </w:p>
    <w:p w14:paraId="1C9CA046" w14:textId="1B73B150" w:rsidR="005A166F" w:rsidRPr="00841D30" w:rsidRDefault="005A166F" w:rsidP="00E96130">
      <w:pPr>
        <w:pStyle w:val="Paragraphedeliste"/>
        <w:numPr>
          <w:ilvl w:val="0"/>
          <w:numId w:val="57"/>
        </w:numPr>
        <w:spacing w:line="276" w:lineRule="auto"/>
        <w:jc w:val="both"/>
        <w:rPr>
          <w:rFonts w:ascii="Garamond" w:hAnsi="Garamond" w:cs="Arial"/>
          <w:color w:val="000000"/>
          <w:sz w:val="22"/>
          <w:szCs w:val="22"/>
        </w:rPr>
      </w:pPr>
      <w:r w:rsidRPr="00841D30">
        <w:rPr>
          <w:rFonts w:ascii="Garamond" w:hAnsi="Garamond" w:cs="Arial"/>
          <w:color w:val="000000"/>
          <w:sz w:val="22"/>
          <w:szCs w:val="22"/>
        </w:rPr>
        <w:lastRenderedPageBreak/>
        <w:t xml:space="preserve">La </w:t>
      </w:r>
      <w:r w:rsidR="00CA2E5C" w:rsidRPr="00841D30">
        <w:rPr>
          <w:rFonts w:ascii="Garamond" w:hAnsi="Garamond" w:cs="Arial"/>
          <w:color w:val="000000"/>
          <w:sz w:val="22"/>
          <w:szCs w:val="22"/>
        </w:rPr>
        <w:t xml:space="preserve">société </w:t>
      </w:r>
      <w:r w:rsidR="00E96130" w:rsidRPr="00841D30">
        <w:rPr>
          <w:rFonts w:ascii="Garamond" w:hAnsi="Garamond" w:cs="Arial"/>
          <w:color w:val="000000"/>
          <w:sz w:val="22"/>
          <w:szCs w:val="22"/>
        </w:rPr>
        <w:t>&lt;compléter&gt;</w:t>
      </w:r>
      <w:r w:rsidR="00CA2E5C" w:rsidRPr="00841D30">
        <w:rPr>
          <w:rFonts w:ascii="Garamond" w:hAnsi="Garamond" w:cs="Arial"/>
          <w:color w:val="000000"/>
          <w:sz w:val="22"/>
          <w:szCs w:val="22"/>
        </w:rPr>
        <w:t xml:space="preserve"> (R.C.S. </w:t>
      </w:r>
      <w:r w:rsidR="00E96130" w:rsidRPr="00841D30">
        <w:rPr>
          <w:rFonts w:ascii="Garamond" w:hAnsi="Garamond" w:cs="Arial"/>
          <w:color w:val="000000"/>
          <w:sz w:val="22"/>
          <w:szCs w:val="22"/>
        </w:rPr>
        <w:t>&lt;compléter&gt;</w:t>
      </w:r>
      <w:r w:rsidR="00CA2E5C" w:rsidRPr="00841D30">
        <w:rPr>
          <w:rFonts w:ascii="Garamond" w:hAnsi="Garamond" w:cs="Arial"/>
          <w:color w:val="000000"/>
          <w:sz w:val="22"/>
          <w:szCs w:val="22"/>
        </w:rPr>
        <w:t xml:space="preserve">) domiciliée au </w:t>
      </w:r>
      <w:r w:rsidR="00E96130" w:rsidRPr="00841D30">
        <w:rPr>
          <w:rFonts w:ascii="Garamond" w:hAnsi="Garamond" w:cs="Arial"/>
          <w:color w:val="000000"/>
          <w:sz w:val="22"/>
          <w:szCs w:val="22"/>
        </w:rPr>
        <w:t xml:space="preserve">&lt;compléter&gt; </w:t>
      </w:r>
      <w:r w:rsidRPr="00841D30">
        <w:rPr>
          <w:rFonts w:ascii="Garamond" w:hAnsi="Garamond" w:cs="Arial"/>
          <w:color w:val="000000"/>
          <w:sz w:val="22"/>
          <w:szCs w:val="22"/>
        </w:rPr>
        <w:t xml:space="preserve"> en qualité de Commissa</w:t>
      </w:r>
      <w:r w:rsidR="00E96130" w:rsidRPr="00841D30">
        <w:rPr>
          <w:rFonts w:ascii="Garamond" w:hAnsi="Garamond" w:cs="Arial"/>
          <w:color w:val="000000"/>
          <w:sz w:val="22"/>
          <w:szCs w:val="22"/>
        </w:rPr>
        <w:t xml:space="preserve">ire aux comptes titulaire ; </w:t>
      </w:r>
    </w:p>
    <w:p w14:paraId="3FBD704D" w14:textId="77777777" w:rsidR="005A166F" w:rsidRPr="00841D30" w:rsidRDefault="005A166F" w:rsidP="00A52F88">
      <w:pPr>
        <w:spacing w:line="276" w:lineRule="auto"/>
        <w:ind w:left="360"/>
        <w:jc w:val="both"/>
        <w:rPr>
          <w:rFonts w:ascii="Garamond" w:hAnsi="Garamond" w:cs="Arial"/>
          <w:color w:val="000000"/>
          <w:sz w:val="22"/>
          <w:szCs w:val="22"/>
        </w:rPr>
      </w:pPr>
    </w:p>
    <w:p w14:paraId="618A0FC4" w14:textId="24FAE46E" w:rsidR="005A166F" w:rsidRPr="00841D30" w:rsidRDefault="00CA2E5C" w:rsidP="00A52F88">
      <w:pPr>
        <w:numPr>
          <w:ilvl w:val="0"/>
          <w:numId w:val="32"/>
        </w:numPr>
        <w:spacing w:line="276" w:lineRule="auto"/>
        <w:jc w:val="both"/>
        <w:rPr>
          <w:rFonts w:ascii="Garamond" w:hAnsi="Garamond" w:cs="Arial"/>
          <w:color w:val="000000"/>
          <w:sz w:val="22"/>
          <w:szCs w:val="22"/>
        </w:rPr>
      </w:pPr>
      <w:r w:rsidRPr="00841D30">
        <w:rPr>
          <w:rFonts w:ascii="Garamond" w:hAnsi="Garamond" w:cs="Arial"/>
          <w:color w:val="000000"/>
          <w:sz w:val="22"/>
          <w:szCs w:val="22"/>
        </w:rPr>
        <w:t xml:space="preserve">Monsieur </w:t>
      </w:r>
      <w:r w:rsidR="000A549C" w:rsidRPr="00841D30">
        <w:rPr>
          <w:rFonts w:ascii="Garamond" w:hAnsi="Garamond" w:cs="Arial"/>
          <w:color w:val="000000"/>
          <w:sz w:val="22"/>
          <w:szCs w:val="22"/>
        </w:rPr>
        <w:t>&lt;compléter&gt;</w:t>
      </w:r>
      <w:r w:rsidR="007822CD" w:rsidRPr="00841D30">
        <w:rPr>
          <w:rFonts w:ascii="Garamond" w:hAnsi="Garamond" w:cs="Arial"/>
          <w:color w:val="000000"/>
          <w:sz w:val="22"/>
          <w:szCs w:val="22"/>
        </w:rPr>
        <w:t xml:space="preserve">, né le </w:t>
      </w:r>
      <w:r w:rsidR="000A549C" w:rsidRPr="00841D30">
        <w:rPr>
          <w:rFonts w:ascii="Garamond" w:hAnsi="Garamond" w:cs="Arial"/>
          <w:color w:val="000000"/>
          <w:sz w:val="22"/>
          <w:szCs w:val="22"/>
        </w:rPr>
        <w:t>&lt;compléter&gt;</w:t>
      </w:r>
      <w:r w:rsidR="007822CD" w:rsidRPr="00841D30">
        <w:rPr>
          <w:rFonts w:ascii="Garamond" w:hAnsi="Garamond" w:cs="Arial"/>
          <w:color w:val="000000"/>
          <w:sz w:val="22"/>
          <w:szCs w:val="22"/>
        </w:rPr>
        <w:t xml:space="preserve"> à </w:t>
      </w:r>
      <w:r w:rsidR="000A549C" w:rsidRPr="00841D30">
        <w:rPr>
          <w:rFonts w:ascii="Garamond" w:hAnsi="Garamond" w:cs="Arial"/>
          <w:color w:val="000000"/>
          <w:sz w:val="22"/>
          <w:szCs w:val="22"/>
        </w:rPr>
        <w:t>&lt;compléter&gt;</w:t>
      </w:r>
      <w:r w:rsidR="007822CD" w:rsidRPr="00841D30">
        <w:rPr>
          <w:rFonts w:ascii="Garamond" w:hAnsi="Garamond" w:cs="Arial"/>
          <w:color w:val="000000"/>
          <w:sz w:val="22"/>
          <w:szCs w:val="22"/>
        </w:rPr>
        <w:t xml:space="preserve">, domicilié au </w:t>
      </w:r>
      <w:r w:rsidR="000A549C" w:rsidRPr="00841D30">
        <w:rPr>
          <w:rFonts w:ascii="Garamond" w:hAnsi="Garamond" w:cs="Arial"/>
          <w:color w:val="000000"/>
          <w:sz w:val="22"/>
          <w:szCs w:val="22"/>
        </w:rPr>
        <w:t>&lt;compléter&gt;</w:t>
      </w:r>
      <w:r w:rsidR="007822CD" w:rsidRPr="00841D30">
        <w:rPr>
          <w:rFonts w:ascii="Garamond" w:hAnsi="Garamond" w:cs="Arial"/>
          <w:color w:val="000000"/>
          <w:sz w:val="22"/>
          <w:szCs w:val="22"/>
        </w:rPr>
        <w:t xml:space="preserve">, </w:t>
      </w:r>
      <w:r w:rsidR="005A166F" w:rsidRPr="00841D30">
        <w:rPr>
          <w:rFonts w:ascii="Garamond" w:hAnsi="Garamond" w:cs="Arial"/>
          <w:color w:val="000000"/>
          <w:sz w:val="22"/>
          <w:szCs w:val="22"/>
        </w:rPr>
        <w:t>en qualité de Commissaire aux comptes suppléant, appelé à remplacer le Commissaire aux comptes titulaire en cas de cessation des fonctions de ce dernier.</w:t>
      </w:r>
    </w:p>
    <w:p w14:paraId="481A035D" w14:textId="77777777" w:rsidR="000A549C" w:rsidRPr="00841D30" w:rsidRDefault="000A549C" w:rsidP="00A52F88">
      <w:pPr>
        <w:spacing w:line="276" w:lineRule="auto"/>
        <w:jc w:val="both"/>
        <w:rPr>
          <w:rFonts w:ascii="Garamond" w:hAnsi="Garamond" w:cs="Arial"/>
          <w:color w:val="000000"/>
          <w:sz w:val="22"/>
          <w:szCs w:val="22"/>
        </w:rPr>
      </w:pPr>
    </w:p>
    <w:p w14:paraId="088BAB39" w14:textId="77777777" w:rsidR="005A166F" w:rsidRPr="00841D30" w:rsidRDefault="005A166F" w:rsidP="00A52F88">
      <w:pPr>
        <w:spacing w:line="276" w:lineRule="auto"/>
        <w:jc w:val="both"/>
        <w:rPr>
          <w:rFonts w:ascii="Garamond" w:hAnsi="Garamond" w:cs="Arial"/>
          <w:color w:val="000000"/>
          <w:sz w:val="22"/>
          <w:szCs w:val="22"/>
        </w:rPr>
      </w:pPr>
      <w:r w:rsidRPr="00841D30">
        <w:rPr>
          <w:rFonts w:ascii="Garamond" w:hAnsi="Garamond" w:cs="Arial"/>
          <w:color w:val="000000"/>
          <w:sz w:val="22"/>
          <w:szCs w:val="22"/>
        </w:rPr>
        <w:t>lesquels ont déjà fait part par avance de leur volonté d'accepter lesdites fonctions, chacun d'eux ayant précisé que les dispositions légales instituant des incompatibilités ou des interdictions de fonctions ne peuvent lui être appliquées.</w:t>
      </w:r>
    </w:p>
    <w:p w14:paraId="3F89AC99" w14:textId="77777777" w:rsidR="00B12B06" w:rsidRPr="00841D30" w:rsidRDefault="00B12B06" w:rsidP="00A52F88">
      <w:pPr>
        <w:spacing w:line="276" w:lineRule="auto"/>
        <w:jc w:val="both"/>
        <w:rPr>
          <w:rFonts w:ascii="Garamond" w:hAnsi="Garamond" w:cs="Arial"/>
          <w:color w:val="000000"/>
          <w:sz w:val="22"/>
          <w:szCs w:val="22"/>
        </w:rPr>
      </w:pPr>
    </w:p>
    <w:p w14:paraId="71345516" w14:textId="77777777" w:rsidR="000E1D2F" w:rsidRPr="00841D30" w:rsidRDefault="000E1D2F" w:rsidP="00A52F88">
      <w:pPr>
        <w:widowControl w:val="0"/>
        <w:autoSpaceDE w:val="0"/>
        <w:autoSpaceDN w:val="0"/>
        <w:adjustRightInd w:val="0"/>
        <w:spacing w:line="276" w:lineRule="auto"/>
        <w:jc w:val="both"/>
        <w:rPr>
          <w:rFonts w:ascii="Garamond" w:hAnsi="Garamond" w:cs="Arial"/>
          <w:b/>
          <w:sz w:val="22"/>
          <w:szCs w:val="22"/>
          <w:u w:val="single"/>
        </w:rPr>
      </w:pPr>
      <w:r w:rsidRPr="00841D30">
        <w:rPr>
          <w:rFonts w:ascii="Garamond" w:hAnsi="Garamond" w:cs="Arial"/>
          <w:b/>
          <w:sz w:val="22"/>
          <w:szCs w:val="22"/>
          <w:u w:val="single"/>
        </w:rPr>
        <w:t xml:space="preserve">ARTICLE </w:t>
      </w:r>
      <w:r w:rsidR="00D80C6E" w:rsidRPr="00841D30">
        <w:rPr>
          <w:rFonts w:ascii="Garamond" w:hAnsi="Garamond" w:cs="Arial"/>
          <w:b/>
          <w:sz w:val="22"/>
          <w:szCs w:val="22"/>
          <w:u w:val="single"/>
        </w:rPr>
        <w:t>35</w:t>
      </w:r>
      <w:r w:rsidRPr="00841D30">
        <w:rPr>
          <w:rFonts w:ascii="Garamond" w:hAnsi="Garamond" w:cs="Arial"/>
          <w:b/>
          <w:sz w:val="22"/>
          <w:szCs w:val="22"/>
          <w:u w:val="single"/>
        </w:rPr>
        <w:t xml:space="preserve"> - Etat des actes accomplis pour le compte de la Société en formation</w:t>
      </w:r>
    </w:p>
    <w:p w14:paraId="7FB133B6" w14:textId="77777777" w:rsidR="000E1D2F" w:rsidRPr="00841D30" w:rsidRDefault="000E1D2F" w:rsidP="00A52F88">
      <w:pPr>
        <w:widowControl w:val="0"/>
        <w:autoSpaceDE w:val="0"/>
        <w:autoSpaceDN w:val="0"/>
        <w:adjustRightInd w:val="0"/>
        <w:spacing w:before="120" w:line="276" w:lineRule="auto"/>
        <w:jc w:val="both"/>
        <w:rPr>
          <w:rFonts w:ascii="Garamond" w:hAnsi="Garamond" w:cs="Arial"/>
          <w:sz w:val="22"/>
          <w:szCs w:val="22"/>
        </w:rPr>
      </w:pPr>
      <w:r w:rsidRPr="00841D30">
        <w:rPr>
          <w:rFonts w:ascii="Garamond" w:hAnsi="Garamond" w:cs="Arial"/>
          <w:sz w:val="22"/>
          <w:szCs w:val="22"/>
        </w:rPr>
        <w:t xml:space="preserve">Un état des actes accomplis pour le compte de la Société en formation, avec l’indication pour chacun d’eux de l’engagement qui en résulte pour la Société est annexé aux présents </w:t>
      </w:r>
      <w:r w:rsidR="00D55ED8" w:rsidRPr="00841D30">
        <w:rPr>
          <w:rFonts w:ascii="Garamond" w:hAnsi="Garamond" w:cs="Arial"/>
          <w:sz w:val="22"/>
          <w:szCs w:val="22"/>
        </w:rPr>
        <w:t>Statuts</w:t>
      </w:r>
      <w:r w:rsidRPr="00841D30">
        <w:rPr>
          <w:rFonts w:ascii="Garamond" w:hAnsi="Garamond" w:cs="Arial"/>
          <w:sz w:val="22"/>
          <w:szCs w:val="22"/>
        </w:rPr>
        <w:t>. Cet état a été tenu à la disposition des associés dans les délais légaux à l’adresse du siège social.</w:t>
      </w:r>
    </w:p>
    <w:p w14:paraId="4C19BDBC" w14:textId="77777777" w:rsidR="000E1D2F" w:rsidRPr="00841D30" w:rsidRDefault="000E1D2F" w:rsidP="00A52F88">
      <w:pPr>
        <w:widowControl w:val="0"/>
        <w:autoSpaceDE w:val="0"/>
        <w:autoSpaceDN w:val="0"/>
        <w:adjustRightInd w:val="0"/>
        <w:spacing w:before="440" w:after="100" w:line="276" w:lineRule="auto"/>
        <w:jc w:val="both"/>
        <w:rPr>
          <w:rFonts w:ascii="Garamond" w:hAnsi="Garamond" w:cs="Arial"/>
          <w:b/>
          <w:sz w:val="22"/>
          <w:szCs w:val="22"/>
          <w:u w:val="single"/>
        </w:rPr>
      </w:pPr>
      <w:r w:rsidRPr="00841D30">
        <w:rPr>
          <w:rFonts w:ascii="Garamond" w:hAnsi="Garamond" w:cs="Arial"/>
          <w:b/>
          <w:sz w:val="22"/>
          <w:szCs w:val="22"/>
          <w:u w:val="single"/>
        </w:rPr>
        <w:t xml:space="preserve">ARTICLE </w:t>
      </w:r>
      <w:r w:rsidR="00D80C6E" w:rsidRPr="00841D30">
        <w:rPr>
          <w:rFonts w:ascii="Garamond" w:hAnsi="Garamond" w:cs="Arial"/>
          <w:b/>
          <w:sz w:val="22"/>
          <w:szCs w:val="22"/>
          <w:u w:val="single"/>
        </w:rPr>
        <w:t>36</w:t>
      </w:r>
      <w:r w:rsidRPr="00841D30">
        <w:rPr>
          <w:rFonts w:ascii="Garamond" w:hAnsi="Garamond" w:cs="Arial"/>
          <w:b/>
          <w:sz w:val="22"/>
          <w:szCs w:val="22"/>
          <w:u w:val="single"/>
        </w:rPr>
        <w:t xml:space="preserve"> – Jouissance de la personnalité morale – autorisation d’engagements - immatriculation au R.C.S.</w:t>
      </w:r>
    </w:p>
    <w:p w14:paraId="1290AF70" w14:textId="77777777" w:rsidR="000E1D2F" w:rsidRPr="00841D30" w:rsidRDefault="000E1D2F" w:rsidP="00A52F88">
      <w:pPr>
        <w:tabs>
          <w:tab w:val="left" w:pos="240"/>
          <w:tab w:val="left" w:pos="1560"/>
          <w:tab w:val="left" w:pos="4920"/>
        </w:tabs>
        <w:spacing w:after="200" w:line="276" w:lineRule="auto"/>
        <w:ind w:right="-1"/>
        <w:jc w:val="both"/>
        <w:rPr>
          <w:rFonts w:ascii="Garamond" w:hAnsi="Garamond" w:cs="Arial"/>
          <w:sz w:val="22"/>
          <w:szCs w:val="22"/>
        </w:rPr>
      </w:pPr>
      <w:r w:rsidRPr="00841D30">
        <w:rPr>
          <w:rFonts w:ascii="Garamond" w:hAnsi="Garamond" w:cs="Arial"/>
          <w:sz w:val="22"/>
          <w:szCs w:val="22"/>
        </w:rPr>
        <w:t xml:space="preserve">La Société ne jouira de la personnalité morale qu'à compter du jour de son immatriculation au registre du commerce et des sociétés </w:t>
      </w:r>
    </w:p>
    <w:p w14:paraId="53A722DE" w14:textId="77777777" w:rsidR="000E1D2F" w:rsidRPr="00841D30" w:rsidRDefault="000E1D2F" w:rsidP="00A52F88">
      <w:pPr>
        <w:tabs>
          <w:tab w:val="left" w:pos="240"/>
          <w:tab w:val="left" w:pos="1560"/>
          <w:tab w:val="left" w:pos="4920"/>
        </w:tabs>
        <w:spacing w:after="200" w:line="276" w:lineRule="auto"/>
        <w:ind w:right="-1"/>
        <w:jc w:val="both"/>
        <w:rPr>
          <w:rFonts w:ascii="Garamond" w:hAnsi="Garamond" w:cs="Arial"/>
          <w:sz w:val="22"/>
          <w:szCs w:val="22"/>
        </w:rPr>
      </w:pPr>
      <w:r w:rsidRPr="00841D30">
        <w:rPr>
          <w:rFonts w:ascii="Garamond" w:hAnsi="Garamond" w:cs="Arial"/>
          <w:sz w:val="22"/>
          <w:szCs w:val="22"/>
        </w:rPr>
        <w:t xml:space="preserve">Le Président, dans le cadre des pouvoirs qui lui sont attribués par la Loi et par les </w:t>
      </w:r>
      <w:r w:rsidR="00D55ED8" w:rsidRPr="00841D30">
        <w:rPr>
          <w:rFonts w:ascii="Garamond" w:hAnsi="Garamond" w:cs="Arial"/>
          <w:sz w:val="22"/>
          <w:szCs w:val="22"/>
        </w:rPr>
        <w:t>Statuts</w:t>
      </w:r>
      <w:r w:rsidRPr="00841D30">
        <w:rPr>
          <w:rFonts w:ascii="Garamond" w:hAnsi="Garamond" w:cs="Arial"/>
          <w:sz w:val="22"/>
          <w:szCs w:val="22"/>
        </w:rPr>
        <w:t>, est expressément habilité à passer et à souscrire dès ce jour, pour le compte de la Société en formation, les actes et engagements entrant dans l'objet statutaire et conformes à l'intérêt social.</w:t>
      </w:r>
    </w:p>
    <w:p w14:paraId="4DF18DEB" w14:textId="77777777" w:rsidR="000E1D2F" w:rsidRPr="00841D30" w:rsidRDefault="000E1D2F" w:rsidP="00A52F88">
      <w:pPr>
        <w:tabs>
          <w:tab w:val="left" w:pos="240"/>
          <w:tab w:val="left" w:pos="1560"/>
          <w:tab w:val="left" w:pos="4920"/>
        </w:tabs>
        <w:spacing w:line="276" w:lineRule="auto"/>
        <w:jc w:val="both"/>
        <w:rPr>
          <w:rFonts w:ascii="Garamond" w:hAnsi="Garamond" w:cs="Arial"/>
          <w:sz w:val="22"/>
          <w:szCs w:val="22"/>
        </w:rPr>
      </w:pPr>
      <w:r w:rsidRPr="00841D30">
        <w:rPr>
          <w:rFonts w:ascii="Garamond" w:hAnsi="Garamond" w:cs="Arial"/>
          <w:sz w:val="22"/>
          <w:szCs w:val="22"/>
        </w:rPr>
        <w:t>Ces actes et engagements seront réputés avoir été faits et souscrits dès l'origine par la société, après vérification par décision collective des associés, postérieurement à l'immatriculation au Registre du Commerce et des Sociétés, de leur conformité avec le mandat ci-dessus défini, et au plus tard, par l'Assemblée devant approuver les comptes du premier exercice social.</w:t>
      </w:r>
    </w:p>
    <w:p w14:paraId="46DE4018" w14:textId="77777777" w:rsidR="000E1D2F" w:rsidRPr="00841D30" w:rsidRDefault="000E1D2F" w:rsidP="00A52F88">
      <w:pPr>
        <w:tabs>
          <w:tab w:val="left" w:pos="240"/>
          <w:tab w:val="left" w:pos="1560"/>
          <w:tab w:val="left" w:pos="4920"/>
        </w:tabs>
        <w:spacing w:line="276" w:lineRule="auto"/>
        <w:jc w:val="both"/>
        <w:rPr>
          <w:rFonts w:ascii="Garamond" w:hAnsi="Garamond" w:cs="Arial"/>
          <w:sz w:val="22"/>
          <w:szCs w:val="22"/>
        </w:rPr>
      </w:pPr>
    </w:p>
    <w:p w14:paraId="574DBCBF" w14:textId="77777777" w:rsidR="00017EF8" w:rsidRPr="00841D30" w:rsidRDefault="00C83CB3" w:rsidP="00A52F88">
      <w:pPr>
        <w:spacing w:line="276" w:lineRule="auto"/>
        <w:jc w:val="both"/>
        <w:rPr>
          <w:rFonts w:ascii="Garamond" w:hAnsi="Garamond" w:cs="Arial"/>
          <w:sz w:val="22"/>
          <w:szCs w:val="22"/>
        </w:rPr>
      </w:pPr>
      <w:r w:rsidRPr="00841D30">
        <w:rPr>
          <w:rFonts w:ascii="Garamond" w:hAnsi="Garamond" w:cs="Arial"/>
          <w:sz w:val="22"/>
          <w:szCs w:val="22"/>
        </w:rPr>
        <w:t>Le Président a tous pouvoirs pour</w:t>
      </w:r>
      <w:r w:rsidR="00017EF8" w:rsidRPr="00841D30">
        <w:rPr>
          <w:rFonts w:ascii="Garamond" w:hAnsi="Garamond" w:cs="Arial"/>
          <w:sz w:val="22"/>
          <w:szCs w:val="22"/>
        </w:rPr>
        <w:t> :</w:t>
      </w:r>
    </w:p>
    <w:p w14:paraId="5C4ED808" w14:textId="77777777" w:rsidR="005E73E4" w:rsidRPr="00841D30" w:rsidRDefault="005E73E4" w:rsidP="00A52F88">
      <w:pPr>
        <w:spacing w:line="276" w:lineRule="auto"/>
        <w:jc w:val="both"/>
        <w:rPr>
          <w:rFonts w:ascii="Garamond" w:hAnsi="Garamond" w:cs="Arial"/>
          <w:sz w:val="22"/>
          <w:szCs w:val="22"/>
        </w:rPr>
      </w:pPr>
    </w:p>
    <w:p w14:paraId="57C29348" w14:textId="63F39945" w:rsidR="00C83CB3" w:rsidRPr="00841D30" w:rsidRDefault="00C83CB3" w:rsidP="00A52F88">
      <w:pPr>
        <w:pStyle w:val="Paragraphedeliste"/>
        <w:numPr>
          <w:ilvl w:val="0"/>
          <w:numId w:val="3"/>
        </w:numPr>
        <w:spacing w:line="276" w:lineRule="auto"/>
        <w:jc w:val="both"/>
        <w:rPr>
          <w:rFonts w:ascii="Garamond" w:hAnsi="Garamond" w:cs="Arial"/>
          <w:sz w:val="22"/>
          <w:szCs w:val="22"/>
        </w:rPr>
      </w:pPr>
      <w:r w:rsidRPr="00841D30">
        <w:rPr>
          <w:rFonts w:ascii="Garamond" w:hAnsi="Garamond" w:cs="Arial"/>
          <w:sz w:val="22"/>
          <w:szCs w:val="22"/>
        </w:rPr>
        <w:t xml:space="preserve">finaliser l’acquisition de </w:t>
      </w:r>
      <w:r w:rsidR="00B35589" w:rsidRPr="00841D30">
        <w:rPr>
          <w:rFonts w:ascii="Garamond" w:hAnsi="Garamond" w:cs="Arial"/>
          <w:sz w:val="22"/>
          <w:szCs w:val="22"/>
        </w:rPr>
        <w:t>&lt;compléter&gt;</w:t>
      </w:r>
      <w:r w:rsidRPr="00841D30">
        <w:rPr>
          <w:rFonts w:ascii="Garamond" w:hAnsi="Garamond" w:cs="Arial"/>
          <w:sz w:val="22"/>
          <w:szCs w:val="22"/>
        </w:rPr>
        <w:t xml:space="preserve"> actions de la société </w:t>
      </w:r>
      <w:r w:rsidR="00B35589" w:rsidRPr="00841D30">
        <w:rPr>
          <w:rFonts w:ascii="Garamond" w:hAnsi="Garamond" w:cs="Arial"/>
          <w:sz w:val="22"/>
          <w:szCs w:val="22"/>
        </w:rPr>
        <w:t>&lt;compléter&gt;</w:t>
      </w:r>
      <w:r w:rsidRPr="00841D30">
        <w:rPr>
          <w:rFonts w:ascii="Garamond" w:hAnsi="Garamond" w:cs="Arial"/>
          <w:sz w:val="22"/>
          <w:szCs w:val="22"/>
        </w:rPr>
        <w:t xml:space="preserve">, Société par actions simplifiée au capital de </w:t>
      </w:r>
      <w:r w:rsidR="00B35589" w:rsidRPr="00841D30">
        <w:rPr>
          <w:rFonts w:ascii="Garamond" w:hAnsi="Garamond" w:cs="Arial"/>
          <w:sz w:val="22"/>
          <w:szCs w:val="22"/>
        </w:rPr>
        <w:t>&lt;compléter&gt;</w:t>
      </w:r>
      <w:r w:rsidRPr="00841D30">
        <w:rPr>
          <w:rFonts w:ascii="Garamond" w:hAnsi="Garamond" w:cs="Arial"/>
          <w:sz w:val="22"/>
          <w:szCs w:val="22"/>
        </w:rPr>
        <w:t xml:space="preserve"> €, dont le siège social est sis </w:t>
      </w:r>
      <w:r w:rsidR="00B35589" w:rsidRPr="00841D30">
        <w:rPr>
          <w:rFonts w:ascii="Garamond" w:hAnsi="Garamond" w:cs="Arial"/>
          <w:sz w:val="22"/>
          <w:szCs w:val="22"/>
        </w:rPr>
        <w:t>&lt;compléter&gt;</w:t>
      </w:r>
      <w:r w:rsidRPr="00841D30">
        <w:rPr>
          <w:rFonts w:ascii="Garamond" w:hAnsi="Garamond" w:cs="Arial"/>
          <w:sz w:val="22"/>
          <w:szCs w:val="22"/>
        </w:rPr>
        <w:t xml:space="preserve">, immatriculée au R.C.S. de </w:t>
      </w:r>
      <w:r w:rsidR="00B35589" w:rsidRPr="00841D30">
        <w:rPr>
          <w:rFonts w:ascii="Garamond" w:hAnsi="Garamond" w:cs="Arial"/>
          <w:sz w:val="22"/>
          <w:szCs w:val="22"/>
        </w:rPr>
        <w:t>&lt;compléter&gt;</w:t>
      </w:r>
      <w:r w:rsidRPr="00841D30">
        <w:rPr>
          <w:rFonts w:ascii="Garamond" w:hAnsi="Garamond" w:cs="Arial"/>
          <w:sz w:val="22"/>
          <w:szCs w:val="22"/>
        </w:rPr>
        <w:t xml:space="preserve"> sous le n° </w:t>
      </w:r>
      <w:r w:rsidR="00B35589" w:rsidRPr="00841D30">
        <w:rPr>
          <w:rFonts w:ascii="Garamond" w:hAnsi="Garamond" w:cs="Arial"/>
          <w:sz w:val="22"/>
          <w:szCs w:val="22"/>
        </w:rPr>
        <w:t>&lt;compléter&gt;</w:t>
      </w:r>
      <w:r w:rsidRPr="00841D30">
        <w:rPr>
          <w:rFonts w:ascii="Garamond" w:hAnsi="Garamond" w:cs="Arial"/>
          <w:sz w:val="22"/>
          <w:szCs w:val="22"/>
        </w:rPr>
        <w:t xml:space="preserve"> pour une vale</w:t>
      </w:r>
      <w:r w:rsidR="00017EF8" w:rsidRPr="00841D30">
        <w:rPr>
          <w:rFonts w:ascii="Garamond" w:hAnsi="Garamond" w:cs="Arial"/>
          <w:sz w:val="22"/>
          <w:szCs w:val="22"/>
        </w:rPr>
        <w:t xml:space="preserve">ur unitaire de </w:t>
      </w:r>
      <w:r w:rsidR="00B35589" w:rsidRPr="00841D30">
        <w:rPr>
          <w:rFonts w:ascii="Garamond" w:hAnsi="Garamond" w:cs="Arial"/>
          <w:sz w:val="22"/>
          <w:szCs w:val="22"/>
        </w:rPr>
        <w:t>&lt;compléter&gt;</w:t>
      </w:r>
      <w:r w:rsidR="00017EF8" w:rsidRPr="00841D30">
        <w:rPr>
          <w:rFonts w:ascii="Garamond" w:hAnsi="Garamond" w:cs="Arial"/>
          <w:sz w:val="22"/>
          <w:szCs w:val="22"/>
        </w:rPr>
        <w:t xml:space="preserve"> € chacune ;</w:t>
      </w:r>
    </w:p>
    <w:p w14:paraId="5E990BF8" w14:textId="77777777" w:rsidR="001B2482" w:rsidRPr="00841D30" w:rsidRDefault="001B2482" w:rsidP="001B2482">
      <w:pPr>
        <w:pStyle w:val="Paragraphedeliste"/>
        <w:ind w:left="720"/>
        <w:jc w:val="both"/>
        <w:rPr>
          <w:rFonts w:ascii="Garamond" w:hAnsi="Garamond" w:cs="Arial"/>
          <w:sz w:val="22"/>
          <w:szCs w:val="22"/>
        </w:rPr>
      </w:pPr>
    </w:p>
    <w:p w14:paraId="306D08A1" w14:textId="0A610DB9" w:rsidR="001B2482" w:rsidRPr="00841D30" w:rsidRDefault="001B2482" w:rsidP="001B2482">
      <w:pPr>
        <w:pStyle w:val="Paragraphedeliste"/>
        <w:numPr>
          <w:ilvl w:val="0"/>
          <w:numId w:val="3"/>
        </w:numPr>
        <w:jc w:val="both"/>
        <w:rPr>
          <w:rFonts w:ascii="Garamond" w:hAnsi="Garamond" w:cs="Arial"/>
          <w:sz w:val="22"/>
          <w:szCs w:val="22"/>
        </w:rPr>
      </w:pPr>
      <w:r w:rsidRPr="00841D30">
        <w:rPr>
          <w:rFonts w:ascii="Garamond" w:hAnsi="Garamond" w:cs="Arial"/>
          <w:sz w:val="22"/>
          <w:szCs w:val="22"/>
        </w:rPr>
        <w:t>emprunter auprès de tout établissement de crédit, toutes les sommes nécessaires à la société pour payer le prix d'acquisition de</w:t>
      </w:r>
      <w:r w:rsidR="00EF1ED3" w:rsidRPr="00841D30">
        <w:rPr>
          <w:rFonts w:ascii="Garamond" w:hAnsi="Garamond" w:cs="Arial"/>
          <w:sz w:val="22"/>
          <w:szCs w:val="22"/>
        </w:rPr>
        <w:t>s</w:t>
      </w:r>
      <w:r w:rsidRPr="00841D30">
        <w:rPr>
          <w:rFonts w:ascii="Garamond" w:hAnsi="Garamond" w:cs="Arial"/>
          <w:sz w:val="22"/>
          <w:szCs w:val="22"/>
        </w:rPr>
        <w:t xml:space="preserve"> </w:t>
      </w:r>
      <w:r w:rsidR="00B35589" w:rsidRPr="00841D30">
        <w:rPr>
          <w:rFonts w:ascii="Garamond" w:hAnsi="Garamond" w:cs="Arial"/>
          <w:sz w:val="22"/>
          <w:szCs w:val="22"/>
        </w:rPr>
        <w:t>&lt;compléter&gt;</w:t>
      </w:r>
      <w:r w:rsidRPr="00841D30">
        <w:rPr>
          <w:rFonts w:ascii="Garamond" w:hAnsi="Garamond" w:cs="Arial"/>
          <w:sz w:val="22"/>
          <w:szCs w:val="22"/>
        </w:rPr>
        <w:t xml:space="preserve"> actions </w:t>
      </w:r>
      <w:r w:rsidR="00EF1ED3" w:rsidRPr="00841D30">
        <w:rPr>
          <w:rFonts w:ascii="Garamond" w:hAnsi="Garamond" w:cs="Arial"/>
          <w:sz w:val="22"/>
          <w:szCs w:val="22"/>
        </w:rPr>
        <w:t xml:space="preserve">sus décrites </w:t>
      </w:r>
      <w:r w:rsidRPr="00841D30">
        <w:rPr>
          <w:rFonts w:ascii="Garamond" w:hAnsi="Garamond" w:cs="Arial"/>
          <w:sz w:val="22"/>
          <w:szCs w:val="22"/>
        </w:rPr>
        <w:t xml:space="preserve">de la société </w:t>
      </w:r>
      <w:r w:rsidR="00B35589" w:rsidRPr="00841D30">
        <w:rPr>
          <w:rFonts w:ascii="Garamond" w:hAnsi="Garamond" w:cs="Arial"/>
          <w:sz w:val="22"/>
          <w:szCs w:val="22"/>
        </w:rPr>
        <w:t>&lt;compléter&gt;</w:t>
      </w:r>
      <w:r w:rsidRPr="00841D30">
        <w:rPr>
          <w:rFonts w:ascii="Garamond" w:hAnsi="Garamond" w:cs="Arial"/>
          <w:sz w:val="22"/>
          <w:szCs w:val="22"/>
        </w:rPr>
        <w:t xml:space="preserve"> ainsi que toutes sommes comme fonds de roulement ou nécessaires au paiement des frais d'acquisition</w:t>
      </w:r>
      <w:r w:rsidR="00EF1ED3" w:rsidRPr="00841D30">
        <w:rPr>
          <w:rFonts w:ascii="Garamond" w:hAnsi="Garamond" w:cs="Arial"/>
          <w:sz w:val="22"/>
          <w:szCs w:val="22"/>
        </w:rPr>
        <w:t xml:space="preserve"> </w:t>
      </w:r>
      <w:r w:rsidRPr="00841D30">
        <w:rPr>
          <w:rFonts w:ascii="Garamond" w:hAnsi="Garamond" w:cs="Arial"/>
          <w:sz w:val="22"/>
          <w:szCs w:val="22"/>
        </w:rPr>
        <w:t>;</w:t>
      </w:r>
    </w:p>
    <w:p w14:paraId="61F0D2AA" w14:textId="77777777" w:rsidR="001B2482" w:rsidRPr="00841D30" w:rsidRDefault="001B2482" w:rsidP="00EF1ED3">
      <w:pPr>
        <w:pStyle w:val="Paragraphedeliste"/>
        <w:ind w:left="720"/>
        <w:jc w:val="both"/>
        <w:rPr>
          <w:rFonts w:ascii="Garamond" w:hAnsi="Garamond" w:cs="Arial"/>
          <w:sz w:val="22"/>
          <w:szCs w:val="22"/>
        </w:rPr>
      </w:pPr>
    </w:p>
    <w:p w14:paraId="6ECEBD37" w14:textId="72C042B3" w:rsidR="001B2482" w:rsidRPr="00841D30" w:rsidRDefault="001B2482" w:rsidP="001B2482">
      <w:pPr>
        <w:pStyle w:val="Paragraphedeliste"/>
        <w:numPr>
          <w:ilvl w:val="0"/>
          <w:numId w:val="3"/>
        </w:numPr>
        <w:jc w:val="both"/>
        <w:rPr>
          <w:rFonts w:ascii="Garamond" w:hAnsi="Garamond" w:cs="Arial"/>
          <w:sz w:val="22"/>
          <w:szCs w:val="22"/>
        </w:rPr>
      </w:pPr>
      <w:r w:rsidRPr="00841D30">
        <w:rPr>
          <w:rFonts w:ascii="Garamond" w:hAnsi="Garamond" w:cs="Arial"/>
          <w:sz w:val="22"/>
          <w:szCs w:val="22"/>
        </w:rPr>
        <w:t>- affecter à titre de gage et de nantissement, au profit des vendeurs et de tous prêteurs ou créanciers subrogés ou non et à la sûreté et garantie du solde du prix de cess</w:t>
      </w:r>
      <w:r w:rsidR="00EF1ED3" w:rsidRPr="00841D30">
        <w:rPr>
          <w:rFonts w:ascii="Garamond" w:hAnsi="Garamond" w:cs="Arial"/>
          <w:sz w:val="22"/>
          <w:szCs w:val="22"/>
        </w:rPr>
        <w:t xml:space="preserve">ion, les actions </w:t>
      </w:r>
      <w:r w:rsidRPr="00841D30">
        <w:rPr>
          <w:rFonts w:ascii="Garamond" w:hAnsi="Garamond" w:cs="Arial"/>
          <w:sz w:val="22"/>
          <w:szCs w:val="22"/>
        </w:rPr>
        <w:t>acquis</w:t>
      </w:r>
      <w:r w:rsidR="00EF1ED3" w:rsidRPr="00841D30">
        <w:rPr>
          <w:rFonts w:ascii="Garamond" w:hAnsi="Garamond" w:cs="Arial"/>
          <w:sz w:val="22"/>
          <w:szCs w:val="22"/>
        </w:rPr>
        <w:t>es,</w:t>
      </w:r>
      <w:r w:rsidRPr="00841D30">
        <w:rPr>
          <w:rFonts w:ascii="Garamond" w:hAnsi="Garamond" w:cs="Arial"/>
          <w:sz w:val="22"/>
          <w:szCs w:val="22"/>
        </w:rPr>
        <w:t xml:space="preserve"> et pouvant faire l'objet d'un nantissement tant pour sûreté du capital dû que des intérêts, frais et accessoires</w:t>
      </w:r>
      <w:r w:rsidR="00EF1ED3" w:rsidRPr="00841D30">
        <w:rPr>
          <w:rFonts w:ascii="Garamond" w:hAnsi="Garamond" w:cs="Arial"/>
          <w:sz w:val="22"/>
          <w:szCs w:val="22"/>
        </w:rPr>
        <w:t xml:space="preserve"> </w:t>
      </w:r>
      <w:r w:rsidRPr="00841D30">
        <w:rPr>
          <w:rFonts w:ascii="Garamond" w:hAnsi="Garamond" w:cs="Arial"/>
          <w:sz w:val="22"/>
          <w:szCs w:val="22"/>
        </w:rPr>
        <w:t>;</w:t>
      </w:r>
    </w:p>
    <w:p w14:paraId="0C3DD1AF" w14:textId="77777777" w:rsidR="005E73E4" w:rsidRPr="00841D30" w:rsidRDefault="005E73E4" w:rsidP="00A52F88">
      <w:pPr>
        <w:pStyle w:val="Paragraphedeliste"/>
        <w:spacing w:line="276" w:lineRule="auto"/>
        <w:ind w:left="720"/>
        <w:jc w:val="both"/>
        <w:rPr>
          <w:rFonts w:ascii="Garamond" w:hAnsi="Garamond" w:cs="Arial"/>
          <w:sz w:val="22"/>
          <w:szCs w:val="22"/>
        </w:rPr>
      </w:pPr>
    </w:p>
    <w:p w14:paraId="3AA1CCDD" w14:textId="77777777" w:rsidR="00017EF8" w:rsidRPr="00841D30" w:rsidRDefault="005E73E4" w:rsidP="00A52F88">
      <w:pPr>
        <w:pStyle w:val="Paragraphedeliste"/>
        <w:numPr>
          <w:ilvl w:val="0"/>
          <w:numId w:val="3"/>
        </w:numPr>
        <w:spacing w:line="276" w:lineRule="auto"/>
        <w:jc w:val="both"/>
        <w:rPr>
          <w:rFonts w:ascii="Garamond" w:hAnsi="Garamond" w:cs="Arial"/>
          <w:sz w:val="22"/>
          <w:szCs w:val="22"/>
        </w:rPr>
      </w:pPr>
      <w:r w:rsidRPr="00841D30">
        <w:rPr>
          <w:rFonts w:ascii="Garamond" w:hAnsi="Garamond" w:cs="Arial"/>
          <w:sz w:val="22"/>
          <w:szCs w:val="22"/>
        </w:rPr>
        <w:t>c</w:t>
      </w:r>
      <w:r w:rsidR="00017EF8" w:rsidRPr="00841D30">
        <w:rPr>
          <w:rFonts w:ascii="Garamond" w:hAnsi="Garamond" w:cs="Arial"/>
          <w:sz w:val="22"/>
          <w:szCs w:val="22"/>
        </w:rPr>
        <w:t xml:space="preserve">onclure au nom de la Société le Pacte d’Associés régissant les relations entre les Associés de la Société et auquel la Société sera Partie. </w:t>
      </w:r>
    </w:p>
    <w:p w14:paraId="6C3D0D27" w14:textId="77777777" w:rsidR="00A97533" w:rsidRPr="00841D30" w:rsidRDefault="00A97533" w:rsidP="00A52F88">
      <w:pPr>
        <w:widowControl w:val="0"/>
        <w:autoSpaceDE w:val="0"/>
        <w:autoSpaceDN w:val="0"/>
        <w:adjustRightInd w:val="0"/>
        <w:spacing w:line="276" w:lineRule="auto"/>
        <w:jc w:val="both"/>
        <w:rPr>
          <w:rFonts w:ascii="Garamond" w:hAnsi="Garamond" w:cs="Arial"/>
          <w:b/>
          <w:sz w:val="22"/>
          <w:szCs w:val="22"/>
          <w:u w:val="single"/>
        </w:rPr>
      </w:pPr>
    </w:p>
    <w:p w14:paraId="7D2E8D52" w14:textId="77777777" w:rsidR="00680FB6" w:rsidRPr="00841D30" w:rsidRDefault="00680FB6" w:rsidP="00A52F88">
      <w:pPr>
        <w:widowControl w:val="0"/>
        <w:autoSpaceDE w:val="0"/>
        <w:autoSpaceDN w:val="0"/>
        <w:adjustRightInd w:val="0"/>
        <w:spacing w:line="276" w:lineRule="auto"/>
        <w:jc w:val="both"/>
        <w:rPr>
          <w:rFonts w:ascii="Garamond" w:hAnsi="Garamond" w:cs="Arial"/>
          <w:b/>
          <w:sz w:val="22"/>
          <w:szCs w:val="22"/>
          <w:u w:val="single"/>
        </w:rPr>
      </w:pPr>
    </w:p>
    <w:p w14:paraId="7DF0823D" w14:textId="77777777" w:rsidR="000E1D2F" w:rsidRPr="00841D30" w:rsidRDefault="000E1D2F" w:rsidP="00A52F88">
      <w:pPr>
        <w:widowControl w:val="0"/>
        <w:autoSpaceDE w:val="0"/>
        <w:autoSpaceDN w:val="0"/>
        <w:adjustRightInd w:val="0"/>
        <w:spacing w:line="276" w:lineRule="auto"/>
        <w:jc w:val="both"/>
        <w:rPr>
          <w:rFonts w:ascii="Garamond" w:hAnsi="Garamond" w:cs="Arial"/>
          <w:b/>
          <w:sz w:val="22"/>
          <w:szCs w:val="22"/>
          <w:u w:val="single"/>
        </w:rPr>
      </w:pPr>
      <w:r w:rsidRPr="00841D30">
        <w:rPr>
          <w:rFonts w:ascii="Garamond" w:hAnsi="Garamond" w:cs="Arial"/>
          <w:b/>
          <w:sz w:val="22"/>
          <w:szCs w:val="22"/>
          <w:u w:val="single"/>
        </w:rPr>
        <w:t xml:space="preserve">ARTICLE </w:t>
      </w:r>
      <w:r w:rsidR="00D80C6E" w:rsidRPr="00841D30">
        <w:rPr>
          <w:rFonts w:ascii="Garamond" w:hAnsi="Garamond" w:cs="Arial"/>
          <w:b/>
          <w:sz w:val="22"/>
          <w:szCs w:val="22"/>
          <w:u w:val="single"/>
        </w:rPr>
        <w:t>37</w:t>
      </w:r>
      <w:r w:rsidRPr="00841D30">
        <w:rPr>
          <w:rFonts w:ascii="Garamond" w:hAnsi="Garamond" w:cs="Arial"/>
          <w:b/>
          <w:sz w:val="22"/>
          <w:szCs w:val="22"/>
          <w:u w:val="single"/>
        </w:rPr>
        <w:t xml:space="preserve"> - Formalités de publicité – Immatriculation</w:t>
      </w:r>
    </w:p>
    <w:p w14:paraId="0EC15D51" w14:textId="77777777" w:rsidR="000E1D2F" w:rsidRPr="00841D30" w:rsidRDefault="000E1D2F" w:rsidP="00A52F88">
      <w:pPr>
        <w:widowControl w:val="0"/>
        <w:autoSpaceDE w:val="0"/>
        <w:autoSpaceDN w:val="0"/>
        <w:adjustRightInd w:val="0"/>
        <w:spacing w:before="120" w:line="276" w:lineRule="auto"/>
        <w:jc w:val="both"/>
        <w:rPr>
          <w:rFonts w:ascii="Garamond" w:hAnsi="Garamond" w:cs="Arial"/>
          <w:sz w:val="22"/>
          <w:szCs w:val="22"/>
        </w:rPr>
      </w:pPr>
      <w:r w:rsidRPr="00841D30">
        <w:rPr>
          <w:rFonts w:ascii="Garamond" w:hAnsi="Garamond" w:cs="Arial"/>
          <w:sz w:val="22"/>
          <w:szCs w:val="22"/>
        </w:rPr>
        <w:t xml:space="preserve">Tous pouvoirs sont conférés au porteur d’un original des présentes à l’effet d’accomplir les formalités de publicité, de dépôt et autres nécessaires pour parvenir à l’immatriculation de la Société au registre du commerce et des </w:t>
      </w:r>
      <w:r w:rsidRPr="00841D30">
        <w:rPr>
          <w:rFonts w:ascii="Garamond" w:hAnsi="Garamond" w:cs="Arial"/>
          <w:sz w:val="22"/>
          <w:szCs w:val="22"/>
        </w:rPr>
        <w:lastRenderedPageBreak/>
        <w:t>sociétés.</w:t>
      </w:r>
    </w:p>
    <w:p w14:paraId="17DC7E40" w14:textId="77777777" w:rsidR="00E5525F" w:rsidRPr="00841D30" w:rsidRDefault="00E5525F" w:rsidP="00E5525F">
      <w:pPr>
        <w:widowControl w:val="0"/>
        <w:autoSpaceDE w:val="0"/>
        <w:autoSpaceDN w:val="0"/>
        <w:adjustRightInd w:val="0"/>
        <w:spacing w:before="440" w:line="276" w:lineRule="auto"/>
        <w:rPr>
          <w:rFonts w:ascii="Garamond" w:hAnsi="Garamond" w:cs="Arial"/>
          <w:sz w:val="22"/>
          <w:szCs w:val="22"/>
        </w:rPr>
      </w:pPr>
    </w:p>
    <w:p w14:paraId="2B25A958" w14:textId="28157ACF" w:rsidR="00E07D49" w:rsidRPr="00841D30" w:rsidRDefault="00E07D49" w:rsidP="00E5525F">
      <w:pPr>
        <w:widowControl w:val="0"/>
        <w:autoSpaceDE w:val="0"/>
        <w:autoSpaceDN w:val="0"/>
        <w:adjustRightInd w:val="0"/>
        <w:spacing w:before="440" w:line="276" w:lineRule="auto"/>
        <w:rPr>
          <w:rFonts w:ascii="Garamond" w:hAnsi="Garamond" w:cs="Arial"/>
          <w:sz w:val="22"/>
          <w:szCs w:val="22"/>
        </w:rPr>
      </w:pPr>
      <w:r w:rsidRPr="00841D30">
        <w:rPr>
          <w:rFonts w:ascii="Garamond" w:hAnsi="Garamond" w:cs="Arial"/>
          <w:sz w:val="22"/>
          <w:szCs w:val="22"/>
        </w:rPr>
        <w:t xml:space="preserve">Fait à </w:t>
      </w:r>
      <w:r w:rsidR="00DF3377" w:rsidRPr="00841D30">
        <w:rPr>
          <w:rFonts w:ascii="Garamond" w:hAnsi="Garamond" w:cs="Arial"/>
          <w:sz w:val="22"/>
          <w:szCs w:val="22"/>
        </w:rPr>
        <w:t>&lt;compléter&gt;</w:t>
      </w:r>
      <w:r w:rsidR="005F31FC" w:rsidRPr="00841D30">
        <w:rPr>
          <w:rFonts w:ascii="Garamond" w:hAnsi="Garamond" w:cs="Arial"/>
          <w:sz w:val="22"/>
          <w:szCs w:val="22"/>
        </w:rPr>
        <w:t xml:space="preserve"> </w:t>
      </w:r>
      <w:r w:rsidRPr="00841D30">
        <w:rPr>
          <w:rFonts w:ascii="Garamond" w:hAnsi="Garamond" w:cs="Arial"/>
          <w:sz w:val="22"/>
          <w:szCs w:val="22"/>
        </w:rPr>
        <w:t xml:space="preserve">le </w:t>
      </w:r>
      <w:r w:rsidR="00DF3377" w:rsidRPr="00841D30">
        <w:rPr>
          <w:rFonts w:ascii="Garamond" w:hAnsi="Garamond" w:cs="Arial"/>
          <w:iCs/>
          <w:sz w:val="22"/>
          <w:szCs w:val="22"/>
        </w:rPr>
        <w:t>&lt;compléter&gt;</w:t>
      </w:r>
      <w:r w:rsidRPr="00841D30">
        <w:rPr>
          <w:rFonts w:ascii="Garamond" w:hAnsi="Garamond" w:cs="Arial"/>
          <w:iCs/>
          <w:sz w:val="22"/>
          <w:szCs w:val="22"/>
        </w:rPr>
        <w:t xml:space="preserve"> </w:t>
      </w:r>
      <w:r w:rsidRPr="00841D30">
        <w:rPr>
          <w:rFonts w:ascii="Garamond" w:hAnsi="Garamond" w:cs="Arial"/>
          <w:sz w:val="22"/>
          <w:szCs w:val="22"/>
        </w:rPr>
        <w:t xml:space="preserve">en </w:t>
      </w:r>
      <w:r w:rsidRPr="00841D30">
        <w:rPr>
          <w:rFonts w:ascii="Garamond" w:hAnsi="Garamond" w:cs="Arial"/>
          <w:iCs/>
          <w:sz w:val="22"/>
          <w:szCs w:val="22"/>
        </w:rPr>
        <w:t>quatre</w:t>
      </w:r>
      <w:r w:rsidRPr="00841D30">
        <w:rPr>
          <w:rFonts w:ascii="Garamond" w:hAnsi="Garamond" w:cs="Arial"/>
          <w:i/>
          <w:iCs/>
          <w:sz w:val="22"/>
          <w:szCs w:val="22"/>
        </w:rPr>
        <w:t xml:space="preserve"> </w:t>
      </w:r>
      <w:r w:rsidRPr="00841D30">
        <w:rPr>
          <w:rFonts w:ascii="Garamond" w:hAnsi="Garamond" w:cs="Arial"/>
          <w:sz w:val="22"/>
          <w:szCs w:val="22"/>
        </w:rPr>
        <w:t>originaux.</w:t>
      </w:r>
    </w:p>
    <w:p w14:paraId="00E413CD" w14:textId="77777777" w:rsidR="00E5525F" w:rsidRPr="00841D30" w:rsidRDefault="00E5525F" w:rsidP="00A52F88">
      <w:pPr>
        <w:pStyle w:val="Titre"/>
        <w:spacing w:line="276" w:lineRule="auto"/>
        <w:jc w:val="left"/>
        <w:rPr>
          <w:rFonts w:ascii="Garamond" w:hAnsi="Garamond" w:cs="Arial"/>
          <w:b w:val="0"/>
          <w:bCs w:val="0"/>
          <w:sz w:val="22"/>
          <w:szCs w:val="22"/>
        </w:rPr>
      </w:pPr>
    </w:p>
    <w:p w14:paraId="48D85BF1" w14:textId="77777777" w:rsidR="00E5525F" w:rsidRPr="00841D30" w:rsidRDefault="00E5525F" w:rsidP="00A52F88">
      <w:pPr>
        <w:pStyle w:val="Titre"/>
        <w:spacing w:line="276" w:lineRule="auto"/>
        <w:jc w:val="left"/>
        <w:rPr>
          <w:rFonts w:ascii="Garamond" w:hAnsi="Garamond" w:cs="Arial"/>
          <w:b w:val="0"/>
          <w:bCs w:val="0"/>
          <w:sz w:val="22"/>
          <w:szCs w:val="22"/>
        </w:rPr>
      </w:pPr>
    </w:p>
    <w:p w14:paraId="146DC279" w14:textId="10A9FDA3" w:rsidR="00A97533" w:rsidRPr="00841D30" w:rsidRDefault="00E33116" w:rsidP="00A52F88">
      <w:pPr>
        <w:pStyle w:val="Titre"/>
        <w:spacing w:line="276" w:lineRule="auto"/>
        <w:jc w:val="left"/>
        <w:rPr>
          <w:rFonts w:ascii="Garamond" w:hAnsi="Garamond" w:cs="Arial"/>
          <w:sz w:val="22"/>
          <w:szCs w:val="22"/>
        </w:rPr>
      </w:pPr>
      <w:r w:rsidRPr="00841D30">
        <w:rPr>
          <w:rFonts w:ascii="Garamond" w:hAnsi="Garamond" w:cs="Arial"/>
          <w:sz w:val="22"/>
          <w:szCs w:val="22"/>
        </w:rPr>
        <w:t>&lt;Nom de la société</w:t>
      </w:r>
      <w:r w:rsidR="00500E67" w:rsidRPr="00841D30">
        <w:rPr>
          <w:rFonts w:ascii="Garamond" w:hAnsi="Garamond" w:cs="Arial"/>
          <w:sz w:val="22"/>
          <w:szCs w:val="22"/>
        </w:rPr>
        <w:t xml:space="preserve"> associé</w:t>
      </w:r>
      <w:r w:rsidRPr="00841D30">
        <w:rPr>
          <w:rFonts w:ascii="Garamond" w:hAnsi="Garamond" w:cs="Arial"/>
          <w:sz w:val="22"/>
          <w:szCs w:val="22"/>
        </w:rPr>
        <w:t xml:space="preserve">&gt; </w:t>
      </w:r>
      <w:r w:rsidRPr="00841D30">
        <w:rPr>
          <w:rFonts w:ascii="Garamond" w:hAnsi="Garamond" w:cs="Arial"/>
          <w:sz w:val="22"/>
          <w:szCs w:val="22"/>
        </w:rPr>
        <w:tab/>
      </w:r>
      <w:r w:rsidRPr="00841D30">
        <w:rPr>
          <w:rFonts w:ascii="Garamond" w:hAnsi="Garamond" w:cs="Arial"/>
          <w:sz w:val="22"/>
          <w:szCs w:val="22"/>
        </w:rPr>
        <w:tab/>
      </w:r>
      <w:r w:rsidRPr="00841D30">
        <w:rPr>
          <w:rFonts w:ascii="Garamond" w:hAnsi="Garamond" w:cs="Arial"/>
          <w:sz w:val="22"/>
          <w:szCs w:val="22"/>
        </w:rPr>
        <w:tab/>
      </w:r>
      <w:r w:rsidRPr="00841D30">
        <w:rPr>
          <w:rFonts w:ascii="Garamond" w:hAnsi="Garamond" w:cs="Arial"/>
          <w:sz w:val="22"/>
          <w:szCs w:val="22"/>
        </w:rPr>
        <w:tab/>
        <w:t xml:space="preserve">&lt;Nom de l'associe personne physique&gt; </w:t>
      </w:r>
    </w:p>
    <w:p w14:paraId="51CA4CA9" w14:textId="48BC4F49" w:rsidR="00D41794" w:rsidRPr="00841D30" w:rsidRDefault="00500E67" w:rsidP="00A52F88">
      <w:pPr>
        <w:pStyle w:val="Titre"/>
        <w:spacing w:line="276" w:lineRule="auto"/>
        <w:jc w:val="left"/>
        <w:rPr>
          <w:rFonts w:ascii="Garamond" w:hAnsi="Garamond" w:cs="Arial"/>
          <w:b w:val="0"/>
          <w:sz w:val="22"/>
          <w:szCs w:val="22"/>
        </w:rPr>
      </w:pPr>
      <w:r w:rsidRPr="00841D30">
        <w:rPr>
          <w:rFonts w:ascii="Garamond" w:hAnsi="Garamond" w:cs="Arial"/>
          <w:b w:val="0"/>
          <w:sz w:val="22"/>
          <w:szCs w:val="22"/>
        </w:rPr>
        <w:t>Associée</w:t>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004250DC" w:rsidRPr="00841D30">
        <w:rPr>
          <w:rFonts w:ascii="Garamond" w:hAnsi="Garamond" w:cs="Arial"/>
          <w:b w:val="0"/>
          <w:sz w:val="22"/>
          <w:szCs w:val="22"/>
        </w:rPr>
        <w:t xml:space="preserve">            </w:t>
      </w:r>
      <w:r w:rsidR="00D41794" w:rsidRPr="00841D30">
        <w:rPr>
          <w:rFonts w:ascii="Garamond" w:hAnsi="Garamond" w:cs="Arial"/>
          <w:b w:val="0"/>
          <w:sz w:val="22"/>
          <w:szCs w:val="22"/>
        </w:rPr>
        <w:t>Associé</w:t>
      </w:r>
    </w:p>
    <w:p w14:paraId="58EBCBC8" w14:textId="2EF244D4" w:rsidR="00D3547B" w:rsidRPr="00841D30" w:rsidRDefault="00D3547B" w:rsidP="00A52F88">
      <w:pPr>
        <w:pStyle w:val="Titre"/>
        <w:spacing w:line="276" w:lineRule="auto"/>
        <w:jc w:val="left"/>
        <w:rPr>
          <w:rFonts w:ascii="Garamond" w:hAnsi="Garamond" w:cs="Arial"/>
          <w:b w:val="0"/>
          <w:sz w:val="22"/>
          <w:szCs w:val="22"/>
        </w:rPr>
      </w:pPr>
      <w:r w:rsidRPr="00841D30">
        <w:rPr>
          <w:rFonts w:ascii="Garamond" w:hAnsi="Garamond" w:cs="Arial"/>
          <w:b w:val="0"/>
          <w:sz w:val="22"/>
          <w:szCs w:val="22"/>
        </w:rPr>
        <w:t xml:space="preserve">Par M. </w:t>
      </w:r>
      <w:r w:rsidR="00500E67" w:rsidRPr="00841D30">
        <w:rPr>
          <w:rFonts w:ascii="Garamond" w:hAnsi="Garamond" w:cs="Arial"/>
          <w:b w:val="0"/>
          <w:sz w:val="22"/>
          <w:szCs w:val="22"/>
        </w:rPr>
        <w:t>&lt;nom du gérant&gt;</w:t>
      </w:r>
    </w:p>
    <w:p w14:paraId="68F59012" w14:textId="77777777" w:rsidR="00D3547B" w:rsidRPr="00841D30" w:rsidRDefault="00D3547B" w:rsidP="00A52F88">
      <w:pPr>
        <w:pStyle w:val="Titre"/>
        <w:spacing w:line="276" w:lineRule="auto"/>
        <w:jc w:val="left"/>
        <w:rPr>
          <w:rFonts w:ascii="Garamond" w:hAnsi="Garamond" w:cs="Arial"/>
          <w:b w:val="0"/>
          <w:sz w:val="22"/>
          <w:szCs w:val="22"/>
        </w:rPr>
      </w:pPr>
      <w:r w:rsidRPr="00841D30">
        <w:rPr>
          <w:rFonts w:ascii="Garamond" w:hAnsi="Garamond" w:cs="Arial"/>
          <w:b w:val="0"/>
          <w:sz w:val="22"/>
          <w:szCs w:val="22"/>
        </w:rPr>
        <w:t>Gérant</w:t>
      </w:r>
    </w:p>
    <w:p w14:paraId="197F7D04" w14:textId="77777777" w:rsidR="00500E67" w:rsidRPr="00841D30" w:rsidRDefault="00500E67" w:rsidP="00A52F88">
      <w:pPr>
        <w:pStyle w:val="Titre"/>
        <w:spacing w:line="276" w:lineRule="auto"/>
        <w:jc w:val="left"/>
        <w:rPr>
          <w:rFonts w:ascii="Garamond" w:hAnsi="Garamond" w:cs="Arial"/>
          <w:b w:val="0"/>
          <w:sz w:val="22"/>
          <w:szCs w:val="22"/>
        </w:rPr>
      </w:pPr>
    </w:p>
    <w:p w14:paraId="4AEBBACD" w14:textId="77777777" w:rsidR="00500E67" w:rsidRPr="00841D30" w:rsidRDefault="00500E67" w:rsidP="00A52F88">
      <w:pPr>
        <w:pStyle w:val="Titre"/>
        <w:spacing w:line="276" w:lineRule="auto"/>
        <w:jc w:val="left"/>
        <w:rPr>
          <w:rFonts w:ascii="Garamond" w:hAnsi="Garamond" w:cs="Arial"/>
          <w:b w:val="0"/>
          <w:sz w:val="22"/>
          <w:szCs w:val="22"/>
        </w:rPr>
      </w:pPr>
    </w:p>
    <w:p w14:paraId="506A14BA" w14:textId="77777777" w:rsidR="00500E67" w:rsidRPr="00841D30" w:rsidRDefault="00500E67" w:rsidP="00A52F88">
      <w:pPr>
        <w:pStyle w:val="Titre"/>
        <w:spacing w:line="276" w:lineRule="auto"/>
        <w:jc w:val="left"/>
        <w:rPr>
          <w:rFonts w:ascii="Garamond" w:hAnsi="Garamond" w:cs="Arial"/>
          <w:b w:val="0"/>
          <w:sz w:val="22"/>
          <w:szCs w:val="22"/>
        </w:rPr>
      </w:pPr>
    </w:p>
    <w:p w14:paraId="2FA4E944" w14:textId="77777777" w:rsidR="00D41794" w:rsidRPr="00841D30" w:rsidRDefault="00D41794" w:rsidP="00A52F88">
      <w:pPr>
        <w:pStyle w:val="Titre"/>
        <w:spacing w:line="276" w:lineRule="auto"/>
        <w:jc w:val="left"/>
        <w:rPr>
          <w:rFonts w:ascii="Garamond" w:hAnsi="Garamond" w:cs="Arial"/>
          <w:b w:val="0"/>
          <w:sz w:val="22"/>
          <w:szCs w:val="22"/>
        </w:rPr>
      </w:pPr>
    </w:p>
    <w:p w14:paraId="6495B0AA" w14:textId="5EA1D6BE" w:rsidR="00AA06B6" w:rsidRPr="00841D30" w:rsidRDefault="00E86D93" w:rsidP="005043B7">
      <w:pPr>
        <w:pStyle w:val="Titre"/>
        <w:spacing w:line="276" w:lineRule="auto"/>
        <w:rPr>
          <w:rFonts w:ascii="Garamond" w:hAnsi="Garamond" w:cs="Arial"/>
          <w:sz w:val="22"/>
          <w:szCs w:val="22"/>
        </w:rPr>
      </w:pPr>
      <w:r w:rsidRPr="00841D30">
        <w:rPr>
          <w:rFonts w:ascii="Garamond" w:hAnsi="Garamond" w:cs="Arial"/>
          <w:sz w:val="22"/>
          <w:szCs w:val="22"/>
        </w:rPr>
        <w:t xml:space="preserve">&lt;Nom de la société&gt; </w:t>
      </w:r>
    </w:p>
    <w:p w14:paraId="5DA7573A" w14:textId="77777777" w:rsidR="00AA06B6" w:rsidRPr="00841D30" w:rsidRDefault="00AA06B6" w:rsidP="00AA06B6">
      <w:pPr>
        <w:pStyle w:val="Titre"/>
        <w:spacing w:line="276" w:lineRule="auto"/>
        <w:rPr>
          <w:rFonts w:ascii="Garamond" w:hAnsi="Garamond" w:cs="Arial"/>
          <w:b w:val="0"/>
          <w:sz w:val="22"/>
          <w:szCs w:val="22"/>
        </w:rPr>
      </w:pPr>
      <w:r w:rsidRPr="00841D30">
        <w:rPr>
          <w:rFonts w:ascii="Garamond" w:hAnsi="Garamond" w:cs="Arial"/>
          <w:b w:val="0"/>
          <w:sz w:val="22"/>
          <w:szCs w:val="22"/>
        </w:rPr>
        <w:t>Président de la Société</w:t>
      </w:r>
    </w:p>
    <w:p w14:paraId="77CA345E" w14:textId="33AAC858" w:rsidR="00D41794" w:rsidRPr="00841D30" w:rsidRDefault="00AA06B6" w:rsidP="005043B7">
      <w:pPr>
        <w:pStyle w:val="Titre"/>
        <w:spacing w:line="276" w:lineRule="auto"/>
        <w:rPr>
          <w:rFonts w:ascii="Garamond" w:hAnsi="Garamond" w:cs="Arial"/>
          <w:sz w:val="22"/>
          <w:szCs w:val="22"/>
        </w:rPr>
      </w:pPr>
      <w:r w:rsidRPr="00841D30">
        <w:rPr>
          <w:rFonts w:ascii="Garamond" w:hAnsi="Garamond" w:cs="Arial"/>
          <w:sz w:val="22"/>
          <w:szCs w:val="22"/>
        </w:rPr>
        <w:t xml:space="preserve">Par </w:t>
      </w:r>
      <w:r w:rsidR="00D41794" w:rsidRPr="00841D30">
        <w:rPr>
          <w:rFonts w:ascii="Garamond" w:hAnsi="Garamond" w:cs="Arial"/>
          <w:sz w:val="22"/>
          <w:szCs w:val="22"/>
        </w:rPr>
        <w:t xml:space="preserve">M. </w:t>
      </w:r>
      <w:r w:rsidR="00E86D93" w:rsidRPr="00841D30">
        <w:rPr>
          <w:rFonts w:ascii="Garamond" w:hAnsi="Garamond" w:cs="Arial"/>
          <w:sz w:val="22"/>
          <w:szCs w:val="22"/>
        </w:rPr>
        <w:t xml:space="preserve">&lt; </w:t>
      </w:r>
      <w:r w:rsidR="00EF33E6" w:rsidRPr="00841D30">
        <w:rPr>
          <w:rFonts w:ascii="Garamond" w:hAnsi="Garamond" w:cs="Arial"/>
          <w:sz w:val="22"/>
          <w:szCs w:val="22"/>
        </w:rPr>
        <w:t>n</w:t>
      </w:r>
      <w:r w:rsidR="00E86D93" w:rsidRPr="00841D30">
        <w:rPr>
          <w:rFonts w:ascii="Garamond" w:hAnsi="Garamond" w:cs="Arial"/>
          <w:sz w:val="22"/>
          <w:szCs w:val="22"/>
        </w:rPr>
        <w:t>om du Président&gt;</w:t>
      </w:r>
    </w:p>
    <w:p w14:paraId="2347F45C" w14:textId="77777777" w:rsidR="00D41794" w:rsidRPr="00841D30" w:rsidRDefault="00D41794" w:rsidP="00A52F88">
      <w:pPr>
        <w:pStyle w:val="Titre"/>
        <w:spacing w:line="276" w:lineRule="auto"/>
        <w:jc w:val="left"/>
        <w:rPr>
          <w:rFonts w:ascii="Garamond" w:hAnsi="Garamond" w:cs="Arial"/>
          <w:b w:val="0"/>
          <w:sz w:val="22"/>
          <w:szCs w:val="22"/>
        </w:rPr>
      </w:pPr>
    </w:p>
    <w:p w14:paraId="1A762ACA" w14:textId="77777777" w:rsidR="000E1D2F" w:rsidRPr="00841D30" w:rsidRDefault="002B2395" w:rsidP="00A52F88">
      <w:pPr>
        <w:widowControl w:val="0"/>
        <w:autoSpaceDE w:val="0"/>
        <w:autoSpaceDN w:val="0"/>
        <w:adjustRightInd w:val="0"/>
        <w:spacing w:before="440" w:line="276" w:lineRule="auto"/>
        <w:jc w:val="both"/>
        <w:rPr>
          <w:rFonts w:ascii="Garamond" w:hAnsi="Garamond" w:cs="Arial"/>
          <w:sz w:val="22"/>
          <w:szCs w:val="22"/>
        </w:rPr>
      </w:pPr>
      <w:r w:rsidRPr="00841D30">
        <w:rPr>
          <w:rFonts w:ascii="Garamond" w:hAnsi="Garamond" w:cs="Arial"/>
          <w:sz w:val="22"/>
          <w:szCs w:val="22"/>
        </w:rPr>
        <w:br w:type="column"/>
      </w:r>
    </w:p>
    <w:p w14:paraId="42545828" w14:textId="77777777" w:rsidR="00B22C55" w:rsidRPr="00841D30" w:rsidRDefault="000D2863" w:rsidP="00A52F88">
      <w:pPr>
        <w:autoSpaceDE w:val="0"/>
        <w:autoSpaceDN w:val="0"/>
        <w:adjustRightInd w:val="0"/>
        <w:spacing w:line="276" w:lineRule="auto"/>
        <w:jc w:val="center"/>
        <w:rPr>
          <w:rFonts w:ascii="Garamond" w:hAnsi="Garamond" w:cs="Arial"/>
          <w:b/>
          <w:sz w:val="22"/>
          <w:szCs w:val="22"/>
        </w:rPr>
      </w:pPr>
      <w:r w:rsidRPr="00841D30">
        <w:rPr>
          <w:rFonts w:ascii="Garamond" w:hAnsi="Garamond" w:cs="Arial"/>
          <w:b/>
          <w:bCs/>
          <w:sz w:val="22"/>
          <w:szCs w:val="22"/>
        </w:rPr>
        <w:t xml:space="preserve">ANNEXE </w:t>
      </w:r>
      <w:r w:rsidR="00E07D49" w:rsidRPr="00841D30">
        <w:rPr>
          <w:rFonts w:ascii="Garamond" w:hAnsi="Garamond" w:cs="Arial"/>
          <w:b/>
          <w:bCs/>
          <w:sz w:val="22"/>
          <w:szCs w:val="22"/>
        </w:rPr>
        <w:t>1</w:t>
      </w:r>
      <w:r w:rsidRPr="00841D30">
        <w:rPr>
          <w:rFonts w:ascii="Garamond" w:hAnsi="Garamond" w:cs="Arial"/>
          <w:b/>
          <w:bCs/>
          <w:sz w:val="22"/>
          <w:szCs w:val="22"/>
        </w:rPr>
        <w:t xml:space="preserve"> </w:t>
      </w:r>
      <w:r w:rsidRPr="00841D30">
        <w:rPr>
          <w:rFonts w:ascii="Garamond" w:hAnsi="Garamond" w:cs="Arial"/>
          <w:b/>
          <w:sz w:val="22"/>
          <w:szCs w:val="22"/>
        </w:rPr>
        <w:t>ETAT DES ACTES ACCOMPLIS</w:t>
      </w:r>
    </w:p>
    <w:p w14:paraId="38C6C907" w14:textId="77777777" w:rsidR="000D2863" w:rsidRPr="00841D30" w:rsidRDefault="000D2863" w:rsidP="00A52F88">
      <w:pPr>
        <w:autoSpaceDE w:val="0"/>
        <w:autoSpaceDN w:val="0"/>
        <w:adjustRightInd w:val="0"/>
        <w:spacing w:line="276" w:lineRule="auto"/>
        <w:jc w:val="center"/>
        <w:rPr>
          <w:rFonts w:ascii="Garamond" w:hAnsi="Garamond" w:cs="Arial"/>
          <w:b/>
          <w:sz w:val="22"/>
          <w:szCs w:val="22"/>
        </w:rPr>
      </w:pPr>
      <w:r w:rsidRPr="00841D30">
        <w:rPr>
          <w:rFonts w:ascii="Garamond" w:hAnsi="Garamond" w:cs="Arial"/>
          <w:b/>
          <w:sz w:val="22"/>
          <w:szCs w:val="22"/>
        </w:rPr>
        <w:t>POUR LE COMPTE DE LA SOCIETE EN FORMATION</w:t>
      </w:r>
    </w:p>
    <w:p w14:paraId="3D1AEADC" w14:textId="77777777" w:rsidR="000D2863" w:rsidRPr="00841D30" w:rsidRDefault="000D2863" w:rsidP="00A52F88">
      <w:pPr>
        <w:autoSpaceDE w:val="0"/>
        <w:autoSpaceDN w:val="0"/>
        <w:adjustRightInd w:val="0"/>
        <w:spacing w:line="276" w:lineRule="auto"/>
        <w:jc w:val="center"/>
        <w:rPr>
          <w:rFonts w:ascii="Garamond" w:hAnsi="Garamond" w:cs="Arial"/>
          <w:b/>
          <w:sz w:val="22"/>
          <w:szCs w:val="22"/>
        </w:rPr>
      </w:pPr>
    </w:p>
    <w:p w14:paraId="4CB0C12E" w14:textId="77777777" w:rsidR="00B22C55" w:rsidRPr="00841D30" w:rsidRDefault="00B22C55" w:rsidP="00A52F88">
      <w:pPr>
        <w:autoSpaceDE w:val="0"/>
        <w:autoSpaceDN w:val="0"/>
        <w:adjustRightInd w:val="0"/>
        <w:spacing w:line="276" w:lineRule="auto"/>
        <w:jc w:val="both"/>
        <w:rPr>
          <w:rFonts w:ascii="Garamond" w:hAnsi="Garamond" w:cs="Arial"/>
          <w:b/>
          <w:sz w:val="22"/>
          <w:szCs w:val="22"/>
        </w:rPr>
      </w:pPr>
    </w:p>
    <w:p w14:paraId="33EFD196" w14:textId="77777777" w:rsidR="00B22C55" w:rsidRPr="00841D30" w:rsidRDefault="00B22C55" w:rsidP="00A52F88">
      <w:pPr>
        <w:autoSpaceDE w:val="0"/>
        <w:autoSpaceDN w:val="0"/>
        <w:adjustRightInd w:val="0"/>
        <w:spacing w:line="276" w:lineRule="auto"/>
        <w:jc w:val="both"/>
        <w:rPr>
          <w:rFonts w:ascii="Garamond" w:hAnsi="Garamond" w:cs="Arial"/>
          <w:b/>
          <w:sz w:val="22"/>
          <w:szCs w:val="22"/>
        </w:rPr>
      </w:pPr>
    </w:p>
    <w:p w14:paraId="12483319" w14:textId="77777777" w:rsidR="00B22C55" w:rsidRPr="00841D30" w:rsidRDefault="00B22C55" w:rsidP="00A52F88">
      <w:pPr>
        <w:autoSpaceDE w:val="0"/>
        <w:autoSpaceDN w:val="0"/>
        <w:adjustRightInd w:val="0"/>
        <w:spacing w:line="276" w:lineRule="auto"/>
        <w:jc w:val="both"/>
        <w:rPr>
          <w:rFonts w:ascii="Garamond" w:hAnsi="Garamond" w:cs="Arial"/>
          <w:b/>
          <w:sz w:val="22"/>
          <w:szCs w:val="22"/>
        </w:rPr>
      </w:pPr>
    </w:p>
    <w:p w14:paraId="76DD041F" w14:textId="77777777" w:rsidR="00B22C55" w:rsidRPr="00841D30" w:rsidRDefault="00B22C55" w:rsidP="00A52F88">
      <w:pPr>
        <w:numPr>
          <w:ilvl w:val="0"/>
          <w:numId w:val="29"/>
        </w:numPr>
        <w:spacing w:line="276" w:lineRule="auto"/>
        <w:jc w:val="both"/>
        <w:rPr>
          <w:rFonts w:ascii="Garamond" w:hAnsi="Garamond" w:cs="Arial"/>
          <w:i/>
          <w:iCs/>
          <w:color w:val="000000"/>
          <w:sz w:val="22"/>
          <w:szCs w:val="22"/>
        </w:rPr>
      </w:pPr>
      <w:r w:rsidRPr="00841D30">
        <w:rPr>
          <w:rFonts w:ascii="Garamond" w:hAnsi="Garamond" w:cs="Arial"/>
          <w:i/>
          <w:iCs/>
          <w:color w:val="000000"/>
          <w:sz w:val="22"/>
          <w:szCs w:val="22"/>
        </w:rPr>
        <w:t xml:space="preserve">Ouverture d’un compte bancaire </w:t>
      </w:r>
    </w:p>
    <w:p w14:paraId="17F40264" w14:textId="77777777" w:rsidR="00B22C55" w:rsidRPr="00841D30" w:rsidRDefault="00B22C55" w:rsidP="00A52F88">
      <w:pPr>
        <w:numPr>
          <w:ilvl w:val="0"/>
          <w:numId w:val="29"/>
        </w:numPr>
        <w:spacing w:line="276" w:lineRule="auto"/>
        <w:jc w:val="both"/>
        <w:rPr>
          <w:rFonts w:ascii="Garamond" w:hAnsi="Garamond" w:cs="Arial"/>
          <w:i/>
          <w:iCs/>
          <w:color w:val="000000"/>
          <w:sz w:val="22"/>
          <w:szCs w:val="22"/>
        </w:rPr>
      </w:pPr>
      <w:r w:rsidRPr="00841D30">
        <w:rPr>
          <w:rFonts w:ascii="Garamond" w:hAnsi="Garamond" w:cs="Arial"/>
          <w:i/>
          <w:iCs/>
          <w:color w:val="000000"/>
          <w:sz w:val="22"/>
          <w:szCs w:val="22"/>
        </w:rPr>
        <w:t>Conclusion d’une convention de mise à disposition de locaux</w:t>
      </w:r>
    </w:p>
    <w:p w14:paraId="070C63D0" w14:textId="77777777" w:rsidR="00B22C55" w:rsidRPr="00841D30" w:rsidRDefault="00B22C55" w:rsidP="00A52F88">
      <w:pPr>
        <w:spacing w:line="276" w:lineRule="auto"/>
        <w:jc w:val="both"/>
        <w:rPr>
          <w:rFonts w:ascii="Garamond" w:hAnsi="Garamond" w:cs="Arial"/>
          <w:i/>
          <w:iCs/>
          <w:color w:val="000000"/>
          <w:sz w:val="22"/>
          <w:szCs w:val="22"/>
        </w:rPr>
      </w:pPr>
    </w:p>
    <w:p w14:paraId="015DDFDC" w14:textId="77777777" w:rsidR="00E07D49" w:rsidRPr="00841D30" w:rsidRDefault="00E07D49" w:rsidP="00A52F88">
      <w:pPr>
        <w:spacing w:line="276" w:lineRule="auto"/>
        <w:jc w:val="both"/>
        <w:rPr>
          <w:rFonts w:ascii="Garamond" w:hAnsi="Garamond" w:cs="Arial"/>
          <w:i/>
          <w:iCs/>
          <w:color w:val="000000"/>
          <w:sz w:val="22"/>
          <w:szCs w:val="22"/>
        </w:rPr>
      </w:pPr>
    </w:p>
    <w:p w14:paraId="09619E5E" w14:textId="77777777" w:rsidR="00E07D49" w:rsidRPr="00841D30" w:rsidRDefault="00E07D49" w:rsidP="00A52F88">
      <w:pPr>
        <w:spacing w:line="276" w:lineRule="auto"/>
        <w:jc w:val="both"/>
        <w:rPr>
          <w:rFonts w:ascii="Garamond" w:hAnsi="Garamond" w:cs="Arial"/>
          <w:i/>
          <w:iCs/>
          <w:color w:val="000000"/>
          <w:sz w:val="22"/>
          <w:szCs w:val="22"/>
        </w:rPr>
      </w:pPr>
    </w:p>
    <w:p w14:paraId="01052C68" w14:textId="77777777" w:rsidR="00E07D49" w:rsidRPr="00841D30" w:rsidRDefault="00E07D49" w:rsidP="00A52F88">
      <w:pPr>
        <w:spacing w:line="276" w:lineRule="auto"/>
        <w:jc w:val="both"/>
        <w:rPr>
          <w:rFonts w:ascii="Garamond" w:hAnsi="Garamond" w:cs="Arial"/>
          <w:color w:val="000000"/>
          <w:sz w:val="22"/>
          <w:szCs w:val="22"/>
        </w:rPr>
      </w:pPr>
      <w:r w:rsidRPr="00841D30">
        <w:rPr>
          <w:rFonts w:ascii="Garamond" w:hAnsi="Garamond" w:cs="Arial"/>
          <w:color w:val="000000"/>
          <w:sz w:val="22"/>
          <w:szCs w:val="22"/>
        </w:rPr>
        <w:t>Conformément à la loi, le présent état a été porté à la connaissance des associés préalablement à la signature des statuts auxquels il est annexé.</w:t>
      </w:r>
    </w:p>
    <w:p w14:paraId="3E854FDC" w14:textId="77777777" w:rsidR="00E07D49" w:rsidRPr="00841D30" w:rsidRDefault="00E07D49" w:rsidP="00A52F88">
      <w:pPr>
        <w:spacing w:line="276" w:lineRule="auto"/>
        <w:jc w:val="both"/>
        <w:rPr>
          <w:rFonts w:ascii="Garamond" w:hAnsi="Garamond" w:cs="Arial"/>
          <w:color w:val="000000"/>
          <w:sz w:val="22"/>
          <w:szCs w:val="22"/>
        </w:rPr>
      </w:pPr>
    </w:p>
    <w:p w14:paraId="1B55845A" w14:textId="77777777" w:rsidR="00E07D49" w:rsidRPr="00841D30" w:rsidRDefault="00E07D49" w:rsidP="00A52F88">
      <w:pPr>
        <w:spacing w:line="276" w:lineRule="auto"/>
        <w:jc w:val="both"/>
        <w:rPr>
          <w:rFonts w:ascii="Garamond" w:hAnsi="Garamond" w:cs="Arial"/>
          <w:i/>
          <w:iCs/>
          <w:color w:val="000000"/>
          <w:sz w:val="22"/>
          <w:szCs w:val="22"/>
        </w:rPr>
      </w:pPr>
    </w:p>
    <w:p w14:paraId="3AC33ABA" w14:textId="77777777" w:rsidR="00E07D49" w:rsidRPr="00841D30" w:rsidRDefault="00E07D49" w:rsidP="00A52F88">
      <w:pPr>
        <w:widowControl w:val="0"/>
        <w:autoSpaceDE w:val="0"/>
        <w:autoSpaceDN w:val="0"/>
        <w:adjustRightInd w:val="0"/>
        <w:spacing w:before="440" w:line="276" w:lineRule="auto"/>
        <w:jc w:val="both"/>
        <w:rPr>
          <w:rFonts w:ascii="Garamond" w:hAnsi="Garamond" w:cs="Arial"/>
          <w:sz w:val="22"/>
          <w:szCs w:val="22"/>
        </w:rPr>
      </w:pPr>
    </w:p>
    <w:p w14:paraId="6EB0B6BA" w14:textId="18181ABA" w:rsidR="00A97533" w:rsidRPr="00841D30" w:rsidRDefault="00A97533" w:rsidP="00FA45A9">
      <w:pPr>
        <w:widowControl w:val="0"/>
        <w:autoSpaceDE w:val="0"/>
        <w:autoSpaceDN w:val="0"/>
        <w:adjustRightInd w:val="0"/>
        <w:spacing w:before="440" w:line="276" w:lineRule="auto"/>
        <w:rPr>
          <w:rFonts w:ascii="Garamond" w:hAnsi="Garamond" w:cs="Arial"/>
          <w:sz w:val="22"/>
          <w:szCs w:val="22"/>
        </w:rPr>
      </w:pPr>
      <w:r w:rsidRPr="00841D30">
        <w:rPr>
          <w:rFonts w:ascii="Garamond" w:hAnsi="Garamond" w:cs="Arial"/>
          <w:sz w:val="22"/>
          <w:szCs w:val="22"/>
        </w:rPr>
        <w:t xml:space="preserve">Fait à </w:t>
      </w:r>
      <w:r w:rsidR="00FA45A9" w:rsidRPr="00841D30">
        <w:rPr>
          <w:rFonts w:ascii="Garamond" w:hAnsi="Garamond" w:cs="Arial"/>
          <w:sz w:val="22"/>
          <w:szCs w:val="22"/>
        </w:rPr>
        <w:t>&lt;compléter&gt;</w:t>
      </w:r>
      <w:r w:rsidR="005043B7" w:rsidRPr="00841D30">
        <w:rPr>
          <w:rFonts w:ascii="Garamond" w:hAnsi="Garamond" w:cs="Arial"/>
          <w:sz w:val="22"/>
          <w:szCs w:val="22"/>
        </w:rPr>
        <w:t xml:space="preserve"> </w:t>
      </w:r>
      <w:r w:rsidRPr="00841D30">
        <w:rPr>
          <w:rFonts w:ascii="Garamond" w:hAnsi="Garamond" w:cs="Arial"/>
          <w:sz w:val="22"/>
          <w:szCs w:val="22"/>
        </w:rPr>
        <w:t xml:space="preserve">le </w:t>
      </w:r>
      <w:r w:rsidR="00FA45A9" w:rsidRPr="00841D30">
        <w:rPr>
          <w:rFonts w:ascii="Garamond" w:hAnsi="Garamond" w:cs="Arial"/>
          <w:iCs/>
          <w:sz w:val="22"/>
          <w:szCs w:val="22"/>
        </w:rPr>
        <w:t>&lt;compléter&gt;</w:t>
      </w:r>
      <w:r w:rsidRPr="00841D30">
        <w:rPr>
          <w:rFonts w:ascii="Garamond" w:hAnsi="Garamond" w:cs="Arial"/>
          <w:iCs/>
          <w:sz w:val="22"/>
          <w:szCs w:val="22"/>
        </w:rPr>
        <w:t xml:space="preserve"> </w:t>
      </w:r>
      <w:r w:rsidRPr="00841D30">
        <w:rPr>
          <w:rFonts w:ascii="Garamond" w:hAnsi="Garamond" w:cs="Arial"/>
          <w:sz w:val="22"/>
          <w:szCs w:val="22"/>
        </w:rPr>
        <w:t xml:space="preserve">en </w:t>
      </w:r>
      <w:r w:rsidRPr="00841D30">
        <w:rPr>
          <w:rFonts w:ascii="Garamond" w:hAnsi="Garamond" w:cs="Arial"/>
          <w:iCs/>
          <w:sz w:val="22"/>
          <w:szCs w:val="22"/>
        </w:rPr>
        <w:t>quatre</w:t>
      </w:r>
      <w:r w:rsidRPr="00841D30">
        <w:rPr>
          <w:rFonts w:ascii="Garamond" w:hAnsi="Garamond" w:cs="Arial"/>
          <w:i/>
          <w:iCs/>
          <w:sz w:val="22"/>
          <w:szCs w:val="22"/>
        </w:rPr>
        <w:t xml:space="preserve"> </w:t>
      </w:r>
      <w:r w:rsidRPr="00841D30">
        <w:rPr>
          <w:rFonts w:ascii="Garamond" w:hAnsi="Garamond" w:cs="Arial"/>
          <w:sz w:val="22"/>
          <w:szCs w:val="22"/>
        </w:rPr>
        <w:t>originaux.</w:t>
      </w:r>
    </w:p>
    <w:p w14:paraId="0C5EF084" w14:textId="77777777" w:rsidR="00A97533" w:rsidRPr="00841D30" w:rsidRDefault="00A97533" w:rsidP="00A52F88">
      <w:pPr>
        <w:widowControl w:val="0"/>
        <w:autoSpaceDE w:val="0"/>
        <w:autoSpaceDN w:val="0"/>
        <w:adjustRightInd w:val="0"/>
        <w:spacing w:before="440" w:line="276" w:lineRule="auto"/>
        <w:jc w:val="center"/>
        <w:rPr>
          <w:rFonts w:ascii="Garamond" w:hAnsi="Garamond" w:cs="Arial"/>
          <w:sz w:val="22"/>
          <w:szCs w:val="22"/>
        </w:rPr>
      </w:pPr>
    </w:p>
    <w:p w14:paraId="313D9DA5" w14:textId="77777777" w:rsidR="00A97533" w:rsidRPr="00841D30" w:rsidRDefault="00A97533" w:rsidP="00A52F88">
      <w:pPr>
        <w:widowControl w:val="0"/>
        <w:autoSpaceDE w:val="0"/>
        <w:autoSpaceDN w:val="0"/>
        <w:adjustRightInd w:val="0"/>
        <w:spacing w:before="440" w:line="276" w:lineRule="auto"/>
        <w:jc w:val="center"/>
        <w:rPr>
          <w:rFonts w:ascii="Garamond" w:hAnsi="Garamond" w:cs="Arial"/>
          <w:sz w:val="22"/>
          <w:szCs w:val="22"/>
        </w:rPr>
      </w:pPr>
    </w:p>
    <w:p w14:paraId="0D93B914" w14:textId="77777777" w:rsidR="00FA45A9" w:rsidRPr="00841D30" w:rsidRDefault="00FA45A9" w:rsidP="00FA45A9">
      <w:pPr>
        <w:pStyle w:val="Titre"/>
        <w:spacing w:line="276" w:lineRule="auto"/>
        <w:jc w:val="left"/>
        <w:rPr>
          <w:rFonts w:ascii="Garamond" w:hAnsi="Garamond" w:cs="Arial"/>
          <w:sz w:val="22"/>
          <w:szCs w:val="22"/>
        </w:rPr>
      </w:pPr>
      <w:r w:rsidRPr="00841D30">
        <w:rPr>
          <w:rFonts w:ascii="Garamond" w:hAnsi="Garamond" w:cs="Arial"/>
          <w:sz w:val="22"/>
          <w:szCs w:val="22"/>
        </w:rPr>
        <w:t xml:space="preserve">&lt;Nom de la société associé&gt; </w:t>
      </w:r>
      <w:r w:rsidRPr="00841D30">
        <w:rPr>
          <w:rFonts w:ascii="Garamond" w:hAnsi="Garamond" w:cs="Arial"/>
          <w:sz w:val="22"/>
          <w:szCs w:val="22"/>
        </w:rPr>
        <w:tab/>
      </w:r>
      <w:r w:rsidRPr="00841D30">
        <w:rPr>
          <w:rFonts w:ascii="Garamond" w:hAnsi="Garamond" w:cs="Arial"/>
          <w:sz w:val="22"/>
          <w:szCs w:val="22"/>
        </w:rPr>
        <w:tab/>
      </w:r>
      <w:r w:rsidRPr="00841D30">
        <w:rPr>
          <w:rFonts w:ascii="Garamond" w:hAnsi="Garamond" w:cs="Arial"/>
          <w:sz w:val="22"/>
          <w:szCs w:val="22"/>
        </w:rPr>
        <w:tab/>
      </w:r>
      <w:r w:rsidRPr="00841D30">
        <w:rPr>
          <w:rFonts w:ascii="Garamond" w:hAnsi="Garamond" w:cs="Arial"/>
          <w:sz w:val="22"/>
          <w:szCs w:val="22"/>
        </w:rPr>
        <w:tab/>
        <w:t xml:space="preserve">&lt;Nom de l'associe personne physique&gt; </w:t>
      </w:r>
    </w:p>
    <w:p w14:paraId="772FFE11" w14:textId="77777777" w:rsidR="00FA45A9" w:rsidRPr="00841D30" w:rsidRDefault="00FA45A9" w:rsidP="00FA45A9">
      <w:pPr>
        <w:pStyle w:val="Titre"/>
        <w:spacing w:line="276" w:lineRule="auto"/>
        <w:jc w:val="left"/>
        <w:rPr>
          <w:rFonts w:ascii="Garamond" w:hAnsi="Garamond" w:cs="Arial"/>
          <w:b w:val="0"/>
          <w:sz w:val="22"/>
          <w:szCs w:val="22"/>
        </w:rPr>
      </w:pPr>
      <w:r w:rsidRPr="00841D30">
        <w:rPr>
          <w:rFonts w:ascii="Garamond" w:hAnsi="Garamond" w:cs="Arial"/>
          <w:b w:val="0"/>
          <w:sz w:val="22"/>
          <w:szCs w:val="22"/>
        </w:rPr>
        <w:t>Associée</w:t>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t xml:space="preserve">            Associé</w:t>
      </w:r>
    </w:p>
    <w:p w14:paraId="0732CF29" w14:textId="77777777" w:rsidR="00FA45A9" w:rsidRPr="00841D30" w:rsidRDefault="00FA45A9" w:rsidP="00FA45A9">
      <w:pPr>
        <w:pStyle w:val="Titre"/>
        <w:spacing w:line="276" w:lineRule="auto"/>
        <w:jc w:val="left"/>
        <w:rPr>
          <w:rFonts w:ascii="Garamond" w:hAnsi="Garamond" w:cs="Arial"/>
          <w:b w:val="0"/>
          <w:sz w:val="22"/>
          <w:szCs w:val="22"/>
        </w:rPr>
      </w:pPr>
      <w:r w:rsidRPr="00841D30">
        <w:rPr>
          <w:rFonts w:ascii="Garamond" w:hAnsi="Garamond" w:cs="Arial"/>
          <w:b w:val="0"/>
          <w:sz w:val="22"/>
          <w:szCs w:val="22"/>
        </w:rPr>
        <w:t>Par M. &lt;nom du gérant&gt;</w:t>
      </w:r>
    </w:p>
    <w:p w14:paraId="43420A79" w14:textId="77777777" w:rsidR="00FA45A9" w:rsidRPr="00841D30" w:rsidRDefault="00FA45A9" w:rsidP="00FA45A9">
      <w:pPr>
        <w:pStyle w:val="Titre"/>
        <w:spacing w:line="276" w:lineRule="auto"/>
        <w:jc w:val="left"/>
        <w:rPr>
          <w:rFonts w:ascii="Garamond" w:hAnsi="Garamond" w:cs="Arial"/>
          <w:b w:val="0"/>
          <w:sz w:val="22"/>
          <w:szCs w:val="22"/>
        </w:rPr>
      </w:pPr>
      <w:r w:rsidRPr="00841D30">
        <w:rPr>
          <w:rFonts w:ascii="Garamond" w:hAnsi="Garamond" w:cs="Arial"/>
          <w:b w:val="0"/>
          <w:sz w:val="22"/>
          <w:szCs w:val="22"/>
        </w:rPr>
        <w:t>Gérant</w:t>
      </w:r>
    </w:p>
    <w:p w14:paraId="57988EBC" w14:textId="77777777" w:rsidR="00FA45A9" w:rsidRPr="00841D30" w:rsidRDefault="00FA45A9" w:rsidP="00FA45A9">
      <w:pPr>
        <w:pStyle w:val="Titre"/>
        <w:spacing w:line="276" w:lineRule="auto"/>
        <w:jc w:val="left"/>
        <w:rPr>
          <w:rFonts w:ascii="Garamond" w:hAnsi="Garamond" w:cs="Arial"/>
          <w:b w:val="0"/>
          <w:sz w:val="22"/>
          <w:szCs w:val="22"/>
        </w:rPr>
      </w:pPr>
    </w:p>
    <w:p w14:paraId="269C5B0F" w14:textId="77777777" w:rsidR="00E07D49" w:rsidRPr="00841D30" w:rsidRDefault="00E07D49" w:rsidP="00A52F88">
      <w:pPr>
        <w:spacing w:line="276" w:lineRule="auto"/>
        <w:jc w:val="both"/>
        <w:rPr>
          <w:rFonts w:ascii="Garamond" w:hAnsi="Garamond" w:cs="Arial"/>
          <w:i/>
          <w:iCs/>
          <w:color w:val="000000"/>
          <w:sz w:val="22"/>
          <w:szCs w:val="22"/>
        </w:rPr>
      </w:pPr>
    </w:p>
    <w:p w14:paraId="575E0991" w14:textId="77777777" w:rsidR="00B22C55" w:rsidRPr="00841D30" w:rsidRDefault="00B22C55" w:rsidP="00A52F88">
      <w:pPr>
        <w:autoSpaceDE w:val="0"/>
        <w:autoSpaceDN w:val="0"/>
        <w:adjustRightInd w:val="0"/>
        <w:spacing w:line="276" w:lineRule="auto"/>
        <w:jc w:val="both"/>
        <w:rPr>
          <w:rFonts w:ascii="Garamond" w:hAnsi="Garamond" w:cs="Arial"/>
          <w:b/>
          <w:sz w:val="22"/>
          <w:szCs w:val="22"/>
        </w:rPr>
      </w:pPr>
    </w:p>
    <w:p w14:paraId="4DA1E594" w14:textId="77777777" w:rsidR="000D2863" w:rsidRPr="00841D30" w:rsidRDefault="000D2863" w:rsidP="00A52F88">
      <w:pPr>
        <w:autoSpaceDE w:val="0"/>
        <w:autoSpaceDN w:val="0"/>
        <w:adjustRightInd w:val="0"/>
        <w:spacing w:line="276" w:lineRule="auto"/>
        <w:jc w:val="both"/>
        <w:rPr>
          <w:rFonts w:ascii="Garamond" w:hAnsi="Garamond" w:cs="Arial"/>
          <w:b/>
          <w:sz w:val="22"/>
          <w:szCs w:val="22"/>
        </w:rPr>
      </w:pPr>
      <w:r w:rsidRPr="00841D30">
        <w:rPr>
          <w:rFonts w:ascii="Garamond" w:hAnsi="Garamond" w:cs="Arial"/>
          <w:b/>
          <w:sz w:val="22"/>
          <w:szCs w:val="22"/>
        </w:rPr>
        <w:br w:type="page"/>
      </w:r>
    </w:p>
    <w:p w14:paraId="56F139CD" w14:textId="77777777" w:rsidR="000D2863" w:rsidRPr="00841D30" w:rsidRDefault="000D2863" w:rsidP="00A52F88">
      <w:pPr>
        <w:autoSpaceDE w:val="0"/>
        <w:autoSpaceDN w:val="0"/>
        <w:adjustRightInd w:val="0"/>
        <w:spacing w:line="276" w:lineRule="auto"/>
        <w:jc w:val="both"/>
        <w:rPr>
          <w:rFonts w:ascii="Garamond" w:hAnsi="Garamond" w:cs="Arial"/>
          <w:sz w:val="22"/>
          <w:szCs w:val="22"/>
        </w:rPr>
      </w:pPr>
    </w:p>
    <w:p w14:paraId="4EF92C50" w14:textId="6E2E9884" w:rsidR="005848BD" w:rsidRPr="00841D30" w:rsidRDefault="000D2863"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bCs/>
          <w:sz w:val="22"/>
          <w:szCs w:val="22"/>
        </w:rPr>
        <w:t xml:space="preserve">ANNEXE </w:t>
      </w:r>
      <w:r w:rsidR="00E07D49" w:rsidRPr="00841D30">
        <w:rPr>
          <w:rFonts w:ascii="Garamond" w:hAnsi="Garamond" w:cs="Arial"/>
          <w:b/>
          <w:bCs/>
          <w:sz w:val="22"/>
          <w:szCs w:val="22"/>
        </w:rPr>
        <w:t>2</w:t>
      </w:r>
      <w:r w:rsidRPr="00841D30">
        <w:rPr>
          <w:rFonts w:ascii="Garamond" w:hAnsi="Garamond" w:cs="Arial"/>
          <w:b/>
          <w:bCs/>
          <w:sz w:val="22"/>
          <w:szCs w:val="22"/>
        </w:rPr>
        <w:t xml:space="preserve"> </w:t>
      </w:r>
      <w:r w:rsidR="009B1D12" w:rsidRPr="00841D30">
        <w:rPr>
          <w:rFonts w:ascii="Garamond" w:hAnsi="Garamond" w:cs="Arial"/>
          <w:b/>
          <w:bCs/>
          <w:sz w:val="22"/>
          <w:szCs w:val="22"/>
        </w:rPr>
        <w:t xml:space="preserve">ETAT DES SOUSCRIPTIONS </w:t>
      </w:r>
      <w:r w:rsidR="005848BD" w:rsidRPr="00841D30">
        <w:rPr>
          <w:rFonts w:ascii="Garamond" w:hAnsi="Garamond" w:cs="Arial"/>
          <w:b/>
          <w:sz w:val="22"/>
          <w:szCs w:val="22"/>
        </w:rPr>
        <w:t>ET DES VERSEMENTS EN NUMERAIRE</w:t>
      </w:r>
      <w:r w:rsidR="005848BD" w:rsidRPr="00841D30">
        <w:rPr>
          <w:rFonts w:ascii="Garamond" w:hAnsi="Garamond" w:cs="Arial"/>
          <w:b/>
          <w:bCs/>
          <w:sz w:val="22"/>
          <w:szCs w:val="22"/>
        </w:rPr>
        <w:t xml:space="preserve"> </w:t>
      </w:r>
    </w:p>
    <w:p w14:paraId="4825CF88" w14:textId="77777777" w:rsidR="005848BD" w:rsidRPr="00841D30" w:rsidRDefault="005848BD" w:rsidP="005848BD">
      <w:pPr>
        <w:autoSpaceDE w:val="0"/>
        <w:autoSpaceDN w:val="0"/>
        <w:adjustRightInd w:val="0"/>
        <w:spacing w:line="276" w:lineRule="auto"/>
        <w:jc w:val="both"/>
        <w:rPr>
          <w:rFonts w:ascii="Garamond" w:hAnsi="Garamond" w:cs="Arial"/>
          <w:b/>
          <w:sz w:val="22"/>
          <w:szCs w:val="22"/>
        </w:rPr>
      </w:pPr>
    </w:p>
    <w:p w14:paraId="6D975F68" w14:textId="77777777" w:rsidR="005848BD" w:rsidRPr="00841D30" w:rsidRDefault="005848BD" w:rsidP="005848BD">
      <w:pPr>
        <w:autoSpaceDE w:val="0"/>
        <w:autoSpaceDN w:val="0"/>
        <w:adjustRightInd w:val="0"/>
        <w:spacing w:line="276" w:lineRule="auto"/>
        <w:jc w:val="both"/>
        <w:rPr>
          <w:rFonts w:ascii="Garamond" w:hAnsi="Garamond" w:cs="Arial"/>
          <w:b/>
          <w:sz w:val="22"/>
          <w:szCs w:val="22"/>
        </w:rPr>
      </w:pPr>
    </w:p>
    <w:p w14:paraId="6334122A" w14:textId="77777777" w:rsidR="005848BD" w:rsidRPr="00841D30" w:rsidRDefault="005848BD" w:rsidP="005848BD">
      <w:pPr>
        <w:autoSpaceDE w:val="0"/>
        <w:autoSpaceDN w:val="0"/>
        <w:adjustRightInd w:val="0"/>
        <w:spacing w:line="276" w:lineRule="auto"/>
        <w:jc w:val="both"/>
        <w:rPr>
          <w:rFonts w:ascii="Garamond" w:hAnsi="Garamond" w:cs="Arial"/>
          <w:b/>
          <w:sz w:val="22"/>
          <w:szCs w:val="22"/>
        </w:rPr>
      </w:pPr>
    </w:p>
    <w:tbl>
      <w:tblPr>
        <w:tblpPr w:leftFromText="141" w:rightFromText="141" w:vertAnchor="page" w:horzAnchor="margin" w:tblpXSpec="center" w:tblpY="5945"/>
        <w:tblW w:w="104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240"/>
        <w:gridCol w:w="1724"/>
        <w:gridCol w:w="1731"/>
        <w:gridCol w:w="1740"/>
      </w:tblGrid>
      <w:tr w:rsidR="005848BD" w:rsidRPr="00841D30" w14:paraId="7F28FECE" w14:textId="77777777" w:rsidTr="00465F21">
        <w:trPr>
          <w:tblHeader/>
          <w:tblCellSpacing w:w="15" w:type="dxa"/>
        </w:trPr>
        <w:tc>
          <w:tcPr>
            <w:tcW w:w="5195" w:type="dxa"/>
            <w:shd w:val="clear" w:color="auto" w:fill="D9D9D9" w:themeFill="background1" w:themeFillShade="D9"/>
          </w:tcPr>
          <w:p w14:paraId="5FA9B8FC"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Nom, prénoms, adresse ou dénomination, siège</w:t>
            </w:r>
          </w:p>
          <w:p w14:paraId="0D2A92B0"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des souscripteurs</w:t>
            </w:r>
          </w:p>
          <w:p w14:paraId="354A1612"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p>
        </w:tc>
        <w:tc>
          <w:tcPr>
            <w:tcW w:w="1694" w:type="dxa"/>
            <w:shd w:val="clear" w:color="auto" w:fill="D9D9D9" w:themeFill="background1" w:themeFillShade="D9"/>
          </w:tcPr>
          <w:p w14:paraId="763D89DA"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Nombre d'actions</w:t>
            </w:r>
          </w:p>
          <w:p w14:paraId="31DE5DD1"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Souscrites en numéraire</w:t>
            </w:r>
          </w:p>
          <w:p w14:paraId="3AC1EAE0"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p>
        </w:tc>
        <w:tc>
          <w:tcPr>
            <w:tcW w:w="1701" w:type="dxa"/>
            <w:shd w:val="clear" w:color="auto" w:fill="D9D9D9" w:themeFill="background1" w:themeFillShade="D9"/>
          </w:tcPr>
          <w:p w14:paraId="3C5C65F2"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Montant total</w:t>
            </w:r>
          </w:p>
          <w:p w14:paraId="3FBFD532"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des souscriptions</w:t>
            </w:r>
          </w:p>
        </w:tc>
        <w:tc>
          <w:tcPr>
            <w:tcW w:w="1695" w:type="dxa"/>
            <w:shd w:val="clear" w:color="auto" w:fill="D9D9D9" w:themeFill="background1" w:themeFillShade="D9"/>
          </w:tcPr>
          <w:p w14:paraId="3D62C8AA" w14:textId="77777777" w:rsidR="005848BD" w:rsidRPr="00841D30" w:rsidRDefault="005848BD" w:rsidP="005848BD">
            <w:pPr>
              <w:autoSpaceDE w:val="0"/>
              <w:autoSpaceDN w:val="0"/>
              <w:adjustRightInd w:val="0"/>
              <w:spacing w:line="276" w:lineRule="auto"/>
              <w:jc w:val="both"/>
              <w:rPr>
                <w:rFonts w:ascii="Garamond" w:hAnsi="Garamond" w:cs="Arial"/>
                <w:sz w:val="22"/>
                <w:szCs w:val="22"/>
              </w:rPr>
            </w:pPr>
            <w:r w:rsidRPr="00841D30">
              <w:rPr>
                <w:rFonts w:ascii="Garamond" w:hAnsi="Garamond" w:cs="Arial"/>
                <w:b/>
                <w:bCs/>
                <w:sz w:val="22"/>
                <w:szCs w:val="22"/>
              </w:rPr>
              <w:t xml:space="preserve">Montant </w:t>
            </w:r>
          </w:p>
          <w:p w14:paraId="11B8F202" w14:textId="77777777" w:rsidR="005848BD" w:rsidRPr="00841D30" w:rsidRDefault="005848BD" w:rsidP="005848BD">
            <w:pPr>
              <w:autoSpaceDE w:val="0"/>
              <w:autoSpaceDN w:val="0"/>
              <w:adjustRightInd w:val="0"/>
              <w:spacing w:line="276" w:lineRule="auto"/>
              <w:jc w:val="both"/>
              <w:rPr>
                <w:rFonts w:ascii="Garamond" w:hAnsi="Garamond" w:cs="Arial"/>
                <w:b/>
                <w:bCs/>
                <w:sz w:val="22"/>
                <w:szCs w:val="22"/>
              </w:rPr>
            </w:pPr>
            <w:r w:rsidRPr="00841D30">
              <w:rPr>
                <w:rFonts w:ascii="Garamond" w:hAnsi="Garamond" w:cs="Arial"/>
                <w:b/>
                <w:bCs/>
                <w:sz w:val="22"/>
                <w:szCs w:val="22"/>
              </w:rPr>
              <w:t>des versements effectués</w:t>
            </w:r>
          </w:p>
        </w:tc>
      </w:tr>
      <w:tr w:rsidR="005848BD" w:rsidRPr="00841D30" w14:paraId="5A709449" w14:textId="77777777" w:rsidTr="00465F21">
        <w:trPr>
          <w:tblCellSpacing w:w="15" w:type="dxa"/>
        </w:trPr>
        <w:tc>
          <w:tcPr>
            <w:tcW w:w="5195" w:type="dxa"/>
            <w:shd w:val="clear" w:color="auto" w:fill="D9D9D9" w:themeFill="background1" w:themeFillShade="D9"/>
          </w:tcPr>
          <w:p w14:paraId="07BDAEFF" w14:textId="77777777" w:rsidR="007B19FA" w:rsidRPr="00841D30" w:rsidRDefault="007B19FA" w:rsidP="007B19FA">
            <w:pPr>
              <w:pStyle w:val="Titre"/>
              <w:spacing w:line="276" w:lineRule="auto"/>
              <w:jc w:val="both"/>
              <w:rPr>
                <w:rFonts w:ascii="Garamond" w:hAnsi="Garamond" w:cs="Arial"/>
                <w:b w:val="0"/>
                <w:sz w:val="22"/>
                <w:szCs w:val="22"/>
              </w:rPr>
            </w:pPr>
            <w:r w:rsidRPr="00841D30">
              <w:rPr>
                <w:rFonts w:ascii="Garamond" w:hAnsi="Garamond" w:cs="Arial"/>
                <w:b w:val="0"/>
                <w:sz w:val="22"/>
                <w:szCs w:val="22"/>
              </w:rPr>
              <w:t>Monsieur &lt;nom et prénom&gt;</w:t>
            </w:r>
          </w:p>
          <w:p w14:paraId="12EF2835" w14:textId="77777777" w:rsidR="007B19FA" w:rsidRPr="00841D30" w:rsidRDefault="007B19FA" w:rsidP="007B19FA">
            <w:pPr>
              <w:spacing w:line="276" w:lineRule="auto"/>
              <w:jc w:val="both"/>
              <w:rPr>
                <w:rFonts w:ascii="Garamond" w:hAnsi="Garamond" w:cs="Arial"/>
                <w:sz w:val="22"/>
                <w:szCs w:val="22"/>
              </w:rPr>
            </w:pPr>
            <w:r w:rsidRPr="00841D30">
              <w:rPr>
                <w:rFonts w:ascii="Garamond" w:hAnsi="Garamond" w:cs="Arial"/>
                <w:sz w:val="22"/>
                <w:szCs w:val="22"/>
              </w:rPr>
              <w:t xml:space="preserve">Ne le &lt;compléter&gt; à &lt;compléter&gt; </w:t>
            </w:r>
          </w:p>
          <w:p w14:paraId="7BE63C3D" w14:textId="77777777" w:rsidR="007B19FA" w:rsidRPr="00841D30" w:rsidRDefault="007B19FA" w:rsidP="007B19FA">
            <w:pPr>
              <w:spacing w:line="276" w:lineRule="auto"/>
              <w:jc w:val="both"/>
              <w:rPr>
                <w:rFonts w:ascii="Garamond" w:hAnsi="Garamond" w:cs="Arial"/>
                <w:sz w:val="22"/>
                <w:szCs w:val="22"/>
              </w:rPr>
            </w:pPr>
            <w:r w:rsidRPr="00841D30">
              <w:rPr>
                <w:rFonts w:ascii="Garamond" w:hAnsi="Garamond" w:cs="Arial"/>
                <w:sz w:val="22"/>
                <w:szCs w:val="22"/>
              </w:rPr>
              <w:t xml:space="preserve">Demeurant &lt;compléter&gt; </w:t>
            </w:r>
          </w:p>
          <w:p w14:paraId="4AA1D8D6" w14:textId="77777777" w:rsidR="007B19FA" w:rsidRPr="00841D30" w:rsidRDefault="007B19FA" w:rsidP="007B19FA">
            <w:pPr>
              <w:spacing w:line="276" w:lineRule="auto"/>
              <w:jc w:val="both"/>
              <w:rPr>
                <w:rFonts w:ascii="Garamond" w:hAnsi="Garamond" w:cs="Arial"/>
                <w:sz w:val="22"/>
                <w:szCs w:val="22"/>
              </w:rPr>
            </w:pPr>
            <w:r w:rsidRPr="00841D30">
              <w:rPr>
                <w:rFonts w:ascii="Garamond" w:hAnsi="Garamond" w:cs="Arial"/>
                <w:sz w:val="22"/>
                <w:szCs w:val="22"/>
              </w:rPr>
              <w:t xml:space="preserve">De nationalité &lt;compléter&gt;. </w:t>
            </w:r>
          </w:p>
          <w:p w14:paraId="3E085A24" w14:textId="77777777" w:rsidR="007B19FA" w:rsidRPr="00841D30" w:rsidRDefault="007B19FA" w:rsidP="007B19FA">
            <w:pPr>
              <w:pStyle w:val="Titre"/>
              <w:spacing w:line="276" w:lineRule="auto"/>
              <w:jc w:val="both"/>
              <w:rPr>
                <w:rFonts w:ascii="Garamond" w:hAnsi="Garamond" w:cs="Arial"/>
                <w:b w:val="0"/>
                <w:sz w:val="22"/>
                <w:szCs w:val="22"/>
              </w:rPr>
            </w:pPr>
            <w:r w:rsidRPr="00841D30">
              <w:rPr>
                <w:rFonts w:ascii="Garamond" w:hAnsi="Garamond" w:cs="Arial"/>
                <w:b w:val="0"/>
                <w:sz w:val="22"/>
                <w:szCs w:val="22"/>
              </w:rPr>
              <w:t>&lt;situation familiale&gt;</w:t>
            </w:r>
          </w:p>
          <w:p w14:paraId="4EB9269E" w14:textId="77777777" w:rsidR="005848BD" w:rsidRPr="00841D30" w:rsidRDefault="005848BD" w:rsidP="005848BD">
            <w:pPr>
              <w:autoSpaceDE w:val="0"/>
              <w:autoSpaceDN w:val="0"/>
              <w:adjustRightInd w:val="0"/>
              <w:spacing w:line="276" w:lineRule="auto"/>
              <w:jc w:val="both"/>
              <w:rPr>
                <w:rFonts w:ascii="Garamond" w:hAnsi="Garamond" w:cs="Arial"/>
                <w:sz w:val="22"/>
                <w:szCs w:val="22"/>
              </w:rPr>
            </w:pPr>
          </w:p>
        </w:tc>
        <w:tc>
          <w:tcPr>
            <w:tcW w:w="1694" w:type="dxa"/>
            <w:shd w:val="clear" w:color="auto" w:fill="D9D9D9" w:themeFill="background1" w:themeFillShade="D9"/>
          </w:tcPr>
          <w:p w14:paraId="300B692B" w14:textId="77777777" w:rsidR="005848BD" w:rsidRPr="00841D30" w:rsidRDefault="005848BD" w:rsidP="005848BD">
            <w:pPr>
              <w:autoSpaceDE w:val="0"/>
              <w:autoSpaceDN w:val="0"/>
              <w:adjustRightInd w:val="0"/>
              <w:spacing w:line="276" w:lineRule="auto"/>
              <w:jc w:val="both"/>
              <w:rPr>
                <w:rFonts w:ascii="Garamond" w:hAnsi="Garamond" w:cs="Arial"/>
                <w:b/>
                <w:iCs/>
                <w:sz w:val="22"/>
                <w:szCs w:val="22"/>
              </w:rPr>
            </w:pPr>
          </w:p>
          <w:p w14:paraId="40CE746E" w14:textId="17348DDA" w:rsidR="005848BD" w:rsidRPr="00841D30" w:rsidRDefault="007B19FA"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iCs/>
                <w:sz w:val="22"/>
                <w:szCs w:val="22"/>
              </w:rPr>
              <w:t xml:space="preserve">&lt;compléter&gt; </w:t>
            </w:r>
          </w:p>
        </w:tc>
        <w:tc>
          <w:tcPr>
            <w:tcW w:w="1701" w:type="dxa"/>
            <w:shd w:val="clear" w:color="auto" w:fill="D9D9D9" w:themeFill="background1" w:themeFillShade="D9"/>
          </w:tcPr>
          <w:p w14:paraId="4B5589AF" w14:textId="77777777" w:rsidR="005848BD" w:rsidRPr="00841D30" w:rsidRDefault="005848BD" w:rsidP="005848BD">
            <w:pPr>
              <w:autoSpaceDE w:val="0"/>
              <w:autoSpaceDN w:val="0"/>
              <w:adjustRightInd w:val="0"/>
              <w:spacing w:line="276" w:lineRule="auto"/>
              <w:jc w:val="both"/>
              <w:rPr>
                <w:rFonts w:ascii="Garamond" w:hAnsi="Garamond" w:cs="Arial"/>
                <w:b/>
                <w:iCs/>
                <w:sz w:val="22"/>
                <w:szCs w:val="22"/>
              </w:rPr>
            </w:pPr>
          </w:p>
          <w:p w14:paraId="2B8FE3BB" w14:textId="316B02C2" w:rsidR="005848BD" w:rsidRPr="00841D30" w:rsidRDefault="007B19FA"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iCs/>
                <w:sz w:val="22"/>
                <w:szCs w:val="22"/>
              </w:rPr>
              <w:t xml:space="preserve">&lt;compléter&gt; </w:t>
            </w:r>
            <w:r w:rsidR="005848BD" w:rsidRPr="00841D30">
              <w:rPr>
                <w:rFonts w:ascii="Garamond" w:hAnsi="Garamond" w:cs="Arial"/>
                <w:b/>
                <w:iCs/>
                <w:sz w:val="22"/>
                <w:szCs w:val="22"/>
              </w:rPr>
              <w:t xml:space="preserve"> </w:t>
            </w:r>
            <w:r w:rsidR="005848BD" w:rsidRPr="00841D30">
              <w:rPr>
                <w:rFonts w:ascii="Garamond" w:hAnsi="Garamond" w:cs="Arial"/>
                <w:b/>
                <w:sz w:val="22"/>
                <w:szCs w:val="22"/>
              </w:rPr>
              <w:t>euros</w:t>
            </w:r>
          </w:p>
        </w:tc>
        <w:tc>
          <w:tcPr>
            <w:tcW w:w="1695" w:type="dxa"/>
            <w:shd w:val="clear" w:color="auto" w:fill="D9D9D9" w:themeFill="background1" w:themeFillShade="D9"/>
          </w:tcPr>
          <w:p w14:paraId="4A2038A7" w14:textId="77777777" w:rsidR="005848BD" w:rsidRPr="00841D30" w:rsidRDefault="005848BD" w:rsidP="005848BD">
            <w:pPr>
              <w:autoSpaceDE w:val="0"/>
              <w:autoSpaceDN w:val="0"/>
              <w:adjustRightInd w:val="0"/>
              <w:spacing w:line="276" w:lineRule="auto"/>
              <w:jc w:val="both"/>
              <w:rPr>
                <w:rFonts w:ascii="Garamond" w:hAnsi="Garamond" w:cs="Arial"/>
                <w:b/>
                <w:iCs/>
                <w:sz w:val="22"/>
                <w:szCs w:val="22"/>
              </w:rPr>
            </w:pPr>
          </w:p>
          <w:p w14:paraId="512A2F97" w14:textId="2D0501D2" w:rsidR="005848BD" w:rsidRPr="00841D30" w:rsidRDefault="007B19FA"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iCs/>
                <w:sz w:val="22"/>
                <w:szCs w:val="22"/>
              </w:rPr>
              <w:t xml:space="preserve">&lt;compléter&gt; </w:t>
            </w:r>
            <w:r w:rsidR="005848BD" w:rsidRPr="00841D30">
              <w:rPr>
                <w:rFonts w:ascii="Garamond" w:hAnsi="Garamond" w:cs="Arial"/>
                <w:b/>
                <w:iCs/>
                <w:sz w:val="22"/>
                <w:szCs w:val="22"/>
              </w:rPr>
              <w:t xml:space="preserve"> </w:t>
            </w:r>
            <w:r w:rsidR="005848BD" w:rsidRPr="00841D30">
              <w:rPr>
                <w:rFonts w:ascii="Garamond" w:hAnsi="Garamond" w:cs="Arial"/>
                <w:b/>
                <w:sz w:val="22"/>
                <w:szCs w:val="22"/>
              </w:rPr>
              <w:t>euros</w:t>
            </w:r>
          </w:p>
        </w:tc>
      </w:tr>
      <w:tr w:rsidR="005848BD" w:rsidRPr="00841D30" w14:paraId="2C1C3850" w14:textId="77777777" w:rsidTr="00465F21">
        <w:trPr>
          <w:tblCellSpacing w:w="15" w:type="dxa"/>
        </w:trPr>
        <w:tc>
          <w:tcPr>
            <w:tcW w:w="5195" w:type="dxa"/>
            <w:shd w:val="clear" w:color="auto" w:fill="D9D9D9" w:themeFill="background1" w:themeFillShade="D9"/>
          </w:tcPr>
          <w:p w14:paraId="7B0FB65A" w14:textId="77777777" w:rsidR="005848BD" w:rsidRPr="00841D30" w:rsidRDefault="005848BD"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sz w:val="22"/>
                <w:szCs w:val="22"/>
              </w:rPr>
              <w:t>TOTAL</w:t>
            </w:r>
          </w:p>
        </w:tc>
        <w:tc>
          <w:tcPr>
            <w:tcW w:w="1694" w:type="dxa"/>
            <w:shd w:val="clear" w:color="auto" w:fill="D9D9D9" w:themeFill="background1" w:themeFillShade="D9"/>
          </w:tcPr>
          <w:p w14:paraId="24D39DAC" w14:textId="77777777" w:rsidR="005848BD" w:rsidRPr="00841D30" w:rsidRDefault="005848BD" w:rsidP="005848BD">
            <w:pPr>
              <w:autoSpaceDE w:val="0"/>
              <w:autoSpaceDN w:val="0"/>
              <w:adjustRightInd w:val="0"/>
              <w:spacing w:line="276" w:lineRule="auto"/>
              <w:jc w:val="both"/>
              <w:rPr>
                <w:rFonts w:ascii="Garamond" w:hAnsi="Garamond" w:cs="Arial"/>
                <w:b/>
                <w:iCs/>
                <w:sz w:val="22"/>
                <w:szCs w:val="22"/>
              </w:rPr>
            </w:pPr>
          </w:p>
          <w:p w14:paraId="65549671" w14:textId="748F5D5C" w:rsidR="005848BD" w:rsidRPr="00841D30" w:rsidRDefault="007B19FA"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iCs/>
                <w:sz w:val="22"/>
                <w:szCs w:val="22"/>
              </w:rPr>
              <w:t xml:space="preserve">&lt;compléter&gt; </w:t>
            </w:r>
          </w:p>
        </w:tc>
        <w:tc>
          <w:tcPr>
            <w:tcW w:w="1701" w:type="dxa"/>
            <w:shd w:val="clear" w:color="auto" w:fill="D9D9D9" w:themeFill="background1" w:themeFillShade="D9"/>
          </w:tcPr>
          <w:p w14:paraId="791C4769" w14:textId="77777777" w:rsidR="005848BD" w:rsidRPr="00841D30" w:rsidRDefault="005848BD" w:rsidP="005848BD">
            <w:pPr>
              <w:autoSpaceDE w:val="0"/>
              <w:autoSpaceDN w:val="0"/>
              <w:adjustRightInd w:val="0"/>
              <w:spacing w:line="276" w:lineRule="auto"/>
              <w:jc w:val="both"/>
              <w:rPr>
                <w:rFonts w:ascii="Garamond" w:hAnsi="Garamond" w:cs="Arial"/>
                <w:b/>
                <w:iCs/>
                <w:sz w:val="22"/>
                <w:szCs w:val="22"/>
              </w:rPr>
            </w:pPr>
          </w:p>
          <w:p w14:paraId="4CEC8998" w14:textId="7A3BD103" w:rsidR="005848BD" w:rsidRPr="00841D30" w:rsidRDefault="007B19FA"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iCs/>
                <w:sz w:val="22"/>
                <w:szCs w:val="22"/>
              </w:rPr>
              <w:t>&lt;Compléter&gt;</w:t>
            </w:r>
            <w:r w:rsidR="005848BD" w:rsidRPr="00841D30">
              <w:rPr>
                <w:rFonts w:ascii="Garamond" w:hAnsi="Garamond" w:cs="Arial"/>
                <w:b/>
                <w:iCs/>
                <w:sz w:val="22"/>
                <w:szCs w:val="22"/>
              </w:rPr>
              <w:t xml:space="preserve"> </w:t>
            </w:r>
            <w:r w:rsidR="005848BD" w:rsidRPr="00841D30">
              <w:rPr>
                <w:rFonts w:ascii="Garamond" w:hAnsi="Garamond" w:cs="Arial"/>
                <w:b/>
                <w:sz w:val="22"/>
                <w:szCs w:val="22"/>
              </w:rPr>
              <w:t>euros</w:t>
            </w:r>
          </w:p>
        </w:tc>
        <w:tc>
          <w:tcPr>
            <w:tcW w:w="1695" w:type="dxa"/>
            <w:shd w:val="clear" w:color="auto" w:fill="D9D9D9" w:themeFill="background1" w:themeFillShade="D9"/>
          </w:tcPr>
          <w:p w14:paraId="29676F33" w14:textId="77777777" w:rsidR="005848BD" w:rsidRPr="00841D30" w:rsidRDefault="005848BD" w:rsidP="005848BD">
            <w:pPr>
              <w:autoSpaceDE w:val="0"/>
              <w:autoSpaceDN w:val="0"/>
              <w:adjustRightInd w:val="0"/>
              <w:spacing w:line="276" w:lineRule="auto"/>
              <w:jc w:val="both"/>
              <w:rPr>
                <w:rFonts w:ascii="Garamond" w:hAnsi="Garamond" w:cs="Arial"/>
                <w:b/>
                <w:iCs/>
                <w:sz w:val="22"/>
                <w:szCs w:val="22"/>
              </w:rPr>
            </w:pPr>
          </w:p>
          <w:p w14:paraId="0021CF59" w14:textId="401803AD" w:rsidR="005848BD" w:rsidRPr="00841D30" w:rsidRDefault="007B19FA" w:rsidP="005848BD">
            <w:pPr>
              <w:autoSpaceDE w:val="0"/>
              <w:autoSpaceDN w:val="0"/>
              <w:adjustRightInd w:val="0"/>
              <w:spacing w:line="276" w:lineRule="auto"/>
              <w:jc w:val="both"/>
              <w:rPr>
                <w:rFonts w:ascii="Garamond" w:hAnsi="Garamond" w:cs="Arial"/>
                <w:b/>
                <w:sz w:val="22"/>
                <w:szCs w:val="22"/>
              </w:rPr>
            </w:pPr>
            <w:r w:rsidRPr="00841D30">
              <w:rPr>
                <w:rFonts w:ascii="Garamond" w:hAnsi="Garamond" w:cs="Arial"/>
                <w:b/>
                <w:iCs/>
                <w:sz w:val="22"/>
                <w:szCs w:val="22"/>
              </w:rPr>
              <w:t>&lt;compléter&gt;</w:t>
            </w:r>
            <w:r w:rsidR="005848BD" w:rsidRPr="00841D30">
              <w:rPr>
                <w:rFonts w:ascii="Garamond" w:hAnsi="Garamond" w:cs="Arial"/>
                <w:b/>
                <w:iCs/>
                <w:sz w:val="22"/>
                <w:szCs w:val="22"/>
              </w:rPr>
              <w:t xml:space="preserve"> </w:t>
            </w:r>
            <w:r w:rsidR="005848BD" w:rsidRPr="00841D30">
              <w:rPr>
                <w:rFonts w:ascii="Garamond" w:hAnsi="Garamond" w:cs="Arial"/>
                <w:b/>
                <w:sz w:val="22"/>
                <w:szCs w:val="22"/>
              </w:rPr>
              <w:t>euros</w:t>
            </w:r>
          </w:p>
        </w:tc>
      </w:tr>
    </w:tbl>
    <w:p w14:paraId="51A92AA2" w14:textId="749B3249" w:rsidR="005848BD" w:rsidRPr="00841D30" w:rsidRDefault="005848BD" w:rsidP="005848BD">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Le présent état qui constate la souscription en numéraire de </w:t>
      </w:r>
      <w:r w:rsidR="00A816A0" w:rsidRPr="00841D30">
        <w:rPr>
          <w:rFonts w:ascii="Garamond" w:hAnsi="Garamond" w:cs="Arial"/>
          <w:sz w:val="22"/>
          <w:szCs w:val="22"/>
        </w:rPr>
        <w:t>&lt;compléter&gt;</w:t>
      </w:r>
      <w:r w:rsidRPr="00841D30">
        <w:rPr>
          <w:rFonts w:ascii="Garamond" w:hAnsi="Garamond" w:cs="Arial"/>
          <w:sz w:val="22"/>
          <w:szCs w:val="22"/>
        </w:rPr>
        <w:t xml:space="preserve"> actions de la Société </w:t>
      </w:r>
      <w:r w:rsidR="00A816A0" w:rsidRPr="00841D30">
        <w:rPr>
          <w:rFonts w:ascii="Garamond" w:hAnsi="Garamond" w:cs="Arial"/>
          <w:b/>
          <w:sz w:val="22"/>
          <w:szCs w:val="22"/>
        </w:rPr>
        <w:t>&lt;compléter&gt;</w:t>
      </w:r>
      <w:r w:rsidRPr="00841D30">
        <w:rPr>
          <w:rFonts w:ascii="Garamond" w:hAnsi="Garamond" w:cs="Arial"/>
          <w:sz w:val="22"/>
          <w:szCs w:val="22"/>
        </w:rPr>
        <w:t xml:space="preserve">, ainsi que le versement de la somme de </w:t>
      </w:r>
      <w:r w:rsidR="00A816A0" w:rsidRPr="00841D30">
        <w:rPr>
          <w:rFonts w:ascii="Garamond" w:hAnsi="Garamond" w:cs="Arial"/>
          <w:sz w:val="22"/>
          <w:szCs w:val="22"/>
        </w:rPr>
        <w:t>&lt;compléter&gt;</w:t>
      </w:r>
      <w:r w:rsidRPr="00841D30">
        <w:rPr>
          <w:rFonts w:ascii="Garamond" w:hAnsi="Garamond" w:cs="Arial"/>
          <w:sz w:val="22"/>
          <w:szCs w:val="22"/>
        </w:rPr>
        <w:t xml:space="preserve"> euros correspondant </w:t>
      </w:r>
      <w:r w:rsidRPr="00841D30">
        <w:rPr>
          <w:rFonts w:ascii="Garamond" w:hAnsi="Garamond" w:cs="Arial"/>
          <w:iCs/>
          <w:sz w:val="22"/>
          <w:szCs w:val="22"/>
        </w:rPr>
        <w:t>à la totalité</w:t>
      </w:r>
      <w:r w:rsidRPr="00841D30">
        <w:rPr>
          <w:rFonts w:ascii="Garamond" w:hAnsi="Garamond" w:cs="Arial"/>
          <w:sz w:val="22"/>
          <w:szCs w:val="22"/>
        </w:rPr>
        <w:t xml:space="preserve"> du nominal des actions souscrites en numéraire, est certifié exact, sincère et véritable par les associés fondateurs.</w:t>
      </w:r>
    </w:p>
    <w:p w14:paraId="61D55B59" w14:textId="77777777" w:rsidR="005848BD" w:rsidRPr="00841D30" w:rsidRDefault="005848BD" w:rsidP="005848BD">
      <w:pPr>
        <w:autoSpaceDE w:val="0"/>
        <w:autoSpaceDN w:val="0"/>
        <w:adjustRightInd w:val="0"/>
        <w:spacing w:line="276" w:lineRule="auto"/>
        <w:jc w:val="both"/>
        <w:rPr>
          <w:rFonts w:ascii="Garamond" w:hAnsi="Garamond" w:cs="Arial"/>
          <w:sz w:val="22"/>
          <w:szCs w:val="22"/>
        </w:rPr>
      </w:pPr>
    </w:p>
    <w:p w14:paraId="551EBD2F" w14:textId="77777777" w:rsidR="005848BD" w:rsidRPr="00841D30" w:rsidRDefault="005848BD" w:rsidP="005848BD">
      <w:pPr>
        <w:autoSpaceDE w:val="0"/>
        <w:autoSpaceDN w:val="0"/>
        <w:adjustRightInd w:val="0"/>
        <w:spacing w:line="276" w:lineRule="auto"/>
        <w:jc w:val="both"/>
        <w:rPr>
          <w:rFonts w:ascii="Garamond" w:hAnsi="Garamond" w:cs="Arial"/>
          <w:sz w:val="22"/>
          <w:szCs w:val="22"/>
        </w:rPr>
      </w:pPr>
    </w:p>
    <w:p w14:paraId="174CA60B" w14:textId="77777777" w:rsidR="005848BD" w:rsidRPr="00841D30" w:rsidRDefault="005848BD" w:rsidP="005848BD">
      <w:pPr>
        <w:autoSpaceDE w:val="0"/>
        <w:autoSpaceDN w:val="0"/>
        <w:adjustRightInd w:val="0"/>
        <w:spacing w:line="276" w:lineRule="auto"/>
        <w:jc w:val="both"/>
        <w:rPr>
          <w:rFonts w:ascii="Garamond" w:hAnsi="Garamond" w:cs="Arial"/>
          <w:sz w:val="22"/>
          <w:szCs w:val="22"/>
        </w:rPr>
      </w:pPr>
    </w:p>
    <w:p w14:paraId="3EE3805A" w14:textId="77777777" w:rsidR="005848BD" w:rsidRPr="00841D30" w:rsidRDefault="005848BD" w:rsidP="00A52F88">
      <w:pPr>
        <w:autoSpaceDE w:val="0"/>
        <w:autoSpaceDN w:val="0"/>
        <w:adjustRightInd w:val="0"/>
        <w:spacing w:line="276" w:lineRule="auto"/>
        <w:jc w:val="both"/>
        <w:rPr>
          <w:rFonts w:ascii="Garamond" w:hAnsi="Garamond" w:cs="Arial"/>
          <w:sz w:val="22"/>
          <w:szCs w:val="22"/>
        </w:rPr>
      </w:pPr>
    </w:p>
    <w:p w14:paraId="38BFCE4B" w14:textId="77777777" w:rsidR="005848BD" w:rsidRPr="00841D30" w:rsidRDefault="005848BD" w:rsidP="00A52F88">
      <w:pPr>
        <w:autoSpaceDE w:val="0"/>
        <w:autoSpaceDN w:val="0"/>
        <w:adjustRightInd w:val="0"/>
        <w:spacing w:line="276" w:lineRule="auto"/>
        <w:jc w:val="both"/>
        <w:rPr>
          <w:rFonts w:ascii="Garamond" w:hAnsi="Garamond" w:cs="Arial"/>
          <w:sz w:val="22"/>
          <w:szCs w:val="22"/>
        </w:rPr>
      </w:pPr>
    </w:p>
    <w:p w14:paraId="3159E5AB" w14:textId="77777777" w:rsidR="005848BD" w:rsidRPr="00841D30" w:rsidRDefault="005848BD" w:rsidP="00A52F88">
      <w:pPr>
        <w:autoSpaceDE w:val="0"/>
        <w:autoSpaceDN w:val="0"/>
        <w:adjustRightInd w:val="0"/>
        <w:spacing w:line="276" w:lineRule="auto"/>
        <w:jc w:val="both"/>
        <w:rPr>
          <w:rFonts w:ascii="Garamond" w:hAnsi="Garamond" w:cs="Arial"/>
          <w:sz w:val="22"/>
          <w:szCs w:val="22"/>
        </w:rPr>
      </w:pPr>
    </w:p>
    <w:p w14:paraId="7CD074C0" w14:textId="77777777" w:rsidR="009E4E97" w:rsidRPr="00841D30" w:rsidRDefault="009E4E97" w:rsidP="00A52F88">
      <w:pPr>
        <w:autoSpaceDE w:val="0"/>
        <w:autoSpaceDN w:val="0"/>
        <w:adjustRightInd w:val="0"/>
        <w:spacing w:line="276" w:lineRule="auto"/>
        <w:jc w:val="both"/>
        <w:rPr>
          <w:rFonts w:ascii="Garamond" w:hAnsi="Garamond" w:cs="Arial"/>
          <w:sz w:val="22"/>
          <w:szCs w:val="22"/>
        </w:rPr>
      </w:pPr>
    </w:p>
    <w:p w14:paraId="641BF1D1" w14:textId="77777777" w:rsidR="009E4E97" w:rsidRPr="00841D30" w:rsidRDefault="009E4E97" w:rsidP="00A52F88">
      <w:pPr>
        <w:autoSpaceDE w:val="0"/>
        <w:autoSpaceDN w:val="0"/>
        <w:adjustRightInd w:val="0"/>
        <w:spacing w:line="276" w:lineRule="auto"/>
        <w:jc w:val="both"/>
        <w:rPr>
          <w:rFonts w:ascii="Garamond" w:hAnsi="Garamond" w:cs="Arial"/>
          <w:sz w:val="22"/>
          <w:szCs w:val="22"/>
        </w:rPr>
      </w:pPr>
    </w:p>
    <w:p w14:paraId="37E852A8" w14:textId="5632C6AA" w:rsidR="009E4E97" w:rsidRPr="00841D30" w:rsidRDefault="009E4E97" w:rsidP="009E4E97">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t xml:space="preserve">Fait à </w:t>
      </w:r>
      <w:r w:rsidR="003E6A8C" w:rsidRPr="00841D30">
        <w:rPr>
          <w:rFonts w:ascii="Garamond" w:hAnsi="Garamond" w:cs="Arial"/>
          <w:sz w:val="22"/>
          <w:szCs w:val="22"/>
        </w:rPr>
        <w:t>&lt;compléter&gt;</w:t>
      </w:r>
      <w:r w:rsidRPr="00841D30">
        <w:rPr>
          <w:rFonts w:ascii="Garamond" w:hAnsi="Garamond" w:cs="Arial"/>
          <w:sz w:val="22"/>
          <w:szCs w:val="22"/>
        </w:rPr>
        <w:t xml:space="preserve"> le </w:t>
      </w:r>
      <w:r w:rsidR="003E6A8C" w:rsidRPr="00841D30">
        <w:rPr>
          <w:rFonts w:ascii="Garamond" w:hAnsi="Garamond" w:cs="Arial"/>
          <w:iCs/>
          <w:sz w:val="22"/>
          <w:szCs w:val="22"/>
        </w:rPr>
        <w:t>&lt;compléter&gt;</w:t>
      </w:r>
      <w:r w:rsidRPr="00841D30">
        <w:rPr>
          <w:rFonts w:ascii="Garamond" w:hAnsi="Garamond" w:cs="Arial"/>
          <w:iCs/>
          <w:sz w:val="22"/>
          <w:szCs w:val="22"/>
        </w:rPr>
        <w:t xml:space="preserve"> </w:t>
      </w:r>
      <w:r w:rsidRPr="00841D30">
        <w:rPr>
          <w:rFonts w:ascii="Garamond" w:hAnsi="Garamond" w:cs="Arial"/>
          <w:sz w:val="22"/>
          <w:szCs w:val="22"/>
        </w:rPr>
        <w:t xml:space="preserve">en </w:t>
      </w:r>
      <w:r w:rsidRPr="00841D30">
        <w:rPr>
          <w:rFonts w:ascii="Garamond" w:hAnsi="Garamond" w:cs="Arial"/>
          <w:iCs/>
          <w:sz w:val="22"/>
          <w:szCs w:val="22"/>
        </w:rPr>
        <w:t>quatre</w:t>
      </w:r>
      <w:r w:rsidRPr="00841D30">
        <w:rPr>
          <w:rFonts w:ascii="Garamond" w:hAnsi="Garamond" w:cs="Arial"/>
          <w:i/>
          <w:iCs/>
          <w:sz w:val="22"/>
          <w:szCs w:val="22"/>
        </w:rPr>
        <w:t xml:space="preserve"> </w:t>
      </w:r>
      <w:r w:rsidRPr="00841D30">
        <w:rPr>
          <w:rFonts w:ascii="Garamond" w:hAnsi="Garamond" w:cs="Arial"/>
          <w:sz w:val="22"/>
          <w:szCs w:val="22"/>
        </w:rPr>
        <w:t>originaux.</w:t>
      </w:r>
    </w:p>
    <w:p w14:paraId="66B7D0A5" w14:textId="77777777" w:rsidR="009E4E97" w:rsidRPr="00841D30" w:rsidRDefault="009E4E97" w:rsidP="009E4E97">
      <w:pPr>
        <w:autoSpaceDE w:val="0"/>
        <w:autoSpaceDN w:val="0"/>
        <w:adjustRightInd w:val="0"/>
        <w:spacing w:line="276" w:lineRule="auto"/>
        <w:jc w:val="both"/>
        <w:rPr>
          <w:rFonts w:ascii="Garamond" w:hAnsi="Garamond" w:cs="Arial"/>
          <w:sz w:val="22"/>
          <w:szCs w:val="22"/>
        </w:rPr>
      </w:pPr>
    </w:p>
    <w:p w14:paraId="34CC2D13" w14:textId="77777777" w:rsidR="009E4E97" w:rsidRPr="00841D30" w:rsidRDefault="009E4E97" w:rsidP="009E4E97">
      <w:pPr>
        <w:autoSpaceDE w:val="0"/>
        <w:autoSpaceDN w:val="0"/>
        <w:adjustRightInd w:val="0"/>
        <w:spacing w:line="276" w:lineRule="auto"/>
        <w:jc w:val="both"/>
        <w:rPr>
          <w:rFonts w:ascii="Garamond" w:hAnsi="Garamond" w:cs="Arial"/>
          <w:sz w:val="22"/>
          <w:szCs w:val="22"/>
        </w:rPr>
      </w:pPr>
    </w:p>
    <w:p w14:paraId="4FF280B8" w14:textId="77777777" w:rsidR="003E6A8C" w:rsidRPr="00841D30" w:rsidRDefault="003E6A8C" w:rsidP="003E6A8C">
      <w:pPr>
        <w:pStyle w:val="Titre"/>
        <w:spacing w:line="276" w:lineRule="auto"/>
        <w:jc w:val="left"/>
        <w:rPr>
          <w:rFonts w:ascii="Garamond" w:hAnsi="Garamond" w:cs="Arial"/>
          <w:sz w:val="22"/>
          <w:szCs w:val="22"/>
        </w:rPr>
      </w:pPr>
      <w:r w:rsidRPr="00841D30">
        <w:rPr>
          <w:rFonts w:ascii="Garamond" w:hAnsi="Garamond" w:cs="Arial"/>
          <w:sz w:val="22"/>
          <w:szCs w:val="22"/>
        </w:rPr>
        <w:t xml:space="preserve">&lt;Nom de la société associé&gt; </w:t>
      </w:r>
      <w:r w:rsidRPr="00841D30">
        <w:rPr>
          <w:rFonts w:ascii="Garamond" w:hAnsi="Garamond" w:cs="Arial"/>
          <w:sz w:val="22"/>
          <w:szCs w:val="22"/>
        </w:rPr>
        <w:tab/>
      </w:r>
      <w:r w:rsidRPr="00841D30">
        <w:rPr>
          <w:rFonts w:ascii="Garamond" w:hAnsi="Garamond" w:cs="Arial"/>
          <w:sz w:val="22"/>
          <w:szCs w:val="22"/>
        </w:rPr>
        <w:tab/>
      </w:r>
      <w:r w:rsidRPr="00841D30">
        <w:rPr>
          <w:rFonts w:ascii="Garamond" w:hAnsi="Garamond" w:cs="Arial"/>
          <w:sz w:val="22"/>
          <w:szCs w:val="22"/>
        </w:rPr>
        <w:tab/>
      </w:r>
      <w:r w:rsidRPr="00841D30">
        <w:rPr>
          <w:rFonts w:ascii="Garamond" w:hAnsi="Garamond" w:cs="Arial"/>
          <w:sz w:val="22"/>
          <w:szCs w:val="22"/>
        </w:rPr>
        <w:tab/>
        <w:t xml:space="preserve">&lt;Nom de l'associe personne physique&gt; </w:t>
      </w:r>
    </w:p>
    <w:p w14:paraId="2540F347" w14:textId="77777777" w:rsidR="003E6A8C" w:rsidRPr="00841D30" w:rsidRDefault="003E6A8C" w:rsidP="003E6A8C">
      <w:pPr>
        <w:pStyle w:val="Titre"/>
        <w:spacing w:line="276" w:lineRule="auto"/>
        <w:jc w:val="left"/>
        <w:rPr>
          <w:rFonts w:ascii="Garamond" w:hAnsi="Garamond" w:cs="Arial"/>
          <w:b w:val="0"/>
          <w:sz w:val="22"/>
          <w:szCs w:val="22"/>
        </w:rPr>
      </w:pPr>
      <w:r w:rsidRPr="00841D30">
        <w:rPr>
          <w:rFonts w:ascii="Garamond" w:hAnsi="Garamond" w:cs="Arial"/>
          <w:b w:val="0"/>
          <w:sz w:val="22"/>
          <w:szCs w:val="22"/>
        </w:rPr>
        <w:t>Associée</w:t>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r>
      <w:r w:rsidRPr="00841D30">
        <w:rPr>
          <w:rFonts w:ascii="Garamond" w:hAnsi="Garamond" w:cs="Arial"/>
          <w:b w:val="0"/>
          <w:sz w:val="22"/>
          <w:szCs w:val="22"/>
        </w:rPr>
        <w:tab/>
        <w:t xml:space="preserve">            Associé</w:t>
      </w:r>
    </w:p>
    <w:p w14:paraId="47C1BBDD" w14:textId="77777777" w:rsidR="003E6A8C" w:rsidRPr="00841D30" w:rsidRDefault="003E6A8C" w:rsidP="003E6A8C">
      <w:pPr>
        <w:pStyle w:val="Titre"/>
        <w:spacing w:line="276" w:lineRule="auto"/>
        <w:jc w:val="left"/>
        <w:rPr>
          <w:rFonts w:ascii="Garamond" w:hAnsi="Garamond" w:cs="Arial"/>
          <w:b w:val="0"/>
          <w:sz w:val="22"/>
          <w:szCs w:val="22"/>
        </w:rPr>
      </w:pPr>
      <w:r w:rsidRPr="00841D30">
        <w:rPr>
          <w:rFonts w:ascii="Garamond" w:hAnsi="Garamond" w:cs="Arial"/>
          <w:b w:val="0"/>
          <w:sz w:val="22"/>
          <w:szCs w:val="22"/>
        </w:rPr>
        <w:t>Par M. &lt;nom du gérant&gt;</w:t>
      </w:r>
    </w:p>
    <w:p w14:paraId="6E50FBA7" w14:textId="77777777" w:rsidR="003E6A8C" w:rsidRPr="00841D30" w:rsidRDefault="003E6A8C" w:rsidP="003E6A8C">
      <w:pPr>
        <w:pStyle w:val="Titre"/>
        <w:spacing w:line="276" w:lineRule="auto"/>
        <w:jc w:val="left"/>
        <w:rPr>
          <w:rFonts w:ascii="Garamond" w:hAnsi="Garamond" w:cs="Arial"/>
          <w:b w:val="0"/>
          <w:sz w:val="22"/>
          <w:szCs w:val="22"/>
        </w:rPr>
      </w:pPr>
      <w:r w:rsidRPr="00841D30">
        <w:rPr>
          <w:rFonts w:ascii="Garamond" w:hAnsi="Garamond" w:cs="Arial"/>
          <w:b w:val="0"/>
          <w:sz w:val="22"/>
          <w:szCs w:val="22"/>
        </w:rPr>
        <w:t>Gérant</w:t>
      </w:r>
    </w:p>
    <w:p w14:paraId="33D324DD" w14:textId="77777777" w:rsidR="003E6A8C" w:rsidRPr="00841D30" w:rsidRDefault="003E6A8C" w:rsidP="003E6A8C">
      <w:pPr>
        <w:pStyle w:val="Titre"/>
        <w:spacing w:line="276" w:lineRule="auto"/>
        <w:jc w:val="left"/>
        <w:rPr>
          <w:rFonts w:ascii="Garamond" w:hAnsi="Garamond" w:cs="Arial"/>
          <w:b w:val="0"/>
          <w:sz w:val="22"/>
          <w:szCs w:val="22"/>
        </w:rPr>
      </w:pPr>
    </w:p>
    <w:p w14:paraId="4E6FA8AA" w14:textId="05BB86C2" w:rsidR="009B1D12" w:rsidRPr="00841D30" w:rsidRDefault="009B1D12" w:rsidP="00A52F88">
      <w:pPr>
        <w:autoSpaceDE w:val="0"/>
        <w:autoSpaceDN w:val="0"/>
        <w:adjustRightInd w:val="0"/>
        <w:spacing w:line="276" w:lineRule="auto"/>
        <w:jc w:val="both"/>
        <w:rPr>
          <w:rFonts w:ascii="Garamond" w:hAnsi="Garamond" w:cs="Arial"/>
          <w:sz w:val="22"/>
          <w:szCs w:val="22"/>
        </w:rPr>
      </w:pPr>
      <w:r w:rsidRPr="00841D30">
        <w:rPr>
          <w:rFonts w:ascii="Garamond" w:hAnsi="Garamond" w:cs="Arial"/>
          <w:sz w:val="22"/>
          <w:szCs w:val="22"/>
        </w:rPr>
        <w:br w:type="page"/>
      </w:r>
    </w:p>
    <w:p w14:paraId="1761B95A" w14:textId="28E71580" w:rsidR="009B1D12" w:rsidRPr="00841D30" w:rsidRDefault="009B1D12" w:rsidP="005E2B47">
      <w:pPr>
        <w:autoSpaceDE w:val="0"/>
        <w:autoSpaceDN w:val="0"/>
        <w:adjustRightInd w:val="0"/>
        <w:spacing w:line="276" w:lineRule="auto"/>
        <w:jc w:val="center"/>
        <w:rPr>
          <w:rFonts w:ascii="Garamond" w:hAnsi="Garamond" w:cs="Arial"/>
          <w:b/>
          <w:bCs/>
          <w:sz w:val="22"/>
          <w:szCs w:val="22"/>
        </w:rPr>
      </w:pPr>
      <w:r w:rsidRPr="00841D30">
        <w:rPr>
          <w:rFonts w:ascii="Garamond" w:hAnsi="Garamond" w:cs="Arial"/>
          <w:b/>
          <w:bCs/>
          <w:sz w:val="22"/>
          <w:szCs w:val="22"/>
        </w:rPr>
        <w:lastRenderedPageBreak/>
        <w:t>ANNEXE 3 CERTIFICAT DU DEPOSITAIRE DES FONDS</w:t>
      </w:r>
    </w:p>
    <w:p w14:paraId="062D6AAA" w14:textId="77777777" w:rsidR="009B1D12" w:rsidRPr="00841D30" w:rsidRDefault="009B1D12" w:rsidP="00A52F88">
      <w:pPr>
        <w:autoSpaceDE w:val="0"/>
        <w:autoSpaceDN w:val="0"/>
        <w:adjustRightInd w:val="0"/>
        <w:spacing w:line="276" w:lineRule="auto"/>
        <w:jc w:val="both"/>
        <w:rPr>
          <w:rFonts w:ascii="Garamond" w:hAnsi="Garamond" w:cs="Arial"/>
          <w:sz w:val="22"/>
          <w:szCs w:val="22"/>
        </w:rPr>
      </w:pPr>
    </w:p>
    <w:sectPr w:rsidR="009B1D12" w:rsidRPr="00841D30">
      <w:footerReference w:type="even" r:id="rId11"/>
      <w:footerReference w:type="default" r:id="rId12"/>
      <w:pgSz w:w="11906" w:h="16838"/>
      <w:pgMar w:top="1021" w:right="1021" w:bottom="1021" w:left="102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02F77" w14:textId="77777777" w:rsidR="00465F21" w:rsidRDefault="00465F21">
      <w:r>
        <w:separator/>
      </w:r>
    </w:p>
  </w:endnote>
  <w:endnote w:type="continuationSeparator" w:id="0">
    <w:p w14:paraId="2C3CB7CD" w14:textId="77777777" w:rsidR="00465F21" w:rsidRDefault="00465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020C" w14:textId="77777777" w:rsidR="00465F21" w:rsidRDefault="00465F2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21</w:t>
    </w:r>
    <w:r>
      <w:rPr>
        <w:rStyle w:val="Numrodepage"/>
      </w:rPr>
      <w:fldChar w:fldCharType="end"/>
    </w:r>
  </w:p>
  <w:p w14:paraId="250143E1" w14:textId="77777777" w:rsidR="00465F21" w:rsidRDefault="00465F2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3613F" w14:textId="77777777" w:rsidR="00465F21" w:rsidRDefault="00465F2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6C1D5A">
      <w:rPr>
        <w:rStyle w:val="Numrodepage"/>
        <w:noProof/>
      </w:rPr>
      <w:t>27</w:t>
    </w:r>
    <w:r>
      <w:rPr>
        <w:rStyle w:val="Numrodepage"/>
      </w:rPr>
      <w:fldChar w:fldCharType="end"/>
    </w:r>
  </w:p>
  <w:p w14:paraId="71B687F3" w14:textId="77777777" w:rsidR="00465F21" w:rsidRDefault="00465F21">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A3803" w14:textId="77777777" w:rsidR="00465F21" w:rsidRDefault="00465F21">
      <w:r>
        <w:separator/>
      </w:r>
    </w:p>
  </w:footnote>
  <w:footnote w:type="continuationSeparator" w:id="0">
    <w:p w14:paraId="487ED222" w14:textId="77777777" w:rsidR="00465F21" w:rsidRDefault="00465F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3B10A6"/>
    <w:multiLevelType w:val="hybridMultilevel"/>
    <w:tmpl w:val="A2D8DE1C"/>
    <w:lvl w:ilvl="0" w:tplc="19A2C05C">
      <w:start w:val="1"/>
      <w:numFmt w:val="bullet"/>
      <w:lvlText w:val=""/>
      <w:lvlJc w:val="left"/>
      <w:pPr>
        <w:tabs>
          <w:tab w:val="num" w:pos="624"/>
        </w:tabs>
        <w:ind w:left="624" w:hanging="39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250716F"/>
    <w:multiLevelType w:val="hybridMultilevel"/>
    <w:tmpl w:val="14EE63C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822352E"/>
    <w:multiLevelType w:val="hybridMultilevel"/>
    <w:tmpl w:val="D48E0A00"/>
    <w:lvl w:ilvl="0" w:tplc="19A2C05C">
      <w:start w:val="1"/>
      <w:numFmt w:val="bullet"/>
      <w:lvlText w:val=""/>
      <w:lvlJc w:val="left"/>
      <w:pPr>
        <w:tabs>
          <w:tab w:val="num" w:pos="624"/>
        </w:tabs>
        <w:ind w:left="624" w:hanging="39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0ACD1A6C"/>
    <w:multiLevelType w:val="hybridMultilevel"/>
    <w:tmpl w:val="89169300"/>
    <w:lvl w:ilvl="0" w:tplc="FC529D5A">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B3A66B3"/>
    <w:multiLevelType w:val="hybridMultilevel"/>
    <w:tmpl w:val="58C62E6A"/>
    <w:lvl w:ilvl="0" w:tplc="19A2C05C">
      <w:start w:val="1"/>
      <w:numFmt w:val="bullet"/>
      <w:lvlText w:val=""/>
      <w:lvlJc w:val="left"/>
      <w:pPr>
        <w:tabs>
          <w:tab w:val="num" w:pos="624"/>
        </w:tabs>
        <w:ind w:left="624" w:hanging="39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C0D785A"/>
    <w:multiLevelType w:val="hybridMultilevel"/>
    <w:tmpl w:val="50AAE30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12A3B3D"/>
    <w:multiLevelType w:val="hybridMultilevel"/>
    <w:tmpl w:val="751E9A40"/>
    <w:lvl w:ilvl="0" w:tplc="EFC86598">
      <w:start w:val="1"/>
      <w:numFmt w:val="lowerRoman"/>
      <w:lvlText w:val="(%1)"/>
      <w:lvlJc w:val="left"/>
      <w:pPr>
        <w:ind w:left="360" w:hanging="360"/>
      </w:pPr>
      <w:rPr>
        <w:rFonts w:hint="default"/>
        <w:b w:val="0"/>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118B3CD2"/>
    <w:multiLevelType w:val="hybridMultilevel"/>
    <w:tmpl w:val="22C2C430"/>
    <w:lvl w:ilvl="0" w:tplc="CB3079BC">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1DA0DF7"/>
    <w:multiLevelType w:val="hybridMultilevel"/>
    <w:tmpl w:val="D218A138"/>
    <w:lvl w:ilvl="0" w:tplc="CB3079BC">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6F26B91"/>
    <w:multiLevelType w:val="hybridMultilevel"/>
    <w:tmpl w:val="980218FE"/>
    <w:lvl w:ilvl="0" w:tplc="53569CDE">
      <w:numFmt w:val="bullet"/>
      <w:lvlText w:val="–"/>
      <w:lvlJc w:val="left"/>
      <w:pPr>
        <w:tabs>
          <w:tab w:val="num" w:pos="720"/>
        </w:tabs>
        <w:ind w:left="720" w:hanging="360"/>
      </w:pPr>
      <w:rPr>
        <w:rFonts w:ascii="Verdana" w:eastAsia="Times New Roman" w:hAnsi="Verdana"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7">
    <w:nsid w:val="1D5D3C38"/>
    <w:multiLevelType w:val="hybridMultilevel"/>
    <w:tmpl w:val="021C6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D7005E2"/>
    <w:multiLevelType w:val="hybridMultilevel"/>
    <w:tmpl w:val="DAA80254"/>
    <w:lvl w:ilvl="0" w:tplc="87DC9498">
      <w:start w:val="1"/>
      <w:numFmt w:val="lowerRoman"/>
      <w:lvlText w:val="(%1)"/>
      <w:lvlJc w:val="left"/>
      <w:pPr>
        <w:tabs>
          <w:tab w:val="num" w:pos="624"/>
        </w:tabs>
        <w:ind w:left="624" w:hanging="397"/>
      </w:pPr>
      <w:rPr>
        <w:rFonts w:hint="default"/>
        <w:b w:val="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1C410D8"/>
    <w:multiLevelType w:val="hybridMultilevel"/>
    <w:tmpl w:val="D1D69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756529B"/>
    <w:multiLevelType w:val="hybridMultilevel"/>
    <w:tmpl w:val="0E4E3C46"/>
    <w:lvl w:ilvl="0" w:tplc="FFFFFFF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28FC1833"/>
    <w:multiLevelType w:val="hybridMultilevel"/>
    <w:tmpl w:val="1276BC12"/>
    <w:lvl w:ilvl="0" w:tplc="CB3079BC">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B151199"/>
    <w:multiLevelType w:val="hybridMultilevel"/>
    <w:tmpl w:val="B15CCC64"/>
    <w:lvl w:ilvl="0" w:tplc="FC529D5A">
      <w:start w:val="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D362B35"/>
    <w:multiLevelType w:val="hybridMultilevel"/>
    <w:tmpl w:val="897A9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6581D4B"/>
    <w:multiLevelType w:val="hybridMultilevel"/>
    <w:tmpl w:val="0AA013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7BC6E5C"/>
    <w:multiLevelType w:val="hybridMultilevel"/>
    <w:tmpl w:val="FE34B6A8"/>
    <w:lvl w:ilvl="0" w:tplc="D4880AD8">
      <w:start w:val="1"/>
      <w:numFmt w:val="lowerRoman"/>
      <w:lvlText w:val="(%1)"/>
      <w:lvlJc w:val="left"/>
      <w:pPr>
        <w:tabs>
          <w:tab w:val="num" w:pos="972"/>
        </w:tabs>
        <w:ind w:left="972" w:hanging="720"/>
      </w:pPr>
      <w:rPr>
        <w:rFonts w:hint="default"/>
      </w:rPr>
    </w:lvl>
    <w:lvl w:ilvl="1" w:tplc="D6E0CFEE">
      <w:start w:val="1"/>
      <w:numFmt w:val="lowerRoman"/>
      <w:lvlText w:val="(%2)"/>
      <w:lvlJc w:val="left"/>
      <w:pPr>
        <w:tabs>
          <w:tab w:val="num" w:pos="1692"/>
        </w:tabs>
        <w:ind w:left="1692" w:hanging="720"/>
      </w:pPr>
      <w:rPr>
        <w:rFonts w:hint="default"/>
      </w:rPr>
    </w:lvl>
    <w:lvl w:ilvl="2" w:tplc="040C001B" w:tentative="1">
      <w:start w:val="1"/>
      <w:numFmt w:val="lowerRoman"/>
      <w:lvlText w:val="%3."/>
      <w:lvlJc w:val="right"/>
      <w:pPr>
        <w:tabs>
          <w:tab w:val="num" w:pos="2052"/>
        </w:tabs>
        <w:ind w:left="2052" w:hanging="180"/>
      </w:pPr>
    </w:lvl>
    <w:lvl w:ilvl="3" w:tplc="040C000F" w:tentative="1">
      <w:start w:val="1"/>
      <w:numFmt w:val="decimal"/>
      <w:lvlText w:val="%4."/>
      <w:lvlJc w:val="left"/>
      <w:pPr>
        <w:tabs>
          <w:tab w:val="num" w:pos="2772"/>
        </w:tabs>
        <w:ind w:left="2772" w:hanging="360"/>
      </w:pPr>
    </w:lvl>
    <w:lvl w:ilvl="4" w:tplc="040C0019" w:tentative="1">
      <w:start w:val="1"/>
      <w:numFmt w:val="lowerLetter"/>
      <w:lvlText w:val="%5."/>
      <w:lvlJc w:val="left"/>
      <w:pPr>
        <w:tabs>
          <w:tab w:val="num" w:pos="3492"/>
        </w:tabs>
        <w:ind w:left="3492" w:hanging="360"/>
      </w:pPr>
    </w:lvl>
    <w:lvl w:ilvl="5" w:tplc="040C001B" w:tentative="1">
      <w:start w:val="1"/>
      <w:numFmt w:val="lowerRoman"/>
      <w:lvlText w:val="%6."/>
      <w:lvlJc w:val="right"/>
      <w:pPr>
        <w:tabs>
          <w:tab w:val="num" w:pos="4212"/>
        </w:tabs>
        <w:ind w:left="4212" w:hanging="180"/>
      </w:pPr>
    </w:lvl>
    <w:lvl w:ilvl="6" w:tplc="040C000F" w:tentative="1">
      <w:start w:val="1"/>
      <w:numFmt w:val="decimal"/>
      <w:lvlText w:val="%7."/>
      <w:lvlJc w:val="left"/>
      <w:pPr>
        <w:tabs>
          <w:tab w:val="num" w:pos="4932"/>
        </w:tabs>
        <w:ind w:left="4932" w:hanging="360"/>
      </w:pPr>
    </w:lvl>
    <w:lvl w:ilvl="7" w:tplc="040C0019" w:tentative="1">
      <w:start w:val="1"/>
      <w:numFmt w:val="lowerLetter"/>
      <w:lvlText w:val="%8."/>
      <w:lvlJc w:val="left"/>
      <w:pPr>
        <w:tabs>
          <w:tab w:val="num" w:pos="5652"/>
        </w:tabs>
        <w:ind w:left="5652" w:hanging="360"/>
      </w:pPr>
    </w:lvl>
    <w:lvl w:ilvl="8" w:tplc="040C001B" w:tentative="1">
      <w:start w:val="1"/>
      <w:numFmt w:val="lowerRoman"/>
      <w:lvlText w:val="%9."/>
      <w:lvlJc w:val="right"/>
      <w:pPr>
        <w:tabs>
          <w:tab w:val="num" w:pos="6372"/>
        </w:tabs>
        <w:ind w:left="6372" w:hanging="180"/>
      </w:pPr>
    </w:lvl>
  </w:abstractNum>
  <w:abstractNum w:abstractNumId="26">
    <w:nsid w:val="381700F3"/>
    <w:multiLevelType w:val="hybridMultilevel"/>
    <w:tmpl w:val="23D2731A"/>
    <w:lvl w:ilvl="0" w:tplc="040C0001">
      <w:start w:val="1"/>
      <w:numFmt w:val="bullet"/>
      <w:lvlText w:val=""/>
      <w:lvlJc w:val="left"/>
      <w:pPr>
        <w:tabs>
          <w:tab w:val="num" w:pos="720"/>
        </w:tabs>
        <w:ind w:left="720" w:hanging="720"/>
      </w:pPr>
      <w:rPr>
        <w:rFonts w:ascii="Symbol" w:hAnsi="Symbol" w:hint="default"/>
      </w:rPr>
    </w:lvl>
    <w:lvl w:ilvl="1" w:tplc="040C0001">
      <w:start w:val="1"/>
      <w:numFmt w:val="bullet"/>
      <w:lvlText w:val=""/>
      <w:lvlJc w:val="left"/>
      <w:pPr>
        <w:tabs>
          <w:tab w:val="num" w:pos="1440"/>
        </w:tabs>
        <w:ind w:left="1440" w:hanging="72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nsid w:val="3B415A55"/>
    <w:multiLevelType w:val="hybridMultilevel"/>
    <w:tmpl w:val="5F18B2C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8">
    <w:nsid w:val="3F1E1704"/>
    <w:multiLevelType w:val="singleLevel"/>
    <w:tmpl w:val="785E3D4E"/>
    <w:lvl w:ilvl="0">
      <w:start w:val="2"/>
      <w:numFmt w:val="bullet"/>
      <w:lvlText w:val="-"/>
      <w:lvlJc w:val="left"/>
      <w:pPr>
        <w:tabs>
          <w:tab w:val="num" w:pos="855"/>
        </w:tabs>
        <w:ind w:left="855" w:hanging="855"/>
      </w:pPr>
      <w:rPr>
        <w:rFonts w:ascii="Times New Roman" w:hAnsi="Times New Roman" w:hint="default"/>
      </w:rPr>
    </w:lvl>
  </w:abstractNum>
  <w:abstractNum w:abstractNumId="29">
    <w:nsid w:val="40925A1F"/>
    <w:multiLevelType w:val="hybridMultilevel"/>
    <w:tmpl w:val="D34CC42A"/>
    <w:lvl w:ilvl="0" w:tplc="BE009CC6">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nsid w:val="42267E4E"/>
    <w:multiLevelType w:val="hybridMultilevel"/>
    <w:tmpl w:val="8632D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5116582"/>
    <w:multiLevelType w:val="singleLevel"/>
    <w:tmpl w:val="77DA58C6"/>
    <w:lvl w:ilvl="0">
      <w:start w:val="1"/>
      <w:numFmt w:val="bullet"/>
      <w:lvlText w:val="-"/>
      <w:lvlJc w:val="left"/>
      <w:pPr>
        <w:tabs>
          <w:tab w:val="num" w:pos="570"/>
        </w:tabs>
        <w:ind w:left="570" w:hanging="570"/>
      </w:pPr>
      <w:rPr>
        <w:b w:val="0"/>
      </w:rPr>
    </w:lvl>
  </w:abstractNum>
  <w:abstractNum w:abstractNumId="32">
    <w:nsid w:val="474A1449"/>
    <w:multiLevelType w:val="hybridMultilevel"/>
    <w:tmpl w:val="BD1C4FB0"/>
    <w:lvl w:ilvl="0" w:tplc="E42C276A">
      <w:start w:val="5"/>
      <w:numFmt w:val="bullet"/>
      <w:lvlText w:val="-"/>
      <w:lvlJc w:val="left"/>
      <w:pPr>
        <w:tabs>
          <w:tab w:val="num" w:pos="720"/>
        </w:tabs>
        <w:ind w:left="720" w:hanging="360"/>
      </w:pPr>
      <w:rPr>
        <w:rFonts w:ascii="Book Antiqua" w:eastAsia="Times New Roman" w:hAnsi="Book Antiqua"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4C3A0F33"/>
    <w:multiLevelType w:val="hybridMultilevel"/>
    <w:tmpl w:val="28E4230E"/>
    <w:lvl w:ilvl="0" w:tplc="FFFFFFF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nsid w:val="4CF931B7"/>
    <w:multiLevelType w:val="hybridMultilevel"/>
    <w:tmpl w:val="21DA2BD2"/>
    <w:lvl w:ilvl="0" w:tplc="FC529D5A">
      <w:start w:val="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1EE595B"/>
    <w:multiLevelType w:val="hybridMultilevel"/>
    <w:tmpl w:val="A0A444B2"/>
    <w:lvl w:ilvl="0" w:tplc="19A2C05C">
      <w:start w:val="1"/>
      <w:numFmt w:val="bullet"/>
      <w:lvlText w:val=""/>
      <w:lvlJc w:val="left"/>
      <w:pPr>
        <w:tabs>
          <w:tab w:val="num" w:pos="624"/>
        </w:tabs>
        <w:ind w:left="624" w:hanging="397"/>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53680727"/>
    <w:multiLevelType w:val="hybridMultilevel"/>
    <w:tmpl w:val="4D30A0E8"/>
    <w:lvl w:ilvl="0" w:tplc="776AB0AE">
      <w:start w:val="13"/>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7">
    <w:nsid w:val="53885692"/>
    <w:multiLevelType w:val="hybridMultilevel"/>
    <w:tmpl w:val="F40AD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39714C0"/>
    <w:multiLevelType w:val="hybridMultilevel"/>
    <w:tmpl w:val="984AC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48F33DE"/>
    <w:multiLevelType w:val="hybridMultilevel"/>
    <w:tmpl w:val="C3A08632"/>
    <w:lvl w:ilvl="0" w:tplc="B7083EA2">
      <w:start w:val="1"/>
      <w:numFmt w:val="lowerRoman"/>
      <w:lvlText w:val="%1)"/>
      <w:lvlJc w:val="left"/>
      <w:pPr>
        <w:tabs>
          <w:tab w:val="num" w:pos="709"/>
        </w:tabs>
        <w:ind w:left="709" w:hanging="709"/>
      </w:pPr>
      <w:rPr>
        <w:rFonts w:ascii="Garamond" w:eastAsia="Times New Roman" w:hAnsi="Garamond"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0">
    <w:nsid w:val="54FB5DCF"/>
    <w:multiLevelType w:val="hybridMultilevel"/>
    <w:tmpl w:val="51A4590C"/>
    <w:lvl w:ilvl="0" w:tplc="D6E0CFEE">
      <w:start w:val="1"/>
      <w:numFmt w:val="lowerRoman"/>
      <w:lvlText w:val="(%1)"/>
      <w:lvlJc w:val="left"/>
      <w:pPr>
        <w:tabs>
          <w:tab w:val="num" w:pos="1692"/>
        </w:tabs>
        <w:ind w:left="1692"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585050A7"/>
    <w:multiLevelType w:val="singleLevel"/>
    <w:tmpl w:val="87DC9498"/>
    <w:lvl w:ilvl="0">
      <w:start w:val="1"/>
      <w:numFmt w:val="lowerRoman"/>
      <w:lvlText w:val="(%1)"/>
      <w:lvlJc w:val="left"/>
      <w:pPr>
        <w:tabs>
          <w:tab w:val="num" w:pos="1005"/>
        </w:tabs>
        <w:ind w:left="1005" w:hanging="720"/>
      </w:pPr>
      <w:rPr>
        <w:rFonts w:hint="default"/>
        <w:b w:val="0"/>
      </w:rPr>
    </w:lvl>
  </w:abstractNum>
  <w:abstractNum w:abstractNumId="42">
    <w:nsid w:val="5B7E3311"/>
    <w:multiLevelType w:val="hybridMultilevel"/>
    <w:tmpl w:val="C7AA6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5CAC0DB7"/>
    <w:multiLevelType w:val="hybridMultilevel"/>
    <w:tmpl w:val="3F502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606542A1"/>
    <w:multiLevelType w:val="hybridMultilevel"/>
    <w:tmpl w:val="9AE4C332"/>
    <w:lvl w:ilvl="0" w:tplc="70F836A0">
      <w:numFmt w:val="bullet"/>
      <w:lvlText w:val="–"/>
      <w:lvlJc w:val="left"/>
      <w:pPr>
        <w:tabs>
          <w:tab w:val="num" w:pos="720"/>
        </w:tabs>
        <w:ind w:left="720" w:hanging="360"/>
      </w:pPr>
      <w:rPr>
        <w:rFonts w:ascii="Helvetica" w:eastAsia="Times New Roman" w:hAnsi="Helvetica" w:cs="Helvetica"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66B32F8C"/>
    <w:multiLevelType w:val="hybridMultilevel"/>
    <w:tmpl w:val="33E2CC86"/>
    <w:lvl w:ilvl="0" w:tplc="CB3079BC">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68554D30"/>
    <w:multiLevelType w:val="hybridMultilevel"/>
    <w:tmpl w:val="03F89804"/>
    <w:lvl w:ilvl="0" w:tplc="FFFFFFF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7">
    <w:nsid w:val="71767DC5"/>
    <w:multiLevelType w:val="hybridMultilevel"/>
    <w:tmpl w:val="6BDC330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8">
    <w:nsid w:val="725167BC"/>
    <w:multiLevelType w:val="hybridMultilevel"/>
    <w:tmpl w:val="E0FA7096"/>
    <w:lvl w:ilvl="0" w:tplc="CB3079BC">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73C51A79"/>
    <w:multiLevelType w:val="hybridMultilevel"/>
    <w:tmpl w:val="9BC2ED38"/>
    <w:lvl w:ilvl="0" w:tplc="D4880AD8">
      <w:start w:val="1"/>
      <w:numFmt w:val="lowerRoman"/>
      <w:lvlText w:val="(%1)"/>
      <w:lvlJc w:val="left"/>
      <w:pPr>
        <w:tabs>
          <w:tab w:val="num" w:pos="720"/>
        </w:tabs>
        <w:ind w:left="720" w:hanging="720"/>
      </w:pPr>
      <w:rPr>
        <w:rFonts w:hint="default"/>
      </w:rPr>
    </w:lvl>
    <w:lvl w:ilvl="1" w:tplc="040C0001">
      <w:start w:val="1"/>
      <w:numFmt w:val="bullet"/>
      <w:lvlText w:val=""/>
      <w:lvlJc w:val="left"/>
      <w:pPr>
        <w:tabs>
          <w:tab w:val="num" w:pos="1440"/>
        </w:tabs>
        <w:ind w:left="1440" w:hanging="720"/>
      </w:pPr>
      <w:rPr>
        <w:rFonts w:ascii="Symbol" w:hAnsi="Symbol" w:hint="default"/>
      </w:r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50">
    <w:nsid w:val="76F1519C"/>
    <w:multiLevelType w:val="hybridMultilevel"/>
    <w:tmpl w:val="38103A72"/>
    <w:lvl w:ilvl="0" w:tplc="19A2C05C">
      <w:start w:val="1"/>
      <w:numFmt w:val="bullet"/>
      <w:lvlText w:val=""/>
      <w:lvlJc w:val="left"/>
      <w:pPr>
        <w:tabs>
          <w:tab w:val="num" w:pos="624"/>
        </w:tabs>
        <w:ind w:left="624" w:hanging="39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7B803A8E"/>
    <w:multiLevelType w:val="hybridMultilevel"/>
    <w:tmpl w:val="C1CEB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7C2A327D"/>
    <w:multiLevelType w:val="hybridMultilevel"/>
    <w:tmpl w:val="FAF4FE9E"/>
    <w:lvl w:ilvl="0" w:tplc="910E2BA6">
      <w:start w:val="2"/>
      <w:numFmt w:val="bullet"/>
      <w:lvlText w:val="–"/>
      <w:lvlJc w:val="left"/>
      <w:pPr>
        <w:tabs>
          <w:tab w:val="num" w:pos="360"/>
        </w:tabs>
        <w:ind w:left="360" w:hanging="360"/>
      </w:pPr>
      <w:rPr>
        <w:rFonts w:ascii="Times New Roman" w:eastAsia="Times New Roman" w:hAnsi="Times New Roman" w:cs="Times New Roman" w:hint="default"/>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3">
    <w:nsid w:val="7C756CA4"/>
    <w:multiLevelType w:val="hybridMultilevel"/>
    <w:tmpl w:val="610ED746"/>
    <w:lvl w:ilvl="0" w:tplc="19A2C05C">
      <w:start w:val="1"/>
      <w:numFmt w:val="bullet"/>
      <w:lvlText w:val=""/>
      <w:lvlJc w:val="left"/>
      <w:pPr>
        <w:tabs>
          <w:tab w:val="num" w:pos="624"/>
        </w:tabs>
        <w:ind w:left="624" w:hanging="39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nsid w:val="7DD3631A"/>
    <w:multiLevelType w:val="singleLevel"/>
    <w:tmpl w:val="2D848304"/>
    <w:lvl w:ilvl="0">
      <w:numFmt w:val="bullet"/>
      <w:lvlText w:val="-"/>
      <w:lvlJc w:val="left"/>
      <w:pPr>
        <w:tabs>
          <w:tab w:val="num" w:pos="570"/>
        </w:tabs>
        <w:ind w:left="570" w:hanging="570"/>
      </w:pPr>
    </w:lvl>
  </w:abstractNum>
  <w:abstractNum w:abstractNumId="55">
    <w:nsid w:val="7F8021F0"/>
    <w:multiLevelType w:val="hybridMultilevel"/>
    <w:tmpl w:val="7D489A82"/>
    <w:lvl w:ilvl="0" w:tplc="2D989642">
      <w:start w:val="16"/>
      <w:numFmt w:val="bullet"/>
      <w:lvlText w:val="-"/>
      <w:lvlJc w:val="left"/>
      <w:pPr>
        <w:ind w:left="720" w:hanging="360"/>
      </w:pPr>
      <w:rPr>
        <w:rFonts w:ascii="Arial" w:eastAsia="Times New Roman" w:hAnsi="Arial" w:hint="default"/>
      </w:rPr>
    </w:lvl>
    <w:lvl w:ilvl="1" w:tplc="776AB0AE">
      <w:start w:val="13"/>
      <w:numFmt w:val="bullet"/>
      <w:lvlText w:val="–"/>
      <w:lvlJc w:val="left"/>
      <w:pPr>
        <w:tabs>
          <w:tab w:val="num" w:pos="1440"/>
        </w:tabs>
        <w:ind w:left="1440" w:hanging="360"/>
      </w:pPr>
      <w:rPr>
        <w:rFonts w:ascii="Arial" w:eastAsia="Garamond" w:hAnsi="Arial" w:cs="Garamond"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3"/>
  </w:num>
  <w:num w:numId="2">
    <w:abstractNumId w:val="44"/>
  </w:num>
  <w:num w:numId="3">
    <w:abstractNumId w:val="32"/>
  </w:num>
  <w:num w:numId="4">
    <w:abstractNumId w:val="11"/>
  </w:num>
  <w:num w:numId="5">
    <w:abstractNumId w:val="9"/>
  </w:num>
  <w:num w:numId="6">
    <w:abstractNumId w:val="7"/>
  </w:num>
  <w:num w:numId="7">
    <w:abstractNumId w:val="50"/>
  </w:num>
  <w:num w:numId="8">
    <w:abstractNumId w:val="33"/>
  </w:num>
  <w:num w:numId="9">
    <w:abstractNumId w:val="20"/>
  </w:num>
  <w:num w:numId="10">
    <w:abstractNumId w:val="46"/>
  </w:num>
  <w:num w:numId="11">
    <w:abstractNumId w:val="29"/>
  </w:num>
  <w:num w:numId="12">
    <w:abstractNumId w:val="35"/>
  </w:num>
  <w:num w:numId="13">
    <w:abstractNumId w:val="42"/>
  </w:num>
  <w:num w:numId="14">
    <w:abstractNumId w:val="45"/>
  </w:num>
  <w:num w:numId="15">
    <w:abstractNumId w:val="8"/>
  </w:num>
  <w:num w:numId="16">
    <w:abstractNumId w:val="13"/>
  </w:num>
  <w:num w:numId="17">
    <w:abstractNumId w:val="15"/>
  </w:num>
  <w:num w:numId="18">
    <w:abstractNumId w:val="12"/>
  </w:num>
  <w:num w:numId="19">
    <w:abstractNumId w:val="52"/>
  </w:num>
  <w:num w:numId="20">
    <w:abstractNumId w:val="41"/>
  </w:num>
  <w:num w:numId="21">
    <w:abstractNumId w:val="39"/>
  </w:num>
  <w:num w:numId="22">
    <w:abstractNumId w:val="55"/>
  </w:num>
  <w:num w:numId="23">
    <w:abstractNumId w:val="48"/>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4"/>
  </w:num>
  <w:num w:numId="27">
    <w:abstractNumId w:val="10"/>
  </w:num>
  <w:num w:numId="28">
    <w:abstractNumId w:val="22"/>
  </w:num>
  <w:num w:numId="29">
    <w:abstractNumId w:val="36"/>
  </w:num>
  <w:num w:numId="30">
    <w:abstractNumId w:val="54"/>
  </w:num>
  <w:num w:numId="31">
    <w:abstractNumId w:val="31"/>
  </w:num>
  <w:num w:numId="32">
    <w:abstractNumId w:val="27"/>
  </w:num>
  <w:num w:numId="33">
    <w:abstractNumId w:val="18"/>
  </w:num>
  <w:num w:numId="34">
    <w:abstractNumId w:val="25"/>
  </w:num>
  <w:num w:numId="35">
    <w:abstractNumId w:val="40"/>
  </w:num>
  <w:num w:numId="36">
    <w:abstractNumId w:val="30"/>
  </w:num>
  <w:num w:numId="37">
    <w:abstractNumId w:val="43"/>
  </w:num>
  <w:num w:numId="38">
    <w:abstractNumId w:val="24"/>
  </w:num>
  <w:num w:numId="39">
    <w:abstractNumId w:val="17"/>
  </w:num>
  <w:num w:numId="40">
    <w:abstractNumId w:val="16"/>
  </w:num>
  <w:num w:numId="41">
    <w:abstractNumId w:val="19"/>
  </w:num>
  <w:num w:numId="42">
    <w:abstractNumId w:val="51"/>
  </w:num>
  <w:num w:numId="43">
    <w:abstractNumId w:val="47"/>
  </w:num>
  <w:num w:numId="44">
    <w:abstractNumId w:val="38"/>
  </w:num>
  <w:num w:numId="45">
    <w:abstractNumId w:val="14"/>
  </w:num>
  <w:num w:numId="46">
    <w:abstractNumId w:val="28"/>
  </w:num>
  <w:num w:numId="47">
    <w:abstractNumId w:val="23"/>
  </w:num>
  <w:num w:numId="48">
    <w:abstractNumId w:val="49"/>
  </w:num>
  <w:num w:numId="49">
    <w:abstractNumId w:val="26"/>
  </w:num>
  <w:num w:numId="50">
    <w:abstractNumId w:val="0"/>
  </w:num>
  <w:num w:numId="51">
    <w:abstractNumId w:val="1"/>
  </w:num>
  <w:num w:numId="52">
    <w:abstractNumId w:val="2"/>
  </w:num>
  <w:num w:numId="53">
    <w:abstractNumId w:val="3"/>
  </w:num>
  <w:num w:numId="54">
    <w:abstractNumId w:val="4"/>
  </w:num>
  <w:num w:numId="55">
    <w:abstractNumId w:val="5"/>
  </w:num>
  <w:num w:numId="56">
    <w:abstractNumId w:val="6"/>
  </w:num>
  <w:num w:numId="57">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AA3"/>
    <w:rsid w:val="000003F1"/>
    <w:rsid w:val="00000C0F"/>
    <w:rsid w:val="000055E2"/>
    <w:rsid w:val="00012E7E"/>
    <w:rsid w:val="00016F41"/>
    <w:rsid w:val="00017EF8"/>
    <w:rsid w:val="00024C14"/>
    <w:rsid w:val="00026336"/>
    <w:rsid w:val="000405F1"/>
    <w:rsid w:val="00040F41"/>
    <w:rsid w:val="00046D64"/>
    <w:rsid w:val="000500BA"/>
    <w:rsid w:val="00052A41"/>
    <w:rsid w:val="0006060A"/>
    <w:rsid w:val="00066E94"/>
    <w:rsid w:val="000713B0"/>
    <w:rsid w:val="00075841"/>
    <w:rsid w:val="00087BA4"/>
    <w:rsid w:val="0009460E"/>
    <w:rsid w:val="000A549C"/>
    <w:rsid w:val="000B070F"/>
    <w:rsid w:val="000B3E01"/>
    <w:rsid w:val="000C096F"/>
    <w:rsid w:val="000C33E1"/>
    <w:rsid w:val="000C4AA3"/>
    <w:rsid w:val="000C75EB"/>
    <w:rsid w:val="000D0F81"/>
    <w:rsid w:val="000D1BD0"/>
    <w:rsid w:val="000D2863"/>
    <w:rsid w:val="000E1D2F"/>
    <w:rsid w:val="000F2D10"/>
    <w:rsid w:val="00101169"/>
    <w:rsid w:val="001035DC"/>
    <w:rsid w:val="001077D7"/>
    <w:rsid w:val="001113E9"/>
    <w:rsid w:val="00122583"/>
    <w:rsid w:val="00122983"/>
    <w:rsid w:val="00132967"/>
    <w:rsid w:val="00133AB5"/>
    <w:rsid w:val="00137D85"/>
    <w:rsid w:val="001426E9"/>
    <w:rsid w:val="00153516"/>
    <w:rsid w:val="00160354"/>
    <w:rsid w:val="00164B1C"/>
    <w:rsid w:val="001668F2"/>
    <w:rsid w:val="00177270"/>
    <w:rsid w:val="00182DB1"/>
    <w:rsid w:val="001929C9"/>
    <w:rsid w:val="001A0834"/>
    <w:rsid w:val="001A08F3"/>
    <w:rsid w:val="001A3179"/>
    <w:rsid w:val="001A4075"/>
    <w:rsid w:val="001B2482"/>
    <w:rsid w:val="001B7ED0"/>
    <w:rsid w:val="001C5C35"/>
    <w:rsid w:val="001D1205"/>
    <w:rsid w:val="001D269D"/>
    <w:rsid w:val="001D69D7"/>
    <w:rsid w:val="001F5C9C"/>
    <w:rsid w:val="002223F4"/>
    <w:rsid w:val="00225C43"/>
    <w:rsid w:val="002355D1"/>
    <w:rsid w:val="00241D5A"/>
    <w:rsid w:val="002540C4"/>
    <w:rsid w:val="002616E5"/>
    <w:rsid w:val="002723DD"/>
    <w:rsid w:val="00273431"/>
    <w:rsid w:val="00292BDE"/>
    <w:rsid w:val="00295143"/>
    <w:rsid w:val="002A5C54"/>
    <w:rsid w:val="002B2395"/>
    <w:rsid w:val="002D7838"/>
    <w:rsid w:val="002E5E84"/>
    <w:rsid w:val="002F56AA"/>
    <w:rsid w:val="00302ACF"/>
    <w:rsid w:val="00311A0C"/>
    <w:rsid w:val="003140D1"/>
    <w:rsid w:val="0033191E"/>
    <w:rsid w:val="00343080"/>
    <w:rsid w:val="00345469"/>
    <w:rsid w:val="003473AE"/>
    <w:rsid w:val="00350441"/>
    <w:rsid w:val="00351C25"/>
    <w:rsid w:val="0035684A"/>
    <w:rsid w:val="0036521B"/>
    <w:rsid w:val="00366800"/>
    <w:rsid w:val="00374201"/>
    <w:rsid w:val="00376D81"/>
    <w:rsid w:val="00382DC8"/>
    <w:rsid w:val="00393B7A"/>
    <w:rsid w:val="00396DAE"/>
    <w:rsid w:val="003B6533"/>
    <w:rsid w:val="003B7972"/>
    <w:rsid w:val="003C50C3"/>
    <w:rsid w:val="003C6D79"/>
    <w:rsid w:val="003D3C4A"/>
    <w:rsid w:val="003D44C9"/>
    <w:rsid w:val="003E31C7"/>
    <w:rsid w:val="003E6A8C"/>
    <w:rsid w:val="003F5BCF"/>
    <w:rsid w:val="00400162"/>
    <w:rsid w:val="004009FD"/>
    <w:rsid w:val="0042452A"/>
    <w:rsid w:val="004250DC"/>
    <w:rsid w:val="00425B1A"/>
    <w:rsid w:val="00427103"/>
    <w:rsid w:val="00450419"/>
    <w:rsid w:val="00454630"/>
    <w:rsid w:val="0045706E"/>
    <w:rsid w:val="004605BD"/>
    <w:rsid w:val="00462267"/>
    <w:rsid w:val="00465F21"/>
    <w:rsid w:val="00470866"/>
    <w:rsid w:val="004733D3"/>
    <w:rsid w:val="00481387"/>
    <w:rsid w:val="0048394F"/>
    <w:rsid w:val="00485A65"/>
    <w:rsid w:val="00485D58"/>
    <w:rsid w:val="00486880"/>
    <w:rsid w:val="00493F6F"/>
    <w:rsid w:val="004A3A6B"/>
    <w:rsid w:val="004A740D"/>
    <w:rsid w:val="004B35C0"/>
    <w:rsid w:val="004B3F58"/>
    <w:rsid w:val="004B4C64"/>
    <w:rsid w:val="004C0A56"/>
    <w:rsid w:val="004D1962"/>
    <w:rsid w:val="004D3CEB"/>
    <w:rsid w:val="004D4038"/>
    <w:rsid w:val="004D4481"/>
    <w:rsid w:val="004D71E9"/>
    <w:rsid w:val="004E1C80"/>
    <w:rsid w:val="004E55F9"/>
    <w:rsid w:val="004F5412"/>
    <w:rsid w:val="004F6B9E"/>
    <w:rsid w:val="00500E67"/>
    <w:rsid w:val="0050131D"/>
    <w:rsid w:val="005043B7"/>
    <w:rsid w:val="00510C43"/>
    <w:rsid w:val="00517489"/>
    <w:rsid w:val="00522748"/>
    <w:rsid w:val="00531137"/>
    <w:rsid w:val="00537EAC"/>
    <w:rsid w:val="005414BF"/>
    <w:rsid w:val="005848BD"/>
    <w:rsid w:val="00584CD0"/>
    <w:rsid w:val="005855DB"/>
    <w:rsid w:val="00585F37"/>
    <w:rsid w:val="00587535"/>
    <w:rsid w:val="005A166F"/>
    <w:rsid w:val="005A4F87"/>
    <w:rsid w:val="005A696D"/>
    <w:rsid w:val="005B5894"/>
    <w:rsid w:val="005C1414"/>
    <w:rsid w:val="005C5C73"/>
    <w:rsid w:val="005E2B47"/>
    <w:rsid w:val="005E73E4"/>
    <w:rsid w:val="005E7BD3"/>
    <w:rsid w:val="005F31FC"/>
    <w:rsid w:val="005F4B01"/>
    <w:rsid w:val="005F543D"/>
    <w:rsid w:val="00617EE5"/>
    <w:rsid w:val="00621452"/>
    <w:rsid w:val="006344A1"/>
    <w:rsid w:val="00642252"/>
    <w:rsid w:val="00643B5D"/>
    <w:rsid w:val="00644F8B"/>
    <w:rsid w:val="00680FB6"/>
    <w:rsid w:val="00684BDB"/>
    <w:rsid w:val="00691C40"/>
    <w:rsid w:val="00691EE3"/>
    <w:rsid w:val="00695FF4"/>
    <w:rsid w:val="006B05A4"/>
    <w:rsid w:val="006B70E9"/>
    <w:rsid w:val="006C1D5A"/>
    <w:rsid w:val="006C205B"/>
    <w:rsid w:val="006C521F"/>
    <w:rsid w:val="006D2EA1"/>
    <w:rsid w:val="006E2511"/>
    <w:rsid w:val="006E372D"/>
    <w:rsid w:val="006F2514"/>
    <w:rsid w:val="006F335B"/>
    <w:rsid w:val="006F6F64"/>
    <w:rsid w:val="00702698"/>
    <w:rsid w:val="0070629E"/>
    <w:rsid w:val="00721ED3"/>
    <w:rsid w:val="00757D3D"/>
    <w:rsid w:val="00765130"/>
    <w:rsid w:val="007822CD"/>
    <w:rsid w:val="007827C3"/>
    <w:rsid w:val="0078535A"/>
    <w:rsid w:val="00785F28"/>
    <w:rsid w:val="007A10CA"/>
    <w:rsid w:val="007B19FA"/>
    <w:rsid w:val="007B24C1"/>
    <w:rsid w:val="007B2A78"/>
    <w:rsid w:val="007C1DF8"/>
    <w:rsid w:val="007D4955"/>
    <w:rsid w:val="007D5EBE"/>
    <w:rsid w:val="007E529E"/>
    <w:rsid w:val="007F3F56"/>
    <w:rsid w:val="00824CE2"/>
    <w:rsid w:val="00831667"/>
    <w:rsid w:val="008341FC"/>
    <w:rsid w:val="00841D30"/>
    <w:rsid w:val="0086302E"/>
    <w:rsid w:val="0086560B"/>
    <w:rsid w:val="00867E7A"/>
    <w:rsid w:val="00872B65"/>
    <w:rsid w:val="00882BE4"/>
    <w:rsid w:val="008947A8"/>
    <w:rsid w:val="008A15D0"/>
    <w:rsid w:val="008B275B"/>
    <w:rsid w:val="008B28CC"/>
    <w:rsid w:val="008B6C5B"/>
    <w:rsid w:val="008C1D5D"/>
    <w:rsid w:val="008C5C37"/>
    <w:rsid w:val="008D673C"/>
    <w:rsid w:val="008E14D9"/>
    <w:rsid w:val="008E5D4A"/>
    <w:rsid w:val="008E6040"/>
    <w:rsid w:val="008E6339"/>
    <w:rsid w:val="009229F4"/>
    <w:rsid w:val="00931BF8"/>
    <w:rsid w:val="00937380"/>
    <w:rsid w:val="0094678E"/>
    <w:rsid w:val="00953204"/>
    <w:rsid w:val="00955A3F"/>
    <w:rsid w:val="009630B2"/>
    <w:rsid w:val="00963205"/>
    <w:rsid w:val="0096746F"/>
    <w:rsid w:val="009766D2"/>
    <w:rsid w:val="0098680C"/>
    <w:rsid w:val="00993DD9"/>
    <w:rsid w:val="009B1D12"/>
    <w:rsid w:val="009B7E19"/>
    <w:rsid w:val="009C455B"/>
    <w:rsid w:val="009D325B"/>
    <w:rsid w:val="009D4ECD"/>
    <w:rsid w:val="009D6577"/>
    <w:rsid w:val="009E0FAA"/>
    <w:rsid w:val="009E10CD"/>
    <w:rsid w:val="009E2FD2"/>
    <w:rsid w:val="009E49DA"/>
    <w:rsid w:val="009E4E97"/>
    <w:rsid w:val="009E5A33"/>
    <w:rsid w:val="009F789C"/>
    <w:rsid w:val="00A020CD"/>
    <w:rsid w:val="00A116F0"/>
    <w:rsid w:val="00A27392"/>
    <w:rsid w:val="00A52F88"/>
    <w:rsid w:val="00A5333C"/>
    <w:rsid w:val="00A62B3A"/>
    <w:rsid w:val="00A731EA"/>
    <w:rsid w:val="00A816A0"/>
    <w:rsid w:val="00A8667D"/>
    <w:rsid w:val="00A93965"/>
    <w:rsid w:val="00A97533"/>
    <w:rsid w:val="00AA06B6"/>
    <w:rsid w:val="00AA259A"/>
    <w:rsid w:val="00AA3891"/>
    <w:rsid w:val="00AB7D4F"/>
    <w:rsid w:val="00AC532B"/>
    <w:rsid w:val="00AD0C7D"/>
    <w:rsid w:val="00AD4758"/>
    <w:rsid w:val="00B12B06"/>
    <w:rsid w:val="00B14EF1"/>
    <w:rsid w:val="00B22C55"/>
    <w:rsid w:val="00B35589"/>
    <w:rsid w:val="00B35977"/>
    <w:rsid w:val="00B46FA4"/>
    <w:rsid w:val="00B53057"/>
    <w:rsid w:val="00B61B4E"/>
    <w:rsid w:val="00B727DC"/>
    <w:rsid w:val="00BB153D"/>
    <w:rsid w:val="00BB6F11"/>
    <w:rsid w:val="00BC09C9"/>
    <w:rsid w:val="00BD6141"/>
    <w:rsid w:val="00BD761B"/>
    <w:rsid w:val="00BE3831"/>
    <w:rsid w:val="00BE5CE0"/>
    <w:rsid w:val="00BE6E3E"/>
    <w:rsid w:val="00BF14A9"/>
    <w:rsid w:val="00BF5984"/>
    <w:rsid w:val="00BF621D"/>
    <w:rsid w:val="00C07E11"/>
    <w:rsid w:val="00C178C7"/>
    <w:rsid w:val="00C26B3E"/>
    <w:rsid w:val="00C31039"/>
    <w:rsid w:val="00C363D6"/>
    <w:rsid w:val="00C461D5"/>
    <w:rsid w:val="00C53621"/>
    <w:rsid w:val="00C61DAD"/>
    <w:rsid w:val="00C6390E"/>
    <w:rsid w:val="00C73B52"/>
    <w:rsid w:val="00C7436C"/>
    <w:rsid w:val="00C76194"/>
    <w:rsid w:val="00C80668"/>
    <w:rsid w:val="00C83CB3"/>
    <w:rsid w:val="00C8404F"/>
    <w:rsid w:val="00C87157"/>
    <w:rsid w:val="00C921F1"/>
    <w:rsid w:val="00C95657"/>
    <w:rsid w:val="00CA2E5C"/>
    <w:rsid w:val="00CA710D"/>
    <w:rsid w:val="00CB5BD5"/>
    <w:rsid w:val="00CC6541"/>
    <w:rsid w:val="00CD04B0"/>
    <w:rsid w:val="00CD38D8"/>
    <w:rsid w:val="00CD72F9"/>
    <w:rsid w:val="00CE02EE"/>
    <w:rsid w:val="00CF4DBF"/>
    <w:rsid w:val="00D1525A"/>
    <w:rsid w:val="00D26BF0"/>
    <w:rsid w:val="00D3547B"/>
    <w:rsid w:val="00D41794"/>
    <w:rsid w:val="00D50D9D"/>
    <w:rsid w:val="00D53FE7"/>
    <w:rsid w:val="00D54DDA"/>
    <w:rsid w:val="00D55ED8"/>
    <w:rsid w:val="00D67B09"/>
    <w:rsid w:val="00D80C6E"/>
    <w:rsid w:val="00D83E72"/>
    <w:rsid w:val="00D918FE"/>
    <w:rsid w:val="00DB568F"/>
    <w:rsid w:val="00DC292B"/>
    <w:rsid w:val="00DC5C7B"/>
    <w:rsid w:val="00DE19F8"/>
    <w:rsid w:val="00DF0AC9"/>
    <w:rsid w:val="00DF3377"/>
    <w:rsid w:val="00DF72F6"/>
    <w:rsid w:val="00E00169"/>
    <w:rsid w:val="00E07D49"/>
    <w:rsid w:val="00E16C7F"/>
    <w:rsid w:val="00E2055C"/>
    <w:rsid w:val="00E23EA0"/>
    <w:rsid w:val="00E33116"/>
    <w:rsid w:val="00E35A60"/>
    <w:rsid w:val="00E402D7"/>
    <w:rsid w:val="00E44DFC"/>
    <w:rsid w:val="00E52FFD"/>
    <w:rsid w:val="00E5525F"/>
    <w:rsid w:val="00E578E5"/>
    <w:rsid w:val="00E60409"/>
    <w:rsid w:val="00E62544"/>
    <w:rsid w:val="00E849B8"/>
    <w:rsid w:val="00E86D93"/>
    <w:rsid w:val="00E905B1"/>
    <w:rsid w:val="00E96130"/>
    <w:rsid w:val="00EB21EE"/>
    <w:rsid w:val="00EC05CA"/>
    <w:rsid w:val="00ED3A58"/>
    <w:rsid w:val="00EE2F74"/>
    <w:rsid w:val="00EE689B"/>
    <w:rsid w:val="00EE75F8"/>
    <w:rsid w:val="00EF1ED3"/>
    <w:rsid w:val="00EF33E6"/>
    <w:rsid w:val="00F07EDE"/>
    <w:rsid w:val="00F22B79"/>
    <w:rsid w:val="00F24945"/>
    <w:rsid w:val="00F26AA1"/>
    <w:rsid w:val="00F41E0A"/>
    <w:rsid w:val="00F4431A"/>
    <w:rsid w:val="00F45764"/>
    <w:rsid w:val="00F53D8C"/>
    <w:rsid w:val="00F65160"/>
    <w:rsid w:val="00F85F19"/>
    <w:rsid w:val="00F910D3"/>
    <w:rsid w:val="00FA45A9"/>
    <w:rsid w:val="00FC7E50"/>
    <w:rsid w:val="00FF32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2D5D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pPr>
      <w:keepNext/>
      <w:autoSpaceDE w:val="0"/>
      <w:autoSpaceDN w:val="0"/>
      <w:adjustRightInd w:val="0"/>
      <w:jc w:val="center"/>
      <w:outlineLvl w:val="0"/>
    </w:pPr>
    <w:rPr>
      <w:rFonts w:ascii="Book Antiqua" w:hAnsi="Book Antiqua"/>
      <w:b/>
      <w:bCs/>
      <w:color w:val="FF6600"/>
      <w:lang w:val="en-GB"/>
    </w:rPr>
  </w:style>
  <w:style w:type="paragraph" w:styleId="Titre2">
    <w:name w:val="heading 2"/>
    <w:basedOn w:val="Normal"/>
    <w:next w:val="Normal"/>
    <w:qFormat/>
    <w:pPr>
      <w:keepNext/>
      <w:autoSpaceDE w:val="0"/>
      <w:autoSpaceDN w:val="0"/>
      <w:adjustRightInd w:val="0"/>
      <w:jc w:val="center"/>
      <w:outlineLvl w:val="1"/>
    </w:pPr>
    <w:rPr>
      <w:rFonts w:ascii="Book Antiqua" w:hAnsi="Book Antiqua"/>
      <w:b/>
      <w:bCs/>
    </w:rPr>
  </w:style>
  <w:style w:type="paragraph" w:styleId="Titre3">
    <w:name w:val="heading 3"/>
    <w:basedOn w:val="Normal"/>
    <w:next w:val="Normal"/>
    <w:qFormat/>
    <w:pPr>
      <w:keepNext/>
      <w:tabs>
        <w:tab w:val="right" w:pos="8460"/>
      </w:tabs>
      <w:jc w:val="both"/>
      <w:outlineLvl w:val="2"/>
    </w:pPr>
    <w:rPr>
      <w:b/>
      <w:bCs/>
    </w:rPr>
  </w:style>
  <w:style w:type="paragraph" w:styleId="Titre4">
    <w:name w:val="heading 4"/>
    <w:basedOn w:val="Normal"/>
    <w:next w:val="Normal"/>
    <w:qFormat/>
    <w:pPr>
      <w:keepNext/>
      <w:tabs>
        <w:tab w:val="right" w:pos="8460"/>
      </w:tabs>
      <w:jc w:val="center"/>
      <w:outlineLvl w:val="3"/>
    </w:pPr>
    <w:rPr>
      <w:rFonts w:ascii="Garamond" w:hAnsi="Garamond"/>
      <w:b/>
      <w:bCs/>
    </w:rPr>
  </w:style>
  <w:style w:type="paragraph" w:styleId="Titre5">
    <w:name w:val="heading 5"/>
    <w:basedOn w:val="Normal"/>
    <w:next w:val="Normal"/>
    <w:qFormat/>
    <w:pPr>
      <w:keepNext/>
      <w:ind w:left="720"/>
      <w:jc w:val="both"/>
      <w:outlineLvl w:val="4"/>
    </w:pPr>
    <w:rPr>
      <w:rFonts w:ascii="Book Antiqua" w:hAnsi="Book Antiqua"/>
      <w:u w:val="single"/>
    </w:rPr>
  </w:style>
  <w:style w:type="paragraph" w:styleId="Titre6">
    <w:name w:val="heading 6"/>
    <w:basedOn w:val="Normal"/>
    <w:next w:val="Normal"/>
    <w:qFormat/>
    <w:pPr>
      <w:keepNext/>
      <w:ind w:left="708"/>
      <w:jc w:val="both"/>
      <w:outlineLvl w:val="5"/>
    </w:pPr>
    <w:rPr>
      <w:rFonts w:ascii="Book Antiqua" w:hAnsi="Book Antiqua"/>
      <w:u w:val="single"/>
    </w:rPr>
  </w:style>
  <w:style w:type="paragraph" w:styleId="Titre7">
    <w:name w:val="heading 7"/>
    <w:basedOn w:val="Normal"/>
    <w:next w:val="Normal"/>
    <w:qFormat/>
    <w:pPr>
      <w:keepNext/>
      <w:outlineLvl w:val="6"/>
    </w:pPr>
    <w:rPr>
      <w:rFonts w:ascii="Book Antiqua" w:hAnsi="Book Antiqua" w:cs="Arial"/>
      <w:b/>
      <w:bCs/>
      <w:szCs w:val="22"/>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itre">
    <w:name w:val="Title"/>
    <w:basedOn w:val="Normal"/>
    <w:qFormat/>
    <w:pPr>
      <w:autoSpaceDE w:val="0"/>
      <w:autoSpaceDN w:val="0"/>
      <w:adjustRightInd w:val="0"/>
      <w:jc w:val="center"/>
    </w:pPr>
    <w:rPr>
      <w:b/>
      <w:bCs/>
      <w:sz w:val="20"/>
    </w:rPr>
  </w:style>
  <w:style w:type="paragraph" w:customStyle="1" w:styleId="Textecourantformule">
    <w:name w:val="Texte courant formule"/>
    <w:pPr>
      <w:tabs>
        <w:tab w:val="left" w:pos="2042"/>
      </w:tabs>
      <w:autoSpaceDE w:val="0"/>
      <w:autoSpaceDN w:val="0"/>
      <w:spacing w:before="60" w:line="260" w:lineRule="exact"/>
      <w:jc w:val="both"/>
    </w:pPr>
    <w:rPr>
      <w:rFonts w:ascii="Helvetica" w:hAnsi="Helvetica" w:cs="Helvetica"/>
      <w:sz w:val="22"/>
      <w:szCs w:val="22"/>
    </w:rPr>
  </w:style>
  <w:style w:type="paragraph" w:styleId="Lgende">
    <w:name w:val="caption"/>
    <w:basedOn w:val="Normal"/>
    <w:next w:val="Normal"/>
    <w:qFormat/>
    <w:pPr>
      <w:framePr w:w="6673" w:h="0" w:hSpace="141" w:wrap="around" w:vAnchor="text" w:hAnchor="page" w:x="2647" w:y="324"/>
      <w:pBdr>
        <w:top w:val="single" w:sz="6" w:space="1" w:color="auto"/>
        <w:left w:val="single" w:sz="6" w:space="1" w:color="auto"/>
        <w:bottom w:val="single" w:sz="6" w:space="1" w:color="auto"/>
        <w:right w:val="single" w:sz="6" w:space="1" w:color="auto"/>
      </w:pBdr>
      <w:shd w:val="pct20" w:color="auto" w:fill="auto"/>
      <w:tabs>
        <w:tab w:val="left" w:pos="240"/>
        <w:tab w:val="left" w:pos="4800"/>
      </w:tabs>
      <w:ind w:right="12"/>
      <w:jc w:val="center"/>
    </w:pPr>
    <w:rPr>
      <w:rFonts w:ascii="Book Antiqua" w:hAnsi="Book Antiqua"/>
      <w:b/>
      <w:sz w:val="32"/>
    </w:rPr>
  </w:style>
  <w:style w:type="paragraph" w:styleId="Corpsdetexte">
    <w:name w:val="Body Text"/>
    <w:basedOn w:val="Normal"/>
    <w:pPr>
      <w:autoSpaceDE w:val="0"/>
      <w:autoSpaceDN w:val="0"/>
      <w:adjustRightInd w:val="0"/>
      <w:jc w:val="both"/>
    </w:pPr>
    <w:rPr>
      <w:rFonts w:ascii="Book Antiqua" w:hAnsi="Book Antiqua"/>
    </w:rPr>
  </w:style>
  <w:style w:type="paragraph" w:styleId="Corpsdetexte2">
    <w:name w:val="Body Text 2"/>
    <w:basedOn w:val="Normal"/>
    <w:pPr>
      <w:autoSpaceDE w:val="0"/>
      <w:autoSpaceDN w:val="0"/>
      <w:adjustRightInd w:val="0"/>
      <w:jc w:val="both"/>
    </w:pPr>
    <w:rPr>
      <w:rFonts w:ascii="Book Antiqua" w:hAnsi="Book Antiqua"/>
      <w:color w:val="FF6600"/>
      <w:lang w:val="en-GB"/>
    </w:rPr>
  </w:style>
  <w:style w:type="paragraph" w:styleId="Corpsdetexte3">
    <w:name w:val="Body Text 3"/>
    <w:basedOn w:val="Normal"/>
    <w:pPr>
      <w:jc w:val="both"/>
    </w:pPr>
    <w:rPr>
      <w:rFonts w:ascii="Book Antiqua" w:hAnsi="Book Antiqua"/>
      <w:color w:val="FF0000"/>
      <w:lang w:val="en-GB"/>
    </w:rPr>
  </w:style>
  <w:style w:type="character" w:styleId="Numrodepage">
    <w:name w:val="page number"/>
    <w:basedOn w:val="Policepardfaut"/>
  </w:style>
  <w:style w:type="paragraph" w:styleId="NormalWeb">
    <w:name w:val="Normal (Web)"/>
    <w:basedOn w:val="Normal"/>
    <w:uiPriority w:val="99"/>
    <w:pPr>
      <w:spacing w:before="100" w:beforeAutospacing="1" w:after="100" w:afterAutospacing="1"/>
    </w:pPr>
  </w:style>
  <w:style w:type="character" w:customStyle="1" w:styleId="txt">
    <w:name w:val="txt"/>
    <w:basedOn w:val="Policepardfaut"/>
  </w:style>
  <w:style w:type="character" w:customStyle="1" w:styleId="txtbold">
    <w:name w:val="txtbold"/>
    <w:basedOn w:val="Policepardfaut"/>
  </w:style>
  <w:style w:type="paragraph" w:styleId="Retraitcorpsdetexte2">
    <w:name w:val="Body Text Indent 2"/>
    <w:basedOn w:val="Normal"/>
    <w:pPr>
      <w:ind w:left="1000" w:hanging="2"/>
      <w:jc w:val="both"/>
    </w:pPr>
    <w:rPr>
      <w:rFonts w:ascii="Book Antiqua" w:hAnsi="Book Antiqua"/>
      <w:sz w:val="22"/>
      <w:szCs w:val="20"/>
    </w:rPr>
  </w:style>
  <w:style w:type="paragraph" w:styleId="Retraitcorpsdetexte">
    <w:name w:val="Body Text Indent"/>
    <w:basedOn w:val="Normal"/>
    <w:pPr>
      <w:autoSpaceDE w:val="0"/>
      <w:autoSpaceDN w:val="0"/>
      <w:adjustRightInd w:val="0"/>
      <w:ind w:left="814"/>
      <w:jc w:val="both"/>
    </w:pPr>
    <w:rPr>
      <w:rFonts w:ascii="Book Antiqua" w:hAnsi="Book Antiqua"/>
    </w:rPr>
  </w:style>
  <w:style w:type="character" w:customStyle="1" w:styleId="textarial1">
    <w:name w:val="textarial1"/>
    <w:rPr>
      <w:rFonts w:ascii="Arial" w:hAnsi="Arial" w:cs="Arial" w:hint="default"/>
      <w:b w:val="0"/>
      <w:bCs w:val="0"/>
      <w:sz w:val="20"/>
      <w:szCs w:val="20"/>
    </w:rPr>
  </w:style>
  <w:style w:type="paragraph" w:styleId="Textedebulles">
    <w:name w:val="Balloon Text"/>
    <w:basedOn w:val="Normal"/>
    <w:semiHidden/>
    <w:rsid w:val="000C4AA3"/>
    <w:rPr>
      <w:rFonts w:ascii="Tahoma" w:hAnsi="Tahoma" w:cs="Tahoma"/>
      <w:sz w:val="16"/>
      <w:szCs w:val="16"/>
    </w:rPr>
  </w:style>
  <w:style w:type="character" w:styleId="Marquedannotation">
    <w:name w:val="annotation reference"/>
    <w:semiHidden/>
    <w:rsid w:val="006F335B"/>
    <w:rPr>
      <w:sz w:val="16"/>
      <w:szCs w:val="16"/>
    </w:rPr>
  </w:style>
  <w:style w:type="paragraph" w:styleId="Commentaire">
    <w:name w:val="annotation text"/>
    <w:basedOn w:val="Normal"/>
    <w:semiHidden/>
    <w:rsid w:val="006F335B"/>
    <w:rPr>
      <w:sz w:val="20"/>
      <w:szCs w:val="20"/>
    </w:rPr>
  </w:style>
  <w:style w:type="paragraph" w:styleId="Objetducommentaire">
    <w:name w:val="annotation subject"/>
    <w:basedOn w:val="Commentaire"/>
    <w:next w:val="Commentaire"/>
    <w:semiHidden/>
    <w:rsid w:val="006F335B"/>
    <w:rPr>
      <w:b/>
      <w:bCs/>
    </w:rPr>
  </w:style>
  <w:style w:type="character" w:styleId="Lienhypertexte">
    <w:name w:val="Hyperlink"/>
    <w:uiPriority w:val="99"/>
    <w:unhideWhenUsed/>
    <w:rsid w:val="006344A1"/>
    <w:rPr>
      <w:color w:val="0000FF"/>
      <w:u w:val="single"/>
    </w:rPr>
  </w:style>
  <w:style w:type="paragraph" w:styleId="Paragraphedeliste">
    <w:name w:val="List Paragraph"/>
    <w:basedOn w:val="Normal"/>
    <w:uiPriority w:val="34"/>
    <w:qFormat/>
    <w:rsid w:val="00B61B4E"/>
    <w:pPr>
      <w:ind w:left="708"/>
    </w:pPr>
  </w:style>
  <w:style w:type="paragraph" w:customStyle="1" w:styleId="NormalAvecRetrait">
    <w:name w:val="NormalAvecRetrait"/>
    <w:basedOn w:val="Normal"/>
    <w:rsid w:val="00AB7D4F"/>
    <w:pPr>
      <w:ind w:left="709" w:hanging="709"/>
      <w:jc w:val="both"/>
    </w:pPr>
    <w:rPr>
      <w:rFonts w:ascii="Tahoma" w:hAnsi="Tahoma"/>
      <w:sz w:val="22"/>
      <w:szCs w:val="20"/>
    </w:rPr>
  </w:style>
  <w:style w:type="paragraph" w:customStyle="1" w:styleId="AJnormal">
    <w:name w:val="AJnormal"/>
    <w:rsid w:val="005A166F"/>
    <w:pPr>
      <w:widowControl w:val="0"/>
      <w:autoSpaceDE w:val="0"/>
      <w:autoSpaceDN w:val="0"/>
      <w:adjustRightInd w:val="0"/>
      <w:spacing w:before="120"/>
      <w:jc w:val="both"/>
    </w:pPr>
    <w:rPr>
      <w:sz w:val="22"/>
      <w:szCs w:val="22"/>
    </w:rPr>
  </w:style>
  <w:style w:type="paragraph" w:styleId="Rvision">
    <w:name w:val="Revision"/>
    <w:hidden/>
    <w:uiPriority w:val="99"/>
    <w:semiHidden/>
    <w:rsid w:val="001A3179"/>
    <w:rPr>
      <w:sz w:val="24"/>
      <w:szCs w:val="24"/>
    </w:rPr>
  </w:style>
  <w:style w:type="paragraph" w:customStyle="1" w:styleId="A1">
    <w:name w:val="A1"/>
    <w:rsid w:val="00040F41"/>
    <w:pPr>
      <w:widowControl w:val="0"/>
      <w:tabs>
        <w:tab w:val="left" w:pos="5103"/>
      </w:tabs>
      <w:snapToGrid w:val="0"/>
      <w:spacing w:after="240" w:line="240" w:lineRule="atLeast"/>
      <w:ind w:left="1134"/>
      <w:jc w:val="both"/>
    </w:pPr>
    <w:rPr>
      <w:rFonts w:ascii="timesroman" w:hAnsi="times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pPr>
      <w:keepNext/>
      <w:autoSpaceDE w:val="0"/>
      <w:autoSpaceDN w:val="0"/>
      <w:adjustRightInd w:val="0"/>
      <w:jc w:val="center"/>
      <w:outlineLvl w:val="0"/>
    </w:pPr>
    <w:rPr>
      <w:rFonts w:ascii="Book Antiqua" w:hAnsi="Book Antiqua"/>
      <w:b/>
      <w:bCs/>
      <w:color w:val="FF6600"/>
      <w:lang w:val="en-GB"/>
    </w:rPr>
  </w:style>
  <w:style w:type="paragraph" w:styleId="Titre2">
    <w:name w:val="heading 2"/>
    <w:basedOn w:val="Normal"/>
    <w:next w:val="Normal"/>
    <w:qFormat/>
    <w:pPr>
      <w:keepNext/>
      <w:autoSpaceDE w:val="0"/>
      <w:autoSpaceDN w:val="0"/>
      <w:adjustRightInd w:val="0"/>
      <w:jc w:val="center"/>
      <w:outlineLvl w:val="1"/>
    </w:pPr>
    <w:rPr>
      <w:rFonts w:ascii="Book Antiqua" w:hAnsi="Book Antiqua"/>
      <w:b/>
      <w:bCs/>
    </w:rPr>
  </w:style>
  <w:style w:type="paragraph" w:styleId="Titre3">
    <w:name w:val="heading 3"/>
    <w:basedOn w:val="Normal"/>
    <w:next w:val="Normal"/>
    <w:qFormat/>
    <w:pPr>
      <w:keepNext/>
      <w:tabs>
        <w:tab w:val="right" w:pos="8460"/>
      </w:tabs>
      <w:jc w:val="both"/>
      <w:outlineLvl w:val="2"/>
    </w:pPr>
    <w:rPr>
      <w:b/>
      <w:bCs/>
    </w:rPr>
  </w:style>
  <w:style w:type="paragraph" w:styleId="Titre4">
    <w:name w:val="heading 4"/>
    <w:basedOn w:val="Normal"/>
    <w:next w:val="Normal"/>
    <w:qFormat/>
    <w:pPr>
      <w:keepNext/>
      <w:tabs>
        <w:tab w:val="right" w:pos="8460"/>
      </w:tabs>
      <w:jc w:val="center"/>
      <w:outlineLvl w:val="3"/>
    </w:pPr>
    <w:rPr>
      <w:rFonts w:ascii="Garamond" w:hAnsi="Garamond"/>
      <w:b/>
      <w:bCs/>
    </w:rPr>
  </w:style>
  <w:style w:type="paragraph" w:styleId="Titre5">
    <w:name w:val="heading 5"/>
    <w:basedOn w:val="Normal"/>
    <w:next w:val="Normal"/>
    <w:qFormat/>
    <w:pPr>
      <w:keepNext/>
      <w:ind w:left="720"/>
      <w:jc w:val="both"/>
      <w:outlineLvl w:val="4"/>
    </w:pPr>
    <w:rPr>
      <w:rFonts w:ascii="Book Antiqua" w:hAnsi="Book Antiqua"/>
      <w:u w:val="single"/>
    </w:rPr>
  </w:style>
  <w:style w:type="paragraph" w:styleId="Titre6">
    <w:name w:val="heading 6"/>
    <w:basedOn w:val="Normal"/>
    <w:next w:val="Normal"/>
    <w:qFormat/>
    <w:pPr>
      <w:keepNext/>
      <w:ind w:left="708"/>
      <w:jc w:val="both"/>
      <w:outlineLvl w:val="5"/>
    </w:pPr>
    <w:rPr>
      <w:rFonts w:ascii="Book Antiqua" w:hAnsi="Book Antiqua"/>
      <w:u w:val="single"/>
    </w:rPr>
  </w:style>
  <w:style w:type="paragraph" w:styleId="Titre7">
    <w:name w:val="heading 7"/>
    <w:basedOn w:val="Normal"/>
    <w:next w:val="Normal"/>
    <w:qFormat/>
    <w:pPr>
      <w:keepNext/>
      <w:outlineLvl w:val="6"/>
    </w:pPr>
    <w:rPr>
      <w:rFonts w:ascii="Book Antiqua" w:hAnsi="Book Antiqua" w:cs="Arial"/>
      <w:b/>
      <w:bCs/>
      <w:szCs w:val="22"/>
      <w:lang w:val="nl-N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itre">
    <w:name w:val="Title"/>
    <w:basedOn w:val="Normal"/>
    <w:qFormat/>
    <w:pPr>
      <w:autoSpaceDE w:val="0"/>
      <w:autoSpaceDN w:val="0"/>
      <w:adjustRightInd w:val="0"/>
      <w:jc w:val="center"/>
    </w:pPr>
    <w:rPr>
      <w:b/>
      <w:bCs/>
      <w:sz w:val="20"/>
    </w:rPr>
  </w:style>
  <w:style w:type="paragraph" w:customStyle="1" w:styleId="Textecourantformule">
    <w:name w:val="Texte courant formule"/>
    <w:pPr>
      <w:tabs>
        <w:tab w:val="left" w:pos="2042"/>
      </w:tabs>
      <w:autoSpaceDE w:val="0"/>
      <w:autoSpaceDN w:val="0"/>
      <w:spacing w:before="60" w:line="260" w:lineRule="exact"/>
      <w:jc w:val="both"/>
    </w:pPr>
    <w:rPr>
      <w:rFonts w:ascii="Helvetica" w:hAnsi="Helvetica" w:cs="Helvetica"/>
      <w:sz w:val="22"/>
      <w:szCs w:val="22"/>
    </w:rPr>
  </w:style>
  <w:style w:type="paragraph" w:styleId="Lgende">
    <w:name w:val="caption"/>
    <w:basedOn w:val="Normal"/>
    <w:next w:val="Normal"/>
    <w:qFormat/>
    <w:pPr>
      <w:framePr w:w="6673" w:h="0" w:hSpace="141" w:wrap="around" w:vAnchor="text" w:hAnchor="page" w:x="2647" w:y="324"/>
      <w:pBdr>
        <w:top w:val="single" w:sz="6" w:space="1" w:color="auto"/>
        <w:left w:val="single" w:sz="6" w:space="1" w:color="auto"/>
        <w:bottom w:val="single" w:sz="6" w:space="1" w:color="auto"/>
        <w:right w:val="single" w:sz="6" w:space="1" w:color="auto"/>
      </w:pBdr>
      <w:shd w:val="pct20" w:color="auto" w:fill="auto"/>
      <w:tabs>
        <w:tab w:val="left" w:pos="240"/>
        <w:tab w:val="left" w:pos="4800"/>
      </w:tabs>
      <w:ind w:right="12"/>
      <w:jc w:val="center"/>
    </w:pPr>
    <w:rPr>
      <w:rFonts w:ascii="Book Antiqua" w:hAnsi="Book Antiqua"/>
      <w:b/>
      <w:sz w:val="32"/>
    </w:rPr>
  </w:style>
  <w:style w:type="paragraph" w:styleId="Corpsdetexte">
    <w:name w:val="Body Text"/>
    <w:basedOn w:val="Normal"/>
    <w:pPr>
      <w:autoSpaceDE w:val="0"/>
      <w:autoSpaceDN w:val="0"/>
      <w:adjustRightInd w:val="0"/>
      <w:jc w:val="both"/>
    </w:pPr>
    <w:rPr>
      <w:rFonts w:ascii="Book Antiqua" w:hAnsi="Book Antiqua"/>
    </w:rPr>
  </w:style>
  <w:style w:type="paragraph" w:styleId="Corpsdetexte2">
    <w:name w:val="Body Text 2"/>
    <w:basedOn w:val="Normal"/>
    <w:pPr>
      <w:autoSpaceDE w:val="0"/>
      <w:autoSpaceDN w:val="0"/>
      <w:adjustRightInd w:val="0"/>
      <w:jc w:val="both"/>
    </w:pPr>
    <w:rPr>
      <w:rFonts w:ascii="Book Antiqua" w:hAnsi="Book Antiqua"/>
      <w:color w:val="FF6600"/>
      <w:lang w:val="en-GB"/>
    </w:rPr>
  </w:style>
  <w:style w:type="paragraph" w:styleId="Corpsdetexte3">
    <w:name w:val="Body Text 3"/>
    <w:basedOn w:val="Normal"/>
    <w:pPr>
      <w:jc w:val="both"/>
    </w:pPr>
    <w:rPr>
      <w:rFonts w:ascii="Book Antiqua" w:hAnsi="Book Antiqua"/>
      <w:color w:val="FF0000"/>
      <w:lang w:val="en-GB"/>
    </w:rPr>
  </w:style>
  <w:style w:type="character" w:styleId="Numrodepage">
    <w:name w:val="page number"/>
    <w:basedOn w:val="Policepardfaut"/>
  </w:style>
  <w:style w:type="paragraph" w:styleId="NormalWeb">
    <w:name w:val="Normal (Web)"/>
    <w:basedOn w:val="Normal"/>
    <w:uiPriority w:val="99"/>
    <w:pPr>
      <w:spacing w:before="100" w:beforeAutospacing="1" w:after="100" w:afterAutospacing="1"/>
    </w:pPr>
  </w:style>
  <w:style w:type="character" w:customStyle="1" w:styleId="txt">
    <w:name w:val="txt"/>
    <w:basedOn w:val="Policepardfaut"/>
  </w:style>
  <w:style w:type="character" w:customStyle="1" w:styleId="txtbold">
    <w:name w:val="txtbold"/>
    <w:basedOn w:val="Policepardfaut"/>
  </w:style>
  <w:style w:type="paragraph" w:styleId="Retraitcorpsdetexte2">
    <w:name w:val="Body Text Indent 2"/>
    <w:basedOn w:val="Normal"/>
    <w:pPr>
      <w:ind w:left="1000" w:hanging="2"/>
      <w:jc w:val="both"/>
    </w:pPr>
    <w:rPr>
      <w:rFonts w:ascii="Book Antiqua" w:hAnsi="Book Antiqua"/>
      <w:sz w:val="22"/>
      <w:szCs w:val="20"/>
    </w:rPr>
  </w:style>
  <w:style w:type="paragraph" w:styleId="Retraitcorpsdetexte">
    <w:name w:val="Body Text Indent"/>
    <w:basedOn w:val="Normal"/>
    <w:pPr>
      <w:autoSpaceDE w:val="0"/>
      <w:autoSpaceDN w:val="0"/>
      <w:adjustRightInd w:val="0"/>
      <w:ind w:left="814"/>
      <w:jc w:val="both"/>
    </w:pPr>
    <w:rPr>
      <w:rFonts w:ascii="Book Antiqua" w:hAnsi="Book Antiqua"/>
    </w:rPr>
  </w:style>
  <w:style w:type="character" w:customStyle="1" w:styleId="textarial1">
    <w:name w:val="textarial1"/>
    <w:rPr>
      <w:rFonts w:ascii="Arial" w:hAnsi="Arial" w:cs="Arial" w:hint="default"/>
      <w:b w:val="0"/>
      <w:bCs w:val="0"/>
      <w:sz w:val="20"/>
      <w:szCs w:val="20"/>
    </w:rPr>
  </w:style>
  <w:style w:type="paragraph" w:styleId="Textedebulles">
    <w:name w:val="Balloon Text"/>
    <w:basedOn w:val="Normal"/>
    <w:semiHidden/>
    <w:rsid w:val="000C4AA3"/>
    <w:rPr>
      <w:rFonts w:ascii="Tahoma" w:hAnsi="Tahoma" w:cs="Tahoma"/>
      <w:sz w:val="16"/>
      <w:szCs w:val="16"/>
    </w:rPr>
  </w:style>
  <w:style w:type="character" w:styleId="Marquedannotation">
    <w:name w:val="annotation reference"/>
    <w:semiHidden/>
    <w:rsid w:val="006F335B"/>
    <w:rPr>
      <w:sz w:val="16"/>
      <w:szCs w:val="16"/>
    </w:rPr>
  </w:style>
  <w:style w:type="paragraph" w:styleId="Commentaire">
    <w:name w:val="annotation text"/>
    <w:basedOn w:val="Normal"/>
    <w:semiHidden/>
    <w:rsid w:val="006F335B"/>
    <w:rPr>
      <w:sz w:val="20"/>
      <w:szCs w:val="20"/>
    </w:rPr>
  </w:style>
  <w:style w:type="paragraph" w:styleId="Objetducommentaire">
    <w:name w:val="annotation subject"/>
    <w:basedOn w:val="Commentaire"/>
    <w:next w:val="Commentaire"/>
    <w:semiHidden/>
    <w:rsid w:val="006F335B"/>
    <w:rPr>
      <w:b/>
      <w:bCs/>
    </w:rPr>
  </w:style>
  <w:style w:type="character" w:styleId="Lienhypertexte">
    <w:name w:val="Hyperlink"/>
    <w:uiPriority w:val="99"/>
    <w:unhideWhenUsed/>
    <w:rsid w:val="006344A1"/>
    <w:rPr>
      <w:color w:val="0000FF"/>
      <w:u w:val="single"/>
    </w:rPr>
  </w:style>
  <w:style w:type="paragraph" w:styleId="Paragraphedeliste">
    <w:name w:val="List Paragraph"/>
    <w:basedOn w:val="Normal"/>
    <w:uiPriority w:val="34"/>
    <w:qFormat/>
    <w:rsid w:val="00B61B4E"/>
    <w:pPr>
      <w:ind w:left="708"/>
    </w:pPr>
  </w:style>
  <w:style w:type="paragraph" w:customStyle="1" w:styleId="NormalAvecRetrait">
    <w:name w:val="NormalAvecRetrait"/>
    <w:basedOn w:val="Normal"/>
    <w:rsid w:val="00AB7D4F"/>
    <w:pPr>
      <w:ind w:left="709" w:hanging="709"/>
      <w:jc w:val="both"/>
    </w:pPr>
    <w:rPr>
      <w:rFonts w:ascii="Tahoma" w:hAnsi="Tahoma"/>
      <w:sz w:val="22"/>
      <w:szCs w:val="20"/>
    </w:rPr>
  </w:style>
  <w:style w:type="paragraph" w:customStyle="1" w:styleId="AJnormal">
    <w:name w:val="AJnormal"/>
    <w:rsid w:val="005A166F"/>
    <w:pPr>
      <w:widowControl w:val="0"/>
      <w:autoSpaceDE w:val="0"/>
      <w:autoSpaceDN w:val="0"/>
      <w:adjustRightInd w:val="0"/>
      <w:spacing w:before="120"/>
      <w:jc w:val="both"/>
    </w:pPr>
    <w:rPr>
      <w:sz w:val="22"/>
      <w:szCs w:val="22"/>
    </w:rPr>
  </w:style>
  <w:style w:type="paragraph" w:styleId="Rvision">
    <w:name w:val="Revision"/>
    <w:hidden/>
    <w:uiPriority w:val="99"/>
    <w:semiHidden/>
    <w:rsid w:val="001A3179"/>
    <w:rPr>
      <w:sz w:val="24"/>
      <w:szCs w:val="24"/>
    </w:rPr>
  </w:style>
  <w:style w:type="paragraph" w:customStyle="1" w:styleId="A1">
    <w:name w:val="A1"/>
    <w:rsid w:val="00040F41"/>
    <w:pPr>
      <w:widowControl w:val="0"/>
      <w:tabs>
        <w:tab w:val="left" w:pos="5103"/>
      </w:tabs>
      <w:snapToGrid w:val="0"/>
      <w:spacing w:after="240" w:line="240" w:lineRule="atLeast"/>
      <w:ind w:left="1134"/>
      <w:jc w:val="both"/>
    </w:pPr>
    <w:rPr>
      <w:rFonts w:ascii="timesroman" w:hAnsi="times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7841">
      <w:bodyDiv w:val="1"/>
      <w:marLeft w:val="0"/>
      <w:marRight w:val="0"/>
      <w:marTop w:val="0"/>
      <w:marBottom w:val="0"/>
      <w:divBdr>
        <w:top w:val="none" w:sz="0" w:space="0" w:color="auto"/>
        <w:left w:val="none" w:sz="0" w:space="0" w:color="auto"/>
        <w:bottom w:val="none" w:sz="0" w:space="0" w:color="auto"/>
        <w:right w:val="none" w:sz="0" w:space="0" w:color="auto"/>
      </w:divBdr>
    </w:div>
    <w:div w:id="165631886">
      <w:bodyDiv w:val="1"/>
      <w:marLeft w:val="0"/>
      <w:marRight w:val="0"/>
      <w:marTop w:val="0"/>
      <w:marBottom w:val="0"/>
      <w:divBdr>
        <w:top w:val="none" w:sz="0" w:space="0" w:color="auto"/>
        <w:left w:val="none" w:sz="0" w:space="0" w:color="auto"/>
        <w:bottom w:val="none" w:sz="0" w:space="0" w:color="auto"/>
        <w:right w:val="none" w:sz="0" w:space="0" w:color="auto"/>
      </w:divBdr>
      <w:divsChild>
        <w:div w:id="2043094774">
          <w:marLeft w:val="0"/>
          <w:marRight w:val="0"/>
          <w:marTop w:val="0"/>
          <w:marBottom w:val="0"/>
          <w:divBdr>
            <w:top w:val="none" w:sz="0" w:space="0" w:color="auto"/>
            <w:left w:val="none" w:sz="0" w:space="0" w:color="auto"/>
            <w:bottom w:val="none" w:sz="0" w:space="0" w:color="auto"/>
            <w:right w:val="none" w:sz="0" w:space="0" w:color="auto"/>
          </w:divBdr>
        </w:div>
        <w:div w:id="1159885539">
          <w:marLeft w:val="0"/>
          <w:marRight w:val="0"/>
          <w:marTop w:val="0"/>
          <w:marBottom w:val="0"/>
          <w:divBdr>
            <w:top w:val="none" w:sz="0" w:space="0" w:color="auto"/>
            <w:left w:val="none" w:sz="0" w:space="0" w:color="auto"/>
            <w:bottom w:val="none" w:sz="0" w:space="0" w:color="auto"/>
            <w:right w:val="none" w:sz="0" w:space="0" w:color="auto"/>
          </w:divBdr>
        </w:div>
        <w:div w:id="722023754">
          <w:marLeft w:val="0"/>
          <w:marRight w:val="0"/>
          <w:marTop w:val="0"/>
          <w:marBottom w:val="0"/>
          <w:divBdr>
            <w:top w:val="none" w:sz="0" w:space="0" w:color="auto"/>
            <w:left w:val="none" w:sz="0" w:space="0" w:color="auto"/>
            <w:bottom w:val="none" w:sz="0" w:space="0" w:color="auto"/>
            <w:right w:val="none" w:sz="0" w:space="0" w:color="auto"/>
          </w:divBdr>
        </w:div>
        <w:div w:id="1650935072">
          <w:marLeft w:val="0"/>
          <w:marRight w:val="0"/>
          <w:marTop w:val="0"/>
          <w:marBottom w:val="0"/>
          <w:divBdr>
            <w:top w:val="none" w:sz="0" w:space="0" w:color="auto"/>
            <w:left w:val="none" w:sz="0" w:space="0" w:color="auto"/>
            <w:bottom w:val="none" w:sz="0" w:space="0" w:color="auto"/>
            <w:right w:val="none" w:sz="0" w:space="0" w:color="auto"/>
          </w:divBdr>
        </w:div>
        <w:div w:id="1963228884">
          <w:marLeft w:val="0"/>
          <w:marRight w:val="0"/>
          <w:marTop w:val="0"/>
          <w:marBottom w:val="0"/>
          <w:divBdr>
            <w:top w:val="none" w:sz="0" w:space="0" w:color="auto"/>
            <w:left w:val="none" w:sz="0" w:space="0" w:color="auto"/>
            <w:bottom w:val="none" w:sz="0" w:space="0" w:color="auto"/>
            <w:right w:val="none" w:sz="0" w:space="0" w:color="auto"/>
          </w:divBdr>
        </w:div>
        <w:div w:id="1394768473">
          <w:marLeft w:val="0"/>
          <w:marRight w:val="0"/>
          <w:marTop w:val="0"/>
          <w:marBottom w:val="0"/>
          <w:divBdr>
            <w:top w:val="none" w:sz="0" w:space="0" w:color="auto"/>
            <w:left w:val="none" w:sz="0" w:space="0" w:color="auto"/>
            <w:bottom w:val="none" w:sz="0" w:space="0" w:color="auto"/>
            <w:right w:val="none" w:sz="0" w:space="0" w:color="auto"/>
          </w:divBdr>
        </w:div>
        <w:div w:id="1152260969">
          <w:marLeft w:val="0"/>
          <w:marRight w:val="0"/>
          <w:marTop w:val="0"/>
          <w:marBottom w:val="0"/>
          <w:divBdr>
            <w:top w:val="none" w:sz="0" w:space="0" w:color="auto"/>
            <w:left w:val="none" w:sz="0" w:space="0" w:color="auto"/>
            <w:bottom w:val="none" w:sz="0" w:space="0" w:color="auto"/>
            <w:right w:val="none" w:sz="0" w:space="0" w:color="auto"/>
          </w:divBdr>
        </w:div>
      </w:divsChild>
    </w:div>
    <w:div w:id="175533964">
      <w:bodyDiv w:val="1"/>
      <w:marLeft w:val="0"/>
      <w:marRight w:val="0"/>
      <w:marTop w:val="0"/>
      <w:marBottom w:val="0"/>
      <w:divBdr>
        <w:top w:val="none" w:sz="0" w:space="0" w:color="auto"/>
        <w:left w:val="none" w:sz="0" w:space="0" w:color="auto"/>
        <w:bottom w:val="none" w:sz="0" w:space="0" w:color="auto"/>
        <w:right w:val="none" w:sz="0" w:space="0" w:color="auto"/>
      </w:divBdr>
    </w:div>
    <w:div w:id="359474315">
      <w:bodyDiv w:val="1"/>
      <w:marLeft w:val="0"/>
      <w:marRight w:val="0"/>
      <w:marTop w:val="0"/>
      <w:marBottom w:val="0"/>
      <w:divBdr>
        <w:top w:val="none" w:sz="0" w:space="0" w:color="auto"/>
        <w:left w:val="none" w:sz="0" w:space="0" w:color="auto"/>
        <w:bottom w:val="none" w:sz="0" w:space="0" w:color="auto"/>
        <w:right w:val="none" w:sz="0" w:space="0" w:color="auto"/>
      </w:divBdr>
    </w:div>
    <w:div w:id="469589537">
      <w:bodyDiv w:val="1"/>
      <w:marLeft w:val="0"/>
      <w:marRight w:val="0"/>
      <w:marTop w:val="0"/>
      <w:marBottom w:val="0"/>
      <w:divBdr>
        <w:top w:val="none" w:sz="0" w:space="0" w:color="auto"/>
        <w:left w:val="none" w:sz="0" w:space="0" w:color="auto"/>
        <w:bottom w:val="none" w:sz="0" w:space="0" w:color="auto"/>
        <w:right w:val="none" w:sz="0" w:space="0" w:color="auto"/>
      </w:divBdr>
    </w:div>
    <w:div w:id="1222326990">
      <w:bodyDiv w:val="1"/>
      <w:marLeft w:val="0"/>
      <w:marRight w:val="0"/>
      <w:marTop w:val="0"/>
      <w:marBottom w:val="0"/>
      <w:divBdr>
        <w:top w:val="none" w:sz="0" w:space="0" w:color="auto"/>
        <w:left w:val="none" w:sz="0" w:space="0" w:color="auto"/>
        <w:bottom w:val="none" w:sz="0" w:space="0" w:color="auto"/>
        <w:right w:val="none" w:sz="0" w:space="0" w:color="auto"/>
      </w:divBdr>
      <w:divsChild>
        <w:div w:id="2134707276">
          <w:marLeft w:val="0"/>
          <w:marRight w:val="0"/>
          <w:marTop w:val="0"/>
          <w:marBottom w:val="0"/>
          <w:divBdr>
            <w:top w:val="none" w:sz="0" w:space="0" w:color="auto"/>
            <w:left w:val="none" w:sz="0" w:space="0" w:color="auto"/>
            <w:bottom w:val="none" w:sz="0" w:space="0" w:color="auto"/>
            <w:right w:val="none" w:sz="0" w:space="0" w:color="auto"/>
          </w:divBdr>
        </w:div>
        <w:div w:id="995493424">
          <w:marLeft w:val="0"/>
          <w:marRight w:val="0"/>
          <w:marTop w:val="0"/>
          <w:marBottom w:val="0"/>
          <w:divBdr>
            <w:top w:val="none" w:sz="0" w:space="0" w:color="auto"/>
            <w:left w:val="none" w:sz="0" w:space="0" w:color="auto"/>
            <w:bottom w:val="none" w:sz="0" w:space="0" w:color="auto"/>
            <w:right w:val="none" w:sz="0" w:space="0" w:color="auto"/>
          </w:divBdr>
        </w:div>
        <w:div w:id="1571882934">
          <w:marLeft w:val="0"/>
          <w:marRight w:val="0"/>
          <w:marTop w:val="0"/>
          <w:marBottom w:val="0"/>
          <w:divBdr>
            <w:top w:val="none" w:sz="0" w:space="0" w:color="auto"/>
            <w:left w:val="none" w:sz="0" w:space="0" w:color="auto"/>
            <w:bottom w:val="none" w:sz="0" w:space="0" w:color="auto"/>
            <w:right w:val="none" w:sz="0" w:space="0" w:color="auto"/>
          </w:divBdr>
        </w:div>
      </w:divsChild>
    </w:div>
    <w:div w:id="1405223575">
      <w:bodyDiv w:val="1"/>
      <w:marLeft w:val="0"/>
      <w:marRight w:val="0"/>
      <w:marTop w:val="0"/>
      <w:marBottom w:val="0"/>
      <w:divBdr>
        <w:top w:val="none" w:sz="0" w:space="0" w:color="auto"/>
        <w:left w:val="none" w:sz="0" w:space="0" w:color="auto"/>
        <w:bottom w:val="none" w:sz="0" w:space="0" w:color="auto"/>
        <w:right w:val="none" w:sz="0" w:space="0" w:color="auto"/>
      </w:divBdr>
    </w:div>
    <w:div w:id="1410538552">
      <w:bodyDiv w:val="1"/>
      <w:marLeft w:val="0"/>
      <w:marRight w:val="0"/>
      <w:marTop w:val="0"/>
      <w:marBottom w:val="0"/>
      <w:divBdr>
        <w:top w:val="none" w:sz="0" w:space="0" w:color="auto"/>
        <w:left w:val="none" w:sz="0" w:space="0" w:color="auto"/>
        <w:bottom w:val="none" w:sz="0" w:space="0" w:color="auto"/>
        <w:right w:val="none" w:sz="0" w:space="0" w:color="auto"/>
      </w:divBdr>
    </w:div>
    <w:div w:id="1422212762">
      <w:bodyDiv w:val="1"/>
      <w:marLeft w:val="0"/>
      <w:marRight w:val="0"/>
      <w:marTop w:val="0"/>
      <w:marBottom w:val="0"/>
      <w:divBdr>
        <w:top w:val="none" w:sz="0" w:space="0" w:color="auto"/>
        <w:left w:val="none" w:sz="0" w:space="0" w:color="auto"/>
        <w:bottom w:val="none" w:sz="0" w:space="0" w:color="auto"/>
        <w:right w:val="none" w:sz="0" w:space="0" w:color="auto"/>
      </w:divBdr>
    </w:div>
    <w:div w:id="1452171358">
      <w:bodyDiv w:val="1"/>
      <w:marLeft w:val="0"/>
      <w:marRight w:val="0"/>
      <w:marTop w:val="0"/>
      <w:marBottom w:val="0"/>
      <w:divBdr>
        <w:top w:val="none" w:sz="0" w:space="0" w:color="auto"/>
        <w:left w:val="none" w:sz="0" w:space="0" w:color="auto"/>
        <w:bottom w:val="none" w:sz="0" w:space="0" w:color="auto"/>
        <w:right w:val="none" w:sz="0" w:space="0" w:color="auto"/>
      </w:divBdr>
    </w:div>
    <w:div w:id="1486822872">
      <w:bodyDiv w:val="1"/>
      <w:marLeft w:val="0"/>
      <w:marRight w:val="0"/>
      <w:marTop w:val="0"/>
      <w:marBottom w:val="0"/>
      <w:divBdr>
        <w:top w:val="none" w:sz="0" w:space="0" w:color="auto"/>
        <w:left w:val="none" w:sz="0" w:space="0" w:color="auto"/>
        <w:bottom w:val="none" w:sz="0" w:space="0" w:color="auto"/>
        <w:right w:val="none" w:sz="0" w:space="0" w:color="auto"/>
      </w:divBdr>
    </w:div>
    <w:div w:id="1511136144">
      <w:bodyDiv w:val="1"/>
      <w:marLeft w:val="0"/>
      <w:marRight w:val="0"/>
      <w:marTop w:val="0"/>
      <w:marBottom w:val="0"/>
      <w:divBdr>
        <w:top w:val="none" w:sz="0" w:space="0" w:color="auto"/>
        <w:left w:val="none" w:sz="0" w:space="0" w:color="auto"/>
        <w:bottom w:val="none" w:sz="0" w:space="0" w:color="auto"/>
        <w:right w:val="none" w:sz="0" w:space="0" w:color="auto"/>
      </w:divBdr>
      <w:divsChild>
        <w:div w:id="76366928">
          <w:marLeft w:val="0"/>
          <w:marRight w:val="0"/>
          <w:marTop w:val="0"/>
          <w:marBottom w:val="0"/>
          <w:divBdr>
            <w:top w:val="none" w:sz="0" w:space="0" w:color="auto"/>
            <w:left w:val="none" w:sz="0" w:space="0" w:color="auto"/>
            <w:bottom w:val="none" w:sz="0" w:space="0" w:color="auto"/>
            <w:right w:val="none" w:sz="0" w:space="0" w:color="auto"/>
          </w:divBdr>
        </w:div>
        <w:div w:id="1231307496">
          <w:marLeft w:val="0"/>
          <w:marRight w:val="0"/>
          <w:marTop w:val="0"/>
          <w:marBottom w:val="0"/>
          <w:divBdr>
            <w:top w:val="none" w:sz="0" w:space="0" w:color="auto"/>
            <w:left w:val="none" w:sz="0" w:space="0" w:color="auto"/>
            <w:bottom w:val="none" w:sz="0" w:space="0" w:color="auto"/>
            <w:right w:val="none" w:sz="0" w:space="0" w:color="auto"/>
          </w:divBdr>
        </w:div>
        <w:div w:id="1272321565">
          <w:marLeft w:val="0"/>
          <w:marRight w:val="0"/>
          <w:marTop w:val="0"/>
          <w:marBottom w:val="0"/>
          <w:divBdr>
            <w:top w:val="none" w:sz="0" w:space="0" w:color="auto"/>
            <w:left w:val="none" w:sz="0" w:space="0" w:color="auto"/>
            <w:bottom w:val="none" w:sz="0" w:space="0" w:color="auto"/>
            <w:right w:val="none" w:sz="0" w:space="0" w:color="auto"/>
          </w:divBdr>
        </w:div>
        <w:div w:id="1187215075">
          <w:marLeft w:val="0"/>
          <w:marRight w:val="0"/>
          <w:marTop w:val="0"/>
          <w:marBottom w:val="0"/>
          <w:divBdr>
            <w:top w:val="none" w:sz="0" w:space="0" w:color="auto"/>
            <w:left w:val="none" w:sz="0" w:space="0" w:color="auto"/>
            <w:bottom w:val="none" w:sz="0" w:space="0" w:color="auto"/>
            <w:right w:val="none" w:sz="0" w:space="0" w:color="auto"/>
          </w:divBdr>
        </w:div>
        <w:div w:id="6837125">
          <w:marLeft w:val="0"/>
          <w:marRight w:val="0"/>
          <w:marTop w:val="0"/>
          <w:marBottom w:val="0"/>
          <w:divBdr>
            <w:top w:val="none" w:sz="0" w:space="0" w:color="auto"/>
            <w:left w:val="none" w:sz="0" w:space="0" w:color="auto"/>
            <w:bottom w:val="none" w:sz="0" w:space="0" w:color="auto"/>
            <w:right w:val="none" w:sz="0" w:space="0" w:color="auto"/>
          </w:divBdr>
        </w:div>
        <w:div w:id="1095436538">
          <w:marLeft w:val="0"/>
          <w:marRight w:val="0"/>
          <w:marTop w:val="0"/>
          <w:marBottom w:val="0"/>
          <w:divBdr>
            <w:top w:val="none" w:sz="0" w:space="0" w:color="auto"/>
            <w:left w:val="none" w:sz="0" w:space="0" w:color="auto"/>
            <w:bottom w:val="none" w:sz="0" w:space="0" w:color="auto"/>
            <w:right w:val="none" w:sz="0" w:space="0" w:color="auto"/>
          </w:divBdr>
        </w:div>
      </w:divsChild>
    </w:div>
    <w:div w:id="1887182686">
      <w:bodyDiv w:val="1"/>
      <w:marLeft w:val="0"/>
      <w:marRight w:val="0"/>
      <w:marTop w:val="0"/>
      <w:marBottom w:val="0"/>
      <w:divBdr>
        <w:top w:val="none" w:sz="0" w:space="0" w:color="auto"/>
        <w:left w:val="none" w:sz="0" w:space="0" w:color="auto"/>
        <w:bottom w:val="none" w:sz="0" w:space="0" w:color="auto"/>
        <w:right w:val="none" w:sz="0" w:space="0" w:color="auto"/>
      </w:divBdr>
    </w:div>
    <w:div w:id="1995841526">
      <w:bodyDiv w:val="1"/>
      <w:marLeft w:val="0"/>
      <w:marRight w:val="0"/>
      <w:marTop w:val="0"/>
      <w:marBottom w:val="0"/>
      <w:divBdr>
        <w:top w:val="none" w:sz="0" w:space="0" w:color="auto"/>
        <w:left w:val="none" w:sz="0" w:space="0" w:color="auto"/>
        <w:bottom w:val="none" w:sz="0" w:space="0" w:color="auto"/>
        <w:right w:val="none" w:sz="0" w:space="0" w:color="auto"/>
      </w:divBdr>
      <w:divsChild>
        <w:div w:id="859199404">
          <w:marLeft w:val="0"/>
          <w:marRight w:val="0"/>
          <w:marTop w:val="0"/>
          <w:marBottom w:val="0"/>
          <w:divBdr>
            <w:top w:val="none" w:sz="0" w:space="0" w:color="auto"/>
            <w:left w:val="none" w:sz="0" w:space="0" w:color="auto"/>
            <w:bottom w:val="none" w:sz="0" w:space="0" w:color="auto"/>
            <w:right w:val="none" w:sz="0" w:space="0" w:color="auto"/>
          </w:divBdr>
        </w:div>
        <w:div w:id="40252743">
          <w:marLeft w:val="0"/>
          <w:marRight w:val="0"/>
          <w:marTop w:val="0"/>
          <w:marBottom w:val="0"/>
          <w:divBdr>
            <w:top w:val="none" w:sz="0" w:space="0" w:color="auto"/>
            <w:left w:val="none" w:sz="0" w:space="0" w:color="auto"/>
            <w:bottom w:val="none" w:sz="0" w:space="0" w:color="auto"/>
            <w:right w:val="none" w:sz="0" w:space="0" w:color="auto"/>
          </w:divBdr>
        </w:div>
        <w:div w:id="1888294242">
          <w:marLeft w:val="0"/>
          <w:marRight w:val="0"/>
          <w:marTop w:val="0"/>
          <w:marBottom w:val="0"/>
          <w:divBdr>
            <w:top w:val="none" w:sz="0" w:space="0" w:color="auto"/>
            <w:left w:val="none" w:sz="0" w:space="0" w:color="auto"/>
            <w:bottom w:val="none" w:sz="0" w:space="0" w:color="auto"/>
            <w:right w:val="none" w:sz="0" w:space="0" w:color="auto"/>
          </w:divBdr>
        </w:div>
        <w:div w:id="1564608201">
          <w:marLeft w:val="0"/>
          <w:marRight w:val="0"/>
          <w:marTop w:val="0"/>
          <w:marBottom w:val="0"/>
          <w:divBdr>
            <w:top w:val="none" w:sz="0" w:space="0" w:color="auto"/>
            <w:left w:val="none" w:sz="0" w:space="0" w:color="auto"/>
            <w:bottom w:val="none" w:sz="0" w:space="0" w:color="auto"/>
            <w:right w:val="none" w:sz="0" w:space="0" w:color="auto"/>
          </w:divBdr>
        </w:div>
        <w:div w:id="1316178818">
          <w:marLeft w:val="0"/>
          <w:marRight w:val="0"/>
          <w:marTop w:val="0"/>
          <w:marBottom w:val="0"/>
          <w:divBdr>
            <w:top w:val="none" w:sz="0" w:space="0" w:color="auto"/>
            <w:left w:val="none" w:sz="0" w:space="0" w:color="auto"/>
            <w:bottom w:val="none" w:sz="0" w:space="0" w:color="auto"/>
            <w:right w:val="none" w:sz="0" w:space="0" w:color="auto"/>
          </w:divBdr>
        </w:div>
        <w:div w:id="1453746106">
          <w:marLeft w:val="0"/>
          <w:marRight w:val="0"/>
          <w:marTop w:val="0"/>
          <w:marBottom w:val="0"/>
          <w:divBdr>
            <w:top w:val="none" w:sz="0" w:space="0" w:color="auto"/>
            <w:left w:val="none" w:sz="0" w:space="0" w:color="auto"/>
            <w:bottom w:val="none" w:sz="0" w:space="0" w:color="auto"/>
            <w:right w:val="none" w:sz="0" w:space="0" w:color="auto"/>
          </w:divBdr>
        </w:div>
      </w:divsChild>
    </w:div>
    <w:div w:id="210352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yperlink" Target="javascript:%20documentLink('CCOM97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7B7AE-E0A1-194F-82AF-8FE28633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9235</Words>
  <Characters>50796</Characters>
  <Application>Microsoft Macintosh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Statuts d'entreprise : SAS</vt:lpstr>
    </vt:vector>
  </TitlesOfParts>
  <Company>PETOIN&amp;ASSOCIES</Company>
  <LinksUpToDate>false</LinksUpToDate>
  <CharactersWithSpaces>59912</CharactersWithSpaces>
  <SharedDoc>false</SharedDoc>
  <HLinks>
    <vt:vector size="12" baseType="variant">
      <vt:variant>
        <vt:i4>7864447</vt:i4>
      </vt:variant>
      <vt:variant>
        <vt:i4>6</vt:i4>
      </vt:variant>
      <vt:variant>
        <vt:i4>0</vt:i4>
      </vt:variant>
      <vt:variant>
        <vt:i4>5</vt:i4>
      </vt:variant>
      <vt:variant>
        <vt:lpwstr>javascript: documentLink('CTRA134156')</vt:lpwstr>
      </vt:variant>
      <vt:variant>
        <vt:lpwstr/>
      </vt:variant>
      <vt:variant>
        <vt:i4>7929960</vt:i4>
      </vt:variant>
      <vt:variant>
        <vt:i4>3</vt:i4>
      </vt:variant>
      <vt:variant>
        <vt:i4>0</vt:i4>
      </vt:variant>
      <vt:variant>
        <vt:i4>5</vt:i4>
      </vt:variant>
      <vt:variant>
        <vt:lpwstr>javascript: documentLink('CCIV015296')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Statuts d'entreprise : SAS</dc:title>
  <dc:creator>PETOIN</dc:creator>
  <cp:lastModifiedBy>Capucine NICOLAS</cp:lastModifiedBy>
  <cp:revision>2</cp:revision>
  <cp:lastPrinted>2013-09-13T09:52:00Z</cp:lastPrinted>
  <dcterms:created xsi:type="dcterms:W3CDTF">2016-12-13T16:16:00Z</dcterms:created>
  <dcterms:modified xsi:type="dcterms:W3CDTF">2016-12-13T16:16:00Z</dcterms:modified>
</cp:coreProperties>
</file>