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4CEB7" w14:textId="77777777" w:rsidR="009F6F5D" w:rsidRPr="00C059D9" w:rsidRDefault="009753CB" w:rsidP="009F6F5D">
      <w:pPr>
        <w:spacing w:after="240"/>
        <w:jc w:val="center"/>
        <w:rPr>
          <w:rFonts w:ascii="Times New Roman Bold" w:hAnsi="Times New Roman Bold"/>
          <w:b/>
        </w:rPr>
      </w:pPr>
      <w:r w:rsidRPr="00C059D9">
        <w:rPr>
          <w:rFonts w:ascii="Times New Roman Bold" w:hAnsi="Times New Roman Bold"/>
          <w:b/>
        </w:rPr>
        <w:t>MUTUAL NON-DISCLOSURE AGREEMENT</w:t>
      </w:r>
    </w:p>
    <w:p w14:paraId="64BB1473" w14:textId="77777777" w:rsidR="009F6F5D" w:rsidRPr="00C059D9" w:rsidRDefault="009753CB" w:rsidP="009F6F5D">
      <w:pPr>
        <w:spacing w:after="240" w:line="240" w:lineRule="auto"/>
        <w:ind w:firstLine="720"/>
        <w:jc w:val="both"/>
        <w:rPr>
          <w:rFonts w:ascii="Times New Roman" w:hAnsi="Times New Roman" w:cs="Times New Roman"/>
        </w:rPr>
      </w:pPr>
      <w:r w:rsidRPr="00C059D9">
        <w:rPr>
          <w:rFonts w:ascii="Times New Roman" w:hAnsi="Times New Roman" w:cs="Times New Roman"/>
          <w:b/>
          <w:smallCaps/>
        </w:rPr>
        <w:t xml:space="preserve">This Mutual Non-Disclosure Agreement </w:t>
      </w:r>
      <w:r w:rsidRPr="00C059D9">
        <w:rPr>
          <w:rFonts w:ascii="Times New Roman" w:hAnsi="Times New Roman" w:cs="Times New Roman"/>
        </w:rPr>
        <w:t>(this “</w:t>
      </w:r>
      <w:r w:rsidRPr="00C059D9">
        <w:rPr>
          <w:rFonts w:ascii="Times New Roman" w:hAnsi="Times New Roman" w:cs="Times New Roman"/>
          <w:b/>
          <w:i/>
        </w:rPr>
        <w:t>Agreement</w:t>
      </w:r>
      <w:r w:rsidRPr="00C059D9">
        <w:rPr>
          <w:rFonts w:ascii="Times New Roman" w:hAnsi="Times New Roman" w:cs="Times New Roman"/>
        </w:rPr>
        <w:t xml:space="preserve">”) is entered into between </w:t>
      </w:r>
      <w:r>
        <w:rPr>
          <w:rFonts w:ascii="Times New Roman" w:hAnsi="Times New Roman" w:cs="Times New Roman"/>
          <w:b/>
          <w:smallCaps/>
        </w:rPr>
        <w:t>Acme</w:t>
      </w:r>
      <w:r w:rsidRPr="00C059D9">
        <w:rPr>
          <w:rFonts w:ascii="Times New Roman" w:hAnsi="Times New Roman" w:cs="Times New Roman"/>
        </w:rPr>
        <w:t>, a Delaware corporation (“</w:t>
      </w:r>
      <w:r w:rsidRPr="00C059D9">
        <w:rPr>
          <w:rFonts w:ascii="Times New Roman" w:hAnsi="Times New Roman" w:cs="Times New Roman"/>
          <w:b/>
          <w:i/>
        </w:rPr>
        <w:t>Company</w:t>
      </w:r>
      <w:r w:rsidRPr="00C059D9">
        <w:rPr>
          <w:rFonts w:ascii="Times New Roman" w:hAnsi="Times New Roman" w:cs="Times New Roman"/>
        </w:rPr>
        <w:t>”) and the other party named on the signature page hereto (“</w:t>
      </w:r>
      <w:r w:rsidRPr="00C059D9">
        <w:rPr>
          <w:rFonts w:ascii="Times New Roman" w:hAnsi="Times New Roman" w:cs="Times New Roman"/>
          <w:b/>
          <w:i/>
        </w:rPr>
        <w:t xml:space="preserve">Other </w:t>
      </w:r>
      <w:r>
        <w:rPr>
          <w:rFonts w:ascii="Times New Roman" w:hAnsi="Times New Roman" w:cs="Times New Roman"/>
          <w:b/>
          <w:i/>
        </w:rPr>
        <w:t>Signatory</w:t>
      </w:r>
      <w:r w:rsidRPr="00C059D9">
        <w:rPr>
          <w:rFonts w:ascii="Times New Roman" w:hAnsi="Times New Roman" w:cs="Times New Roman"/>
        </w:rPr>
        <w:t xml:space="preserve">”) as of </w:t>
      </w:r>
      <w:r w:rsidRPr="00C059D9">
        <w:rPr>
          <w:rFonts w:ascii="Times New Roman" w:hAnsi="Times New Roman" w:cs="Times New Roman"/>
          <w:highlight w:val="yellow"/>
        </w:rPr>
        <w:t>__________, 20__</w:t>
      </w:r>
      <w:r w:rsidRPr="00C059D9">
        <w:rPr>
          <w:rFonts w:ascii="Times New Roman" w:hAnsi="Times New Roman" w:cs="Times New Roman"/>
        </w:rPr>
        <w:t xml:space="preserve"> (the “</w:t>
      </w:r>
      <w:r w:rsidRPr="00C059D9">
        <w:rPr>
          <w:rFonts w:ascii="Times New Roman" w:hAnsi="Times New Roman" w:cs="Times New Roman"/>
          <w:b/>
          <w:i/>
        </w:rPr>
        <w:t>Effective Date</w:t>
      </w:r>
      <w:r w:rsidRPr="00C059D9">
        <w:rPr>
          <w:rFonts w:ascii="Times New Roman" w:hAnsi="Times New Roman" w:cs="Times New Roman"/>
        </w:rPr>
        <w:t xml:space="preserve">”), to protect the confidentiality of certain confidential information of Company or of Other </w:t>
      </w:r>
      <w:r>
        <w:rPr>
          <w:rFonts w:ascii="Times New Roman" w:hAnsi="Times New Roman" w:cs="Times New Roman"/>
        </w:rPr>
        <w:t xml:space="preserve">Signatory </w:t>
      </w:r>
      <w:r w:rsidRPr="00C059D9">
        <w:rPr>
          <w:rFonts w:ascii="Times New Roman" w:hAnsi="Times New Roman" w:cs="Times New Roman"/>
        </w:rPr>
        <w:t>to be disclosed under this Agreement solely for use in evaluating or pursuing a business relationship between the p</w:t>
      </w:r>
      <w:r w:rsidRPr="00C059D9">
        <w:rPr>
          <w:rFonts w:ascii="Times New Roman" w:hAnsi="Times New Roman" w:cs="Times New Roman"/>
        </w:rPr>
        <w:t>arties (the “</w:t>
      </w:r>
      <w:r w:rsidRPr="00C059D9">
        <w:rPr>
          <w:rFonts w:ascii="Times New Roman" w:hAnsi="Times New Roman" w:cs="Times New Roman"/>
          <w:b/>
          <w:i/>
        </w:rPr>
        <w:t>Permitted Use</w:t>
      </w:r>
      <w:r w:rsidRPr="00C059D9">
        <w:rPr>
          <w:rFonts w:ascii="Times New Roman" w:hAnsi="Times New Roman" w:cs="Times New Roman"/>
        </w:rPr>
        <w:t xml:space="preserve">”). Company and Other </w:t>
      </w:r>
      <w:r>
        <w:rPr>
          <w:rFonts w:ascii="Times New Roman" w:hAnsi="Times New Roman" w:cs="Times New Roman"/>
        </w:rPr>
        <w:t>Signatory</w:t>
      </w:r>
      <w:r w:rsidRPr="00C059D9">
        <w:rPr>
          <w:rFonts w:ascii="Times New Roman" w:hAnsi="Times New Roman" w:cs="Times New Roman"/>
        </w:rPr>
        <w:t xml:space="preserve"> may be referred to herein individually as a “</w:t>
      </w:r>
      <w:r w:rsidRPr="00C059D9">
        <w:rPr>
          <w:rFonts w:ascii="Times New Roman" w:hAnsi="Times New Roman" w:cs="Times New Roman"/>
          <w:b/>
          <w:i/>
        </w:rPr>
        <w:t>Party</w:t>
      </w:r>
      <w:r w:rsidRPr="00C059D9">
        <w:rPr>
          <w:rFonts w:ascii="Times New Roman" w:hAnsi="Times New Roman" w:cs="Times New Roman"/>
        </w:rPr>
        <w:t>” and collectively as the “</w:t>
      </w:r>
      <w:r w:rsidRPr="00C059D9">
        <w:rPr>
          <w:rFonts w:ascii="Times New Roman" w:hAnsi="Times New Roman" w:cs="Times New Roman"/>
          <w:b/>
          <w:i/>
        </w:rPr>
        <w:t>Parties</w:t>
      </w:r>
      <w:r w:rsidRPr="00C059D9">
        <w:rPr>
          <w:rFonts w:ascii="Times New Roman" w:hAnsi="Times New Roman" w:cs="Times New Roman"/>
        </w:rPr>
        <w:t>.”</w:t>
      </w:r>
    </w:p>
    <w:p w14:paraId="780C7509" w14:textId="77777777" w:rsidR="009F6F5D" w:rsidRPr="00C059D9" w:rsidRDefault="009753CB" w:rsidP="009F6F5D">
      <w:pPr>
        <w:pStyle w:val="TabbedL1"/>
        <w:rPr>
          <w:sz w:val="22"/>
          <w:szCs w:val="22"/>
        </w:rPr>
      </w:pPr>
      <w:r w:rsidRPr="00C059D9">
        <w:rPr>
          <w:sz w:val="22"/>
          <w:szCs w:val="22"/>
        </w:rPr>
        <w:t>As used herein, the “</w:t>
      </w:r>
      <w:r w:rsidRPr="00C059D9">
        <w:rPr>
          <w:b/>
          <w:i/>
          <w:sz w:val="22"/>
          <w:szCs w:val="22"/>
        </w:rPr>
        <w:t>Confidential Information</w:t>
      </w:r>
      <w:r w:rsidRPr="00C059D9">
        <w:rPr>
          <w:sz w:val="22"/>
          <w:szCs w:val="22"/>
        </w:rPr>
        <w:t>” of a Party will mean any and all technical and non-technical inf</w:t>
      </w:r>
      <w:r w:rsidRPr="00C059D9">
        <w:rPr>
          <w:sz w:val="22"/>
          <w:szCs w:val="22"/>
        </w:rPr>
        <w:t>ormation disclosed by such Party (the “</w:t>
      </w:r>
      <w:r w:rsidRPr="00C059D9">
        <w:rPr>
          <w:b/>
          <w:i/>
          <w:sz w:val="22"/>
          <w:szCs w:val="22"/>
        </w:rPr>
        <w:t>Disclosing Party</w:t>
      </w:r>
      <w:r w:rsidRPr="00C059D9">
        <w:rPr>
          <w:sz w:val="22"/>
          <w:szCs w:val="22"/>
        </w:rPr>
        <w:t>”) to the other Party (the “</w:t>
      </w:r>
      <w:r w:rsidRPr="00C059D9">
        <w:rPr>
          <w:b/>
          <w:i/>
          <w:sz w:val="22"/>
          <w:szCs w:val="22"/>
        </w:rPr>
        <w:t>Receiving Party</w:t>
      </w:r>
      <w:r w:rsidRPr="00C059D9">
        <w:rPr>
          <w:sz w:val="22"/>
          <w:szCs w:val="22"/>
        </w:rPr>
        <w:t>”), which may include without limitation: (a) patent and patent applications; (b) trade secrets; (c) proprietary and confidential information, ideas, techniqu</w:t>
      </w:r>
      <w:r w:rsidRPr="00C059D9">
        <w:rPr>
          <w:sz w:val="22"/>
          <w:szCs w:val="22"/>
        </w:rPr>
        <w:t xml:space="preserve">es, sketches, drawings, works of authorship, models, inventions, know-how, processes, apparatuses, equipment, algorithms, software programs, software source documents, and formulae related to the current, future, and proposed products and services of each </w:t>
      </w:r>
      <w:r w:rsidRPr="00C059D9">
        <w:rPr>
          <w:sz w:val="22"/>
          <w:szCs w:val="22"/>
        </w:rPr>
        <w:t>of the Parties, such as information concerning research, experimental work, development, design details and specifications, engineering, financial information, procurement requirements, purchasing, manufacturing, customer lists, investors, employees, busin</w:t>
      </w:r>
      <w:r w:rsidRPr="00C059D9">
        <w:rPr>
          <w:sz w:val="22"/>
          <w:szCs w:val="22"/>
        </w:rPr>
        <w:t>ess and contractual relationships, business forecasts, sales and merchandising, and marketing plans; and (d) all other information that the Receiving Party knew, or reasonably should have known, was the Confidential Information of the Disclosing Party.</w:t>
      </w:r>
    </w:p>
    <w:p w14:paraId="10F2E4BD" w14:textId="77777777" w:rsidR="009F6F5D" w:rsidRPr="00C059D9" w:rsidRDefault="009753CB" w:rsidP="009F6F5D">
      <w:pPr>
        <w:pStyle w:val="TabbedL1"/>
        <w:rPr>
          <w:sz w:val="22"/>
          <w:szCs w:val="22"/>
        </w:rPr>
      </w:pPr>
      <w:r w:rsidRPr="00C059D9">
        <w:rPr>
          <w:sz w:val="22"/>
          <w:szCs w:val="22"/>
        </w:rPr>
        <w:t>Sub</w:t>
      </w:r>
      <w:r w:rsidRPr="00C059D9">
        <w:rPr>
          <w:sz w:val="22"/>
          <w:szCs w:val="22"/>
        </w:rPr>
        <w:t xml:space="preserve">ject to Section 3, the Receiving Party agrees that at all times and notwithstanding any termination or expiration of this Agreement it will hold in strict confidence and not disclose to any third party any Confidential Information of the Disclosing Party, </w:t>
      </w:r>
      <w:r w:rsidRPr="00C059D9">
        <w:rPr>
          <w:sz w:val="22"/>
          <w:szCs w:val="22"/>
        </w:rPr>
        <w:t>except as approved in writing by the Disclosing Party, and will use the Confidential Information of the Disclosing Party for no purpose other than the Permitted Use. The Receiving Party will also protect such Confidential Information with at least the same</w:t>
      </w:r>
      <w:r w:rsidRPr="00C059D9">
        <w:rPr>
          <w:sz w:val="22"/>
          <w:szCs w:val="22"/>
        </w:rPr>
        <w:t xml:space="preserve"> degree of care that the Receiving Party uses to protect its own Confidential Information, but in no case, less than reasonable care. The Receiving Party will limit access to the Confidential Information of the Disclosing Party to only those of the Receivi</w:t>
      </w:r>
      <w:r w:rsidRPr="00C059D9">
        <w:rPr>
          <w:sz w:val="22"/>
          <w:szCs w:val="22"/>
        </w:rPr>
        <w:t>ng Party’s employees or authorized representatives having a need to know and who have signed confidentiality agreements containing, or are otherwise bound by, confidentiality obligations at least as restrictive as those contained herein.</w:t>
      </w:r>
    </w:p>
    <w:p w14:paraId="513DF3E9" w14:textId="77777777" w:rsidR="009F6F5D" w:rsidRPr="00C059D9" w:rsidRDefault="009753CB" w:rsidP="009F6F5D">
      <w:pPr>
        <w:pStyle w:val="TabbedL1"/>
        <w:rPr>
          <w:sz w:val="22"/>
          <w:szCs w:val="22"/>
        </w:rPr>
      </w:pPr>
      <w:r w:rsidRPr="00C059D9">
        <w:rPr>
          <w:sz w:val="22"/>
          <w:szCs w:val="22"/>
        </w:rPr>
        <w:t>The Receiving Part</w:t>
      </w:r>
      <w:r w:rsidRPr="00C059D9">
        <w:rPr>
          <w:sz w:val="22"/>
          <w:szCs w:val="22"/>
        </w:rPr>
        <w:t>y will not have any obligations under this Agreement with respect to a specific portion of the Confidential Information of the Disclosing Party if such Receiving Party can demonstrate with competent evidence that such portion of Confidential Information:</w:t>
      </w:r>
    </w:p>
    <w:p w14:paraId="50C315E6" w14:textId="77777777" w:rsidR="009F6F5D" w:rsidRPr="00C059D9" w:rsidRDefault="009753CB" w:rsidP="00745547">
      <w:pPr>
        <w:pStyle w:val="TabbedL2"/>
      </w:pPr>
      <w:r w:rsidRPr="00C059D9">
        <w:t>w</w:t>
      </w:r>
      <w:r w:rsidRPr="00C059D9">
        <w:t>as in the public domain at the time it was disclosed to the Receiving Party;</w:t>
      </w:r>
    </w:p>
    <w:p w14:paraId="672BF3BE" w14:textId="77777777" w:rsidR="009F6F5D" w:rsidRPr="00C059D9" w:rsidRDefault="009753CB" w:rsidP="009F6F5D">
      <w:pPr>
        <w:pStyle w:val="TabbedL2"/>
        <w:rPr>
          <w:sz w:val="22"/>
          <w:szCs w:val="22"/>
        </w:rPr>
      </w:pPr>
      <w:r w:rsidRPr="00C059D9">
        <w:rPr>
          <w:sz w:val="22"/>
          <w:szCs w:val="22"/>
        </w:rPr>
        <w:t>e</w:t>
      </w:r>
      <w:r w:rsidRPr="00C059D9">
        <w:rPr>
          <w:sz w:val="22"/>
          <w:szCs w:val="22"/>
        </w:rPr>
        <w:t>ntered the public domain subsequent to the time it was disclosed to the Receiving Party, through no fault of the Receiving Party;</w:t>
      </w:r>
    </w:p>
    <w:p w14:paraId="1C329C0A" w14:textId="77777777" w:rsidR="009F6F5D" w:rsidRPr="00C059D9" w:rsidRDefault="009753CB" w:rsidP="009F6F5D">
      <w:pPr>
        <w:pStyle w:val="TabbedL2"/>
        <w:rPr>
          <w:sz w:val="22"/>
          <w:szCs w:val="22"/>
        </w:rPr>
      </w:pPr>
      <w:r w:rsidRPr="00C059D9">
        <w:rPr>
          <w:sz w:val="22"/>
          <w:szCs w:val="22"/>
        </w:rPr>
        <w:t xml:space="preserve">was in the Receiving Party’s </w:t>
      </w:r>
      <w:r w:rsidRPr="00C059D9">
        <w:rPr>
          <w:sz w:val="22"/>
          <w:szCs w:val="22"/>
        </w:rPr>
        <w:t>possession free of any obligation of confidence at the time it was disclosed to the Receiving Party;</w:t>
      </w:r>
    </w:p>
    <w:p w14:paraId="5C98E135" w14:textId="77777777" w:rsidR="009F6F5D" w:rsidRPr="00C059D9" w:rsidRDefault="009753CB" w:rsidP="009F6F5D">
      <w:pPr>
        <w:pStyle w:val="TabbedL2"/>
        <w:rPr>
          <w:sz w:val="22"/>
          <w:szCs w:val="22"/>
        </w:rPr>
      </w:pPr>
      <w:r w:rsidRPr="00C059D9">
        <w:rPr>
          <w:sz w:val="22"/>
          <w:szCs w:val="22"/>
        </w:rPr>
        <w:t>was rightfully communicated to the Receiving Party free of any obligation of confidence subsequent to the time it was disclosed to the Receiving Party; or</w:t>
      </w:r>
    </w:p>
    <w:p w14:paraId="70048338" w14:textId="77777777" w:rsidR="009F6F5D" w:rsidRPr="00C059D9" w:rsidRDefault="009753CB" w:rsidP="009F6F5D">
      <w:pPr>
        <w:pStyle w:val="TabbedL2"/>
        <w:rPr>
          <w:sz w:val="22"/>
          <w:szCs w:val="22"/>
        </w:rPr>
      </w:pPr>
      <w:r w:rsidRPr="00C059D9">
        <w:rPr>
          <w:sz w:val="22"/>
          <w:szCs w:val="22"/>
        </w:rPr>
        <w:t>was developed by employees or agents of the Receiving Party who had no access to any Confidential Information.</w:t>
      </w:r>
    </w:p>
    <w:p w14:paraId="782AFACB" w14:textId="77777777" w:rsidR="009F6F5D" w:rsidRPr="00C059D9" w:rsidRDefault="009753CB" w:rsidP="009F6F5D">
      <w:pPr>
        <w:pStyle w:val="TabbedL1"/>
        <w:rPr>
          <w:sz w:val="22"/>
          <w:szCs w:val="22"/>
        </w:rPr>
      </w:pPr>
      <w:r w:rsidRPr="00C059D9">
        <w:rPr>
          <w:sz w:val="22"/>
          <w:szCs w:val="22"/>
        </w:rPr>
        <w:lastRenderedPageBreak/>
        <w:t>Notwithstanding the above, the Receiving Party may disclose certain Confidential Information of the Disclosing Party, without violating the oblig</w:t>
      </w:r>
      <w:r w:rsidRPr="00C059D9">
        <w:rPr>
          <w:sz w:val="22"/>
          <w:szCs w:val="22"/>
        </w:rPr>
        <w:t xml:space="preserve">ations of this Agreement, to the extent such disclosure is required by a valid order of a court or other governmental body having jurisdiction, </w:t>
      </w:r>
      <w:r w:rsidRPr="00C059D9">
        <w:rPr>
          <w:i/>
          <w:iCs/>
          <w:sz w:val="22"/>
          <w:szCs w:val="22"/>
        </w:rPr>
        <w:t xml:space="preserve">provided that </w:t>
      </w:r>
      <w:r w:rsidRPr="00C059D9">
        <w:rPr>
          <w:sz w:val="22"/>
          <w:szCs w:val="22"/>
        </w:rPr>
        <w:t>the Receiving Party provides the Disclosing Party with reasonable prior written notice of such dis</w:t>
      </w:r>
      <w:r w:rsidRPr="00C059D9">
        <w:rPr>
          <w:sz w:val="22"/>
          <w:szCs w:val="22"/>
        </w:rPr>
        <w:t>closure and makes a reasonable effort to obtain, or to assist the Disclosing Party in obtaining, a protective order preventing or limiting the disclosure and/or requiring that the Confidential Information so disclosed be used only for the purposes for whic</w:t>
      </w:r>
      <w:r w:rsidRPr="00C059D9">
        <w:rPr>
          <w:sz w:val="22"/>
          <w:szCs w:val="22"/>
        </w:rPr>
        <w:t>h the law or regulation required, or for which the order was issued.</w:t>
      </w:r>
    </w:p>
    <w:p w14:paraId="23E43CE7" w14:textId="77777777" w:rsidR="009F6F5D" w:rsidRPr="00C059D9" w:rsidRDefault="009753CB" w:rsidP="009F6F5D">
      <w:pPr>
        <w:pStyle w:val="TabbedL1"/>
        <w:rPr>
          <w:sz w:val="22"/>
          <w:szCs w:val="22"/>
        </w:rPr>
      </w:pPr>
      <w:r w:rsidRPr="00C059D9">
        <w:rPr>
          <w:sz w:val="22"/>
          <w:szCs w:val="22"/>
        </w:rPr>
        <w:t>The Receiving Party will immediately notify the Disclosing Party upon discovery of any loss or unauthorized disclosure of the Confidential Information of the Disclosing Party.</w:t>
      </w:r>
    </w:p>
    <w:p w14:paraId="060126D7" w14:textId="77777777" w:rsidR="009F6F5D" w:rsidRPr="00C059D9" w:rsidRDefault="009753CB" w:rsidP="009F6F5D">
      <w:pPr>
        <w:pStyle w:val="TabbedL1"/>
        <w:rPr>
          <w:sz w:val="22"/>
          <w:szCs w:val="22"/>
        </w:rPr>
      </w:pPr>
      <w:r w:rsidRPr="00C059D9">
        <w:rPr>
          <w:sz w:val="22"/>
          <w:szCs w:val="22"/>
        </w:rPr>
        <w:t>Upon termin</w:t>
      </w:r>
      <w:r w:rsidRPr="00C059D9">
        <w:rPr>
          <w:sz w:val="22"/>
          <w:szCs w:val="22"/>
        </w:rPr>
        <w:t>ation or expiration of this Agreement, or upon written request of either Party, each Party will promptly return to the Disclosing Party or destroy all documents and other tangible materials representing the Disclosing Party’s Confidential Information and a</w:t>
      </w:r>
      <w:r w:rsidRPr="00C059D9">
        <w:rPr>
          <w:sz w:val="22"/>
          <w:szCs w:val="22"/>
        </w:rPr>
        <w:t>ll copies thereof.</w:t>
      </w:r>
    </w:p>
    <w:p w14:paraId="753BAD11" w14:textId="77777777" w:rsidR="009F6F5D" w:rsidRPr="00C059D9" w:rsidRDefault="009753CB" w:rsidP="009F6F5D">
      <w:pPr>
        <w:pStyle w:val="TabbedL1"/>
        <w:rPr>
          <w:sz w:val="22"/>
          <w:szCs w:val="22"/>
        </w:rPr>
      </w:pPr>
      <w:r w:rsidRPr="00C059D9">
        <w:rPr>
          <w:sz w:val="22"/>
          <w:szCs w:val="22"/>
        </w:rPr>
        <w:t>Confidential Information is and shall remain the sole property of the Disclosing Party. The Receiving Party recognizes and agrees that nothing contained in this Agreement will be construed as granting any property rights, by license or o</w:t>
      </w:r>
      <w:r w:rsidRPr="00C059D9">
        <w:rPr>
          <w:sz w:val="22"/>
          <w:szCs w:val="22"/>
        </w:rPr>
        <w:t>therwise, to any Confidential Information of the Disclosing Party, or to any invention or any patent, copyright, trademark, or other intellectual property right that has issued or that may issue, based on such Confidential Information. Neither Receiving Pa</w:t>
      </w:r>
      <w:r w:rsidRPr="00C059D9">
        <w:rPr>
          <w:sz w:val="22"/>
          <w:szCs w:val="22"/>
        </w:rPr>
        <w:t>rty will make, have made, use or sell for any purpose any product or other item using, incorporating or derived from any Confidential Information of the Disclosing Party. Neither this Agreement nor the disclosure of any Confidential Information hereunder s</w:t>
      </w:r>
      <w:r w:rsidRPr="00C059D9">
        <w:rPr>
          <w:sz w:val="22"/>
          <w:szCs w:val="22"/>
        </w:rPr>
        <w:t>hall result in any obligation on the part of either Party to enter into any further agreement with the other, license any products or services to the other, or to require either Party to disclose any particular Confidential Information. Nothing in this Agr</w:t>
      </w:r>
      <w:r w:rsidRPr="00C059D9">
        <w:rPr>
          <w:sz w:val="22"/>
          <w:szCs w:val="22"/>
        </w:rPr>
        <w:t>eement creates or shall be deemed to create any employment, joint venture, or agency between the Parties.</w:t>
      </w:r>
    </w:p>
    <w:p w14:paraId="0D6B5067" w14:textId="77777777" w:rsidR="009F6F5D" w:rsidRPr="00C059D9" w:rsidRDefault="009753CB" w:rsidP="009F6F5D">
      <w:pPr>
        <w:pStyle w:val="TabbedL1"/>
        <w:rPr>
          <w:sz w:val="22"/>
          <w:szCs w:val="22"/>
        </w:rPr>
      </w:pPr>
      <w:r w:rsidRPr="00C059D9">
        <w:rPr>
          <w:sz w:val="22"/>
          <w:szCs w:val="22"/>
        </w:rPr>
        <w:t>The Receiving Party will not reproduce the Confidential Information of the Disclosing Party in any form except as required to accomplish the intent of</w:t>
      </w:r>
      <w:r w:rsidRPr="00C059D9">
        <w:rPr>
          <w:sz w:val="22"/>
          <w:szCs w:val="22"/>
        </w:rPr>
        <w:t xml:space="preserve"> this Agreement. Any reproduction by a Receiving Party of any Confidential Information of the Disclosing Party will remain the property of the Disclosing Party and will contain any and all confidential or proprietary notices or legends that appear on the o</w:t>
      </w:r>
      <w:r w:rsidRPr="00C059D9">
        <w:rPr>
          <w:sz w:val="22"/>
          <w:szCs w:val="22"/>
        </w:rPr>
        <w:t>riginal, unless otherwise authorized in writing by the Disclosing Party.</w:t>
      </w:r>
    </w:p>
    <w:p w14:paraId="68F83032" w14:textId="77777777" w:rsidR="009F6F5D" w:rsidRPr="00C059D9" w:rsidRDefault="009753CB" w:rsidP="00745547">
      <w:pPr>
        <w:pStyle w:val="TabbedL1"/>
      </w:pPr>
      <w:r w:rsidRPr="00C059D9">
        <w:t>This Agreement will terminate five (5) year(s) after the Effective Date, or may be terminated by either Party at any time upon thirty (30) days written notice to the other Party. Each</w:t>
      </w:r>
      <w:r w:rsidRPr="00C059D9">
        <w:t xml:space="preserve"> Party’s obligations under this Agreement will survive termination of this Agreement and will be binding upon such Party’s heirs, successors, and assigns.  Each Party’s obligations with respect to all Confidential Information of the other Party will termin</w:t>
      </w:r>
      <w:r w:rsidRPr="00C059D9">
        <w:t>ate only pursuant to Section 3.</w:t>
      </w:r>
    </w:p>
    <w:p w14:paraId="145DD186" w14:textId="77777777" w:rsidR="009F6F5D" w:rsidRPr="00C059D9" w:rsidRDefault="009753CB" w:rsidP="009F6F5D">
      <w:pPr>
        <w:pStyle w:val="TabbedL1"/>
        <w:rPr>
          <w:sz w:val="22"/>
          <w:szCs w:val="22"/>
        </w:rPr>
      </w:pPr>
      <w:r w:rsidRPr="00C059D9">
        <w:rPr>
          <w:caps/>
          <w:sz w:val="22"/>
          <w:szCs w:val="22"/>
        </w:rPr>
        <w:t>T</w:t>
      </w:r>
      <w:r w:rsidRPr="00C059D9">
        <w:rPr>
          <w:caps/>
          <w:sz w:val="22"/>
          <w:szCs w:val="22"/>
        </w:rPr>
        <w:t xml:space="preserve">he DISCLOSING PARTY is providing Confidential Information on an “AS IS” basis for use by the RECEIVING PARTY at its own risk. The DISCLOSING PARTY disclaims all </w:t>
      </w:r>
      <w:r w:rsidRPr="00C059D9">
        <w:rPr>
          <w:sz w:val="22"/>
          <w:szCs w:val="22"/>
        </w:rPr>
        <w:t>WARRANTIES, WHETHER EXPRESS, IMPLIED OR STATUTORY, INCLUDING W</w:t>
      </w:r>
      <w:r w:rsidRPr="00C059D9">
        <w:rPr>
          <w:sz w:val="22"/>
          <w:szCs w:val="22"/>
        </w:rPr>
        <w:t>ITHOUT LIMITATION ANY IMPLIED WARRANTIES OF TITLE, NON-INFRINGEMENT OF THIRD PARTY RIGHTS, MERCHANTABILITY, OR FITNESS FOR A PARTICULAR PURPOSE.</w:t>
      </w:r>
    </w:p>
    <w:p w14:paraId="6E3BAF9C" w14:textId="77777777" w:rsidR="009F6F5D" w:rsidRPr="00C059D9" w:rsidRDefault="009753CB" w:rsidP="009F6F5D">
      <w:pPr>
        <w:pStyle w:val="TabbedL1"/>
        <w:rPr>
          <w:sz w:val="22"/>
          <w:szCs w:val="22"/>
        </w:rPr>
      </w:pPr>
      <w:r w:rsidRPr="00C059D9">
        <w:rPr>
          <w:sz w:val="22"/>
          <w:szCs w:val="22"/>
        </w:rPr>
        <w:t>This Agreement and any action related thereto will be governed, controlled, interpreted, and defined by and und</w:t>
      </w:r>
      <w:r w:rsidRPr="00C059D9">
        <w:rPr>
          <w:sz w:val="22"/>
          <w:szCs w:val="22"/>
        </w:rPr>
        <w:t xml:space="preserve">er the laws of the State of </w:t>
      </w:r>
      <w:r>
        <w:rPr>
          <w:bCs/>
          <w:sz w:val="22"/>
          <w:szCs w:val="22"/>
        </w:rPr>
        <w:t>Delaware</w:t>
      </w:r>
      <w:r w:rsidRPr="00C059D9">
        <w:rPr>
          <w:sz w:val="22"/>
          <w:szCs w:val="22"/>
        </w:rPr>
        <w:t xml:space="preserve">, without giving effect to any conflicts of laws principles that require the application of the law of a different state. </w:t>
      </w:r>
      <w:r w:rsidRPr="00C059D9">
        <w:rPr>
          <w:sz w:val="22"/>
          <w:szCs w:val="22"/>
        </w:rPr>
        <w:t>Any disputes under this Agreement may be brought in the state courts and the Federal courts for th</w:t>
      </w:r>
      <w:r w:rsidRPr="00C059D9">
        <w:rPr>
          <w:sz w:val="22"/>
          <w:szCs w:val="22"/>
        </w:rPr>
        <w:t xml:space="preserve">e county in which Company’s principal place of business is located, and the parties hereby consent to the personal jurisdiction and exclusive venue of these courts. </w:t>
      </w:r>
      <w:r w:rsidRPr="00C059D9">
        <w:rPr>
          <w:sz w:val="22"/>
          <w:szCs w:val="22"/>
        </w:rPr>
        <w:t>This Agreement may not be amended except by a writing signed by both parties.</w:t>
      </w:r>
    </w:p>
    <w:p w14:paraId="02CCDAC7" w14:textId="77777777" w:rsidR="009F6F5D" w:rsidRPr="00C059D9" w:rsidRDefault="009753CB" w:rsidP="009F6F5D">
      <w:pPr>
        <w:pStyle w:val="TabbedL1"/>
        <w:rPr>
          <w:sz w:val="22"/>
          <w:szCs w:val="22"/>
        </w:rPr>
      </w:pPr>
      <w:r w:rsidRPr="00C059D9">
        <w:rPr>
          <w:sz w:val="22"/>
          <w:szCs w:val="22"/>
        </w:rPr>
        <w:lastRenderedPageBreak/>
        <w:t>Each Party ac</w:t>
      </w:r>
      <w:r w:rsidRPr="00C059D9">
        <w:rPr>
          <w:sz w:val="22"/>
          <w:szCs w:val="22"/>
        </w:rPr>
        <w:t>knowledges that its breach of this Agreement may cause irreparable damage to the other Party and hereby agrees that the other Party will be entitled to seek injunctive relief under this Agreement, as well as such further relief as may be granted by a court</w:t>
      </w:r>
      <w:r w:rsidRPr="00C059D9">
        <w:rPr>
          <w:sz w:val="22"/>
          <w:szCs w:val="22"/>
        </w:rPr>
        <w:t xml:space="preserve"> of competent jurisdiction.</w:t>
      </w:r>
    </w:p>
    <w:p w14:paraId="07F1B560" w14:textId="77777777" w:rsidR="009F6F5D" w:rsidRPr="00C059D9" w:rsidRDefault="009753CB" w:rsidP="009F6F5D">
      <w:pPr>
        <w:pStyle w:val="TabbedL1"/>
        <w:rPr>
          <w:sz w:val="22"/>
          <w:szCs w:val="22"/>
        </w:rPr>
      </w:pPr>
      <w:r w:rsidRPr="00C059D9">
        <w:rPr>
          <w:sz w:val="22"/>
          <w:szCs w:val="22"/>
        </w:rPr>
        <w:t>If any provision of this Agreement is found by a proper authority to be unenforceable or invalid, such unenforceability or invalidity will not render this Agreement unenforceable or invalid as a whole and, in such event, such pr</w:t>
      </w:r>
      <w:r w:rsidRPr="00C059D9">
        <w:rPr>
          <w:sz w:val="22"/>
          <w:szCs w:val="22"/>
        </w:rPr>
        <w:t>ovision will be changed and interpreted so as to best accomplish the objectives of such unenforceable or invalid provision within the limits of applicable law or applicable court decisions. Any waiver or failure to enforce any provision of this Agreement o</w:t>
      </w:r>
      <w:r w:rsidRPr="00C059D9">
        <w:rPr>
          <w:sz w:val="22"/>
          <w:szCs w:val="22"/>
        </w:rPr>
        <w:t>n one occasion will not be deemed a waiver of any other provision or of such provision on any other occasion.</w:t>
      </w:r>
    </w:p>
    <w:p w14:paraId="5EC7D661" w14:textId="77777777" w:rsidR="009F6F5D" w:rsidRPr="00C059D9" w:rsidRDefault="009753CB" w:rsidP="009F6F5D">
      <w:pPr>
        <w:pStyle w:val="TabbedL1"/>
        <w:rPr>
          <w:sz w:val="22"/>
          <w:szCs w:val="22"/>
        </w:rPr>
      </w:pPr>
      <w:r w:rsidRPr="00C059D9">
        <w:rPr>
          <w:sz w:val="22"/>
          <w:szCs w:val="22"/>
        </w:rPr>
        <w:t>Neither Party will communicate any information to the other Party in violation of the proprietary rights of any third party.</w:t>
      </w:r>
    </w:p>
    <w:p w14:paraId="3378220B" w14:textId="77777777" w:rsidR="009F6F5D" w:rsidRPr="00C059D9" w:rsidRDefault="009753CB" w:rsidP="009F6F5D">
      <w:pPr>
        <w:pStyle w:val="TabbedL1"/>
        <w:rPr>
          <w:sz w:val="22"/>
          <w:szCs w:val="22"/>
        </w:rPr>
      </w:pPr>
      <w:r w:rsidRPr="00C059D9">
        <w:rPr>
          <w:sz w:val="22"/>
          <w:szCs w:val="22"/>
        </w:rPr>
        <w:t>Neither Party will as</w:t>
      </w:r>
      <w:r w:rsidRPr="00C059D9">
        <w:rPr>
          <w:sz w:val="22"/>
          <w:szCs w:val="22"/>
        </w:rPr>
        <w:t>sign or transfer any rights or obligations under this Agreement without the prior written consent of the other Party and any attempted assignment, subcontract, delegation, or transfer in violation of the foregoing will be null and void, except that a Party</w:t>
      </w:r>
      <w:r w:rsidRPr="00C059D9">
        <w:rPr>
          <w:sz w:val="22"/>
          <w:szCs w:val="22"/>
        </w:rPr>
        <w:t xml:space="preserve"> may assign this Agreement without such consent to its successor in interest by way of merger, acquisition or sale of all or substantially all of its assets. The terms of this Agreement shall be binding upon assignees.</w:t>
      </w:r>
    </w:p>
    <w:p w14:paraId="22BED03F" w14:textId="77777777" w:rsidR="009F6F5D" w:rsidRPr="00C059D9" w:rsidRDefault="009753CB" w:rsidP="009F6F5D">
      <w:pPr>
        <w:pStyle w:val="TabbedL1"/>
        <w:rPr>
          <w:sz w:val="22"/>
          <w:szCs w:val="22"/>
        </w:rPr>
      </w:pPr>
      <w:r w:rsidRPr="00C059D9">
        <w:rPr>
          <w:sz w:val="22"/>
          <w:szCs w:val="22"/>
        </w:rPr>
        <w:t xml:space="preserve">The Receiving Party will not export, </w:t>
      </w:r>
      <w:r w:rsidRPr="00C059D9">
        <w:rPr>
          <w:sz w:val="22"/>
          <w:szCs w:val="22"/>
        </w:rPr>
        <w:t>directly or indirectly, any U.S. technical data acquired pursuant to this Agreement, or any products utilizing such data, in violation of the United States export laws or regulations.</w:t>
      </w:r>
    </w:p>
    <w:p w14:paraId="0D47C8F9" w14:textId="77777777" w:rsidR="009F6F5D" w:rsidRPr="00C059D9" w:rsidRDefault="009753CB" w:rsidP="009F6F5D">
      <w:pPr>
        <w:pStyle w:val="TabbedL1"/>
        <w:rPr>
          <w:sz w:val="22"/>
          <w:szCs w:val="22"/>
        </w:rPr>
      </w:pPr>
      <w:r w:rsidRPr="00C059D9">
        <w:rPr>
          <w:sz w:val="22"/>
          <w:szCs w:val="22"/>
        </w:rPr>
        <w:t>All notices or reports permitted or required under this Agreement will b</w:t>
      </w:r>
      <w:r w:rsidRPr="00C059D9">
        <w:rPr>
          <w:sz w:val="22"/>
          <w:szCs w:val="22"/>
        </w:rPr>
        <w:t>e in writing and will be delivered by personal delivery, electronic mail, facsimile transmission or by certified or registered mail, return receipt requested, and will be deemed given upon personal delivery, five (5) days after deposit in the mail, or upon</w:t>
      </w:r>
      <w:r w:rsidRPr="00C059D9">
        <w:rPr>
          <w:sz w:val="22"/>
          <w:szCs w:val="22"/>
        </w:rPr>
        <w:t xml:space="preserve"> acknowledgment of receipt of electronic transmission. Notices will be sent to the addresses set forth at the end of this Agreement or such other address as either Party may specify in writing.</w:t>
      </w:r>
    </w:p>
    <w:p w14:paraId="15F5A1E5" w14:textId="77777777" w:rsidR="009F6F5D" w:rsidRPr="00C059D9" w:rsidRDefault="009753CB" w:rsidP="009F6F5D">
      <w:pPr>
        <w:pStyle w:val="TabbedL1"/>
        <w:rPr>
          <w:b/>
          <w:bCs/>
          <w:sz w:val="22"/>
          <w:szCs w:val="22"/>
        </w:rPr>
      </w:pPr>
      <w:r w:rsidRPr="00C059D9">
        <w:rPr>
          <w:sz w:val="22"/>
          <w:szCs w:val="22"/>
        </w:rPr>
        <w:t>Each Party agrees that the software programs of the other Part</w:t>
      </w:r>
      <w:r w:rsidRPr="00C059D9">
        <w:rPr>
          <w:sz w:val="22"/>
          <w:szCs w:val="22"/>
        </w:rPr>
        <w:t>y contain valuable confidential information and each Party agrees that it will not modify, reverse engineer, decompile, create other works from, or disassemble any software programs contained in the Confidential Information of the other Party without the p</w:t>
      </w:r>
      <w:r w:rsidRPr="00C059D9">
        <w:rPr>
          <w:sz w:val="22"/>
          <w:szCs w:val="22"/>
        </w:rPr>
        <w:t>rior written consent of the other Party.</w:t>
      </w:r>
    </w:p>
    <w:p w14:paraId="0B5092D4" w14:textId="77777777" w:rsidR="009F6F5D" w:rsidRPr="00C059D9" w:rsidRDefault="009753CB" w:rsidP="009F6F5D">
      <w:pPr>
        <w:pStyle w:val="TabbedL1"/>
        <w:rPr>
          <w:sz w:val="22"/>
          <w:szCs w:val="22"/>
        </w:rPr>
      </w:pPr>
      <w:r w:rsidRPr="00C059D9">
        <w:rPr>
          <w:sz w:val="22"/>
          <w:szCs w:val="22"/>
        </w:rPr>
        <w:t xml:space="preserve">This Agreement is the final, complete and exclusive agreement of the Parties with respect to the subject matters hereof and supersedes and merges all prior discussions between the Parties with respect to such </w:t>
      </w:r>
      <w:r w:rsidRPr="00C059D9">
        <w:rPr>
          <w:sz w:val="22"/>
          <w:szCs w:val="22"/>
        </w:rPr>
        <w:t>matters. No modification of or amendment to this Agreement will be effective unless in writing and signed by the Party to be charged.</w:t>
      </w:r>
    </w:p>
    <w:p w14:paraId="2D1D912E" w14:textId="77777777" w:rsidR="009F6F5D" w:rsidRPr="00C059D9" w:rsidRDefault="009753CB" w:rsidP="009F6F5D">
      <w:pPr>
        <w:pStyle w:val="TabbedL1"/>
        <w:numPr>
          <w:ilvl w:val="0"/>
          <w:numId w:val="0"/>
        </w:numPr>
        <w:jc w:val="center"/>
        <w:rPr>
          <w:b/>
          <w:i/>
          <w:sz w:val="22"/>
          <w:szCs w:val="22"/>
        </w:rPr>
      </w:pPr>
      <w:r w:rsidRPr="00C059D9">
        <w:rPr>
          <w:b/>
          <w:i/>
          <w:sz w:val="22"/>
          <w:szCs w:val="22"/>
        </w:rPr>
        <w:t>[Remainder of page intentionally left blank]</w:t>
      </w:r>
    </w:p>
    <w:p w14:paraId="62575418" w14:textId="77777777" w:rsidR="009F6F5D" w:rsidRPr="00C059D9" w:rsidRDefault="009753CB" w:rsidP="009F6F5D">
      <w:pPr>
        <w:pStyle w:val="TabbedL1"/>
        <w:rPr>
          <w:sz w:val="22"/>
          <w:szCs w:val="22"/>
        </w:rPr>
        <w:sectPr w:rsidR="009F6F5D" w:rsidRPr="00C059D9" w:rsidSect="009740D0">
          <w:footerReference w:type="default" r:id="rId13"/>
          <w:footerReference w:type="first" r:id="rId14"/>
          <w:pgSz w:w="12240" w:h="15840"/>
          <w:pgMar w:top="1170" w:right="1440" w:bottom="1440" w:left="1440" w:header="1080" w:footer="576" w:gutter="0"/>
          <w:pgNumType w:start="1"/>
          <w:cols w:space="720"/>
          <w:noEndnote/>
          <w:titlePg/>
        </w:sectPr>
      </w:pPr>
    </w:p>
    <w:p w14:paraId="4B421A60" w14:textId="77777777" w:rsidR="009F6F5D" w:rsidRPr="00C059D9" w:rsidRDefault="009753CB" w:rsidP="009F6F5D">
      <w:pPr>
        <w:pStyle w:val="TabbedL1"/>
        <w:numPr>
          <w:ilvl w:val="0"/>
          <w:numId w:val="0"/>
        </w:numPr>
        <w:rPr>
          <w:sz w:val="22"/>
          <w:szCs w:val="22"/>
        </w:rPr>
      </w:pPr>
    </w:p>
    <w:p w14:paraId="41FA9FCE" w14:textId="77777777" w:rsidR="009F6F5D" w:rsidRPr="00C059D9" w:rsidRDefault="009753CB" w:rsidP="009F6F5D">
      <w:pPr>
        <w:pStyle w:val="TabbedL1"/>
        <w:numPr>
          <w:ilvl w:val="0"/>
          <w:numId w:val="0"/>
        </w:numPr>
        <w:rPr>
          <w:sz w:val="22"/>
          <w:szCs w:val="22"/>
        </w:rPr>
      </w:pPr>
      <w:r w:rsidRPr="00C059D9">
        <w:rPr>
          <w:rFonts w:ascii="Times New Roman Bold" w:hAnsi="Times New Roman Bold"/>
          <w:b/>
          <w:smallCaps/>
          <w:sz w:val="22"/>
          <w:szCs w:val="22"/>
        </w:rPr>
        <w:tab/>
      </w:r>
      <w:r w:rsidRPr="00C059D9">
        <w:rPr>
          <w:sz w:val="22"/>
          <w:szCs w:val="22"/>
        </w:rPr>
        <w:t>Th</w:t>
      </w:r>
      <w:r w:rsidRPr="00C059D9">
        <w:rPr>
          <w:sz w:val="22"/>
          <w:szCs w:val="22"/>
        </w:rPr>
        <w:t xml:space="preserve">e parties have </w:t>
      </w:r>
      <w:r w:rsidRPr="00C059D9">
        <w:rPr>
          <w:sz w:val="22"/>
          <w:szCs w:val="22"/>
        </w:rPr>
        <w:t xml:space="preserve">executed </w:t>
      </w:r>
      <w:r w:rsidRPr="00C059D9">
        <w:rPr>
          <w:sz w:val="22"/>
          <w:szCs w:val="22"/>
        </w:rPr>
        <w:t>this Non-Disclosure Agreement as of the Effective Date.</w:t>
      </w:r>
    </w:p>
    <w:p w14:paraId="46D16DE3" w14:textId="77777777" w:rsidR="009F6F5D" w:rsidRPr="00C059D9" w:rsidRDefault="009753CB" w:rsidP="009F6F5D">
      <w:pPr>
        <w:pStyle w:val="TabbedL1"/>
        <w:numPr>
          <w:ilvl w:val="0"/>
          <w:numId w:val="0"/>
        </w:numPr>
        <w:rPr>
          <w:sz w:val="22"/>
          <w:szCs w:val="22"/>
        </w:rPr>
      </w:pPr>
    </w:p>
    <w:tbl>
      <w:tblPr>
        <w:tblW w:w="0" w:type="auto"/>
        <w:tblLook w:val="01E0" w:firstRow="1" w:lastRow="1" w:firstColumn="1" w:lastColumn="1" w:noHBand="0" w:noVBand="0"/>
      </w:tblPr>
      <w:tblGrid>
        <w:gridCol w:w="4068"/>
        <w:gridCol w:w="600"/>
        <w:gridCol w:w="856"/>
        <w:gridCol w:w="3344"/>
      </w:tblGrid>
      <w:tr w:rsidR="00AF30E2" w14:paraId="0DA128C0" w14:textId="77777777" w:rsidTr="007F05F1">
        <w:tc>
          <w:tcPr>
            <w:tcW w:w="4068" w:type="dxa"/>
          </w:tcPr>
          <w:p w14:paraId="6B718550" w14:textId="77777777" w:rsidR="00431455" w:rsidRPr="00C059D9" w:rsidRDefault="009753CB" w:rsidP="007F05F1">
            <w:pPr>
              <w:pStyle w:val="SignatureLine"/>
              <w:spacing w:before="0"/>
              <w:ind w:left="0"/>
              <w:rPr>
                <w:sz w:val="22"/>
                <w:szCs w:val="22"/>
              </w:rPr>
            </w:pPr>
          </w:p>
        </w:tc>
        <w:tc>
          <w:tcPr>
            <w:tcW w:w="4800" w:type="dxa"/>
            <w:gridSpan w:val="3"/>
          </w:tcPr>
          <w:p w14:paraId="7D1444D2" w14:textId="77777777" w:rsidR="00431455" w:rsidRPr="00C059D9" w:rsidRDefault="009753CB" w:rsidP="007F05F1">
            <w:pPr>
              <w:pStyle w:val="SignatureLine"/>
              <w:spacing w:before="0"/>
              <w:ind w:left="0"/>
              <w:jc w:val="both"/>
              <w:rPr>
                <w:sz w:val="22"/>
                <w:szCs w:val="22"/>
              </w:rPr>
            </w:pPr>
            <w:r w:rsidRPr="00C059D9">
              <w:rPr>
                <w:b/>
                <w:sz w:val="22"/>
                <w:szCs w:val="22"/>
              </w:rPr>
              <w:t>COMPANY:</w:t>
            </w:r>
          </w:p>
        </w:tc>
      </w:tr>
      <w:tr w:rsidR="00AF30E2" w14:paraId="624E49D0" w14:textId="77777777" w:rsidTr="007F05F1">
        <w:tc>
          <w:tcPr>
            <w:tcW w:w="4068" w:type="dxa"/>
          </w:tcPr>
          <w:p w14:paraId="7AA4F5FC" w14:textId="77777777" w:rsidR="00431455" w:rsidRPr="00C059D9" w:rsidRDefault="009753CB" w:rsidP="007F05F1">
            <w:pPr>
              <w:pStyle w:val="SignatureLine"/>
              <w:spacing w:before="0"/>
              <w:ind w:left="10800" w:hanging="10800"/>
              <w:rPr>
                <w:sz w:val="22"/>
                <w:szCs w:val="22"/>
              </w:rPr>
            </w:pPr>
          </w:p>
        </w:tc>
        <w:tc>
          <w:tcPr>
            <w:tcW w:w="4800" w:type="dxa"/>
            <w:gridSpan w:val="3"/>
          </w:tcPr>
          <w:p w14:paraId="257DB325" w14:textId="77777777" w:rsidR="00431455" w:rsidRPr="00C059D9" w:rsidRDefault="009753CB" w:rsidP="007F05F1">
            <w:pPr>
              <w:pStyle w:val="SignatureLine"/>
              <w:spacing w:before="0"/>
              <w:ind w:left="10800" w:hanging="10800"/>
              <w:jc w:val="both"/>
              <w:rPr>
                <w:sz w:val="22"/>
                <w:szCs w:val="22"/>
              </w:rPr>
            </w:pPr>
          </w:p>
        </w:tc>
      </w:tr>
      <w:tr w:rsidR="00AF30E2" w14:paraId="38857BCF" w14:textId="77777777" w:rsidTr="007F05F1">
        <w:tc>
          <w:tcPr>
            <w:tcW w:w="4068" w:type="dxa"/>
          </w:tcPr>
          <w:p w14:paraId="70729351" w14:textId="77777777" w:rsidR="00431455" w:rsidRPr="00C059D9" w:rsidRDefault="009753CB" w:rsidP="007F05F1">
            <w:pPr>
              <w:pStyle w:val="SignatureLine"/>
              <w:spacing w:before="0"/>
              <w:ind w:left="0"/>
              <w:rPr>
                <w:sz w:val="22"/>
                <w:szCs w:val="22"/>
              </w:rPr>
            </w:pPr>
          </w:p>
        </w:tc>
        <w:tc>
          <w:tcPr>
            <w:tcW w:w="4800" w:type="dxa"/>
            <w:gridSpan w:val="3"/>
          </w:tcPr>
          <w:p w14:paraId="768A73B2" w14:textId="77777777" w:rsidR="00431455" w:rsidRPr="00C059D9" w:rsidRDefault="009753CB" w:rsidP="00F07F52">
            <w:pPr>
              <w:pStyle w:val="SignatureLine"/>
              <w:spacing w:before="0"/>
              <w:ind w:left="0"/>
              <w:jc w:val="both"/>
              <w:rPr>
                <w:b/>
                <w:smallCaps/>
                <w:sz w:val="22"/>
                <w:szCs w:val="22"/>
              </w:rPr>
            </w:pPr>
            <w:r>
              <w:rPr>
                <w:b/>
                <w:smallCaps/>
                <w:sz w:val="22"/>
                <w:szCs w:val="22"/>
              </w:rPr>
              <w:t>Acme</w:t>
            </w:r>
          </w:p>
        </w:tc>
      </w:tr>
      <w:tr w:rsidR="00AF30E2" w14:paraId="67278E51" w14:textId="77777777" w:rsidTr="007F05F1">
        <w:tc>
          <w:tcPr>
            <w:tcW w:w="4068" w:type="dxa"/>
          </w:tcPr>
          <w:p w14:paraId="73EB8FAF" w14:textId="77777777" w:rsidR="00431455" w:rsidRPr="00C059D9" w:rsidRDefault="009753CB" w:rsidP="007F05F1">
            <w:pPr>
              <w:pStyle w:val="SignatureLine"/>
              <w:spacing w:before="0"/>
              <w:ind w:left="0"/>
              <w:rPr>
                <w:sz w:val="22"/>
                <w:szCs w:val="22"/>
              </w:rPr>
            </w:pPr>
          </w:p>
        </w:tc>
        <w:tc>
          <w:tcPr>
            <w:tcW w:w="4800" w:type="dxa"/>
            <w:gridSpan w:val="3"/>
            <w:shd w:val="clear" w:color="auto" w:fill="auto"/>
          </w:tcPr>
          <w:p w14:paraId="2EF42476" w14:textId="77777777" w:rsidR="00431455" w:rsidRPr="00C059D9" w:rsidRDefault="009753CB" w:rsidP="007F05F1">
            <w:pPr>
              <w:pStyle w:val="SignatureLine"/>
              <w:spacing w:before="0"/>
              <w:ind w:left="0"/>
              <w:jc w:val="both"/>
              <w:rPr>
                <w:sz w:val="22"/>
                <w:szCs w:val="22"/>
              </w:rPr>
            </w:pPr>
          </w:p>
        </w:tc>
      </w:tr>
      <w:tr w:rsidR="00AF30E2" w14:paraId="38396A7E" w14:textId="77777777" w:rsidTr="007F05F1">
        <w:tc>
          <w:tcPr>
            <w:tcW w:w="4068" w:type="dxa"/>
          </w:tcPr>
          <w:p w14:paraId="738BB641" w14:textId="77777777" w:rsidR="00431455" w:rsidRPr="00C059D9" w:rsidRDefault="009753CB" w:rsidP="007F05F1">
            <w:pPr>
              <w:pStyle w:val="SignatureLine"/>
              <w:spacing w:before="0"/>
              <w:ind w:left="0"/>
              <w:rPr>
                <w:sz w:val="22"/>
                <w:szCs w:val="22"/>
              </w:rPr>
            </w:pPr>
          </w:p>
        </w:tc>
        <w:tc>
          <w:tcPr>
            <w:tcW w:w="600" w:type="dxa"/>
            <w:shd w:val="clear" w:color="auto" w:fill="auto"/>
          </w:tcPr>
          <w:p w14:paraId="51DBCCFB" w14:textId="77777777" w:rsidR="00431455" w:rsidRPr="00C059D9" w:rsidRDefault="009753CB" w:rsidP="007F05F1">
            <w:pPr>
              <w:pStyle w:val="SignatureLine"/>
              <w:spacing w:before="0"/>
              <w:ind w:left="0"/>
              <w:jc w:val="both"/>
              <w:rPr>
                <w:sz w:val="22"/>
                <w:szCs w:val="22"/>
              </w:rPr>
            </w:pPr>
            <w:r w:rsidRPr="00C059D9">
              <w:rPr>
                <w:sz w:val="22"/>
                <w:szCs w:val="22"/>
              </w:rPr>
              <w:t>By:</w:t>
            </w:r>
          </w:p>
        </w:tc>
        <w:tc>
          <w:tcPr>
            <w:tcW w:w="4200" w:type="dxa"/>
            <w:gridSpan w:val="2"/>
            <w:tcBorders>
              <w:bottom w:val="single" w:sz="4" w:space="0" w:color="auto"/>
            </w:tcBorders>
            <w:shd w:val="clear" w:color="auto" w:fill="auto"/>
          </w:tcPr>
          <w:p w14:paraId="78538C47" w14:textId="77777777" w:rsidR="00431455" w:rsidRPr="00C059D9" w:rsidRDefault="009753CB" w:rsidP="007F05F1">
            <w:pPr>
              <w:pStyle w:val="SignatureLine"/>
              <w:spacing w:before="0"/>
              <w:ind w:left="0"/>
              <w:jc w:val="both"/>
              <w:rPr>
                <w:sz w:val="22"/>
                <w:szCs w:val="22"/>
              </w:rPr>
            </w:pPr>
          </w:p>
        </w:tc>
      </w:tr>
      <w:tr w:rsidR="00AF30E2" w14:paraId="22D3F3FB" w14:textId="77777777" w:rsidTr="007F05F1">
        <w:tc>
          <w:tcPr>
            <w:tcW w:w="4068" w:type="dxa"/>
          </w:tcPr>
          <w:p w14:paraId="0DB7306E" w14:textId="77777777" w:rsidR="00431455" w:rsidRPr="00C059D9" w:rsidRDefault="009753CB" w:rsidP="007F05F1">
            <w:pPr>
              <w:pStyle w:val="SignatureLine"/>
              <w:spacing w:before="0"/>
              <w:ind w:left="0"/>
              <w:rPr>
                <w:sz w:val="22"/>
                <w:szCs w:val="22"/>
              </w:rPr>
            </w:pPr>
          </w:p>
        </w:tc>
        <w:tc>
          <w:tcPr>
            <w:tcW w:w="600" w:type="dxa"/>
            <w:shd w:val="clear" w:color="auto" w:fill="auto"/>
          </w:tcPr>
          <w:p w14:paraId="47C99878" w14:textId="77777777" w:rsidR="00431455" w:rsidRPr="00C059D9" w:rsidRDefault="009753CB" w:rsidP="007F05F1">
            <w:pPr>
              <w:pStyle w:val="SignatureLine"/>
              <w:spacing w:before="0"/>
              <w:ind w:left="0"/>
              <w:jc w:val="both"/>
              <w:rPr>
                <w:sz w:val="22"/>
                <w:szCs w:val="22"/>
              </w:rPr>
            </w:pPr>
          </w:p>
        </w:tc>
        <w:tc>
          <w:tcPr>
            <w:tcW w:w="4200" w:type="dxa"/>
            <w:gridSpan w:val="2"/>
            <w:tcBorders>
              <w:top w:val="single" w:sz="4" w:space="0" w:color="auto"/>
            </w:tcBorders>
            <w:shd w:val="clear" w:color="auto" w:fill="auto"/>
          </w:tcPr>
          <w:p w14:paraId="1BEB0964" w14:textId="77777777" w:rsidR="00431455" w:rsidRPr="00C059D9" w:rsidRDefault="009753CB" w:rsidP="007F05F1">
            <w:pPr>
              <w:pStyle w:val="SignatureLine"/>
              <w:spacing w:before="0"/>
              <w:ind w:left="0"/>
              <w:jc w:val="both"/>
              <w:rPr>
                <w:sz w:val="22"/>
                <w:szCs w:val="22"/>
              </w:rPr>
            </w:pPr>
          </w:p>
        </w:tc>
      </w:tr>
      <w:tr w:rsidR="00AF30E2" w14:paraId="58FBFFBE" w14:textId="77777777" w:rsidTr="007F05F1">
        <w:tc>
          <w:tcPr>
            <w:tcW w:w="4068" w:type="dxa"/>
          </w:tcPr>
          <w:p w14:paraId="3843B5EE" w14:textId="77777777" w:rsidR="00431455" w:rsidRPr="00C059D9" w:rsidRDefault="009753CB" w:rsidP="007F05F1">
            <w:pPr>
              <w:pStyle w:val="SignatureLine"/>
              <w:spacing w:before="0"/>
              <w:ind w:left="0"/>
              <w:rPr>
                <w:sz w:val="22"/>
                <w:szCs w:val="22"/>
              </w:rPr>
            </w:pPr>
          </w:p>
        </w:tc>
        <w:tc>
          <w:tcPr>
            <w:tcW w:w="600" w:type="dxa"/>
            <w:shd w:val="clear" w:color="auto" w:fill="auto"/>
          </w:tcPr>
          <w:p w14:paraId="18A74BD2" w14:textId="77777777" w:rsidR="00431455" w:rsidRPr="00C059D9" w:rsidRDefault="009753CB" w:rsidP="007F05F1">
            <w:pPr>
              <w:pStyle w:val="SignatureLine"/>
              <w:spacing w:before="0"/>
              <w:ind w:left="0"/>
              <w:jc w:val="both"/>
              <w:rPr>
                <w:sz w:val="22"/>
                <w:szCs w:val="22"/>
              </w:rPr>
            </w:pPr>
          </w:p>
        </w:tc>
        <w:tc>
          <w:tcPr>
            <w:tcW w:w="856" w:type="dxa"/>
            <w:shd w:val="clear" w:color="auto" w:fill="auto"/>
          </w:tcPr>
          <w:p w14:paraId="65148164" w14:textId="77777777" w:rsidR="00431455" w:rsidRPr="00C059D9" w:rsidRDefault="009753CB" w:rsidP="007F05F1">
            <w:pPr>
              <w:pStyle w:val="SignatureLine"/>
              <w:spacing w:before="0"/>
              <w:ind w:left="0"/>
              <w:jc w:val="both"/>
              <w:rPr>
                <w:sz w:val="22"/>
                <w:szCs w:val="22"/>
              </w:rPr>
            </w:pPr>
            <w:r w:rsidRPr="00C059D9">
              <w:rPr>
                <w:sz w:val="22"/>
                <w:szCs w:val="22"/>
              </w:rPr>
              <w:t>Name:</w:t>
            </w:r>
          </w:p>
        </w:tc>
        <w:tc>
          <w:tcPr>
            <w:tcW w:w="3344" w:type="dxa"/>
            <w:tcBorders>
              <w:bottom w:val="single" w:sz="4" w:space="0" w:color="auto"/>
            </w:tcBorders>
            <w:shd w:val="clear" w:color="auto" w:fill="auto"/>
          </w:tcPr>
          <w:p w14:paraId="5EB4CBD1" w14:textId="77777777" w:rsidR="00431455" w:rsidRPr="00C059D9" w:rsidRDefault="009753CB" w:rsidP="007F05F1">
            <w:pPr>
              <w:pStyle w:val="SignatureLine"/>
              <w:spacing w:before="0"/>
              <w:ind w:left="0"/>
              <w:jc w:val="both"/>
              <w:rPr>
                <w:sz w:val="22"/>
                <w:szCs w:val="22"/>
              </w:rPr>
            </w:pPr>
          </w:p>
        </w:tc>
      </w:tr>
      <w:tr w:rsidR="00AF30E2" w14:paraId="440D6A43" w14:textId="77777777" w:rsidTr="007F05F1">
        <w:tc>
          <w:tcPr>
            <w:tcW w:w="4068" w:type="dxa"/>
          </w:tcPr>
          <w:p w14:paraId="568F0EAA" w14:textId="77777777" w:rsidR="00431455" w:rsidRPr="00C059D9" w:rsidRDefault="009753CB" w:rsidP="007F05F1">
            <w:pPr>
              <w:pStyle w:val="SignatureLine"/>
              <w:spacing w:before="0"/>
              <w:ind w:left="0"/>
              <w:rPr>
                <w:sz w:val="22"/>
                <w:szCs w:val="22"/>
              </w:rPr>
            </w:pPr>
          </w:p>
        </w:tc>
        <w:tc>
          <w:tcPr>
            <w:tcW w:w="600" w:type="dxa"/>
            <w:shd w:val="clear" w:color="auto" w:fill="auto"/>
          </w:tcPr>
          <w:p w14:paraId="49326626" w14:textId="77777777" w:rsidR="00431455" w:rsidRPr="00C059D9" w:rsidRDefault="009753CB" w:rsidP="007F05F1">
            <w:pPr>
              <w:pStyle w:val="SignatureLine"/>
              <w:spacing w:before="0"/>
              <w:ind w:left="0"/>
              <w:jc w:val="both"/>
              <w:rPr>
                <w:sz w:val="22"/>
                <w:szCs w:val="22"/>
              </w:rPr>
            </w:pPr>
          </w:p>
        </w:tc>
        <w:tc>
          <w:tcPr>
            <w:tcW w:w="856" w:type="dxa"/>
            <w:shd w:val="clear" w:color="auto" w:fill="auto"/>
          </w:tcPr>
          <w:p w14:paraId="2D85AA34" w14:textId="77777777" w:rsidR="00431455" w:rsidRPr="00C059D9" w:rsidRDefault="009753CB" w:rsidP="007F05F1">
            <w:pPr>
              <w:pStyle w:val="SignatureLine"/>
              <w:spacing w:before="0"/>
              <w:ind w:left="0"/>
              <w:jc w:val="both"/>
              <w:rPr>
                <w:sz w:val="22"/>
                <w:szCs w:val="22"/>
              </w:rPr>
            </w:pPr>
            <w:r w:rsidRPr="00C059D9">
              <w:rPr>
                <w:sz w:val="22"/>
                <w:szCs w:val="22"/>
              </w:rPr>
              <w:t>Title:</w:t>
            </w:r>
          </w:p>
        </w:tc>
        <w:tc>
          <w:tcPr>
            <w:tcW w:w="3344" w:type="dxa"/>
            <w:tcBorders>
              <w:bottom w:val="single" w:sz="4" w:space="0" w:color="auto"/>
            </w:tcBorders>
            <w:shd w:val="clear" w:color="auto" w:fill="auto"/>
          </w:tcPr>
          <w:p w14:paraId="7BDF6407" w14:textId="77777777" w:rsidR="00431455" w:rsidRPr="00C059D9" w:rsidRDefault="009753CB" w:rsidP="007F05F1">
            <w:pPr>
              <w:pStyle w:val="SignatureLine"/>
              <w:spacing w:before="0"/>
              <w:ind w:left="0"/>
              <w:jc w:val="both"/>
              <w:rPr>
                <w:sz w:val="22"/>
                <w:szCs w:val="22"/>
              </w:rPr>
            </w:pPr>
          </w:p>
        </w:tc>
      </w:tr>
      <w:tr w:rsidR="00AF30E2" w14:paraId="4EDAF4DD" w14:textId="77777777" w:rsidTr="007F05F1">
        <w:tc>
          <w:tcPr>
            <w:tcW w:w="4068" w:type="dxa"/>
          </w:tcPr>
          <w:p w14:paraId="51B260C9" w14:textId="77777777" w:rsidR="00431455" w:rsidRPr="00C059D9" w:rsidRDefault="009753CB" w:rsidP="007F05F1">
            <w:pPr>
              <w:pStyle w:val="SignatureLine"/>
              <w:spacing w:before="0"/>
              <w:ind w:left="0"/>
              <w:rPr>
                <w:sz w:val="22"/>
                <w:szCs w:val="22"/>
              </w:rPr>
            </w:pPr>
          </w:p>
        </w:tc>
        <w:tc>
          <w:tcPr>
            <w:tcW w:w="4800" w:type="dxa"/>
            <w:gridSpan w:val="3"/>
          </w:tcPr>
          <w:p w14:paraId="4337CDB2" w14:textId="77777777" w:rsidR="00431455" w:rsidRPr="00C059D9" w:rsidRDefault="009753CB" w:rsidP="007F05F1">
            <w:pPr>
              <w:pStyle w:val="SignatureLine"/>
              <w:spacing w:before="0"/>
              <w:ind w:left="0"/>
              <w:jc w:val="both"/>
              <w:rPr>
                <w:sz w:val="22"/>
                <w:szCs w:val="22"/>
              </w:rPr>
            </w:pPr>
          </w:p>
        </w:tc>
      </w:tr>
      <w:tr w:rsidR="00AF30E2" w14:paraId="3954579E" w14:textId="77777777" w:rsidTr="007F05F1">
        <w:tc>
          <w:tcPr>
            <w:tcW w:w="4068" w:type="dxa"/>
          </w:tcPr>
          <w:p w14:paraId="40F09BE6" w14:textId="77777777" w:rsidR="00431455" w:rsidRPr="00C059D9" w:rsidRDefault="009753CB" w:rsidP="007F05F1">
            <w:pPr>
              <w:pStyle w:val="SignatureLine"/>
              <w:spacing w:before="0"/>
              <w:ind w:left="0"/>
              <w:rPr>
                <w:sz w:val="22"/>
                <w:szCs w:val="22"/>
              </w:rPr>
            </w:pPr>
          </w:p>
        </w:tc>
        <w:tc>
          <w:tcPr>
            <w:tcW w:w="1456" w:type="dxa"/>
            <w:gridSpan w:val="2"/>
            <w:shd w:val="clear" w:color="auto" w:fill="auto"/>
          </w:tcPr>
          <w:p w14:paraId="6999A9AF" w14:textId="77777777" w:rsidR="00431455" w:rsidRPr="00C059D9" w:rsidRDefault="009753CB" w:rsidP="007F05F1">
            <w:pPr>
              <w:pStyle w:val="SignatureLine"/>
              <w:spacing w:before="0"/>
              <w:ind w:left="0"/>
              <w:jc w:val="both"/>
              <w:rPr>
                <w:sz w:val="22"/>
                <w:szCs w:val="22"/>
              </w:rPr>
            </w:pPr>
            <w:r w:rsidRPr="00C059D9">
              <w:rPr>
                <w:sz w:val="22"/>
                <w:szCs w:val="22"/>
              </w:rPr>
              <w:t>Address:</w:t>
            </w:r>
          </w:p>
        </w:tc>
        <w:tc>
          <w:tcPr>
            <w:tcW w:w="3344" w:type="dxa"/>
            <w:shd w:val="clear" w:color="auto" w:fill="auto"/>
          </w:tcPr>
          <w:p w14:paraId="470F8454" w14:textId="15BC501C" w:rsidR="00431455" w:rsidRPr="00C059D9" w:rsidRDefault="002C55F4" w:rsidP="006030B7">
            <w:pPr>
              <w:pStyle w:val="SignatureLine"/>
              <w:spacing w:before="0"/>
              <w:ind w:left="0"/>
              <w:jc w:val="both"/>
              <w:rPr>
                <w:sz w:val="22"/>
                <w:szCs w:val="22"/>
              </w:rPr>
            </w:pPr>
            <w:r>
              <w:rPr>
                <w:sz w:val="22"/>
                <w:szCs w:val="22"/>
              </w:rPr>
              <w:t>_____________</w:t>
            </w:r>
          </w:p>
        </w:tc>
      </w:tr>
      <w:tr w:rsidR="00AF30E2" w14:paraId="3CAEB522" w14:textId="77777777" w:rsidTr="007F05F1">
        <w:tc>
          <w:tcPr>
            <w:tcW w:w="4068" w:type="dxa"/>
          </w:tcPr>
          <w:p w14:paraId="73B21EB7" w14:textId="77777777" w:rsidR="00431455" w:rsidRPr="00C059D9" w:rsidRDefault="009753CB" w:rsidP="007F05F1">
            <w:pPr>
              <w:pStyle w:val="SignatureLine"/>
              <w:spacing w:before="0"/>
              <w:ind w:left="0"/>
              <w:rPr>
                <w:sz w:val="22"/>
                <w:szCs w:val="22"/>
              </w:rPr>
            </w:pPr>
          </w:p>
        </w:tc>
        <w:tc>
          <w:tcPr>
            <w:tcW w:w="1456" w:type="dxa"/>
            <w:gridSpan w:val="2"/>
            <w:shd w:val="clear" w:color="auto" w:fill="auto"/>
          </w:tcPr>
          <w:p w14:paraId="135135EA" w14:textId="77777777" w:rsidR="00431455" w:rsidRPr="00C059D9" w:rsidRDefault="009753CB" w:rsidP="007F05F1">
            <w:pPr>
              <w:pStyle w:val="SignatureLine"/>
              <w:spacing w:before="0"/>
              <w:ind w:left="0"/>
              <w:jc w:val="both"/>
              <w:rPr>
                <w:sz w:val="22"/>
                <w:szCs w:val="22"/>
              </w:rPr>
            </w:pPr>
          </w:p>
        </w:tc>
        <w:tc>
          <w:tcPr>
            <w:tcW w:w="3344" w:type="dxa"/>
            <w:shd w:val="clear" w:color="auto" w:fill="auto"/>
          </w:tcPr>
          <w:p w14:paraId="2D8E06FC" w14:textId="6C185905" w:rsidR="00431455" w:rsidRPr="00C059D9" w:rsidRDefault="002C55F4" w:rsidP="0022751F">
            <w:pPr>
              <w:pStyle w:val="SignatureLine"/>
              <w:spacing w:before="0"/>
              <w:ind w:left="0"/>
              <w:jc w:val="both"/>
              <w:rPr>
                <w:sz w:val="22"/>
                <w:szCs w:val="22"/>
              </w:rPr>
            </w:pPr>
            <w:r>
              <w:rPr>
                <w:sz w:val="22"/>
                <w:szCs w:val="22"/>
              </w:rPr>
              <w:t>_____________</w:t>
            </w:r>
          </w:p>
        </w:tc>
      </w:tr>
      <w:tr w:rsidR="00AF30E2" w14:paraId="342352EE" w14:textId="77777777" w:rsidTr="007F05F1">
        <w:tc>
          <w:tcPr>
            <w:tcW w:w="4068" w:type="dxa"/>
          </w:tcPr>
          <w:p w14:paraId="1567AD0D" w14:textId="77777777" w:rsidR="00431455" w:rsidRPr="00C059D9" w:rsidRDefault="009753CB" w:rsidP="007F05F1">
            <w:pPr>
              <w:pStyle w:val="SignatureLine"/>
              <w:spacing w:before="0"/>
              <w:ind w:left="0"/>
              <w:rPr>
                <w:sz w:val="22"/>
                <w:szCs w:val="22"/>
              </w:rPr>
            </w:pPr>
          </w:p>
        </w:tc>
        <w:tc>
          <w:tcPr>
            <w:tcW w:w="1456" w:type="dxa"/>
            <w:gridSpan w:val="2"/>
            <w:shd w:val="clear" w:color="auto" w:fill="auto"/>
          </w:tcPr>
          <w:p w14:paraId="45667B14" w14:textId="77777777" w:rsidR="00431455" w:rsidRPr="00C059D9" w:rsidRDefault="009753CB" w:rsidP="007F05F1">
            <w:pPr>
              <w:pStyle w:val="SignatureLine"/>
              <w:spacing w:before="0"/>
              <w:ind w:left="0"/>
              <w:jc w:val="both"/>
              <w:rPr>
                <w:sz w:val="22"/>
                <w:szCs w:val="22"/>
              </w:rPr>
            </w:pPr>
          </w:p>
        </w:tc>
        <w:tc>
          <w:tcPr>
            <w:tcW w:w="3344" w:type="dxa"/>
            <w:shd w:val="clear" w:color="auto" w:fill="auto"/>
          </w:tcPr>
          <w:p w14:paraId="078C8051" w14:textId="77777777" w:rsidR="00431455" w:rsidRPr="00C059D9" w:rsidRDefault="009753CB" w:rsidP="007F05F1">
            <w:pPr>
              <w:pStyle w:val="SignatureLine"/>
              <w:spacing w:before="0"/>
              <w:ind w:left="0"/>
              <w:jc w:val="both"/>
              <w:rPr>
                <w:sz w:val="22"/>
                <w:szCs w:val="22"/>
              </w:rPr>
            </w:pPr>
          </w:p>
        </w:tc>
      </w:tr>
    </w:tbl>
    <w:p w14:paraId="4A315472" w14:textId="77777777" w:rsidR="009F6F5D" w:rsidRPr="00C059D9" w:rsidRDefault="009753CB" w:rsidP="009F6F5D">
      <w:pPr>
        <w:pStyle w:val="TabbedL1"/>
        <w:numPr>
          <w:ilvl w:val="0"/>
          <w:numId w:val="0"/>
        </w:numPr>
        <w:rPr>
          <w:sz w:val="22"/>
          <w:szCs w:val="22"/>
        </w:rPr>
      </w:pPr>
    </w:p>
    <w:tbl>
      <w:tblPr>
        <w:tblW w:w="0" w:type="auto"/>
        <w:tblLook w:val="01E0" w:firstRow="1" w:lastRow="1" w:firstColumn="1" w:lastColumn="1" w:noHBand="0" w:noVBand="0"/>
      </w:tblPr>
      <w:tblGrid>
        <w:gridCol w:w="4068"/>
        <w:gridCol w:w="1456"/>
        <w:gridCol w:w="3344"/>
      </w:tblGrid>
      <w:tr w:rsidR="00AF30E2" w14:paraId="02389BBC" w14:textId="77777777" w:rsidTr="00FC76BD">
        <w:tc>
          <w:tcPr>
            <w:tcW w:w="4068" w:type="dxa"/>
          </w:tcPr>
          <w:p w14:paraId="6181670A" w14:textId="77777777" w:rsidR="009F6F5D" w:rsidRPr="00C059D9" w:rsidRDefault="009753CB" w:rsidP="00FC76BD">
            <w:pPr>
              <w:pStyle w:val="SignatureLine"/>
              <w:spacing w:before="0"/>
              <w:ind w:left="0"/>
              <w:rPr>
                <w:sz w:val="22"/>
                <w:szCs w:val="22"/>
              </w:rPr>
            </w:pPr>
          </w:p>
        </w:tc>
        <w:tc>
          <w:tcPr>
            <w:tcW w:w="4800" w:type="dxa"/>
            <w:gridSpan w:val="2"/>
          </w:tcPr>
          <w:p w14:paraId="3C5ACB5E" w14:textId="77777777" w:rsidR="009F6F5D" w:rsidRPr="00C059D9" w:rsidRDefault="009753CB" w:rsidP="00CF1231">
            <w:pPr>
              <w:pStyle w:val="SignatureLine"/>
              <w:spacing w:before="0"/>
              <w:ind w:left="0"/>
              <w:jc w:val="both"/>
              <w:rPr>
                <w:sz w:val="22"/>
                <w:szCs w:val="22"/>
              </w:rPr>
            </w:pPr>
            <w:r w:rsidRPr="00C059D9">
              <w:rPr>
                <w:b/>
                <w:sz w:val="22"/>
                <w:szCs w:val="22"/>
              </w:rPr>
              <w:t xml:space="preserve">OTHER </w:t>
            </w:r>
            <w:r>
              <w:rPr>
                <w:b/>
                <w:sz w:val="22"/>
                <w:szCs w:val="22"/>
              </w:rPr>
              <w:t>SIGNATORY</w:t>
            </w:r>
            <w:r w:rsidRPr="00C059D9">
              <w:rPr>
                <w:b/>
                <w:sz w:val="22"/>
                <w:szCs w:val="22"/>
              </w:rPr>
              <w:t>:</w:t>
            </w:r>
          </w:p>
        </w:tc>
      </w:tr>
      <w:tr w:rsidR="00AF30E2" w14:paraId="70E8E16E" w14:textId="77777777" w:rsidTr="00FC76BD">
        <w:tc>
          <w:tcPr>
            <w:tcW w:w="4068" w:type="dxa"/>
          </w:tcPr>
          <w:p w14:paraId="50BB32D1" w14:textId="77777777" w:rsidR="009F6F5D" w:rsidRPr="00C059D9" w:rsidRDefault="009753CB" w:rsidP="00FC76BD">
            <w:pPr>
              <w:pStyle w:val="SignatureLine"/>
              <w:spacing w:before="0"/>
              <w:ind w:left="10800" w:hanging="10800"/>
              <w:rPr>
                <w:sz w:val="22"/>
                <w:szCs w:val="22"/>
              </w:rPr>
            </w:pPr>
          </w:p>
        </w:tc>
        <w:tc>
          <w:tcPr>
            <w:tcW w:w="4800" w:type="dxa"/>
            <w:gridSpan w:val="2"/>
          </w:tcPr>
          <w:p w14:paraId="38996C9F" w14:textId="77777777" w:rsidR="009F6F5D" w:rsidRPr="00C059D9" w:rsidRDefault="009753CB" w:rsidP="00FC76BD">
            <w:pPr>
              <w:pStyle w:val="SignatureLine"/>
              <w:spacing w:before="0"/>
              <w:ind w:left="10800" w:hanging="10800"/>
              <w:jc w:val="both"/>
              <w:rPr>
                <w:sz w:val="22"/>
                <w:szCs w:val="22"/>
              </w:rPr>
            </w:pPr>
          </w:p>
        </w:tc>
      </w:tr>
      <w:tr w:rsidR="00AF30E2" w14:paraId="5BACD560" w14:textId="77777777" w:rsidTr="00FC76BD">
        <w:tc>
          <w:tcPr>
            <w:tcW w:w="4068" w:type="dxa"/>
          </w:tcPr>
          <w:p w14:paraId="311D38B7" w14:textId="77777777" w:rsidR="009F6F5D" w:rsidRPr="00C059D9" w:rsidRDefault="009753CB" w:rsidP="00FC76BD">
            <w:pPr>
              <w:pStyle w:val="SignatureLine"/>
              <w:spacing w:before="0"/>
              <w:ind w:left="0"/>
              <w:rPr>
                <w:sz w:val="22"/>
                <w:szCs w:val="22"/>
              </w:rPr>
            </w:pPr>
          </w:p>
        </w:tc>
        <w:tc>
          <w:tcPr>
            <w:tcW w:w="4800" w:type="dxa"/>
            <w:gridSpan w:val="2"/>
            <w:tcBorders>
              <w:bottom w:val="single" w:sz="4" w:space="0" w:color="auto"/>
            </w:tcBorders>
          </w:tcPr>
          <w:p w14:paraId="491592C8" w14:textId="77777777" w:rsidR="009F6F5D" w:rsidRPr="00C059D9" w:rsidRDefault="009753CB" w:rsidP="00FC76BD">
            <w:pPr>
              <w:pStyle w:val="SignatureLine"/>
              <w:spacing w:before="0"/>
              <w:ind w:left="0"/>
              <w:jc w:val="both"/>
              <w:rPr>
                <w:sz w:val="22"/>
                <w:szCs w:val="22"/>
              </w:rPr>
            </w:pPr>
          </w:p>
        </w:tc>
      </w:tr>
      <w:tr w:rsidR="00AF30E2" w14:paraId="242BFED2" w14:textId="77777777" w:rsidTr="00FC76BD">
        <w:tc>
          <w:tcPr>
            <w:tcW w:w="4068" w:type="dxa"/>
          </w:tcPr>
          <w:p w14:paraId="1082B219" w14:textId="77777777" w:rsidR="009F6F5D" w:rsidRPr="00C059D9" w:rsidRDefault="009753CB" w:rsidP="00FC76BD">
            <w:pPr>
              <w:pStyle w:val="SignatureLine"/>
              <w:spacing w:before="0"/>
              <w:ind w:left="0"/>
              <w:rPr>
                <w:sz w:val="22"/>
                <w:szCs w:val="22"/>
              </w:rPr>
            </w:pPr>
          </w:p>
        </w:tc>
        <w:tc>
          <w:tcPr>
            <w:tcW w:w="4800" w:type="dxa"/>
            <w:gridSpan w:val="2"/>
            <w:tcBorders>
              <w:top w:val="single" w:sz="4" w:space="0" w:color="auto"/>
            </w:tcBorders>
            <w:shd w:val="clear" w:color="auto" w:fill="auto"/>
          </w:tcPr>
          <w:p w14:paraId="00F723FB" w14:textId="77777777" w:rsidR="009F6F5D" w:rsidRPr="00C059D9" w:rsidRDefault="009753CB" w:rsidP="00CF1231">
            <w:pPr>
              <w:pStyle w:val="SignatureLine"/>
              <w:spacing w:before="0"/>
              <w:ind w:left="0"/>
              <w:jc w:val="center"/>
              <w:rPr>
                <w:sz w:val="22"/>
                <w:szCs w:val="22"/>
              </w:rPr>
            </w:pPr>
            <w:r w:rsidRPr="00C059D9">
              <w:rPr>
                <w:sz w:val="22"/>
                <w:szCs w:val="22"/>
              </w:rPr>
              <w:t xml:space="preserve">Name of Other </w:t>
            </w:r>
            <w:r>
              <w:rPr>
                <w:sz w:val="22"/>
                <w:szCs w:val="22"/>
              </w:rPr>
              <w:t>Signatory</w:t>
            </w:r>
            <w:r w:rsidRPr="00C059D9">
              <w:rPr>
                <w:sz w:val="22"/>
                <w:szCs w:val="22"/>
              </w:rPr>
              <w:t xml:space="preserve"> (Please Print)</w:t>
            </w:r>
          </w:p>
        </w:tc>
      </w:tr>
      <w:tr w:rsidR="00AF30E2" w14:paraId="29DCAE2A" w14:textId="77777777" w:rsidTr="00FC76BD">
        <w:tc>
          <w:tcPr>
            <w:tcW w:w="4068" w:type="dxa"/>
          </w:tcPr>
          <w:p w14:paraId="46DB7F54" w14:textId="77777777" w:rsidR="009F6F5D" w:rsidRPr="00C059D9" w:rsidRDefault="009753CB" w:rsidP="00FC76BD">
            <w:pPr>
              <w:pStyle w:val="SignatureLine"/>
              <w:spacing w:before="0"/>
              <w:ind w:left="0"/>
              <w:rPr>
                <w:sz w:val="22"/>
                <w:szCs w:val="22"/>
              </w:rPr>
            </w:pPr>
          </w:p>
        </w:tc>
        <w:tc>
          <w:tcPr>
            <w:tcW w:w="4800" w:type="dxa"/>
            <w:gridSpan w:val="2"/>
            <w:shd w:val="clear" w:color="auto" w:fill="auto"/>
          </w:tcPr>
          <w:p w14:paraId="6DB091F7" w14:textId="77777777" w:rsidR="009F6F5D" w:rsidRPr="00C059D9" w:rsidRDefault="009753CB" w:rsidP="00FC76BD">
            <w:pPr>
              <w:pStyle w:val="SignatureLine"/>
              <w:spacing w:before="0"/>
              <w:ind w:left="0"/>
              <w:jc w:val="center"/>
              <w:rPr>
                <w:sz w:val="22"/>
                <w:szCs w:val="22"/>
              </w:rPr>
            </w:pPr>
          </w:p>
        </w:tc>
      </w:tr>
      <w:tr w:rsidR="00AF30E2" w14:paraId="7D39A48B" w14:textId="77777777" w:rsidTr="00FC76BD">
        <w:tc>
          <w:tcPr>
            <w:tcW w:w="4068" w:type="dxa"/>
          </w:tcPr>
          <w:p w14:paraId="1212376F" w14:textId="77777777" w:rsidR="009F6F5D" w:rsidRPr="00C059D9" w:rsidRDefault="009753CB" w:rsidP="00FC76BD">
            <w:pPr>
              <w:pStyle w:val="SignatureLine"/>
              <w:spacing w:before="0"/>
              <w:ind w:left="0"/>
              <w:rPr>
                <w:sz w:val="22"/>
                <w:szCs w:val="22"/>
              </w:rPr>
            </w:pPr>
          </w:p>
        </w:tc>
        <w:tc>
          <w:tcPr>
            <w:tcW w:w="4800" w:type="dxa"/>
            <w:gridSpan w:val="2"/>
            <w:tcBorders>
              <w:bottom w:val="single" w:sz="4" w:space="0" w:color="auto"/>
            </w:tcBorders>
            <w:shd w:val="clear" w:color="auto" w:fill="auto"/>
          </w:tcPr>
          <w:p w14:paraId="5FE55D50" w14:textId="77777777" w:rsidR="009F6F5D" w:rsidRPr="00C059D9" w:rsidRDefault="009753CB" w:rsidP="00FC76BD">
            <w:pPr>
              <w:pStyle w:val="SignatureLine"/>
              <w:spacing w:before="0"/>
              <w:ind w:left="0"/>
              <w:jc w:val="center"/>
              <w:rPr>
                <w:sz w:val="22"/>
                <w:szCs w:val="22"/>
              </w:rPr>
            </w:pPr>
          </w:p>
        </w:tc>
      </w:tr>
      <w:tr w:rsidR="00AF30E2" w14:paraId="391A3FAF" w14:textId="77777777" w:rsidTr="00FC76BD">
        <w:tc>
          <w:tcPr>
            <w:tcW w:w="4068" w:type="dxa"/>
          </w:tcPr>
          <w:p w14:paraId="276A6A93" w14:textId="77777777" w:rsidR="009F6F5D" w:rsidRPr="00C059D9" w:rsidRDefault="009753CB" w:rsidP="00FC76BD">
            <w:pPr>
              <w:pStyle w:val="SignatureLine"/>
              <w:spacing w:before="0"/>
              <w:ind w:left="0"/>
              <w:rPr>
                <w:sz w:val="22"/>
                <w:szCs w:val="22"/>
              </w:rPr>
            </w:pPr>
          </w:p>
        </w:tc>
        <w:tc>
          <w:tcPr>
            <w:tcW w:w="4800" w:type="dxa"/>
            <w:gridSpan w:val="2"/>
            <w:tcBorders>
              <w:top w:val="single" w:sz="4" w:space="0" w:color="auto"/>
            </w:tcBorders>
            <w:shd w:val="clear" w:color="auto" w:fill="auto"/>
          </w:tcPr>
          <w:p w14:paraId="38874978" w14:textId="77777777" w:rsidR="009F6F5D" w:rsidRPr="00C059D9" w:rsidRDefault="009753CB" w:rsidP="00FC76BD">
            <w:pPr>
              <w:pStyle w:val="SignatureLine"/>
              <w:spacing w:before="0"/>
              <w:ind w:left="0"/>
              <w:jc w:val="center"/>
              <w:rPr>
                <w:sz w:val="22"/>
                <w:szCs w:val="22"/>
              </w:rPr>
            </w:pPr>
            <w:r w:rsidRPr="00C059D9">
              <w:rPr>
                <w:sz w:val="22"/>
                <w:szCs w:val="22"/>
              </w:rPr>
              <w:t>Signature</w:t>
            </w:r>
          </w:p>
        </w:tc>
      </w:tr>
      <w:tr w:rsidR="00AF30E2" w14:paraId="2E68DF62" w14:textId="77777777" w:rsidTr="00FC76BD">
        <w:tc>
          <w:tcPr>
            <w:tcW w:w="4068" w:type="dxa"/>
          </w:tcPr>
          <w:p w14:paraId="3F09F42A" w14:textId="77777777" w:rsidR="009F6F5D" w:rsidRPr="00C059D9" w:rsidRDefault="009753CB" w:rsidP="00FC76BD">
            <w:pPr>
              <w:pStyle w:val="SignatureLine"/>
              <w:spacing w:before="0"/>
              <w:ind w:left="0"/>
              <w:rPr>
                <w:sz w:val="22"/>
                <w:szCs w:val="22"/>
              </w:rPr>
            </w:pPr>
          </w:p>
        </w:tc>
        <w:tc>
          <w:tcPr>
            <w:tcW w:w="4800" w:type="dxa"/>
            <w:gridSpan w:val="2"/>
            <w:shd w:val="clear" w:color="auto" w:fill="auto"/>
          </w:tcPr>
          <w:p w14:paraId="7BE8D60E" w14:textId="77777777" w:rsidR="009F6F5D" w:rsidRPr="00C059D9" w:rsidRDefault="009753CB" w:rsidP="00FC76BD">
            <w:pPr>
              <w:pStyle w:val="SignatureLine"/>
              <w:spacing w:before="0"/>
              <w:ind w:left="0"/>
              <w:jc w:val="center"/>
              <w:rPr>
                <w:sz w:val="22"/>
                <w:szCs w:val="22"/>
              </w:rPr>
            </w:pPr>
          </w:p>
        </w:tc>
      </w:tr>
      <w:tr w:rsidR="00AF30E2" w14:paraId="62E17FD5" w14:textId="77777777" w:rsidTr="00FC76BD">
        <w:tc>
          <w:tcPr>
            <w:tcW w:w="4068" w:type="dxa"/>
          </w:tcPr>
          <w:p w14:paraId="084E75AB" w14:textId="77777777" w:rsidR="009F6F5D" w:rsidRPr="00C059D9" w:rsidRDefault="009753CB" w:rsidP="00FC76BD">
            <w:pPr>
              <w:pStyle w:val="SignatureLine"/>
              <w:spacing w:before="0"/>
              <w:ind w:left="0"/>
              <w:rPr>
                <w:sz w:val="22"/>
                <w:szCs w:val="22"/>
              </w:rPr>
            </w:pPr>
          </w:p>
        </w:tc>
        <w:tc>
          <w:tcPr>
            <w:tcW w:w="4800" w:type="dxa"/>
            <w:gridSpan w:val="2"/>
            <w:tcBorders>
              <w:bottom w:val="single" w:sz="4" w:space="0" w:color="auto"/>
            </w:tcBorders>
            <w:shd w:val="clear" w:color="auto" w:fill="auto"/>
          </w:tcPr>
          <w:p w14:paraId="4504C40A" w14:textId="77777777" w:rsidR="009F6F5D" w:rsidRPr="00C059D9" w:rsidRDefault="009753CB" w:rsidP="00FC76BD">
            <w:pPr>
              <w:pStyle w:val="SignatureLine"/>
              <w:spacing w:before="0"/>
              <w:ind w:left="0"/>
              <w:jc w:val="center"/>
              <w:rPr>
                <w:sz w:val="22"/>
                <w:szCs w:val="22"/>
              </w:rPr>
            </w:pPr>
          </w:p>
        </w:tc>
      </w:tr>
      <w:tr w:rsidR="00AF30E2" w14:paraId="69958222" w14:textId="77777777" w:rsidTr="00FC76BD">
        <w:tc>
          <w:tcPr>
            <w:tcW w:w="4068" w:type="dxa"/>
          </w:tcPr>
          <w:p w14:paraId="7FF2042A" w14:textId="77777777" w:rsidR="009F6F5D" w:rsidRPr="00C059D9" w:rsidRDefault="009753CB" w:rsidP="00FC76BD">
            <w:pPr>
              <w:pStyle w:val="SignatureLine"/>
              <w:spacing w:before="0"/>
              <w:ind w:left="0"/>
              <w:rPr>
                <w:sz w:val="22"/>
                <w:szCs w:val="22"/>
              </w:rPr>
            </w:pPr>
          </w:p>
        </w:tc>
        <w:tc>
          <w:tcPr>
            <w:tcW w:w="4800" w:type="dxa"/>
            <w:gridSpan w:val="2"/>
            <w:tcBorders>
              <w:top w:val="single" w:sz="4" w:space="0" w:color="auto"/>
            </w:tcBorders>
            <w:shd w:val="clear" w:color="auto" w:fill="auto"/>
          </w:tcPr>
          <w:p w14:paraId="0296ADC8" w14:textId="77777777" w:rsidR="009F6F5D" w:rsidRPr="00C059D9" w:rsidRDefault="009753CB" w:rsidP="00FC76BD">
            <w:pPr>
              <w:pStyle w:val="SignatureLine"/>
              <w:spacing w:before="0"/>
              <w:ind w:left="0"/>
              <w:jc w:val="center"/>
              <w:rPr>
                <w:sz w:val="22"/>
                <w:szCs w:val="22"/>
              </w:rPr>
            </w:pPr>
            <w:r w:rsidRPr="00C059D9">
              <w:rPr>
                <w:sz w:val="22"/>
                <w:szCs w:val="22"/>
              </w:rPr>
              <w:t>Title (if applicable)</w:t>
            </w:r>
          </w:p>
        </w:tc>
      </w:tr>
      <w:tr w:rsidR="00AF30E2" w14:paraId="08A75574" w14:textId="77777777" w:rsidTr="00FC76BD">
        <w:tc>
          <w:tcPr>
            <w:tcW w:w="4068" w:type="dxa"/>
          </w:tcPr>
          <w:p w14:paraId="27AE4033" w14:textId="77777777" w:rsidR="009F6F5D" w:rsidRPr="00C059D9" w:rsidRDefault="009753CB" w:rsidP="00FC76BD">
            <w:pPr>
              <w:pStyle w:val="SignatureLine"/>
              <w:spacing w:before="0"/>
              <w:ind w:left="0"/>
              <w:rPr>
                <w:sz w:val="22"/>
                <w:szCs w:val="22"/>
              </w:rPr>
            </w:pPr>
          </w:p>
        </w:tc>
        <w:tc>
          <w:tcPr>
            <w:tcW w:w="4800" w:type="dxa"/>
            <w:gridSpan w:val="2"/>
          </w:tcPr>
          <w:p w14:paraId="62E1B9F2" w14:textId="77777777" w:rsidR="009F6F5D" w:rsidRPr="00C059D9" w:rsidRDefault="009753CB" w:rsidP="00FC76BD">
            <w:pPr>
              <w:pStyle w:val="SignatureLine"/>
              <w:spacing w:before="0"/>
              <w:ind w:left="0"/>
              <w:jc w:val="both"/>
              <w:rPr>
                <w:sz w:val="22"/>
                <w:szCs w:val="22"/>
              </w:rPr>
            </w:pPr>
          </w:p>
        </w:tc>
      </w:tr>
      <w:tr w:rsidR="00AF30E2" w14:paraId="4278CE8C" w14:textId="77777777" w:rsidTr="00FC76BD">
        <w:tc>
          <w:tcPr>
            <w:tcW w:w="4068" w:type="dxa"/>
          </w:tcPr>
          <w:p w14:paraId="16860322" w14:textId="77777777" w:rsidR="009F6F5D" w:rsidRPr="00C059D9" w:rsidRDefault="009753CB" w:rsidP="00FC76BD">
            <w:pPr>
              <w:pStyle w:val="SignatureLine"/>
              <w:spacing w:before="0"/>
              <w:ind w:left="0"/>
              <w:rPr>
                <w:sz w:val="22"/>
                <w:szCs w:val="22"/>
              </w:rPr>
            </w:pPr>
          </w:p>
        </w:tc>
        <w:tc>
          <w:tcPr>
            <w:tcW w:w="1456" w:type="dxa"/>
            <w:shd w:val="clear" w:color="auto" w:fill="auto"/>
          </w:tcPr>
          <w:p w14:paraId="2E32E779" w14:textId="77777777" w:rsidR="009F6F5D" w:rsidRPr="00C059D9" w:rsidRDefault="009753CB" w:rsidP="00FC76BD">
            <w:pPr>
              <w:pStyle w:val="SignatureLine"/>
              <w:spacing w:before="0"/>
              <w:ind w:left="0"/>
              <w:jc w:val="both"/>
              <w:rPr>
                <w:sz w:val="22"/>
                <w:szCs w:val="22"/>
              </w:rPr>
            </w:pPr>
            <w:r w:rsidRPr="00C059D9">
              <w:rPr>
                <w:sz w:val="22"/>
                <w:szCs w:val="22"/>
              </w:rPr>
              <w:t>Address:</w:t>
            </w:r>
          </w:p>
        </w:tc>
        <w:tc>
          <w:tcPr>
            <w:tcW w:w="3344" w:type="dxa"/>
            <w:tcBorders>
              <w:bottom w:val="single" w:sz="4" w:space="0" w:color="auto"/>
            </w:tcBorders>
            <w:shd w:val="clear" w:color="auto" w:fill="auto"/>
          </w:tcPr>
          <w:p w14:paraId="71E6E8AB" w14:textId="77777777" w:rsidR="009F6F5D" w:rsidRPr="00C059D9" w:rsidRDefault="009753CB" w:rsidP="00FC76BD">
            <w:pPr>
              <w:pStyle w:val="SignatureLine"/>
              <w:spacing w:before="0"/>
              <w:ind w:left="0"/>
              <w:jc w:val="both"/>
              <w:rPr>
                <w:sz w:val="22"/>
                <w:szCs w:val="22"/>
                <w:highlight w:val="yellow"/>
              </w:rPr>
            </w:pPr>
          </w:p>
        </w:tc>
      </w:tr>
      <w:tr w:rsidR="00AF30E2" w14:paraId="218E48BB" w14:textId="77777777" w:rsidTr="00FC76BD">
        <w:tc>
          <w:tcPr>
            <w:tcW w:w="4068" w:type="dxa"/>
          </w:tcPr>
          <w:p w14:paraId="2F98B663" w14:textId="77777777" w:rsidR="009F6F5D" w:rsidRPr="00C059D9" w:rsidRDefault="009753CB" w:rsidP="00FC76BD">
            <w:pPr>
              <w:pStyle w:val="SignatureLine"/>
              <w:spacing w:before="0"/>
              <w:ind w:left="0"/>
              <w:rPr>
                <w:sz w:val="22"/>
                <w:szCs w:val="22"/>
              </w:rPr>
            </w:pPr>
          </w:p>
        </w:tc>
        <w:tc>
          <w:tcPr>
            <w:tcW w:w="1456" w:type="dxa"/>
            <w:shd w:val="clear" w:color="auto" w:fill="auto"/>
          </w:tcPr>
          <w:p w14:paraId="1099D287" w14:textId="77777777" w:rsidR="009F6F5D" w:rsidRPr="00C059D9" w:rsidRDefault="009753CB" w:rsidP="00FC76BD">
            <w:pPr>
              <w:pStyle w:val="SignatureLine"/>
              <w:spacing w:before="0"/>
              <w:ind w:left="0"/>
              <w:jc w:val="both"/>
              <w:rPr>
                <w:sz w:val="22"/>
                <w:szCs w:val="22"/>
              </w:rPr>
            </w:pPr>
          </w:p>
        </w:tc>
        <w:tc>
          <w:tcPr>
            <w:tcW w:w="3344" w:type="dxa"/>
            <w:tcBorders>
              <w:top w:val="single" w:sz="4" w:space="0" w:color="auto"/>
              <w:bottom w:val="single" w:sz="4" w:space="0" w:color="auto"/>
            </w:tcBorders>
            <w:shd w:val="clear" w:color="auto" w:fill="auto"/>
          </w:tcPr>
          <w:p w14:paraId="782E415B" w14:textId="77777777" w:rsidR="009F6F5D" w:rsidRPr="00C059D9" w:rsidRDefault="009753CB" w:rsidP="00FC76BD">
            <w:pPr>
              <w:pStyle w:val="SignatureLine"/>
              <w:spacing w:before="0"/>
              <w:ind w:left="0"/>
              <w:jc w:val="both"/>
              <w:rPr>
                <w:sz w:val="22"/>
                <w:szCs w:val="22"/>
                <w:highlight w:val="yellow"/>
              </w:rPr>
            </w:pPr>
          </w:p>
        </w:tc>
      </w:tr>
      <w:tr w:rsidR="00AF30E2" w14:paraId="2030CB19" w14:textId="77777777" w:rsidTr="00FC76BD">
        <w:tc>
          <w:tcPr>
            <w:tcW w:w="4068" w:type="dxa"/>
          </w:tcPr>
          <w:p w14:paraId="6A88ED65" w14:textId="77777777" w:rsidR="009F6F5D" w:rsidRPr="00C059D9" w:rsidRDefault="009753CB" w:rsidP="00FC76BD">
            <w:pPr>
              <w:pStyle w:val="SignatureLine"/>
              <w:spacing w:before="0"/>
              <w:ind w:left="0"/>
              <w:rPr>
                <w:sz w:val="22"/>
                <w:szCs w:val="22"/>
              </w:rPr>
            </w:pPr>
          </w:p>
        </w:tc>
        <w:tc>
          <w:tcPr>
            <w:tcW w:w="1456" w:type="dxa"/>
            <w:shd w:val="clear" w:color="auto" w:fill="auto"/>
          </w:tcPr>
          <w:p w14:paraId="22083620" w14:textId="77777777" w:rsidR="009F6F5D" w:rsidRPr="00C059D9" w:rsidRDefault="009753CB" w:rsidP="00FC76BD">
            <w:pPr>
              <w:pStyle w:val="SignatureLine"/>
              <w:spacing w:before="0"/>
              <w:ind w:left="0"/>
              <w:jc w:val="both"/>
              <w:rPr>
                <w:sz w:val="22"/>
                <w:szCs w:val="22"/>
              </w:rPr>
            </w:pPr>
          </w:p>
        </w:tc>
        <w:tc>
          <w:tcPr>
            <w:tcW w:w="3344" w:type="dxa"/>
            <w:tcBorders>
              <w:top w:val="single" w:sz="4" w:space="0" w:color="auto"/>
              <w:bottom w:val="single" w:sz="4" w:space="0" w:color="auto"/>
            </w:tcBorders>
            <w:shd w:val="clear" w:color="auto" w:fill="auto"/>
          </w:tcPr>
          <w:p w14:paraId="30113BD3" w14:textId="77777777" w:rsidR="009F6F5D" w:rsidRPr="00C059D9" w:rsidRDefault="009753CB" w:rsidP="00FC76BD">
            <w:pPr>
              <w:pStyle w:val="SignatureLine"/>
              <w:spacing w:before="0"/>
              <w:ind w:left="0"/>
              <w:jc w:val="both"/>
              <w:rPr>
                <w:sz w:val="22"/>
                <w:szCs w:val="22"/>
                <w:highlight w:val="yellow"/>
              </w:rPr>
            </w:pPr>
          </w:p>
        </w:tc>
      </w:tr>
    </w:tbl>
    <w:p w14:paraId="0AEC2F77" w14:textId="77777777" w:rsidR="009F6F5D" w:rsidRPr="00C059D9" w:rsidRDefault="009753CB" w:rsidP="009F6F5D"/>
    <w:sectPr w:rsidR="009F6F5D" w:rsidRPr="00C059D9" w:rsidSect="00686F32">
      <w:footerReference w:type="default" r:id="rId15"/>
      <w:pgSz w:w="12240" w:h="15840"/>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72A3C8" w14:textId="77777777" w:rsidR="009753CB" w:rsidRDefault="009753CB">
      <w:pPr>
        <w:spacing w:after="0" w:line="240" w:lineRule="auto"/>
      </w:pPr>
      <w:r>
        <w:separator/>
      </w:r>
    </w:p>
  </w:endnote>
  <w:endnote w:type="continuationSeparator" w:id="0">
    <w:p w14:paraId="1ADA855A" w14:textId="77777777" w:rsidR="009753CB" w:rsidRDefault="00975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altName w:val="Times New Roman"/>
    <w:panose1 w:val="020B06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1DE66" w14:textId="77777777" w:rsidR="00B6320E" w:rsidRDefault="009753CB" w:rsidP="009B33E3">
    <w:pPr>
      <w:pStyle w:val="Footer"/>
      <w:spacing w:line="200" w:lineRule="exact"/>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r>
      <w:rPr>
        <w:rStyle w:val="PageNumber"/>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03941B" w14:textId="77777777" w:rsidR="009B33E3" w:rsidRDefault="009753CB" w:rsidP="009B33E3">
    <w:pPr>
      <w:pStyle w:val="Footer"/>
      <w:spacing w:line="200" w:lineRule="exact"/>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2F4FEF" w14:textId="77777777" w:rsidR="00B6320E" w:rsidRPr="006030B7" w:rsidRDefault="009753CB" w:rsidP="006030B7">
    <w:pPr>
      <w:pStyle w:val="Footer"/>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3FB299" w14:textId="77777777" w:rsidR="009753CB" w:rsidRDefault="009753CB">
      <w:pPr>
        <w:spacing w:after="0" w:line="240" w:lineRule="auto"/>
      </w:pPr>
      <w:r>
        <w:separator/>
      </w:r>
    </w:p>
  </w:footnote>
  <w:footnote w:type="continuationSeparator" w:id="0">
    <w:p w14:paraId="1DCAAE9D" w14:textId="77777777" w:rsidR="009753CB" w:rsidRDefault="009753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D5195"/>
    <w:multiLevelType w:val="multilevel"/>
    <w:tmpl w:val="A2F89B2C"/>
    <w:lvl w:ilvl="0">
      <w:start w:val="1"/>
      <w:numFmt w:val="decimal"/>
      <w:lvlText w:val="%1.sec="/>
      <w:lvlJc w:val="left"/>
      <w:pPr>
        <w:tabs>
          <w:tab w:val="num" w:pos="720"/>
        </w:tabs>
        <w:ind w:left="0" w:firstLine="0"/>
      </w:pPr>
      <w:rPr>
        <w:rFonts w:ascii="Times New Roman" w:hAnsi="Times New Roman" w:hint="default"/>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isLgl/>
      <w:lvlText w:val="%1.%2.sec="/>
      <w:lvlJc w:val="left"/>
      <w:pPr>
        <w:tabs>
          <w:tab w:val="num" w:pos="648"/>
        </w:tabs>
        <w:ind w:left="0" w:firstLine="0"/>
      </w:pPr>
      <w:rPr>
        <w:rFonts w:ascii="Times New Roman" w:hAnsi="Times New Roman" w:hint="default"/>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isLgl/>
      <w:lvlText w:val="%1.%2,%3.sec="/>
      <w:lvlJc w:val="left"/>
      <w:pPr>
        <w:ind w:left="0" w:firstLine="0"/>
      </w:pPr>
      <w:rPr>
        <w:rFonts w:ascii="Times New Roman" w:hAnsi="Times New Roman" w:hint="default"/>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880"/>
        </w:tabs>
        <w:ind w:left="0" w:firstLine="2160"/>
      </w:pPr>
      <w:rPr>
        <w:rFonts w:ascii="Times New Roman" w:hAnsi="Times New Roman" w:hint="default"/>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3600"/>
        </w:tabs>
        <w:ind w:left="0" w:firstLine="2880"/>
      </w:pPr>
      <w:rPr>
        <w:rFonts w:ascii="Times New Roman" w:hAnsi="Times New Roman" w:hint="default"/>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tabs>
          <w:tab w:val="num" w:pos="4320"/>
        </w:tabs>
        <w:ind w:left="0" w:firstLine="3600"/>
      </w:pPr>
      <w:rPr>
        <w:rFonts w:ascii="Times New Roman" w:hAnsi="Times New Roman" w:hint="default"/>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5040"/>
        </w:tabs>
        <w:ind w:left="0" w:firstLine="4320"/>
      </w:pPr>
      <w:rPr>
        <w:rFonts w:ascii="Times New Roman" w:hAnsi="Times New Roman" w:hint="default"/>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5760"/>
        </w:tabs>
        <w:ind w:left="0" w:firstLine="5040"/>
      </w:pPr>
      <w:rPr>
        <w:rFonts w:ascii="Times New Roman" w:hAnsi="Times New Roman" w:hint="default"/>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6480"/>
        </w:tabs>
        <w:ind w:left="0" w:firstLine="5760"/>
      </w:pPr>
      <w:rPr>
        <w:rFonts w:ascii="Times New Roman" w:hAnsi="Times New Roman" w:hint="default"/>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19B74534"/>
    <w:multiLevelType w:val="multilevel"/>
    <w:tmpl w:val="4A2038FA"/>
    <w:lvl w:ilvl="0">
      <w:start w:val="1"/>
      <w:numFmt w:val="decimal"/>
      <w:lvlText w:val="%1.sec="/>
      <w:lvlJc w:val="left"/>
      <w:pPr>
        <w:tabs>
          <w:tab w:val="num" w:pos="720"/>
        </w:tabs>
        <w:ind w:left="0" w:firstLine="0"/>
      </w:pPr>
      <w:rPr>
        <w:rFonts w:ascii="Times New Roman" w:hAnsi="Times New Roman" w:hint="default"/>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isLgl/>
      <w:lvlText w:val="%2.%1.sec="/>
      <w:lvlJc w:val="left"/>
      <w:pPr>
        <w:tabs>
          <w:tab w:val="num" w:pos="1440"/>
        </w:tabs>
        <w:ind w:left="0" w:firstLine="720"/>
      </w:pPr>
      <w:rPr>
        <w:rFonts w:ascii="Times New Roman" w:hAnsi="Times New Roman" w:hint="default"/>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isLgl/>
      <w:lvlText w:val="%1.%2,%3.sec="/>
      <w:lvlJc w:val="left"/>
      <w:pPr>
        <w:ind w:left="0" w:firstLine="1440"/>
      </w:pPr>
      <w:rPr>
        <w:rFonts w:ascii="Times New Roman" w:hAnsi="Times New Roman" w:hint="default"/>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880"/>
        </w:tabs>
        <w:ind w:left="0" w:firstLine="2160"/>
      </w:pPr>
      <w:rPr>
        <w:rFonts w:ascii="Times New Roman" w:hAnsi="Times New Roman" w:hint="default"/>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3600"/>
        </w:tabs>
        <w:ind w:left="0" w:firstLine="2880"/>
      </w:pPr>
      <w:rPr>
        <w:rFonts w:ascii="Times New Roman" w:hAnsi="Times New Roman" w:hint="default"/>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tabs>
          <w:tab w:val="num" w:pos="4320"/>
        </w:tabs>
        <w:ind w:left="0" w:firstLine="3600"/>
      </w:pPr>
      <w:rPr>
        <w:rFonts w:ascii="Times New Roman" w:hAnsi="Times New Roman" w:hint="default"/>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5040"/>
        </w:tabs>
        <w:ind w:left="0" w:firstLine="4320"/>
      </w:pPr>
      <w:rPr>
        <w:rFonts w:ascii="Times New Roman" w:hAnsi="Times New Roman" w:hint="default"/>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5760"/>
        </w:tabs>
        <w:ind w:left="0" w:firstLine="5040"/>
      </w:pPr>
      <w:rPr>
        <w:rFonts w:ascii="Times New Roman" w:hAnsi="Times New Roman" w:hint="default"/>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6480"/>
        </w:tabs>
        <w:ind w:left="0" w:firstLine="5760"/>
      </w:pPr>
      <w:rPr>
        <w:rFonts w:ascii="Times New Roman" w:hAnsi="Times New Roman" w:hint="default"/>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26B475AB"/>
    <w:multiLevelType w:val="multilevel"/>
    <w:tmpl w:val="21E230A8"/>
    <w:lvl w:ilvl="0">
      <w:start w:val="1"/>
      <w:numFmt w:val="decimal"/>
      <w:lvlText w:val="%1.sec="/>
      <w:lvlJc w:val="left"/>
      <w:pPr>
        <w:ind w:left="0" w:firstLine="0"/>
      </w:pPr>
      <w:rPr>
        <w:rFonts w:ascii="Times New Roman" w:hAnsi="Times New Roman" w:hint="default"/>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isLgl/>
      <w:lvlText w:val="%1.%2.sec="/>
      <w:lvlJc w:val="left"/>
      <w:pPr>
        <w:tabs>
          <w:tab w:val="num" w:pos="648"/>
        </w:tabs>
        <w:ind w:left="0" w:firstLine="0"/>
      </w:pPr>
      <w:rPr>
        <w:rFonts w:ascii="Times New Roman" w:hAnsi="Times New Roman" w:hint="default"/>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isLgl/>
      <w:lvlText w:val="%1.%2,%3.sec="/>
      <w:lvlJc w:val="left"/>
      <w:pPr>
        <w:ind w:left="0" w:firstLine="0"/>
      </w:pPr>
      <w:rPr>
        <w:rFonts w:ascii="Times New Roman" w:hAnsi="Times New Roman" w:hint="default"/>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880"/>
        </w:tabs>
        <w:ind w:left="0" w:firstLine="2160"/>
      </w:pPr>
      <w:rPr>
        <w:rFonts w:ascii="Times New Roman" w:hAnsi="Times New Roman" w:hint="default"/>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3600"/>
        </w:tabs>
        <w:ind w:left="0" w:firstLine="2880"/>
      </w:pPr>
      <w:rPr>
        <w:rFonts w:ascii="Times New Roman" w:hAnsi="Times New Roman" w:hint="default"/>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tabs>
          <w:tab w:val="num" w:pos="4320"/>
        </w:tabs>
        <w:ind w:left="0" w:firstLine="3600"/>
      </w:pPr>
      <w:rPr>
        <w:rFonts w:ascii="Times New Roman" w:hAnsi="Times New Roman" w:hint="default"/>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5040"/>
        </w:tabs>
        <w:ind w:left="0" w:firstLine="4320"/>
      </w:pPr>
      <w:rPr>
        <w:rFonts w:ascii="Times New Roman" w:hAnsi="Times New Roman" w:hint="default"/>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5760"/>
        </w:tabs>
        <w:ind w:left="0" w:firstLine="5040"/>
      </w:pPr>
      <w:rPr>
        <w:rFonts w:ascii="Times New Roman" w:hAnsi="Times New Roman" w:hint="default"/>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6480"/>
        </w:tabs>
        <w:ind w:left="0" w:firstLine="5760"/>
      </w:pPr>
      <w:rPr>
        <w:rFonts w:ascii="Times New Roman" w:hAnsi="Times New Roman" w:hint="default"/>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2FC0111E"/>
    <w:multiLevelType w:val="multilevel"/>
    <w:tmpl w:val="104CA804"/>
    <w:lvl w:ilvl="0">
      <w:start w:val="1"/>
      <w:numFmt w:val="decimal"/>
      <w:lvlText w:val="%1."/>
      <w:lvlJc w:val="left"/>
      <w:pPr>
        <w:tabs>
          <w:tab w:val="num" w:pos="720"/>
        </w:tabs>
        <w:ind w:left="0" w:firstLine="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0" w:firstLine="72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tabs>
          <w:tab w:val="num" w:pos="2160"/>
        </w:tabs>
        <w:ind w:left="0" w:firstLine="144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880"/>
        </w:tabs>
        <w:ind w:left="0" w:firstLine="216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3600"/>
        </w:tabs>
        <w:ind w:left="0" w:firstLine="288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tabs>
          <w:tab w:val="num" w:pos="4320"/>
        </w:tabs>
        <w:ind w:left="0" w:firstLine="360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5040"/>
        </w:tabs>
        <w:ind w:left="0" w:firstLine="432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5760"/>
        </w:tabs>
        <w:ind w:left="0" w:firstLine="504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6480"/>
        </w:tabs>
        <w:ind w:left="0" w:firstLine="576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30CB152D"/>
    <w:multiLevelType w:val="multilevel"/>
    <w:tmpl w:val="C890C208"/>
    <w:lvl w:ilvl="0">
      <w:start w:val="1"/>
      <w:numFmt w:val="decimal"/>
      <w:lvlText w:val="%1.sec="/>
      <w:lvlJc w:val="left"/>
      <w:pPr>
        <w:tabs>
          <w:tab w:val="num" w:pos="720"/>
        </w:tabs>
        <w:ind w:left="0" w:firstLine="0"/>
      </w:pPr>
      <w:rPr>
        <w:rFonts w:ascii="Times New Roman" w:hAnsi="Times New Roman" w:hint="default"/>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isLgl/>
      <w:lvlText w:val="%1.%2.sec="/>
      <w:lvlJc w:val="left"/>
      <w:pPr>
        <w:ind w:left="0" w:firstLine="720"/>
      </w:pPr>
      <w:rPr>
        <w:rFonts w:ascii="Times New Roman" w:hAnsi="Times New Roman" w:hint="default"/>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isLgl/>
      <w:lvlText w:val="%1.%2,%3.sec="/>
      <w:lvlJc w:val="left"/>
      <w:pPr>
        <w:ind w:left="0" w:firstLine="1440"/>
      </w:pPr>
      <w:rPr>
        <w:rFonts w:ascii="Times New Roman" w:hAnsi="Times New Roman" w:hint="default"/>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880"/>
        </w:tabs>
        <w:ind w:left="0" w:firstLine="2160"/>
      </w:pPr>
      <w:rPr>
        <w:rFonts w:ascii="Times New Roman" w:hAnsi="Times New Roman" w:hint="default"/>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3600"/>
        </w:tabs>
        <w:ind w:left="0" w:firstLine="2880"/>
      </w:pPr>
      <w:rPr>
        <w:rFonts w:ascii="Times New Roman" w:hAnsi="Times New Roman" w:hint="default"/>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tabs>
          <w:tab w:val="num" w:pos="4320"/>
        </w:tabs>
        <w:ind w:left="0" w:firstLine="3600"/>
      </w:pPr>
      <w:rPr>
        <w:rFonts w:ascii="Times New Roman" w:hAnsi="Times New Roman" w:hint="default"/>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5040"/>
        </w:tabs>
        <w:ind w:left="0" w:firstLine="4320"/>
      </w:pPr>
      <w:rPr>
        <w:rFonts w:ascii="Times New Roman" w:hAnsi="Times New Roman" w:hint="default"/>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5760"/>
        </w:tabs>
        <w:ind w:left="0" w:firstLine="5040"/>
      </w:pPr>
      <w:rPr>
        <w:rFonts w:ascii="Times New Roman" w:hAnsi="Times New Roman" w:hint="default"/>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6480"/>
        </w:tabs>
        <w:ind w:left="0" w:firstLine="5760"/>
      </w:pPr>
      <w:rPr>
        <w:rFonts w:ascii="Times New Roman" w:hAnsi="Times New Roman" w:hint="default"/>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3E101CCC"/>
    <w:multiLevelType w:val="multilevel"/>
    <w:tmpl w:val="31864340"/>
    <w:name w:val="zzmpTabbed||Tabbed|2|1|1|1|0|1||1|0|1||1|0|1||1|0|1||1|0|1||1|0|1||1|0|1||1|0|1||1|0|1||"/>
    <w:lvl w:ilvl="0">
      <w:start w:val="1"/>
      <w:numFmt w:val="decimal"/>
      <w:pStyle w:val="TabbedL1"/>
      <w:suff w:val="nothing"/>
      <w:lvlText w:val="%1.sec="/>
      <w:lvlJc w:val="left"/>
      <w:pPr>
        <w:ind w:left="0" w:firstLine="0"/>
      </w:pPr>
      <w:rPr>
        <w:rFonts w:ascii="Times New Roman" w:hAnsi="Times New Roman" w:hint="default"/>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TabbedL2"/>
      <w:isLgl/>
      <w:suff w:val="nothing"/>
      <w:lvlText w:val="%1.%2.sec="/>
      <w:lvlJc w:val="left"/>
      <w:pPr>
        <w:ind w:left="0" w:firstLine="0"/>
      </w:pPr>
      <w:rPr>
        <w:rFonts w:ascii="Times New Roman" w:hAnsi="Times New Roman" w:hint="default"/>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pStyle w:val="TabbedL3"/>
      <w:isLgl/>
      <w:lvlText w:val="%1.%2,%3.sec="/>
      <w:lvlJc w:val="left"/>
      <w:pPr>
        <w:ind w:left="0" w:firstLine="0"/>
      </w:pPr>
      <w:rPr>
        <w:rFonts w:ascii="Times New Roman" w:hAnsi="Times New Roman" w:hint="default"/>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abbedL4"/>
      <w:lvlText w:val="(%4)"/>
      <w:lvlJc w:val="left"/>
      <w:pPr>
        <w:tabs>
          <w:tab w:val="num" w:pos="2880"/>
        </w:tabs>
        <w:ind w:left="0" w:firstLine="2160"/>
      </w:pPr>
      <w:rPr>
        <w:rFonts w:ascii="Times New Roman" w:hAnsi="Times New Roman" w:hint="default"/>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pStyle w:val="TabbedL5"/>
      <w:lvlText w:val="%5."/>
      <w:lvlJc w:val="left"/>
      <w:pPr>
        <w:tabs>
          <w:tab w:val="num" w:pos="3600"/>
        </w:tabs>
        <w:ind w:left="0" w:firstLine="2880"/>
      </w:pPr>
      <w:rPr>
        <w:rFonts w:ascii="Times New Roman" w:hAnsi="Times New Roman" w:hint="default"/>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pStyle w:val="TabbedL6"/>
      <w:lvlText w:val="%6."/>
      <w:lvlJc w:val="left"/>
      <w:pPr>
        <w:tabs>
          <w:tab w:val="num" w:pos="4320"/>
        </w:tabs>
        <w:ind w:left="0" w:firstLine="3600"/>
      </w:pPr>
      <w:rPr>
        <w:rFonts w:ascii="Times New Roman" w:hAnsi="Times New Roman" w:hint="default"/>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TabbedL7"/>
      <w:lvlText w:val="%7)"/>
      <w:lvlJc w:val="left"/>
      <w:pPr>
        <w:tabs>
          <w:tab w:val="num" w:pos="5040"/>
        </w:tabs>
        <w:ind w:left="0" w:firstLine="4320"/>
      </w:pPr>
      <w:rPr>
        <w:rFonts w:ascii="Times New Roman" w:hAnsi="Times New Roman" w:hint="default"/>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pStyle w:val="TabbedL8"/>
      <w:lvlText w:val="%8)"/>
      <w:lvlJc w:val="left"/>
      <w:pPr>
        <w:tabs>
          <w:tab w:val="num" w:pos="5760"/>
        </w:tabs>
        <w:ind w:left="0" w:firstLine="5040"/>
      </w:pPr>
      <w:rPr>
        <w:rFonts w:ascii="Times New Roman" w:hAnsi="Times New Roman" w:hint="default"/>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pStyle w:val="TabbedL9"/>
      <w:lvlText w:val="%9)"/>
      <w:lvlJc w:val="left"/>
      <w:pPr>
        <w:tabs>
          <w:tab w:val="num" w:pos="6480"/>
        </w:tabs>
        <w:ind w:left="0" w:firstLine="5760"/>
      </w:pPr>
      <w:rPr>
        <w:rFonts w:ascii="Times New Roman" w:hAnsi="Times New Roman" w:hint="default"/>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0E2"/>
    <w:rsid w:val="002C55F4"/>
    <w:rsid w:val="003E5278"/>
    <w:rsid w:val="00745547"/>
    <w:rsid w:val="009753CB"/>
    <w:rsid w:val="00AF30E2"/>
    <w:rsid w:val="00C31B21"/>
    <w:rsid w:val="00CB3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FB7ABE"/>
  <w15:docId w15:val="{584FB41C-CF3C-43C9-B6FD-C31DBCEB3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8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9F6F5D"/>
    <w:pPr>
      <w:tabs>
        <w:tab w:val="center" w:pos="4680"/>
        <w:tab w:val="right" w:pos="9000"/>
      </w:tabs>
      <w:suppressAutoHyphen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9F6F5D"/>
    <w:rPr>
      <w:rFonts w:ascii="Times New Roman" w:eastAsia="Times New Roman" w:hAnsi="Times New Roman" w:cs="Times New Roman"/>
      <w:sz w:val="20"/>
      <w:szCs w:val="20"/>
    </w:rPr>
  </w:style>
  <w:style w:type="character" w:styleId="PageNumber">
    <w:name w:val="page number"/>
    <w:basedOn w:val="DefaultParagraphFont"/>
    <w:rsid w:val="009F6F5D"/>
  </w:style>
  <w:style w:type="paragraph" w:customStyle="1" w:styleId="TabbedL1">
    <w:name w:val="Tabbed_L1"/>
    <w:basedOn w:val="Normal"/>
    <w:next w:val="Normal"/>
    <w:rsid w:val="009F6F5D"/>
    <w:pPr>
      <w:numPr>
        <w:numId w:val="1"/>
      </w:numPr>
      <w:spacing w:after="240" w:line="240" w:lineRule="auto"/>
      <w:jc w:val="both"/>
      <w:outlineLvl w:val="0"/>
    </w:pPr>
    <w:rPr>
      <w:rFonts w:ascii="Times New Roman" w:eastAsia="Times New Roman" w:hAnsi="Times New Roman" w:cs="Times New Roman"/>
      <w:sz w:val="24"/>
      <w:szCs w:val="20"/>
    </w:rPr>
  </w:style>
  <w:style w:type="paragraph" w:customStyle="1" w:styleId="TabbedL2">
    <w:name w:val="Tabbed_L2"/>
    <w:basedOn w:val="TabbedL1"/>
    <w:next w:val="Normal"/>
    <w:rsid w:val="009F6F5D"/>
    <w:pPr>
      <w:numPr>
        <w:ilvl w:val="1"/>
      </w:numPr>
      <w:outlineLvl w:val="1"/>
    </w:pPr>
  </w:style>
  <w:style w:type="paragraph" w:customStyle="1" w:styleId="TabbedL3">
    <w:name w:val="Tabbed_L3"/>
    <w:basedOn w:val="TabbedL2"/>
    <w:next w:val="Normal"/>
    <w:rsid w:val="009F6F5D"/>
    <w:pPr>
      <w:numPr>
        <w:ilvl w:val="2"/>
      </w:numPr>
      <w:outlineLvl w:val="2"/>
    </w:pPr>
  </w:style>
  <w:style w:type="paragraph" w:customStyle="1" w:styleId="TabbedL4">
    <w:name w:val="Tabbed_L4"/>
    <w:basedOn w:val="TabbedL3"/>
    <w:next w:val="Normal"/>
    <w:rsid w:val="009F6F5D"/>
    <w:pPr>
      <w:numPr>
        <w:ilvl w:val="3"/>
      </w:numPr>
      <w:tabs>
        <w:tab w:val="clear" w:pos="2880"/>
      </w:tabs>
      <w:outlineLvl w:val="3"/>
    </w:pPr>
  </w:style>
  <w:style w:type="paragraph" w:customStyle="1" w:styleId="TabbedL5">
    <w:name w:val="Tabbed_L5"/>
    <w:basedOn w:val="TabbedL4"/>
    <w:next w:val="Normal"/>
    <w:rsid w:val="009F6F5D"/>
    <w:pPr>
      <w:numPr>
        <w:ilvl w:val="4"/>
      </w:numPr>
      <w:tabs>
        <w:tab w:val="clear" w:pos="3600"/>
      </w:tabs>
      <w:outlineLvl w:val="4"/>
    </w:pPr>
  </w:style>
  <w:style w:type="paragraph" w:customStyle="1" w:styleId="TabbedL6">
    <w:name w:val="Tabbed_L6"/>
    <w:basedOn w:val="TabbedL5"/>
    <w:next w:val="Normal"/>
    <w:rsid w:val="009F6F5D"/>
    <w:pPr>
      <w:numPr>
        <w:ilvl w:val="5"/>
      </w:numPr>
      <w:tabs>
        <w:tab w:val="clear" w:pos="4320"/>
      </w:tabs>
      <w:outlineLvl w:val="5"/>
    </w:pPr>
  </w:style>
  <w:style w:type="paragraph" w:customStyle="1" w:styleId="TabbedL7">
    <w:name w:val="Tabbed_L7"/>
    <w:basedOn w:val="TabbedL6"/>
    <w:next w:val="Normal"/>
    <w:rsid w:val="009F6F5D"/>
    <w:pPr>
      <w:numPr>
        <w:ilvl w:val="6"/>
      </w:numPr>
      <w:tabs>
        <w:tab w:val="clear" w:pos="5040"/>
      </w:tabs>
      <w:outlineLvl w:val="6"/>
    </w:pPr>
  </w:style>
  <w:style w:type="paragraph" w:customStyle="1" w:styleId="TabbedL8">
    <w:name w:val="Tabbed_L8"/>
    <w:basedOn w:val="TabbedL7"/>
    <w:next w:val="Normal"/>
    <w:rsid w:val="009F6F5D"/>
    <w:pPr>
      <w:numPr>
        <w:ilvl w:val="7"/>
      </w:numPr>
      <w:tabs>
        <w:tab w:val="clear" w:pos="5760"/>
      </w:tabs>
      <w:outlineLvl w:val="7"/>
    </w:pPr>
  </w:style>
  <w:style w:type="paragraph" w:customStyle="1" w:styleId="TabbedL9">
    <w:name w:val="Tabbed_L9"/>
    <w:basedOn w:val="TabbedL8"/>
    <w:next w:val="Normal"/>
    <w:rsid w:val="009F6F5D"/>
    <w:pPr>
      <w:numPr>
        <w:ilvl w:val="8"/>
      </w:numPr>
      <w:tabs>
        <w:tab w:val="clear" w:pos="6480"/>
      </w:tabs>
      <w:outlineLvl w:val="8"/>
    </w:pPr>
  </w:style>
  <w:style w:type="paragraph" w:customStyle="1" w:styleId="SignatureLine">
    <w:name w:val="Signature Line"/>
    <w:basedOn w:val="Normal"/>
    <w:rsid w:val="009F6F5D"/>
    <w:pPr>
      <w:tabs>
        <w:tab w:val="left" w:pos="5472"/>
        <w:tab w:val="left" w:pos="9648"/>
      </w:tabs>
      <w:spacing w:before="240" w:after="0" w:line="240" w:lineRule="auto"/>
      <w:ind w:left="5040"/>
    </w:pPr>
    <w:rPr>
      <w:rFonts w:ascii="Times New Roman" w:eastAsia="MS Mincho" w:hAnsi="Times New Roman" w:cs="Times New Roman"/>
      <w:sz w:val="24"/>
      <w:szCs w:val="20"/>
    </w:rPr>
  </w:style>
  <w:style w:type="paragraph" w:styleId="Header">
    <w:name w:val="header"/>
    <w:basedOn w:val="Normal"/>
    <w:link w:val="HeaderChar"/>
    <w:uiPriority w:val="99"/>
    <w:unhideWhenUsed/>
    <w:rsid w:val="00603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3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Dictionary xmlns="http://schemas.business-integrity.com/dealbuilder/2006/dictionary" SavedByVersion="5.5.3952.0" MinimumVersion="5.5.0.0"/>
</file>

<file path=customXml/item2.xml><?xml version="1.0" encoding="utf-8"?>
<ct:contentTypeSchema xmlns:ct="http://schemas.microsoft.com/office/2006/metadata/contentType" xmlns:ma="http://schemas.microsoft.com/office/2006/metadata/properties/metaAttributes" ct:_="" ma:_="" ma:contentTypeName="Document" ma:contentTypeID="0x010100B647362456142A4885B21FAB25B4ABD4" ma:contentTypeVersion="25" ma:contentTypeDescription="Create a new document." ma:contentTypeScope="" ma:versionID="6324a0ac810c582699826cced0a34fea">
  <xsd:schema xmlns:xsd="http://www.w3.org/2001/XMLSchema" xmlns:xs="http://www.w3.org/2001/XMLSchema" xmlns:p="http://schemas.microsoft.com/office/2006/metadata/properties" xmlns:ns1="http://schemas.microsoft.com/sharepoint/v3" xmlns:ns2="ebaa18be-00df-4443-a2c3-3b0380abba8a" xmlns:ns3="http://schemas.microsoft.com/sharepoint/v3/fields" xmlns:ns4="9ac20edd-4bf6-4c77-9ac8-1adb5ec15c8d" xmlns:ns5="a5c0e432-7d4e-4824-b148-17f4f3323d1b" targetNamespace="http://schemas.microsoft.com/office/2006/metadata/properties" ma:root="true" ma:fieldsID="eb271849f7207a575e53d8bb279a5c60" ns1:_="" ns2:_="" ns3:_="" ns4:_="" ns5:_="">
    <xsd:import namespace="http://schemas.microsoft.com/sharepoint/v3"/>
    <xsd:import namespace="ebaa18be-00df-4443-a2c3-3b0380abba8a"/>
    <xsd:import namespace="http://schemas.microsoft.com/sharepoint/v3/fields"/>
    <xsd:import namespace="9ac20edd-4bf6-4c77-9ac8-1adb5ec15c8d"/>
    <xsd:import namespace="a5c0e432-7d4e-4824-b148-17f4f3323d1b"/>
    <xsd:element name="properties">
      <xsd:complexType>
        <xsd:sequence>
          <xsd:element name="documentManagement">
            <xsd:complexType>
              <xsd:all>
                <xsd:element ref="ns2:Package" minOccurs="0"/>
                <xsd:element ref="ns1:AssignedTo" minOccurs="0"/>
                <xsd:element ref="ns3:TaskStatus" minOccurs="0"/>
                <xsd:element ref="ns2:Other_x0020_Masters" minOccurs="0"/>
                <xsd:element ref="ns4:_dlc_DocId" minOccurs="0"/>
                <xsd:element ref="ns4:_dlc_DocIdUrl" minOccurs="0"/>
                <xsd:element ref="ns4:_dlc_DocIdPersistId" minOccurs="0"/>
                <xsd:element ref="ns2:NameCopy" minOccurs="0"/>
                <xsd:element ref="ns2:Related_x0020_Templates" minOccurs="0"/>
                <xsd:element ref="ns5:FieldName_A7F8E4D1_F9DA_4C96_BEA2_2B9B5C80DB7C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3" nillable="true" ma:displayName="Assigned To" ma:list="UserInfo" ma:internalName="AssignedT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baa18be-00df-4443-a2c3-3b0380abba8a" elementFormDefault="qualified">
    <xsd:import namespace="http://schemas.microsoft.com/office/2006/documentManagement/types"/>
    <xsd:import namespace="http://schemas.microsoft.com/office/infopath/2007/PartnerControls"/>
    <xsd:element name="Package" ma:index="2" nillable="true" ma:displayName="Package" ma:format="Dropdown" ma:internalName="Package">
      <xsd:simpleType>
        <xsd:restriction base="dms:Choice">
          <xsd:enumeration value="None (Standalone)"/>
          <xsd:enumeration value="EmCo Forms"/>
          <xsd:enumeration value="EmCo Formation"/>
          <xsd:enumeration value="Estates LLC Formation"/>
          <xsd:enumeration value="Fund Formation"/>
          <xsd:enumeration value="Option Plan"/>
          <xsd:enumeration value="Convertible Note"/>
          <xsd:enumeration value="Bad Actor"/>
          <xsd:enumeration value="Series Seed"/>
          <xsd:enumeration value="YC Safe"/>
          <xsd:enumeration value="NVCA"/>
          <xsd:enumeration value="PubCo Proxy Questionnaire"/>
          <xsd:enumeration value="IS Dept"/>
          <xsd:enumeration value="Founder Promissory"/>
          <xsd:enumeration value="Convertible Note"/>
          <xsd:enumeration value="Board Resolutions"/>
          <xsd:enumeration value="GDPR"/>
          <xsd:enumeration value="Healthcare Compliance"/>
          <xsd:enumeration value="Legal Opinion"/>
          <xsd:enumeration value="LLC Corp Conversion"/>
          <xsd:enumeration value="LLC Formation Package"/>
          <xsd:enumeration value="Stock Transfer Agreement"/>
          <xsd:enumeration value="GO-Incorporation Package"/>
          <xsd:enumeration value="GO-Form Documents"/>
          <xsd:enumeration value="GO-Online Agreements"/>
          <xsd:enumeration value="GO-YC Safe"/>
          <xsd:enumeration value="GO-KISS"/>
          <xsd:enumeration value="GO-UK"/>
          <xsd:enumeration value="GO-Convertible Note"/>
          <xsd:enumeration value="GO-SEA"/>
          <xsd:enumeration value="GO-Series Seed"/>
          <xsd:enumeration value="C/D/P Data Inventory Maps"/>
          <xsd:enumeration value="Land Use Affidavits"/>
        </xsd:restriction>
      </xsd:simpleType>
    </xsd:element>
    <xsd:element name="Other_x0020_Masters" ma:index="6" nillable="true" ma:displayName="Other Masters" ma:default="None" ma:description="For sub-templates that are used by multiple master templates" ma:internalName="Other_x0020_Masters">
      <xsd:complexType>
        <xsd:complexContent>
          <xsd:extension base="dms:MultiChoice">
            <xsd:sequence>
              <xsd:element name="Value" maxOccurs="unbounded" minOccurs="0" nillable="true">
                <xsd:simpleType>
                  <xsd:restriction base="dms:Choice">
                    <xsd:enumeration value="None"/>
                    <xsd:enumeration value="Is Master"/>
                    <xsd:enumeration value="None (Standalone)"/>
                    <xsd:enumeration value="EmCo Forms"/>
                    <xsd:enumeration value="EmCo Formation"/>
                    <xsd:enumeration value="Option Plan"/>
                    <xsd:enumeration value="Convertible Note"/>
                    <xsd:enumeration value="Bad Actor"/>
                    <xsd:enumeration value="Fund Formation"/>
                    <xsd:enumeration value="Series Seed"/>
                    <xsd:enumeration value="YC Safe"/>
                    <xsd:enumeration value="NVCA"/>
                    <xsd:enumeration value="PubCo Proxy Questionnaire"/>
                    <xsd:enumeration value="IS Dept"/>
                    <xsd:enumeration value="Founder Promissory"/>
                    <xsd:enumeration value="Convertible Note"/>
                    <xsd:enumeration value="Board Resolutions"/>
                    <xsd:enumeration value="LLC Corp Conversion"/>
                    <xsd:enumeration value="GO-Incorporation Package"/>
                    <xsd:enumeration value="GO-Form Documents"/>
                    <xsd:enumeration value="GO-Online Agreements"/>
                    <xsd:enumeration value="GO-YC Safe"/>
                    <xsd:enumeration value="GO-KISS"/>
                    <xsd:enumeration value="GO-UK"/>
                    <xsd:enumeration value="GO-Convertible Note"/>
                  </xsd:restriction>
                </xsd:simpleType>
              </xsd:element>
            </xsd:sequence>
          </xsd:extension>
        </xsd:complexContent>
      </xsd:complexType>
    </xsd:element>
    <xsd:element name="NameCopy" ma:index="17" nillable="true" ma:displayName="NameCopy" ma:internalName="NameCopy">
      <xsd:simpleType>
        <xsd:restriction base="dms:Text">
          <xsd:maxLength value="255"/>
        </xsd:restriction>
      </xsd:simpleType>
    </xsd:element>
    <xsd:element name="Related_x0020_Templates" ma:index="18" nillable="true" ma:displayName="Related Templates" ma:list="{ebaa18be-00df-4443-a2c3-3b0380abba8a}" ma:internalName="Related_x0020_Templates" ma:readOnly="false" ma:showField="NameCopy">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TaskStatus" ma:index="4" nillable="true" ma:displayName="Status" ma:default="In Production" ma:format="Dropdown" ma:internalName="TaskStatus">
      <xsd:simpleType>
        <xsd:restriction base="dms:Choice">
          <xsd:enumeration value="Changes in queue"/>
          <xsd:enumeration value="Inactive - Not In Use"/>
          <xsd:enumeration value="In Progress"/>
          <xsd:enumeration value="Waiting on someone else"/>
          <xsd:enumeration value="Ready for testing"/>
          <xsd:enumeration value="Testing"/>
          <xsd:enumeration value="In Production"/>
        </xsd:restriction>
      </xsd:simpleType>
    </xsd:element>
  </xsd:schema>
  <xsd:schema xmlns:xsd="http://www.w3.org/2001/XMLSchema" xmlns:xs="http://www.w3.org/2001/XMLSchema" xmlns:dms="http://schemas.microsoft.com/office/2006/documentManagement/types" xmlns:pc="http://schemas.microsoft.com/office/infopath/2007/PartnerControls" targetNamespace="9ac20edd-4bf6-4c77-9ac8-1adb5ec15c8d"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5c0e432-7d4e-4824-b148-17f4f3323d1b" elementFormDefault="qualified">
    <xsd:import namespace="http://schemas.microsoft.com/office/2006/documentManagement/types"/>
    <xsd:import namespace="http://schemas.microsoft.com/office/infopath/2007/PartnerControls"/>
    <xsd:element name="FieldName_A7F8E4D1_F9DA_4C96_BEA2_2B9B5C80DB7C_" ma:index="21" nillable="true" ma:displayName="Check-in Comments" ma:description="" ma:internalName="FieldName_A7F8E4D1_F9DA_4C96_BEA2_2B9B5C80DB7C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ma:index="5"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Session xmlns="http://schemas.business-integrity.com/dealbuilder/2006/answers"/>
</file>

<file path=customXml/item5.xml><?xml version="1.0" encoding="utf-8"?>
<?mso-contentType ?>
<spe:Receivers xmlns:spe="http://schemas.microsoft.com/sharepoint/events"/>
</file>

<file path=customXml/item6.xml><?xml version="1.0" encoding="utf-8"?>
<p:properties xmlns:p="http://schemas.microsoft.com/office/2006/metadata/properties" xmlns:xsi="http://www.w3.org/2001/XMLSchema-instance" xmlns:pc="http://schemas.microsoft.com/office/infopath/2007/PartnerControls">
  <documentManagement>
    <AssignedTo xmlns="http://schemas.microsoft.com/sharepoint/v3">
      <UserInfo>
        <DisplayName/>
        <AccountId xsi:nil="true"/>
        <AccountType/>
      </UserInfo>
    </AssignedTo>
    <TaskStatus xmlns="http://schemas.microsoft.com/sharepoint/v3/fields">In Production</TaskStatus>
    <Package xmlns="ebaa18be-00df-4443-a2c3-3b0380abba8a">GO-Form Documents</Package>
    <Other_x0020_Masters xmlns="ebaa18be-00df-4443-a2c3-3b0380abba8a">
      <Value>None</Value>
    </Other_x0020_Masters>
    <Related_x0020_Templates xmlns="ebaa18be-00df-4443-a2c3-3b0380abba8a"/>
    <NameCopy xmlns="ebaa18be-00df-4443-a2c3-3b0380abba8a">Form - NDA (two-way) (GO) (GO-Form Documents)</NameCopy>
    <FieldName_A7F8E4D1_F9DA_4C96_BEA2_2B9B5C80DB7C_ xmlns="a5c0e432-7d4e-4824-b148-17f4f3323d1b" xsi:nil="true"/>
  </documentManagement>
</p:properties>
</file>

<file path=customXml/itemProps1.xml><?xml version="1.0" encoding="utf-8"?>
<ds:datastoreItem xmlns:ds="http://schemas.openxmlformats.org/officeDocument/2006/customXml" ds:itemID="{1F775943-BF15-4E8C-8FF2-8E8E7F539969}">
  <ds:schemaRefs>
    <ds:schemaRef ds:uri="http://schemas.business-integrity.com/dealbuilder/2006/dictionary"/>
  </ds:schemaRefs>
</ds:datastoreItem>
</file>

<file path=customXml/itemProps2.xml><?xml version="1.0" encoding="utf-8"?>
<ds:datastoreItem xmlns:ds="http://schemas.openxmlformats.org/officeDocument/2006/customXml" ds:itemID="{F8558A88-3492-435B-B989-846F26CB02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baa18be-00df-4443-a2c3-3b0380abba8a"/>
    <ds:schemaRef ds:uri="http://schemas.microsoft.com/sharepoint/v3/fields"/>
    <ds:schemaRef ds:uri="9ac20edd-4bf6-4c77-9ac8-1adb5ec15c8d"/>
    <ds:schemaRef ds:uri="a5c0e432-7d4e-4824-b148-17f4f3323d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81F38D-0DFC-49B3-B137-D4895524DDD0}">
  <ds:schemaRefs>
    <ds:schemaRef ds:uri="http://schemas.microsoft.com/sharepoint/v3/contenttype/forms"/>
  </ds:schemaRefs>
</ds:datastoreItem>
</file>

<file path=customXml/itemProps4.xml><?xml version="1.0" encoding="utf-8"?>
<ds:datastoreItem xmlns:ds="http://schemas.openxmlformats.org/officeDocument/2006/customXml" ds:itemID="{908DC5F5-90D8-4A06-A412-74999E23A37A}">
  <ds:schemaRefs>
    <ds:schemaRef ds:uri="http://schemas.business-integrity.com/dealbuilder/2006/answers"/>
  </ds:schemaRefs>
</ds:datastoreItem>
</file>

<file path=customXml/itemProps5.xml><?xml version="1.0" encoding="utf-8"?>
<ds:datastoreItem xmlns:ds="http://schemas.openxmlformats.org/officeDocument/2006/customXml" ds:itemID="{25D64078-451A-4CA9-959C-22520F8BE0C3}">
  <ds:schemaRefs>
    <ds:schemaRef ds:uri="http://schemas.microsoft.com/sharepoint/events"/>
  </ds:schemaRefs>
</ds:datastoreItem>
</file>

<file path=customXml/itemProps6.xml><?xml version="1.0" encoding="utf-8"?>
<ds:datastoreItem xmlns:ds="http://schemas.openxmlformats.org/officeDocument/2006/customXml" ds:itemID="{5C97D491-A04D-4DA2-A766-806DBFC5B355}">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ebaa18be-00df-4443-a2c3-3b0380abba8a"/>
    <ds:schemaRef ds:uri="a5c0e432-7d4e-4824-b148-17f4f3323d1b"/>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1673</Words>
  <Characters>9541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Acme - Form of Non-Disclosure Agreement (Mutual) - prepared on Cooley GO</vt:lpstr>
    </vt:vector>
  </TitlesOfParts>
  <Company/>
  <LinksUpToDate>false</LinksUpToDate>
  <CharactersWithSpaces>11192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 - Form of Non-Disclosure Agreement (Mutual) - prepared on Cooley GO</dc:title>
  <cp:lastModifiedBy>James Hazard</cp:lastModifiedBy>
  <cp:revision>3</cp:revision>
  <dcterms:created xsi:type="dcterms:W3CDTF">2021-01-10T18:46:00Z</dcterms:created>
  <dcterms:modified xsi:type="dcterms:W3CDTF">2021-01-10T18:51:00Z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0x010100B647362456142A4885B21FAB25B4ABD4</vt:lpwstr>
  </property>
  <property fmtid="{D5CDD505-2E9C-101B-9397-08002B2CF9AE}" pid="3" name="db_contract_version">
    <vt:lpwstr>AAAAAAAEE8I=</vt:lpwstr>
  </property>
  <property fmtid="{D5CDD505-2E9C-101B-9397-08002B2CF9AE}" pid="4" name="db_document_id">
    <vt:lpwstr>888905</vt:lpwstr>
  </property>
  <property fmtid="{D5CDD505-2E9C-101B-9397-08002B2CF9AE}" pid="5" name="WorkflowChangePath">
    <vt:lpwstr>005b1589-6cc9-4a02-8d9b-6e74690f1501,5;7422a5cb-80e5-48eb-bfba-15e512369736,7;96b596fc-a720-47e6-807b-6f1337f7b008,9;</vt:lpwstr>
  </property>
</Properties>
</file>