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5426" w:rsidRDefault="00A55426">
      <w:pPr>
        <w:pBdr>
          <w:top w:val="nil"/>
          <w:left w:val="nil"/>
          <w:bottom w:val="nil"/>
          <w:right w:val="nil"/>
          <w:between w:val="nil"/>
        </w:pBdr>
        <w:tabs>
          <w:tab w:val="left" w:pos="6946"/>
        </w:tabs>
        <w:spacing w:after="200"/>
        <w:jc w:val="both"/>
        <w:rPr>
          <w:rFonts w:ascii="Arial" w:eastAsia="Arial" w:hAnsi="Arial" w:cs="Arial"/>
          <w:b/>
          <w:sz w:val="20"/>
          <w:szCs w:val="20"/>
        </w:rPr>
      </w:pPr>
    </w:p>
    <w:tbl>
      <w:tblPr>
        <w:tblStyle w:val="a4"/>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4830"/>
      </w:tblGrid>
      <w:tr w:rsidR="00A55426" w14:paraId="06853969"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00000002" w14:textId="77777777" w:rsidR="00A55426" w:rsidRDefault="00BE258F">
            <w:pPr>
              <w:spacing w:after="200"/>
              <w:jc w:val="center"/>
              <w:rPr>
                <w:rFonts w:ascii="Arial" w:eastAsia="Arial" w:hAnsi="Arial" w:cs="Arial"/>
                <w:color w:val="FFFFFF"/>
                <w:sz w:val="20"/>
                <w:szCs w:val="20"/>
              </w:rPr>
            </w:pPr>
            <w:r>
              <w:rPr>
                <w:rFonts w:ascii="Arial" w:eastAsia="Arial" w:hAnsi="Arial" w:cs="Arial"/>
                <w:b/>
                <w:color w:val="FFFFFF"/>
                <w:sz w:val="20"/>
                <w:szCs w:val="20"/>
              </w:rPr>
              <w:t>PARTIES AND EXECUTION</w:t>
            </w:r>
          </w:p>
        </w:tc>
      </w:tr>
      <w:tr w:rsidR="00A55426" w14:paraId="3FF82093" w14:textId="77777777">
        <w:trPr>
          <w:trHeight w:val="994"/>
        </w:trPr>
        <w:tc>
          <w:tcPr>
            <w:tcW w:w="4815" w:type="dxa"/>
            <w:tcBorders>
              <w:top w:val="single" w:sz="4" w:space="0" w:color="CCCCCC"/>
              <w:left w:val="single" w:sz="4" w:space="0" w:color="CCCCCC"/>
              <w:bottom w:val="single" w:sz="4" w:space="0" w:color="CCCCCC"/>
              <w:right w:val="single" w:sz="4" w:space="0" w:color="CCCCCC"/>
            </w:tcBorders>
          </w:tcPr>
          <w:p w14:paraId="00000004" w14:textId="77777777" w:rsidR="00A55426" w:rsidRDefault="00BE258F">
            <w:pPr>
              <w:spacing w:after="200"/>
              <w:jc w:val="both"/>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c>
          <w:tcPr>
            <w:tcW w:w="4830" w:type="dxa"/>
            <w:tcBorders>
              <w:top w:val="single" w:sz="4" w:space="0" w:color="CCCCCC"/>
              <w:left w:val="single" w:sz="4" w:space="0" w:color="CCCCCC"/>
              <w:bottom w:val="single" w:sz="4" w:space="0" w:color="CCCCCC"/>
              <w:right w:val="single" w:sz="4" w:space="0" w:color="CCCCCC"/>
            </w:tcBorders>
          </w:tcPr>
          <w:p w14:paraId="00000005" w14:textId="77777777" w:rsidR="00A55426" w:rsidRDefault="00BE258F">
            <w:pPr>
              <w:spacing w:after="200"/>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r>
      <w:tr w:rsidR="00A55426" w14:paraId="2D06806B"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00000006" w14:textId="77777777" w:rsidR="00A55426" w:rsidRDefault="00BE258F">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00000007" w14:textId="77777777" w:rsidR="00A55426" w:rsidRDefault="00A55426">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00000008" w14:textId="77777777" w:rsidR="00A55426" w:rsidRDefault="00BE258F">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00000009" w14:textId="77777777" w:rsidR="00A55426" w:rsidRDefault="00A55426">
            <w:pPr>
              <w:spacing w:after="200"/>
              <w:rPr>
                <w:rFonts w:ascii="Arial" w:eastAsia="Arial" w:hAnsi="Arial" w:cs="Arial"/>
                <w:sz w:val="20"/>
                <w:szCs w:val="20"/>
              </w:rPr>
            </w:pPr>
          </w:p>
        </w:tc>
      </w:tr>
      <w:tr w:rsidR="00F80302" w14:paraId="6D795A9E"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0000000A" w14:textId="09D89564" w:rsidR="00F80302" w:rsidRDefault="00F80302" w:rsidP="00F80302">
            <w:pPr>
              <w:spacing w:after="200"/>
              <w:jc w:val="both"/>
              <w:rPr>
                <w:rFonts w:ascii="Arial" w:eastAsia="Arial" w:hAnsi="Arial" w:cs="Arial"/>
                <w:sz w:val="20"/>
                <w:szCs w:val="20"/>
              </w:rPr>
            </w:pPr>
            <w:r>
              <w:rPr>
                <w:rFonts w:ascii="Arial" w:eastAsia="Arial" w:hAnsi="Arial" w:cs="Arial"/>
                <w:sz w:val="20"/>
                <w:szCs w:val="20"/>
              </w:rPr>
              <w:t>Name:</w:t>
            </w:r>
          </w:p>
        </w:tc>
        <w:tc>
          <w:tcPr>
            <w:tcW w:w="4830" w:type="dxa"/>
            <w:tcBorders>
              <w:top w:val="single" w:sz="4" w:space="0" w:color="CCCCCC"/>
              <w:left w:val="single" w:sz="4" w:space="0" w:color="CCCCCC"/>
              <w:bottom w:val="single" w:sz="4" w:space="0" w:color="CCCCCC"/>
              <w:right w:val="single" w:sz="4" w:space="0" w:color="CCCCCC"/>
            </w:tcBorders>
          </w:tcPr>
          <w:p w14:paraId="0000000B" w14:textId="54E7CC28" w:rsidR="00F80302" w:rsidRDefault="00F80302" w:rsidP="00F80302">
            <w:pPr>
              <w:spacing w:after="200"/>
              <w:rPr>
                <w:rFonts w:ascii="Arial" w:eastAsia="Arial" w:hAnsi="Arial" w:cs="Arial"/>
                <w:sz w:val="20"/>
                <w:szCs w:val="20"/>
              </w:rPr>
            </w:pPr>
            <w:r>
              <w:rPr>
                <w:rFonts w:ascii="Arial" w:eastAsia="Arial" w:hAnsi="Arial" w:cs="Arial"/>
                <w:sz w:val="20"/>
                <w:szCs w:val="20"/>
              </w:rPr>
              <w:t>Name:</w:t>
            </w:r>
          </w:p>
        </w:tc>
      </w:tr>
      <w:tr w:rsidR="00F80302" w14:paraId="63963FC1"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0000000C" w14:textId="5B900886" w:rsidR="00F80302" w:rsidRDefault="00F80302" w:rsidP="00F80302">
            <w:pPr>
              <w:spacing w:after="200"/>
              <w:jc w:val="both"/>
              <w:rPr>
                <w:rFonts w:ascii="Arial" w:eastAsia="Arial" w:hAnsi="Arial" w:cs="Arial"/>
                <w:sz w:val="20"/>
                <w:szCs w:val="20"/>
              </w:rPr>
            </w:pPr>
            <w:r>
              <w:rPr>
                <w:rFonts w:ascii="Arial" w:eastAsia="Arial" w:hAnsi="Arial" w:cs="Arial"/>
                <w:sz w:val="20"/>
                <w:szCs w:val="20"/>
              </w:rPr>
              <w:t>Title:</w:t>
            </w:r>
          </w:p>
        </w:tc>
        <w:tc>
          <w:tcPr>
            <w:tcW w:w="4830" w:type="dxa"/>
            <w:tcBorders>
              <w:top w:val="single" w:sz="4" w:space="0" w:color="CCCCCC"/>
              <w:left w:val="single" w:sz="4" w:space="0" w:color="CCCCCC"/>
              <w:bottom w:val="single" w:sz="4" w:space="0" w:color="CCCCCC"/>
              <w:right w:val="single" w:sz="4" w:space="0" w:color="CCCCCC"/>
            </w:tcBorders>
          </w:tcPr>
          <w:p w14:paraId="0000000D" w14:textId="3FA3EF65" w:rsidR="00F80302" w:rsidRDefault="00F80302" w:rsidP="00F80302">
            <w:pPr>
              <w:spacing w:after="200"/>
              <w:rPr>
                <w:rFonts w:ascii="Arial" w:eastAsia="Arial" w:hAnsi="Arial" w:cs="Arial"/>
                <w:sz w:val="20"/>
                <w:szCs w:val="20"/>
              </w:rPr>
            </w:pPr>
            <w:r>
              <w:rPr>
                <w:rFonts w:ascii="Arial" w:eastAsia="Arial" w:hAnsi="Arial" w:cs="Arial"/>
                <w:sz w:val="20"/>
                <w:szCs w:val="20"/>
              </w:rPr>
              <w:t>Title:</w:t>
            </w:r>
          </w:p>
        </w:tc>
      </w:tr>
      <w:tr w:rsidR="00F80302" w14:paraId="1618BFBC"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0000000E" w14:textId="0F23D30E" w:rsidR="00F80302" w:rsidRDefault="00121D8F" w:rsidP="00F80302">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Date</w:t>
            </w:r>
            <w:r w:rsidR="00F80302">
              <w:rPr>
                <w:rFonts w:ascii="Arial" w:eastAsia="Arial" w:hAnsi="Arial" w:cs="Arial"/>
                <w:sz w:val="20"/>
                <w:szCs w:val="20"/>
              </w:rPr>
              <w:t>:</w:t>
            </w:r>
          </w:p>
        </w:tc>
        <w:tc>
          <w:tcPr>
            <w:tcW w:w="4830" w:type="dxa"/>
            <w:tcBorders>
              <w:top w:val="single" w:sz="4" w:space="0" w:color="CCCCCC"/>
              <w:left w:val="single" w:sz="4" w:space="0" w:color="CCCCCC"/>
              <w:bottom w:val="single" w:sz="4" w:space="0" w:color="CCCCCC"/>
              <w:right w:val="single" w:sz="4" w:space="0" w:color="CCCCCC"/>
            </w:tcBorders>
          </w:tcPr>
          <w:p w14:paraId="0000000F" w14:textId="6C647FFF" w:rsidR="00F80302" w:rsidRDefault="00121D8F" w:rsidP="00F80302">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Date</w:t>
            </w:r>
            <w:r w:rsidR="00F80302">
              <w:rPr>
                <w:rFonts w:ascii="Arial" w:eastAsia="Arial" w:hAnsi="Arial" w:cs="Arial"/>
                <w:sz w:val="20"/>
                <w:szCs w:val="20"/>
              </w:rPr>
              <w:t>:</w:t>
            </w:r>
          </w:p>
        </w:tc>
      </w:tr>
    </w:tbl>
    <w:p w14:paraId="00000010" w14:textId="77777777" w:rsidR="00A55426" w:rsidRDefault="00A55426">
      <w:pPr>
        <w:pBdr>
          <w:top w:val="nil"/>
          <w:left w:val="nil"/>
          <w:bottom w:val="nil"/>
          <w:right w:val="nil"/>
          <w:between w:val="nil"/>
        </w:pBdr>
        <w:spacing w:after="200"/>
        <w:jc w:val="both"/>
        <w:rPr>
          <w:rFonts w:ascii="Arial" w:eastAsia="Arial" w:hAnsi="Arial" w:cs="Arial"/>
          <w:b/>
          <w:sz w:val="20"/>
          <w:szCs w:val="20"/>
        </w:rPr>
      </w:pPr>
    </w:p>
    <w:p w14:paraId="00000011" w14:textId="77777777" w:rsidR="00A55426" w:rsidRDefault="00A55426">
      <w:pPr>
        <w:spacing w:after="200"/>
        <w:rPr>
          <w:rFonts w:ascii="Arial" w:eastAsia="Arial" w:hAnsi="Arial" w:cs="Arial"/>
          <w:b/>
          <w:color w:val="000000"/>
          <w:sz w:val="20"/>
          <w:szCs w:val="20"/>
        </w:rPr>
      </w:pPr>
    </w:p>
    <w:tbl>
      <w:tblPr>
        <w:tblStyle w:val="a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292"/>
        <w:gridCol w:w="3293"/>
      </w:tblGrid>
      <w:tr w:rsidR="00A55426" w14:paraId="4E8042FF" w14:textId="77777777">
        <w:trPr>
          <w:trHeight w:val="210"/>
        </w:trPr>
        <w:tc>
          <w:tcPr>
            <w:tcW w:w="9645" w:type="dxa"/>
            <w:gridSpan w:val="3"/>
            <w:tcBorders>
              <w:top w:val="single" w:sz="4" w:space="0" w:color="CCCCCC"/>
              <w:left w:val="single" w:sz="4" w:space="0" w:color="CCCCCC"/>
              <w:bottom w:val="single" w:sz="4" w:space="0" w:color="CCCCCC"/>
              <w:right w:val="single" w:sz="4" w:space="0" w:color="CCCCCC"/>
            </w:tcBorders>
            <w:shd w:val="clear" w:color="auto" w:fill="000000"/>
          </w:tcPr>
          <w:p w14:paraId="00000012" w14:textId="77777777" w:rsidR="00A55426" w:rsidRDefault="00BE258F">
            <w:pPr>
              <w:spacing w:after="200"/>
              <w:jc w:val="center"/>
              <w:rPr>
                <w:rFonts w:ascii="Arial" w:eastAsia="Arial" w:hAnsi="Arial" w:cs="Arial"/>
                <w:color w:val="FFFFFF"/>
                <w:sz w:val="20"/>
                <w:szCs w:val="20"/>
              </w:rPr>
            </w:pPr>
            <w:r>
              <w:rPr>
                <w:rFonts w:ascii="Arial" w:eastAsia="Arial" w:hAnsi="Arial" w:cs="Arial"/>
                <w:b/>
                <w:color w:val="FFFFFF"/>
                <w:sz w:val="20"/>
                <w:szCs w:val="20"/>
              </w:rPr>
              <w:t>VARIABLES</w:t>
            </w:r>
          </w:p>
        </w:tc>
      </w:tr>
      <w:tr w:rsidR="00A55426" w14:paraId="29971737"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0000015" w14:textId="77777777" w:rsidR="00A55426" w:rsidRDefault="00BE258F">
            <w:pPr>
              <w:spacing w:after="200"/>
              <w:rPr>
                <w:rFonts w:ascii="Arial" w:eastAsia="Arial" w:hAnsi="Arial" w:cs="Arial"/>
                <w:b/>
                <w:sz w:val="20"/>
                <w:szCs w:val="20"/>
              </w:rPr>
            </w:pPr>
            <w:r>
              <w:rPr>
                <w:rFonts w:ascii="Arial" w:eastAsia="Arial" w:hAnsi="Arial" w:cs="Arial"/>
                <w:b/>
                <w:sz w:val="20"/>
                <w:szCs w:val="20"/>
              </w:rPr>
              <w:t>Parties’ relationship</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16"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Controller to Processor</w:t>
            </w:r>
            <w:r>
              <w:rPr>
                <w:rFonts w:ascii="Arial" w:eastAsia="Arial" w:hAnsi="Arial" w:cs="Arial"/>
                <w:sz w:val="20"/>
                <w:szCs w:val="20"/>
              </w:rPr>
              <w:t>]</w:t>
            </w:r>
          </w:p>
          <w:p w14:paraId="00000017" w14:textId="2C2B9959"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Processor to Sub-</w:t>
            </w:r>
            <w:r w:rsidR="00927FC3">
              <w:rPr>
                <w:rFonts w:ascii="Arial" w:eastAsia="Arial" w:hAnsi="Arial" w:cs="Arial"/>
                <w:sz w:val="20"/>
                <w:szCs w:val="20"/>
                <w:highlight w:val="yellow"/>
              </w:rPr>
              <w:t>P</w:t>
            </w:r>
            <w:r>
              <w:rPr>
                <w:rFonts w:ascii="Arial" w:eastAsia="Arial" w:hAnsi="Arial" w:cs="Arial"/>
                <w:sz w:val="20"/>
                <w:szCs w:val="20"/>
                <w:highlight w:val="yellow"/>
              </w:rPr>
              <w:t>rocessor</w:t>
            </w:r>
            <w:r>
              <w:rPr>
                <w:rFonts w:ascii="Arial" w:eastAsia="Arial" w:hAnsi="Arial" w:cs="Arial"/>
                <w:sz w:val="20"/>
                <w:szCs w:val="20"/>
              </w:rPr>
              <w:t>]</w:t>
            </w:r>
          </w:p>
          <w:p w14:paraId="00000018" w14:textId="16126D7E" w:rsidR="00A55426" w:rsidRDefault="00BE258F">
            <w:pPr>
              <w:spacing w:after="200"/>
              <w:rPr>
                <w:rFonts w:ascii="Arial" w:eastAsia="Arial" w:hAnsi="Arial" w:cs="Arial"/>
                <w:sz w:val="20"/>
                <w:szCs w:val="20"/>
              </w:rPr>
            </w:pPr>
            <w:r>
              <w:rPr>
                <w:rFonts w:ascii="Arial" w:eastAsia="Arial" w:hAnsi="Arial" w:cs="Arial"/>
                <w:sz w:val="20"/>
                <w:szCs w:val="20"/>
              </w:rPr>
              <w:t>[</w:t>
            </w:r>
            <w:r w:rsidR="00DA598E">
              <w:rPr>
                <w:rFonts w:ascii="Arial" w:eastAsia="Arial" w:hAnsi="Arial" w:cs="Arial"/>
                <w:sz w:val="20"/>
                <w:szCs w:val="20"/>
                <w:highlight w:val="yellow"/>
              </w:rPr>
              <w:t>Independent</w:t>
            </w:r>
            <w:r w:rsidR="008D668A" w:rsidRPr="000B6E79">
              <w:rPr>
                <w:rFonts w:ascii="Arial" w:eastAsia="Arial" w:hAnsi="Arial" w:cs="Arial"/>
                <w:sz w:val="20"/>
                <w:szCs w:val="20"/>
                <w:highlight w:val="yellow"/>
              </w:rPr>
              <w:t xml:space="preserve"> </w:t>
            </w:r>
            <w:r w:rsidRPr="008D668A">
              <w:rPr>
                <w:rFonts w:ascii="Arial" w:eastAsia="Arial" w:hAnsi="Arial" w:cs="Arial"/>
                <w:sz w:val="20"/>
                <w:szCs w:val="20"/>
                <w:highlight w:val="yellow"/>
              </w:rPr>
              <w:t>Controller</w:t>
            </w:r>
            <w:r w:rsidRPr="00DA598E">
              <w:rPr>
                <w:rFonts w:ascii="Arial" w:eastAsia="Arial" w:hAnsi="Arial" w:cs="Arial"/>
                <w:sz w:val="20"/>
                <w:szCs w:val="20"/>
                <w:highlight w:val="yellow"/>
              </w:rPr>
              <w:t xml:space="preserve"> </w:t>
            </w:r>
            <w:r>
              <w:rPr>
                <w:rFonts w:ascii="Arial" w:eastAsia="Arial" w:hAnsi="Arial" w:cs="Arial"/>
                <w:sz w:val="20"/>
                <w:szCs w:val="20"/>
                <w:highlight w:val="yellow"/>
              </w:rPr>
              <w:t>to Controller</w:t>
            </w:r>
            <w:r>
              <w:rPr>
                <w:rFonts w:ascii="Arial" w:eastAsia="Arial" w:hAnsi="Arial" w:cs="Arial"/>
                <w:sz w:val="20"/>
                <w:szCs w:val="20"/>
              </w:rPr>
              <w:t>]</w:t>
            </w:r>
          </w:p>
        </w:tc>
      </w:tr>
      <w:tr w:rsidR="00A55426" w14:paraId="24626602"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000001A" w14:textId="77777777" w:rsidR="00A55426" w:rsidRDefault="00BE258F">
            <w:pPr>
              <w:spacing w:after="200"/>
              <w:rPr>
                <w:rFonts w:ascii="Arial" w:eastAsia="Arial" w:hAnsi="Arial" w:cs="Arial"/>
                <w:b/>
                <w:sz w:val="20"/>
                <w:szCs w:val="20"/>
              </w:rPr>
            </w:pPr>
            <w:r>
              <w:rPr>
                <w:rFonts w:ascii="Arial" w:eastAsia="Arial" w:hAnsi="Arial" w:cs="Arial"/>
                <w:b/>
                <w:sz w:val="20"/>
                <w:szCs w:val="20"/>
              </w:rPr>
              <w:t>Parties’ roles</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1B" w14:textId="5743D011"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Legal name</w:t>
            </w:r>
            <w:r>
              <w:rPr>
                <w:rFonts w:ascii="Arial" w:eastAsia="Arial" w:hAnsi="Arial" w:cs="Arial"/>
                <w:sz w:val="20"/>
                <w:szCs w:val="20"/>
              </w:rPr>
              <w:t xml:space="preserve">] </w:t>
            </w:r>
            <w:r w:rsidR="00752CE5">
              <w:rPr>
                <w:rFonts w:ascii="Arial" w:eastAsia="Arial" w:hAnsi="Arial" w:cs="Arial"/>
                <w:sz w:val="20"/>
                <w:szCs w:val="20"/>
              </w:rPr>
              <w:t xml:space="preserve">will act as </w:t>
            </w:r>
            <w:r w:rsidR="00991769">
              <w:rPr>
                <w:rFonts w:ascii="Arial" w:eastAsia="Arial" w:hAnsi="Arial" w:cs="Arial"/>
                <w:sz w:val="20"/>
                <w:szCs w:val="20"/>
              </w:rPr>
              <w:t>the</w:t>
            </w:r>
            <w:r>
              <w:rPr>
                <w:rFonts w:ascii="Arial" w:eastAsia="Arial" w:hAnsi="Arial" w:cs="Arial"/>
                <w:sz w:val="20"/>
                <w:szCs w:val="20"/>
              </w:rPr>
              <w:t xml:space="preserve"> [</w:t>
            </w:r>
            <w:r>
              <w:rPr>
                <w:rFonts w:ascii="Arial" w:eastAsia="Arial" w:hAnsi="Arial" w:cs="Arial"/>
                <w:sz w:val="20"/>
                <w:szCs w:val="20"/>
                <w:highlight w:val="yellow"/>
              </w:rPr>
              <w:t>Controller/Processor</w:t>
            </w:r>
            <w:r>
              <w:rPr>
                <w:rFonts w:ascii="Arial" w:eastAsia="Arial" w:hAnsi="Arial" w:cs="Arial"/>
                <w:sz w:val="20"/>
                <w:szCs w:val="20"/>
              </w:rPr>
              <w:t>]</w:t>
            </w:r>
            <w:r w:rsidR="00CA2E75">
              <w:rPr>
                <w:rFonts w:ascii="Arial" w:eastAsia="Arial" w:hAnsi="Arial" w:cs="Arial"/>
                <w:sz w:val="20"/>
                <w:szCs w:val="20"/>
              </w:rPr>
              <w:t xml:space="preserve"> </w:t>
            </w:r>
            <w:r>
              <w:rPr>
                <w:rFonts w:ascii="Arial" w:eastAsia="Arial" w:hAnsi="Arial" w:cs="Arial"/>
                <w:sz w:val="20"/>
                <w:szCs w:val="20"/>
              </w:rPr>
              <w:t>[</w:t>
            </w:r>
            <w:r>
              <w:rPr>
                <w:rFonts w:ascii="Arial" w:eastAsia="Arial" w:hAnsi="Arial" w:cs="Arial"/>
                <w:sz w:val="20"/>
                <w:szCs w:val="20"/>
                <w:highlight w:val="yellow"/>
              </w:rPr>
              <w:t>and Business</w:t>
            </w:r>
            <w:r>
              <w:rPr>
                <w:rFonts w:ascii="Arial" w:eastAsia="Arial" w:hAnsi="Arial" w:cs="Arial"/>
                <w:sz w:val="20"/>
                <w:szCs w:val="20"/>
              </w:rPr>
              <w:t xml:space="preserve">] </w:t>
            </w:r>
            <w:r w:rsidR="00991769">
              <w:rPr>
                <w:rFonts w:ascii="Arial" w:eastAsia="Arial" w:hAnsi="Arial" w:cs="Arial"/>
                <w:sz w:val="20"/>
                <w:szCs w:val="20"/>
              </w:rPr>
              <w:t>(as defined in Section 1 of the Terms)</w:t>
            </w:r>
          </w:p>
          <w:p w14:paraId="0000001C" w14:textId="3AD4883A" w:rsidR="00A55426" w:rsidRDefault="00BE258F">
            <w:pPr>
              <w:spacing w:after="200"/>
              <w:rPr>
                <w:rFonts w:ascii="Arial" w:eastAsia="Arial" w:hAnsi="Arial" w:cs="Arial"/>
                <w:sz w:val="20"/>
                <w:szCs w:val="20"/>
                <w:highlight w:val="white"/>
              </w:rPr>
            </w:pPr>
            <w:r>
              <w:rPr>
                <w:rFonts w:ascii="Arial" w:eastAsia="Arial" w:hAnsi="Arial" w:cs="Arial"/>
                <w:sz w:val="20"/>
                <w:szCs w:val="20"/>
              </w:rPr>
              <w:t>[</w:t>
            </w:r>
            <w:r>
              <w:rPr>
                <w:rFonts w:ascii="Arial" w:eastAsia="Arial" w:hAnsi="Arial" w:cs="Arial"/>
                <w:sz w:val="20"/>
                <w:szCs w:val="20"/>
                <w:highlight w:val="yellow"/>
              </w:rPr>
              <w:t>Legal name</w:t>
            </w:r>
            <w:r>
              <w:rPr>
                <w:rFonts w:ascii="Arial" w:eastAsia="Arial" w:hAnsi="Arial" w:cs="Arial"/>
                <w:sz w:val="20"/>
                <w:szCs w:val="20"/>
              </w:rPr>
              <w:t xml:space="preserve">] </w:t>
            </w:r>
            <w:r w:rsidR="00752CE5">
              <w:rPr>
                <w:rFonts w:ascii="Arial" w:eastAsia="Arial" w:hAnsi="Arial" w:cs="Arial"/>
                <w:sz w:val="20"/>
                <w:szCs w:val="20"/>
              </w:rPr>
              <w:t xml:space="preserve">will act as </w:t>
            </w:r>
            <w:r w:rsidR="00991769">
              <w:rPr>
                <w:rFonts w:ascii="Arial" w:eastAsia="Arial" w:hAnsi="Arial" w:cs="Arial"/>
                <w:sz w:val="20"/>
                <w:szCs w:val="20"/>
              </w:rPr>
              <w:t>the</w:t>
            </w:r>
            <w:r>
              <w:rPr>
                <w:rFonts w:ascii="Arial" w:eastAsia="Arial" w:hAnsi="Arial" w:cs="Arial"/>
                <w:sz w:val="20"/>
                <w:szCs w:val="20"/>
              </w:rPr>
              <w:t xml:space="preserve"> [</w:t>
            </w:r>
            <w:r>
              <w:rPr>
                <w:rFonts w:ascii="Arial" w:eastAsia="Arial" w:hAnsi="Arial" w:cs="Arial"/>
                <w:sz w:val="20"/>
                <w:szCs w:val="20"/>
                <w:highlight w:val="yellow"/>
              </w:rPr>
              <w:t>Processor [and Service Provider]/Sub-</w:t>
            </w:r>
            <w:r w:rsidR="00927FC3">
              <w:rPr>
                <w:rFonts w:ascii="Arial" w:eastAsia="Arial" w:hAnsi="Arial" w:cs="Arial"/>
                <w:sz w:val="20"/>
                <w:szCs w:val="20"/>
                <w:highlight w:val="yellow"/>
              </w:rPr>
              <w:t>P</w:t>
            </w:r>
            <w:r>
              <w:rPr>
                <w:rFonts w:ascii="Arial" w:eastAsia="Arial" w:hAnsi="Arial" w:cs="Arial"/>
                <w:sz w:val="20"/>
                <w:szCs w:val="20"/>
                <w:highlight w:val="yellow"/>
              </w:rPr>
              <w:t>rocessor</w:t>
            </w:r>
            <w:r w:rsidR="00C21A51" w:rsidRPr="00C21A51">
              <w:rPr>
                <w:rFonts w:ascii="Arial" w:eastAsia="Arial" w:hAnsi="Arial" w:cs="Arial"/>
                <w:sz w:val="20"/>
                <w:szCs w:val="20"/>
                <w:highlight w:val="yellow"/>
              </w:rPr>
              <w:t>/Controller</w:t>
            </w:r>
            <w:r>
              <w:rPr>
                <w:rFonts w:ascii="Arial" w:eastAsia="Arial" w:hAnsi="Arial" w:cs="Arial"/>
                <w:sz w:val="20"/>
                <w:szCs w:val="20"/>
              </w:rPr>
              <w:t>]</w:t>
            </w:r>
            <w:r w:rsidR="00991769">
              <w:rPr>
                <w:rFonts w:ascii="Arial" w:eastAsia="Arial" w:hAnsi="Arial" w:cs="Arial"/>
                <w:sz w:val="20"/>
                <w:szCs w:val="20"/>
              </w:rPr>
              <w:t xml:space="preserve"> (as defined in Section 1 of the Terms)</w:t>
            </w:r>
          </w:p>
        </w:tc>
      </w:tr>
      <w:tr w:rsidR="00A55426" w14:paraId="6DF02A13" w14:textId="77777777">
        <w:trPr>
          <w:trHeight w:val="210"/>
        </w:trPr>
        <w:tc>
          <w:tcPr>
            <w:tcW w:w="3060" w:type="dxa"/>
            <w:vMerge w:val="restart"/>
            <w:tcBorders>
              <w:top w:val="single" w:sz="4" w:space="0" w:color="CCCCCC"/>
              <w:left w:val="single" w:sz="4" w:space="0" w:color="CCCCCC"/>
              <w:right w:val="single" w:sz="4" w:space="0" w:color="CCCCCC"/>
            </w:tcBorders>
          </w:tcPr>
          <w:p w14:paraId="0000001E" w14:textId="77777777" w:rsidR="00A55426" w:rsidRDefault="00BE258F">
            <w:pPr>
              <w:spacing w:after="200"/>
              <w:rPr>
                <w:rFonts w:ascii="Arial" w:eastAsia="Arial" w:hAnsi="Arial" w:cs="Arial"/>
                <w:b/>
                <w:sz w:val="20"/>
                <w:szCs w:val="20"/>
              </w:rPr>
            </w:pPr>
            <w:r>
              <w:rPr>
                <w:rFonts w:ascii="Arial" w:eastAsia="Arial" w:hAnsi="Arial" w:cs="Arial"/>
                <w:b/>
                <w:sz w:val="20"/>
                <w:szCs w:val="20"/>
              </w:rPr>
              <w:t>Contacts</w:t>
            </w:r>
          </w:p>
        </w:tc>
        <w:tc>
          <w:tcPr>
            <w:tcW w:w="3292" w:type="dxa"/>
            <w:tcBorders>
              <w:top w:val="single" w:sz="4" w:space="0" w:color="CCCCCC"/>
              <w:left w:val="single" w:sz="4" w:space="0" w:color="CCCCCC"/>
              <w:bottom w:val="single" w:sz="4" w:space="0" w:color="CCCCCC"/>
              <w:right w:val="single" w:sz="4" w:space="0" w:color="CCCCCC"/>
            </w:tcBorders>
          </w:tcPr>
          <w:p w14:paraId="0000001F"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Controller/Processor</w:t>
            </w:r>
            <w:r>
              <w:rPr>
                <w:rFonts w:ascii="Arial" w:eastAsia="Arial" w:hAnsi="Arial" w:cs="Arial"/>
                <w:sz w:val="20"/>
                <w:szCs w:val="20"/>
              </w:rPr>
              <w:t>]</w:t>
            </w:r>
          </w:p>
        </w:tc>
        <w:tc>
          <w:tcPr>
            <w:tcW w:w="3293" w:type="dxa"/>
            <w:tcBorders>
              <w:top w:val="single" w:sz="4" w:space="0" w:color="CCCCCC"/>
              <w:left w:val="single" w:sz="4" w:space="0" w:color="CCCCCC"/>
              <w:bottom w:val="single" w:sz="4" w:space="0" w:color="CCCCCC"/>
              <w:right w:val="single" w:sz="4" w:space="0" w:color="CCCCCC"/>
            </w:tcBorders>
          </w:tcPr>
          <w:p w14:paraId="00000020" w14:textId="067ADE88"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Processor/Sub-</w:t>
            </w:r>
            <w:r w:rsidR="00927FC3">
              <w:rPr>
                <w:rFonts w:ascii="Arial" w:eastAsia="Arial" w:hAnsi="Arial" w:cs="Arial"/>
                <w:sz w:val="20"/>
                <w:szCs w:val="20"/>
                <w:highlight w:val="yellow"/>
              </w:rPr>
              <w:t>P</w:t>
            </w:r>
            <w:r w:rsidRPr="00C21A51">
              <w:rPr>
                <w:rFonts w:ascii="Arial" w:eastAsia="Arial" w:hAnsi="Arial" w:cs="Arial"/>
                <w:sz w:val="20"/>
                <w:szCs w:val="20"/>
                <w:highlight w:val="yellow"/>
              </w:rPr>
              <w:t>rocessor</w:t>
            </w:r>
            <w:r w:rsidR="00C21A51" w:rsidRPr="00C21A51">
              <w:rPr>
                <w:rFonts w:ascii="Arial" w:eastAsia="Arial" w:hAnsi="Arial" w:cs="Arial"/>
                <w:sz w:val="20"/>
                <w:szCs w:val="20"/>
                <w:highlight w:val="yellow"/>
              </w:rPr>
              <w:t>/Controller</w:t>
            </w:r>
            <w:r>
              <w:rPr>
                <w:rFonts w:ascii="Arial" w:eastAsia="Arial" w:hAnsi="Arial" w:cs="Arial"/>
                <w:sz w:val="20"/>
                <w:szCs w:val="20"/>
              </w:rPr>
              <w:t>]</w:t>
            </w:r>
          </w:p>
        </w:tc>
      </w:tr>
      <w:tr w:rsidR="00A55426" w14:paraId="318B0274" w14:textId="77777777">
        <w:trPr>
          <w:trHeight w:val="210"/>
        </w:trPr>
        <w:tc>
          <w:tcPr>
            <w:tcW w:w="3060" w:type="dxa"/>
            <w:vMerge/>
            <w:tcBorders>
              <w:top w:val="single" w:sz="4" w:space="0" w:color="CCCCCC"/>
              <w:left w:val="single" w:sz="4" w:space="0" w:color="CCCCCC"/>
              <w:right w:val="single" w:sz="4" w:space="0" w:color="CCCCCC"/>
            </w:tcBorders>
          </w:tcPr>
          <w:p w14:paraId="00000021" w14:textId="77777777" w:rsidR="00A55426" w:rsidRPr="008E241C" w:rsidRDefault="00A55426" w:rsidP="008E241C">
            <w:pPr>
              <w:pBdr>
                <w:top w:val="nil"/>
                <w:left w:val="nil"/>
                <w:bottom w:val="nil"/>
                <w:right w:val="nil"/>
                <w:between w:val="nil"/>
              </w:pBdr>
              <w:spacing w:after="200"/>
              <w:rPr>
                <w:rFonts w:ascii="Arial" w:eastAsia="Arial" w:hAnsi="Arial" w:cs="Arial"/>
                <w:b/>
                <w:sz w:val="20"/>
                <w:szCs w:val="20"/>
              </w:rPr>
            </w:pPr>
          </w:p>
        </w:tc>
        <w:tc>
          <w:tcPr>
            <w:tcW w:w="3292" w:type="dxa"/>
            <w:tcBorders>
              <w:top w:val="single" w:sz="4" w:space="0" w:color="CCCCCC"/>
              <w:left w:val="single" w:sz="4" w:space="0" w:color="CCCCCC"/>
              <w:bottom w:val="single" w:sz="4" w:space="0" w:color="CCCCCC"/>
              <w:right w:val="single" w:sz="4" w:space="0" w:color="CCCCCC"/>
            </w:tcBorders>
          </w:tcPr>
          <w:p w14:paraId="00000022" w14:textId="77777777" w:rsidR="00A55426" w:rsidRDefault="00BE258F">
            <w:pPr>
              <w:spacing w:after="200"/>
              <w:rPr>
                <w:rFonts w:ascii="Arial" w:eastAsia="Arial" w:hAnsi="Arial" w:cs="Arial"/>
                <w:sz w:val="20"/>
                <w:szCs w:val="20"/>
              </w:rPr>
            </w:pPr>
            <w:r>
              <w:rPr>
                <w:rFonts w:ascii="Arial" w:eastAsia="Arial" w:hAnsi="Arial" w:cs="Arial"/>
                <w:sz w:val="20"/>
                <w:szCs w:val="20"/>
              </w:rPr>
              <w:t>Name:</w:t>
            </w:r>
          </w:p>
          <w:p w14:paraId="00000023" w14:textId="7723888C" w:rsidR="00A55426" w:rsidRDefault="00BE258F">
            <w:pPr>
              <w:spacing w:after="200"/>
              <w:rPr>
                <w:rFonts w:ascii="Arial" w:eastAsia="Arial" w:hAnsi="Arial" w:cs="Arial"/>
                <w:sz w:val="20"/>
                <w:szCs w:val="20"/>
              </w:rPr>
            </w:pPr>
            <w:r>
              <w:rPr>
                <w:rFonts w:ascii="Arial" w:eastAsia="Arial" w:hAnsi="Arial" w:cs="Arial"/>
                <w:sz w:val="20"/>
                <w:szCs w:val="20"/>
              </w:rPr>
              <w:t>Email</w:t>
            </w:r>
            <w:r w:rsidR="00121D8F">
              <w:rPr>
                <w:rFonts w:ascii="Arial" w:eastAsia="Arial" w:hAnsi="Arial" w:cs="Arial"/>
                <w:sz w:val="20"/>
                <w:szCs w:val="20"/>
              </w:rPr>
              <w:t>:</w:t>
            </w:r>
          </w:p>
          <w:p w14:paraId="00000024"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 ADDITIONAL DETAILS</w:t>
            </w:r>
            <w:r>
              <w:rPr>
                <w:rFonts w:ascii="Arial" w:eastAsia="Arial" w:hAnsi="Arial" w:cs="Arial"/>
                <w:sz w:val="20"/>
                <w:szCs w:val="20"/>
              </w:rPr>
              <w:t>]</w:t>
            </w:r>
          </w:p>
        </w:tc>
        <w:tc>
          <w:tcPr>
            <w:tcW w:w="3293" w:type="dxa"/>
            <w:tcBorders>
              <w:top w:val="single" w:sz="4" w:space="0" w:color="CCCCCC"/>
              <w:left w:val="single" w:sz="4" w:space="0" w:color="CCCCCC"/>
              <w:bottom w:val="single" w:sz="4" w:space="0" w:color="CCCCCC"/>
              <w:right w:val="single" w:sz="4" w:space="0" w:color="CCCCCC"/>
            </w:tcBorders>
          </w:tcPr>
          <w:p w14:paraId="00000025" w14:textId="77777777" w:rsidR="00A55426" w:rsidRDefault="00BE258F">
            <w:pPr>
              <w:spacing w:after="200"/>
              <w:rPr>
                <w:rFonts w:ascii="Arial" w:eastAsia="Arial" w:hAnsi="Arial" w:cs="Arial"/>
                <w:sz w:val="20"/>
                <w:szCs w:val="20"/>
              </w:rPr>
            </w:pPr>
            <w:r>
              <w:rPr>
                <w:rFonts w:ascii="Arial" w:eastAsia="Arial" w:hAnsi="Arial" w:cs="Arial"/>
                <w:sz w:val="20"/>
                <w:szCs w:val="20"/>
              </w:rPr>
              <w:t>Name:</w:t>
            </w:r>
          </w:p>
          <w:p w14:paraId="00000026" w14:textId="293A6277" w:rsidR="00A55426" w:rsidRDefault="00BE258F">
            <w:pPr>
              <w:spacing w:after="200"/>
              <w:rPr>
                <w:rFonts w:ascii="Arial" w:eastAsia="Arial" w:hAnsi="Arial" w:cs="Arial"/>
                <w:sz w:val="20"/>
                <w:szCs w:val="20"/>
              </w:rPr>
            </w:pPr>
            <w:r>
              <w:rPr>
                <w:rFonts w:ascii="Arial" w:eastAsia="Arial" w:hAnsi="Arial" w:cs="Arial"/>
                <w:sz w:val="20"/>
                <w:szCs w:val="20"/>
              </w:rPr>
              <w:t>Email</w:t>
            </w:r>
            <w:r w:rsidR="00121D8F">
              <w:rPr>
                <w:rFonts w:ascii="Arial" w:eastAsia="Arial" w:hAnsi="Arial" w:cs="Arial"/>
                <w:sz w:val="20"/>
                <w:szCs w:val="20"/>
              </w:rPr>
              <w:t>:</w:t>
            </w:r>
          </w:p>
          <w:p w14:paraId="00000027"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 ADDITIONAL DETAILS</w:t>
            </w:r>
            <w:r>
              <w:rPr>
                <w:rFonts w:ascii="Arial" w:eastAsia="Arial" w:hAnsi="Arial" w:cs="Arial"/>
                <w:sz w:val="20"/>
                <w:szCs w:val="20"/>
              </w:rPr>
              <w:t>]</w:t>
            </w:r>
          </w:p>
        </w:tc>
      </w:tr>
      <w:tr w:rsidR="00A55426" w14:paraId="3CE9F72E"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0000028" w14:textId="77777777" w:rsidR="00A55426" w:rsidRPr="00207D2B" w:rsidRDefault="00BE258F">
            <w:pPr>
              <w:spacing w:after="200"/>
              <w:rPr>
                <w:rFonts w:ascii="Arial" w:eastAsia="Arial" w:hAnsi="Arial" w:cs="Arial"/>
                <w:b/>
                <w:sz w:val="20"/>
                <w:szCs w:val="20"/>
              </w:rPr>
            </w:pPr>
            <w:r w:rsidRPr="00207D2B">
              <w:rPr>
                <w:rFonts w:ascii="Arial" w:eastAsia="Arial" w:hAnsi="Arial" w:cs="Arial"/>
                <w:b/>
                <w:sz w:val="20"/>
                <w:szCs w:val="20"/>
              </w:rPr>
              <w:t>Main Agreement</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29"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r w:rsidR="00A55426" w14:paraId="76BC6DC9"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0000002B" w14:textId="77777777" w:rsidR="00A55426" w:rsidRDefault="00BE258F">
            <w:pPr>
              <w:spacing w:after="200"/>
              <w:rPr>
                <w:rFonts w:ascii="Arial" w:eastAsia="Arial" w:hAnsi="Arial" w:cs="Arial"/>
                <w:b/>
                <w:color w:val="000000"/>
                <w:sz w:val="20"/>
                <w:szCs w:val="20"/>
              </w:rPr>
            </w:pPr>
            <w:r>
              <w:rPr>
                <w:rFonts w:ascii="Arial" w:eastAsia="Arial" w:hAnsi="Arial" w:cs="Arial"/>
                <w:b/>
                <w:color w:val="000000"/>
                <w:sz w:val="20"/>
                <w:szCs w:val="20"/>
              </w:rPr>
              <w:t>Term</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2C" w14:textId="10574170" w:rsidR="00A55426" w:rsidRDefault="00F80302">
            <w:pPr>
              <w:spacing w:after="200"/>
              <w:rPr>
                <w:rFonts w:ascii="Arial" w:eastAsia="Arial" w:hAnsi="Arial" w:cs="Arial"/>
                <w:sz w:val="20"/>
                <w:szCs w:val="20"/>
              </w:rPr>
            </w:pPr>
            <w:r>
              <w:rPr>
                <w:rFonts w:ascii="Arial" w:eastAsia="Arial" w:hAnsi="Arial" w:cs="Arial"/>
                <w:color w:val="000000"/>
                <w:sz w:val="20"/>
                <w:szCs w:val="20"/>
              </w:rPr>
              <w:t xml:space="preserve">This </w:t>
            </w:r>
            <w:r w:rsidR="00A864DE">
              <w:rPr>
                <w:rFonts w:ascii="Arial" w:eastAsia="Arial" w:hAnsi="Arial" w:cs="Arial"/>
                <w:color w:val="000000"/>
                <w:sz w:val="20"/>
                <w:szCs w:val="20"/>
              </w:rPr>
              <w:t>DPA</w:t>
            </w:r>
            <w:r>
              <w:rPr>
                <w:rFonts w:ascii="Arial" w:eastAsia="Arial" w:hAnsi="Arial" w:cs="Arial"/>
                <w:color w:val="000000"/>
                <w:sz w:val="20"/>
                <w:szCs w:val="20"/>
              </w:rPr>
              <w:t xml:space="preserve"> will commence on the </w:t>
            </w:r>
            <w:r>
              <w:rPr>
                <w:rFonts w:ascii="Arial" w:eastAsia="Arial" w:hAnsi="Arial" w:cs="Arial"/>
                <w:sz w:val="20"/>
                <w:szCs w:val="20"/>
              </w:rPr>
              <w:t xml:space="preserve">final date of signature </w:t>
            </w:r>
            <w:r>
              <w:rPr>
                <w:rFonts w:ascii="Arial" w:eastAsia="Arial" w:hAnsi="Arial" w:cs="Arial"/>
                <w:color w:val="000000"/>
                <w:sz w:val="20"/>
                <w:szCs w:val="20"/>
              </w:rPr>
              <w:t xml:space="preserve">and will continue for </w:t>
            </w:r>
            <w:r w:rsidR="00BE258F">
              <w:rPr>
                <w:rFonts w:ascii="Arial" w:eastAsia="Arial" w:hAnsi="Arial" w:cs="Arial"/>
                <w:sz w:val="20"/>
                <w:szCs w:val="20"/>
              </w:rPr>
              <w:t>[</w:t>
            </w:r>
            <w:r w:rsidR="00BE258F">
              <w:rPr>
                <w:rFonts w:ascii="Arial" w:eastAsia="Arial" w:hAnsi="Arial" w:cs="Arial"/>
                <w:sz w:val="20"/>
                <w:szCs w:val="20"/>
                <w:highlight w:val="yellow"/>
              </w:rPr>
              <w:t>INSERT</w:t>
            </w:r>
            <w:r w:rsidR="00BE258F">
              <w:rPr>
                <w:rFonts w:ascii="Arial" w:eastAsia="Arial" w:hAnsi="Arial" w:cs="Arial"/>
                <w:sz w:val="20"/>
                <w:szCs w:val="20"/>
              </w:rPr>
              <w:t>]</w:t>
            </w:r>
          </w:p>
        </w:tc>
      </w:tr>
      <w:tr w:rsidR="00A55426" w14:paraId="35CC9C33"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0000002E" w14:textId="77777777" w:rsidR="00A55426" w:rsidRDefault="00BE258F">
            <w:pPr>
              <w:spacing w:after="200"/>
              <w:rPr>
                <w:rFonts w:ascii="Arial" w:eastAsia="Arial" w:hAnsi="Arial" w:cs="Arial"/>
                <w:b/>
                <w:color w:val="000000"/>
                <w:sz w:val="20"/>
                <w:szCs w:val="20"/>
              </w:rPr>
            </w:pPr>
            <w:r>
              <w:rPr>
                <w:rFonts w:ascii="Arial" w:eastAsia="Arial" w:hAnsi="Arial" w:cs="Arial"/>
                <w:b/>
                <w:sz w:val="20"/>
                <w:szCs w:val="20"/>
              </w:rPr>
              <w:t xml:space="preserve">Breach </w:t>
            </w:r>
            <w:r>
              <w:rPr>
                <w:rFonts w:ascii="Arial" w:eastAsia="Arial" w:hAnsi="Arial" w:cs="Arial"/>
                <w:b/>
                <w:color w:val="000000"/>
                <w:sz w:val="20"/>
                <w:szCs w:val="20"/>
              </w:rPr>
              <w:t>Notification Period</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2F" w14:textId="77019B00" w:rsidR="00A55426" w:rsidRDefault="00BE258F">
            <w:pPr>
              <w:spacing w:after="200"/>
              <w:rPr>
                <w:rFonts w:ascii="Arial" w:eastAsia="Arial" w:hAnsi="Arial" w:cs="Arial"/>
                <w:sz w:val="20"/>
                <w:szCs w:val="20"/>
              </w:rPr>
            </w:pPr>
            <w:r w:rsidRPr="00CA2E75">
              <w:rPr>
                <w:rFonts w:ascii="Arial" w:eastAsia="Arial" w:hAnsi="Arial" w:cs="Arial"/>
                <w:sz w:val="20"/>
                <w:szCs w:val="20"/>
              </w:rPr>
              <w:t>[</w:t>
            </w:r>
            <w:r w:rsidR="00CF0A46">
              <w:rPr>
                <w:rFonts w:ascii="Arial" w:eastAsia="Arial" w:hAnsi="Arial" w:cs="Arial"/>
                <w:sz w:val="20"/>
                <w:szCs w:val="20"/>
                <w:highlight w:val="yellow"/>
              </w:rPr>
              <w:t>W</w:t>
            </w:r>
            <w:r>
              <w:rPr>
                <w:rFonts w:ascii="Arial" w:eastAsia="Arial" w:hAnsi="Arial" w:cs="Arial"/>
                <w:sz w:val="20"/>
                <w:szCs w:val="20"/>
                <w:highlight w:val="yellow"/>
              </w:rPr>
              <w:t>ithout undue delay</w:t>
            </w:r>
            <w:r w:rsidRPr="00CA2E75">
              <w:rPr>
                <w:rFonts w:ascii="Arial" w:eastAsia="Arial" w:hAnsi="Arial" w:cs="Arial"/>
                <w:sz w:val="20"/>
                <w:szCs w:val="20"/>
              </w:rPr>
              <w:t>] [</w:t>
            </w:r>
            <w:r>
              <w:rPr>
                <w:rFonts w:ascii="Arial" w:eastAsia="Arial" w:hAnsi="Arial" w:cs="Arial"/>
                <w:sz w:val="20"/>
                <w:szCs w:val="20"/>
                <w:highlight w:val="yellow"/>
              </w:rPr>
              <w:t>24 hours</w:t>
            </w:r>
            <w:r w:rsidRPr="00CA2E75">
              <w:rPr>
                <w:rFonts w:ascii="Arial" w:eastAsia="Arial" w:hAnsi="Arial" w:cs="Arial"/>
                <w:sz w:val="20"/>
                <w:szCs w:val="20"/>
              </w:rPr>
              <w:t>] [</w:t>
            </w:r>
            <w:r>
              <w:rPr>
                <w:rFonts w:ascii="Arial" w:eastAsia="Arial" w:hAnsi="Arial" w:cs="Arial"/>
                <w:sz w:val="20"/>
                <w:szCs w:val="20"/>
                <w:highlight w:val="yellow"/>
              </w:rPr>
              <w:t>48 hours</w:t>
            </w:r>
            <w:r w:rsidRPr="00CA2E75">
              <w:rPr>
                <w:rFonts w:ascii="Arial" w:eastAsia="Arial" w:hAnsi="Arial" w:cs="Arial"/>
                <w:sz w:val="20"/>
                <w:szCs w:val="20"/>
              </w:rPr>
              <w:t>] [</w:t>
            </w:r>
            <w:r>
              <w:rPr>
                <w:rFonts w:ascii="Arial" w:eastAsia="Arial" w:hAnsi="Arial" w:cs="Arial"/>
                <w:sz w:val="20"/>
                <w:szCs w:val="20"/>
                <w:highlight w:val="yellow"/>
              </w:rPr>
              <w:t>72 hours</w:t>
            </w:r>
            <w:r w:rsidRPr="00CA2E75">
              <w:rPr>
                <w:rFonts w:ascii="Arial" w:eastAsia="Arial" w:hAnsi="Arial" w:cs="Arial"/>
                <w:sz w:val="20"/>
                <w:szCs w:val="20"/>
              </w:rPr>
              <w:t>]</w:t>
            </w:r>
            <w:r w:rsidR="007F5D64">
              <w:rPr>
                <w:rFonts w:ascii="Arial" w:eastAsia="Arial" w:hAnsi="Arial" w:cs="Arial"/>
                <w:sz w:val="20"/>
                <w:szCs w:val="20"/>
              </w:rPr>
              <w:t xml:space="preserve"> after becoming aware of a </w:t>
            </w:r>
            <w:r w:rsidR="00005351">
              <w:rPr>
                <w:rFonts w:ascii="Arial" w:eastAsia="Arial" w:hAnsi="Arial" w:cs="Arial"/>
                <w:sz w:val="20"/>
                <w:szCs w:val="20"/>
              </w:rPr>
              <w:t>p</w:t>
            </w:r>
            <w:r w:rsidR="007F5D64">
              <w:rPr>
                <w:rFonts w:ascii="Arial" w:eastAsia="Arial" w:hAnsi="Arial" w:cs="Arial"/>
                <w:sz w:val="20"/>
                <w:szCs w:val="20"/>
              </w:rPr>
              <w:t xml:space="preserve">ersonal </w:t>
            </w:r>
            <w:r w:rsidR="00005351">
              <w:rPr>
                <w:rFonts w:ascii="Arial" w:eastAsia="Arial" w:hAnsi="Arial" w:cs="Arial"/>
                <w:sz w:val="20"/>
                <w:szCs w:val="20"/>
              </w:rPr>
              <w:t>d</w:t>
            </w:r>
            <w:r w:rsidR="007F5D64">
              <w:rPr>
                <w:rFonts w:ascii="Arial" w:eastAsia="Arial" w:hAnsi="Arial" w:cs="Arial"/>
                <w:sz w:val="20"/>
                <w:szCs w:val="20"/>
              </w:rPr>
              <w:t>ata breach</w:t>
            </w:r>
          </w:p>
        </w:tc>
      </w:tr>
      <w:tr w:rsidR="00A55426" w14:paraId="059124D3"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00000031" w14:textId="53B48456" w:rsidR="00A55426" w:rsidRDefault="00BE258F">
            <w:pPr>
              <w:spacing w:after="200"/>
              <w:rPr>
                <w:rFonts w:ascii="Arial" w:eastAsia="Arial" w:hAnsi="Arial" w:cs="Arial"/>
                <w:b/>
                <w:sz w:val="20"/>
                <w:szCs w:val="20"/>
              </w:rPr>
            </w:pPr>
            <w:r>
              <w:rPr>
                <w:rFonts w:ascii="Arial" w:eastAsia="Arial" w:hAnsi="Arial" w:cs="Arial"/>
                <w:b/>
                <w:sz w:val="20"/>
                <w:szCs w:val="20"/>
              </w:rPr>
              <w:t xml:space="preserve">Sub-processor </w:t>
            </w:r>
            <w:r w:rsidR="00164AAC">
              <w:rPr>
                <w:rFonts w:ascii="Arial" w:eastAsia="Arial" w:hAnsi="Arial" w:cs="Arial"/>
                <w:b/>
                <w:sz w:val="20"/>
                <w:szCs w:val="20"/>
              </w:rPr>
              <w:t xml:space="preserve">Notification </w:t>
            </w:r>
            <w:r>
              <w:rPr>
                <w:rFonts w:ascii="Arial" w:eastAsia="Arial" w:hAnsi="Arial" w:cs="Arial"/>
                <w:b/>
                <w:sz w:val="20"/>
                <w:szCs w:val="20"/>
              </w:rPr>
              <w:t>Period</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32" w14:textId="254FCB00" w:rsidR="00A55426" w:rsidRDefault="00BE258F">
            <w:pPr>
              <w:spacing w:after="200"/>
              <w:rPr>
                <w:rFonts w:ascii="Arial" w:eastAsia="Arial" w:hAnsi="Arial" w:cs="Arial"/>
                <w:sz w:val="20"/>
                <w:szCs w:val="20"/>
                <w:highlight w:val="yellow"/>
              </w:rPr>
            </w:pPr>
            <w:r w:rsidRPr="00CA2E75">
              <w:rPr>
                <w:rFonts w:ascii="Arial" w:eastAsia="Arial" w:hAnsi="Arial" w:cs="Arial"/>
                <w:sz w:val="20"/>
                <w:szCs w:val="20"/>
              </w:rPr>
              <w:t>[</w:t>
            </w:r>
            <w:r>
              <w:rPr>
                <w:rFonts w:ascii="Arial" w:eastAsia="Arial" w:hAnsi="Arial" w:cs="Arial"/>
                <w:sz w:val="20"/>
                <w:szCs w:val="20"/>
                <w:highlight w:val="yellow"/>
              </w:rPr>
              <w:t>A reasonable timeframe</w:t>
            </w:r>
            <w:r w:rsidRPr="00CA2E75">
              <w:rPr>
                <w:rFonts w:ascii="Arial" w:eastAsia="Arial" w:hAnsi="Arial" w:cs="Arial"/>
                <w:sz w:val="20"/>
                <w:szCs w:val="20"/>
              </w:rPr>
              <w:t>] [</w:t>
            </w:r>
            <w:r>
              <w:rPr>
                <w:rFonts w:ascii="Arial" w:eastAsia="Arial" w:hAnsi="Arial" w:cs="Arial"/>
                <w:sz w:val="20"/>
                <w:szCs w:val="20"/>
                <w:highlight w:val="yellow"/>
              </w:rPr>
              <w:t>14 days</w:t>
            </w:r>
            <w:r w:rsidRPr="00CA2E75">
              <w:rPr>
                <w:rFonts w:ascii="Arial" w:eastAsia="Arial" w:hAnsi="Arial" w:cs="Arial"/>
                <w:sz w:val="20"/>
                <w:szCs w:val="20"/>
              </w:rPr>
              <w:t>] [</w:t>
            </w:r>
            <w:r>
              <w:rPr>
                <w:rFonts w:ascii="Arial" w:eastAsia="Arial" w:hAnsi="Arial" w:cs="Arial"/>
                <w:sz w:val="20"/>
                <w:szCs w:val="20"/>
                <w:highlight w:val="yellow"/>
              </w:rPr>
              <w:t>30 days</w:t>
            </w:r>
            <w:r w:rsidRPr="00CF0A46">
              <w:rPr>
                <w:rFonts w:ascii="Arial" w:eastAsia="Arial" w:hAnsi="Arial" w:cs="Arial"/>
                <w:sz w:val="20"/>
                <w:szCs w:val="20"/>
              </w:rPr>
              <w:t xml:space="preserve">] </w:t>
            </w:r>
            <w:r w:rsidR="002A631C">
              <w:rPr>
                <w:rFonts w:ascii="Arial" w:eastAsia="Arial" w:hAnsi="Arial" w:cs="Arial"/>
                <w:sz w:val="20"/>
                <w:szCs w:val="20"/>
              </w:rPr>
              <w:t>before</w:t>
            </w:r>
            <w:r w:rsidRPr="00CF0A46">
              <w:rPr>
                <w:rFonts w:ascii="Arial" w:eastAsia="Arial" w:hAnsi="Arial" w:cs="Arial"/>
                <w:sz w:val="20"/>
                <w:szCs w:val="20"/>
              </w:rPr>
              <w:t xml:space="preserve"> the new sub-processor </w:t>
            </w:r>
            <w:r w:rsidR="00DD0B81">
              <w:rPr>
                <w:rFonts w:ascii="Arial" w:eastAsia="Arial" w:hAnsi="Arial" w:cs="Arial"/>
                <w:sz w:val="20"/>
                <w:szCs w:val="20"/>
              </w:rPr>
              <w:t xml:space="preserve">is granted access to </w:t>
            </w:r>
            <w:r w:rsidR="00B32E09">
              <w:rPr>
                <w:rFonts w:ascii="Arial" w:eastAsia="Arial" w:hAnsi="Arial" w:cs="Arial"/>
                <w:sz w:val="20"/>
                <w:szCs w:val="20"/>
              </w:rPr>
              <w:t>P</w:t>
            </w:r>
            <w:r w:rsidR="00DD0B81">
              <w:rPr>
                <w:rFonts w:ascii="Arial" w:eastAsia="Arial" w:hAnsi="Arial" w:cs="Arial"/>
                <w:sz w:val="20"/>
                <w:szCs w:val="20"/>
              </w:rPr>
              <w:t xml:space="preserve">ersonal </w:t>
            </w:r>
            <w:r w:rsidR="00B32E09">
              <w:rPr>
                <w:rFonts w:ascii="Arial" w:eastAsia="Arial" w:hAnsi="Arial" w:cs="Arial"/>
                <w:sz w:val="20"/>
                <w:szCs w:val="20"/>
              </w:rPr>
              <w:t>D</w:t>
            </w:r>
            <w:r w:rsidR="00DD0B81">
              <w:rPr>
                <w:rFonts w:ascii="Arial" w:eastAsia="Arial" w:hAnsi="Arial" w:cs="Arial"/>
                <w:sz w:val="20"/>
                <w:szCs w:val="20"/>
              </w:rPr>
              <w:t>ata</w:t>
            </w:r>
            <w:r w:rsidRPr="00CF0A46">
              <w:rPr>
                <w:rFonts w:ascii="Arial" w:eastAsia="Arial" w:hAnsi="Arial" w:cs="Arial"/>
                <w:sz w:val="20"/>
                <w:szCs w:val="20"/>
              </w:rPr>
              <w:t xml:space="preserve"> </w:t>
            </w:r>
          </w:p>
        </w:tc>
      </w:tr>
      <w:tr w:rsidR="00A55426" w14:paraId="2C3E7364"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0000034" w14:textId="77777777" w:rsidR="00A55426" w:rsidRDefault="00BE258F">
            <w:pPr>
              <w:spacing w:after="200"/>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highlight w:val="yellow"/>
              </w:rPr>
              <w:t>Liability Cap</w:t>
            </w:r>
            <w:r>
              <w:rPr>
                <w:rFonts w:ascii="Arial" w:eastAsia="Arial" w:hAnsi="Arial" w:cs="Arial"/>
                <w:color w:val="000000"/>
                <w:sz w:val="20"/>
                <w:szCs w:val="20"/>
              </w:rPr>
              <w:t>]</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35" w14:textId="00634781" w:rsidR="00A55426" w:rsidRDefault="00F80302">
            <w:pPr>
              <w:spacing w:after="200"/>
              <w:rPr>
                <w:rFonts w:ascii="Arial" w:eastAsia="Arial" w:hAnsi="Arial" w:cs="Arial"/>
                <w:color w:val="000000"/>
                <w:sz w:val="20"/>
                <w:szCs w:val="20"/>
              </w:rPr>
            </w:pPr>
            <w:r w:rsidRPr="00407BB7">
              <w:rPr>
                <w:rFonts w:ascii="Arial" w:eastAsia="Arial" w:hAnsi="Arial" w:cs="Arial"/>
                <w:color w:val="000000"/>
                <w:sz w:val="20"/>
                <w:szCs w:val="20"/>
              </w:rPr>
              <w:t>[</w:t>
            </w:r>
            <w:r>
              <w:rPr>
                <w:rFonts w:ascii="Arial" w:eastAsia="Arial" w:hAnsi="Arial" w:cs="Arial"/>
                <w:color w:val="000000"/>
                <w:sz w:val="20"/>
                <w:szCs w:val="20"/>
                <w:highlight w:val="yellow"/>
              </w:rPr>
              <w:t xml:space="preserve">Each party’s aggregate liability under this </w:t>
            </w:r>
            <w:r w:rsidR="00A864DE">
              <w:rPr>
                <w:rFonts w:ascii="Arial" w:eastAsia="Arial" w:hAnsi="Arial" w:cs="Arial"/>
                <w:color w:val="000000"/>
                <w:sz w:val="20"/>
                <w:szCs w:val="20"/>
                <w:highlight w:val="yellow"/>
              </w:rPr>
              <w:t>DPA</w:t>
            </w:r>
            <w:r>
              <w:rPr>
                <w:rFonts w:ascii="Arial" w:eastAsia="Arial" w:hAnsi="Arial" w:cs="Arial"/>
                <w:color w:val="000000"/>
                <w:sz w:val="20"/>
                <w:szCs w:val="20"/>
                <w:highlight w:val="yellow"/>
              </w:rPr>
              <w:t xml:space="preserve"> will not </w:t>
            </w:r>
            <w:r w:rsidRPr="00407BB7">
              <w:rPr>
                <w:rFonts w:ascii="Arial" w:eastAsia="Arial" w:hAnsi="Arial" w:cs="Arial"/>
                <w:color w:val="000000"/>
                <w:sz w:val="20"/>
                <w:szCs w:val="20"/>
                <w:highlight w:val="yellow"/>
              </w:rPr>
              <w:t xml:space="preserve">exceed </w:t>
            </w:r>
            <w:r w:rsidR="00BE258F" w:rsidRPr="00407BB7">
              <w:rPr>
                <w:rFonts w:ascii="Arial" w:eastAsia="Arial" w:hAnsi="Arial" w:cs="Arial"/>
                <w:color w:val="000000"/>
                <w:sz w:val="20"/>
                <w:szCs w:val="20"/>
                <w:highlight w:val="yellow"/>
              </w:rPr>
              <w:t xml:space="preserve">[INSERT] </w:t>
            </w:r>
            <w:r w:rsidR="00407BB7" w:rsidRPr="00407BB7">
              <w:rPr>
                <w:rFonts w:ascii="Arial" w:eastAsia="Arial" w:hAnsi="Arial" w:cs="Arial"/>
                <w:color w:val="000000"/>
                <w:sz w:val="20"/>
                <w:szCs w:val="20"/>
                <w:highlight w:val="yellow"/>
              </w:rPr>
              <w:t xml:space="preserve">/ </w:t>
            </w:r>
            <w:r w:rsidR="00BE258F" w:rsidRPr="00407BB7">
              <w:rPr>
                <w:rFonts w:ascii="Arial" w:eastAsia="Arial" w:hAnsi="Arial" w:cs="Arial"/>
                <w:color w:val="000000"/>
                <w:sz w:val="20"/>
                <w:szCs w:val="20"/>
                <w:highlight w:val="yellow"/>
              </w:rPr>
              <w:t>[</w:t>
            </w:r>
            <w:r w:rsidRPr="00407BB7">
              <w:rPr>
                <w:rFonts w:ascii="Arial" w:eastAsia="Arial" w:hAnsi="Arial" w:cs="Arial"/>
                <w:color w:val="000000"/>
                <w:sz w:val="20"/>
                <w:szCs w:val="20"/>
                <w:highlight w:val="yellow"/>
              </w:rPr>
              <w:t xml:space="preserve">the liability caps as </w:t>
            </w:r>
            <w:r w:rsidR="00BE258F" w:rsidRPr="00407BB7">
              <w:rPr>
                <w:rFonts w:ascii="Arial" w:eastAsia="Arial" w:hAnsi="Arial" w:cs="Arial"/>
                <w:color w:val="000000"/>
                <w:sz w:val="20"/>
                <w:szCs w:val="20"/>
                <w:highlight w:val="yellow"/>
              </w:rPr>
              <w:t xml:space="preserve">per </w:t>
            </w:r>
            <w:r w:rsidR="00BE258F">
              <w:rPr>
                <w:rFonts w:ascii="Arial" w:eastAsia="Arial" w:hAnsi="Arial" w:cs="Arial"/>
                <w:color w:val="000000"/>
                <w:sz w:val="20"/>
                <w:szCs w:val="20"/>
                <w:highlight w:val="yellow"/>
              </w:rPr>
              <w:t xml:space="preserve">the </w:t>
            </w:r>
            <w:r w:rsidR="00BE258F">
              <w:rPr>
                <w:rFonts w:ascii="Arial" w:eastAsia="Arial" w:hAnsi="Arial" w:cs="Arial"/>
                <w:sz w:val="20"/>
                <w:szCs w:val="20"/>
                <w:highlight w:val="yellow"/>
              </w:rPr>
              <w:t>Main Agreement</w:t>
            </w:r>
            <w:r w:rsidR="00BE258F" w:rsidRPr="00407BB7">
              <w:rPr>
                <w:rFonts w:ascii="Arial" w:eastAsia="Arial" w:hAnsi="Arial" w:cs="Arial"/>
                <w:sz w:val="20"/>
                <w:szCs w:val="20"/>
                <w:highlight w:val="yellow"/>
              </w:rPr>
              <w:t>]</w:t>
            </w:r>
            <w:r w:rsidR="00407BB7">
              <w:rPr>
                <w:rFonts w:ascii="Arial" w:eastAsia="Arial" w:hAnsi="Arial" w:cs="Arial"/>
                <w:sz w:val="20"/>
                <w:szCs w:val="20"/>
              </w:rPr>
              <w:t>]</w:t>
            </w:r>
          </w:p>
        </w:tc>
      </w:tr>
      <w:tr w:rsidR="00A55426" w14:paraId="72DD9AC4"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0000037" w14:textId="77777777" w:rsidR="00A55426" w:rsidRDefault="00BE258F">
            <w:pPr>
              <w:spacing w:after="200"/>
              <w:rPr>
                <w:rFonts w:ascii="Arial" w:eastAsia="Arial" w:hAnsi="Arial" w:cs="Arial"/>
                <w:b/>
                <w:color w:val="000000"/>
                <w:sz w:val="20"/>
                <w:szCs w:val="20"/>
              </w:rPr>
            </w:pPr>
            <w:r>
              <w:rPr>
                <w:rFonts w:ascii="Arial" w:eastAsia="Arial" w:hAnsi="Arial" w:cs="Arial"/>
                <w:b/>
                <w:sz w:val="20"/>
                <w:szCs w:val="20"/>
              </w:rPr>
              <w:t>Governing Law and Jurisdiction</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38" w14:textId="77777777" w:rsidR="00A55426" w:rsidRDefault="00BE258F">
            <w:pPr>
              <w:spacing w:after="200"/>
              <w:rPr>
                <w:rFonts w:ascii="Arial" w:eastAsia="Arial" w:hAnsi="Arial" w:cs="Arial"/>
                <w:sz w:val="20"/>
                <w:szCs w:val="20"/>
                <w:highlight w:val="yellow"/>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 xml:space="preserve">] </w:t>
            </w:r>
            <w:r>
              <w:rPr>
                <w:rFonts w:ascii="Arial" w:eastAsia="Arial" w:hAnsi="Arial" w:cs="Arial"/>
                <w:sz w:val="20"/>
                <w:szCs w:val="20"/>
                <w:highlight w:val="yellow"/>
              </w:rPr>
              <w:t>[As per the Main Agreement</w:t>
            </w:r>
            <w:r w:rsidRPr="00407BB7">
              <w:rPr>
                <w:rFonts w:ascii="Arial" w:eastAsia="Arial" w:hAnsi="Arial" w:cs="Arial"/>
                <w:sz w:val="20"/>
                <w:szCs w:val="20"/>
              </w:rPr>
              <w:t>]</w:t>
            </w:r>
          </w:p>
        </w:tc>
      </w:tr>
      <w:tr w:rsidR="00A55426" w14:paraId="5C379EB1"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000003A" w14:textId="77777777" w:rsidR="00A55426" w:rsidRDefault="00BE258F">
            <w:pPr>
              <w:spacing w:after="200"/>
              <w:rPr>
                <w:rFonts w:ascii="Arial" w:eastAsia="Arial" w:hAnsi="Arial" w:cs="Arial"/>
                <w:b/>
                <w:sz w:val="20"/>
                <w:szCs w:val="20"/>
              </w:rPr>
            </w:pPr>
            <w:r>
              <w:rPr>
                <w:rFonts w:ascii="Arial" w:eastAsia="Arial" w:hAnsi="Arial" w:cs="Arial"/>
                <w:b/>
                <w:sz w:val="20"/>
                <w:szCs w:val="20"/>
              </w:rPr>
              <w:lastRenderedPageBreak/>
              <w:t>Data Protection Laws</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3B" w14:textId="4D5B4D6F" w:rsidR="00A55426" w:rsidRDefault="00BE258F">
            <w:pPr>
              <w:spacing w:after="200"/>
              <w:rPr>
                <w:rFonts w:ascii="Arial" w:eastAsia="Arial" w:hAnsi="Arial" w:cs="Arial"/>
                <w:sz w:val="20"/>
                <w:szCs w:val="20"/>
              </w:rPr>
            </w:pPr>
            <w:r>
              <w:rPr>
                <w:rFonts w:ascii="Arial" w:eastAsia="Arial" w:hAnsi="Arial" w:cs="Arial"/>
                <w:sz w:val="20"/>
                <w:szCs w:val="20"/>
              </w:rPr>
              <w:t>All laws</w:t>
            </w:r>
            <w:r w:rsidR="00DD0B81">
              <w:rPr>
                <w:rFonts w:ascii="Arial" w:eastAsia="Arial" w:hAnsi="Arial" w:cs="Arial"/>
                <w:sz w:val="20"/>
                <w:szCs w:val="20"/>
              </w:rPr>
              <w:t xml:space="preserve">, </w:t>
            </w:r>
            <w:r>
              <w:rPr>
                <w:rFonts w:ascii="Arial" w:eastAsia="Arial" w:hAnsi="Arial" w:cs="Arial"/>
                <w:sz w:val="20"/>
                <w:szCs w:val="20"/>
              </w:rPr>
              <w:t>regulations</w:t>
            </w:r>
            <w:r w:rsidR="00DD0B81">
              <w:rPr>
                <w:rFonts w:ascii="Arial" w:eastAsia="Arial" w:hAnsi="Arial" w:cs="Arial"/>
                <w:sz w:val="20"/>
                <w:szCs w:val="20"/>
              </w:rPr>
              <w:t xml:space="preserve"> and court orders</w:t>
            </w:r>
            <w:r>
              <w:rPr>
                <w:rFonts w:ascii="Arial" w:eastAsia="Arial" w:hAnsi="Arial" w:cs="Arial"/>
                <w:sz w:val="20"/>
                <w:szCs w:val="20"/>
              </w:rPr>
              <w:t xml:space="preserve"> which apply to the processing of </w:t>
            </w:r>
            <w:r w:rsidR="00B32E09">
              <w:rPr>
                <w:rFonts w:ascii="Arial" w:eastAsia="Arial" w:hAnsi="Arial" w:cs="Arial"/>
                <w:sz w:val="20"/>
                <w:szCs w:val="20"/>
              </w:rPr>
              <w:t>P</w:t>
            </w:r>
            <w:r>
              <w:rPr>
                <w:rFonts w:ascii="Arial" w:eastAsia="Arial" w:hAnsi="Arial" w:cs="Arial"/>
                <w:sz w:val="20"/>
                <w:szCs w:val="20"/>
              </w:rPr>
              <w:t xml:space="preserve">ersonal </w:t>
            </w:r>
            <w:r w:rsidR="00B32E09">
              <w:rPr>
                <w:rFonts w:ascii="Arial" w:eastAsia="Arial" w:hAnsi="Arial" w:cs="Arial"/>
                <w:sz w:val="20"/>
                <w:szCs w:val="20"/>
              </w:rPr>
              <w:t>D</w:t>
            </w:r>
            <w:r>
              <w:rPr>
                <w:rFonts w:ascii="Arial" w:eastAsia="Arial" w:hAnsi="Arial" w:cs="Arial"/>
                <w:sz w:val="20"/>
                <w:szCs w:val="20"/>
              </w:rPr>
              <w:t>ata</w:t>
            </w:r>
            <w:r w:rsidR="00DD0B81">
              <w:rPr>
                <w:rFonts w:ascii="Arial" w:eastAsia="Arial" w:hAnsi="Arial" w:cs="Arial"/>
                <w:sz w:val="20"/>
                <w:szCs w:val="20"/>
              </w:rPr>
              <w:t xml:space="preserve"> </w:t>
            </w:r>
            <w:r>
              <w:rPr>
                <w:rFonts w:ascii="Arial" w:eastAsia="Arial" w:hAnsi="Arial" w:cs="Arial"/>
                <w:sz w:val="20"/>
                <w:szCs w:val="20"/>
              </w:rPr>
              <w:t>in:</w:t>
            </w:r>
          </w:p>
          <w:p w14:paraId="0000003C" w14:textId="7E9D1FAA" w:rsidR="00A55426" w:rsidRDefault="00BE258F">
            <w:pPr>
              <w:numPr>
                <w:ilvl w:val="0"/>
                <w:numId w:val="15"/>
              </w:numPr>
              <w:rPr>
                <w:rFonts w:ascii="Arial" w:eastAsia="Arial" w:hAnsi="Arial" w:cs="Arial"/>
                <w:sz w:val="20"/>
                <w:szCs w:val="20"/>
                <w:highlight w:val="yellow"/>
              </w:rPr>
            </w:pPr>
            <w:r>
              <w:rPr>
                <w:rFonts w:ascii="Arial" w:eastAsia="Arial" w:hAnsi="Arial" w:cs="Arial"/>
                <w:sz w:val="20"/>
                <w:szCs w:val="20"/>
                <w:highlight w:val="yellow"/>
              </w:rPr>
              <w:t>[the European Economic Area (</w:t>
            </w:r>
            <w:r>
              <w:rPr>
                <w:rFonts w:ascii="Arial" w:eastAsia="Arial" w:hAnsi="Arial" w:cs="Arial"/>
                <w:b/>
                <w:sz w:val="20"/>
                <w:szCs w:val="20"/>
                <w:highlight w:val="yellow"/>
              </w:rPr>
              <w:t>EEA</w:t>
            </w:r>
            <w:r>
              <w:rPr>
                <w:rFonts w:ascii="Arial" w:eastAsia="Arial" w:hAnsi="Arial" w:cs="Arial"/>
                <w:sz w:val="20"/>
                <w:szCs w:val="20"/>
                <w:highlight w:val="yellow"/>
              </w:rPr>
              <w:t>)]</w:t>
            </w:r>
          </w:p>
          <w:p w14:paraId="0000003D" w14:textId="6140A31F" w:rsidR="00A55426" w:rsidRDefault="00BE258F">
            <w:pPr>
              <w:numPr>
                <w:ilvl w:val="0"/>
                <w:numId w:val="15"/>
              </w:numPr>
              <w:rPr>
                <w:rFonts w:ascii="Arial" w:eastAsia="Arial" w:hAnsi="Arial" w:cs="Arial"/>
                <w:sz w:val="20"/>
                <w:szCs w:val="20"/>
                <w:highlight w:val="yellow"/>
              </w:rPr>
            </w:pPr>
            <w:r>
              <w:rPr>
                <w:rFonts w:ascii="Arial" w:eastAsia="Arial" w:hAnsi="Arial" w:cs="Arial"/>
                <w:sz w:val="20"/>
                <w:szCs w:val="20"/>
                <w:highlight w:val="yellow"/>
              </w:rPr>
              <w:t>[the United Kingdom (</w:t>
            </w:r>
            <w:r>
              <w:rPr>
                <w:rFonts w:ascii="Arial" w:eastAsia="Arial" w:hAnsi="Arial" w:cs="Arial"/>
                <w:b/>
                <w:sz w:val="20"/>
                <w:szCs w:val="20"/>
                <w:highlight w:val="yellow"/>
              </w:rPr>
              <w:t>UK</w:t>
            </w:r>
            <w:r>
              <w:rPr>
                <w:rFonts w:ascii="Arial" w:eastAsia="Arial" w:hAnsi="Arial" w:cs="Arial"/>
                <w:sz w:val="20"/>
                <w:szCs w:val="20"/>
                <w:highlight w:val="yellow"/>
              </w:rPr>
              <w:t>)]</w:t>
            </w:r>
          </w:p>
          <w:p w14:paraId="0000003E" w14:textId="07BEBCB3" w:rsidR="00A55426" w:rsidRDefault="00BE258F">
            <w:pPr>
              <w:numPr>
                <w:ilvl w:val="0"/>
                <w:numId w:val="15"/>
              </w:numPr>
              <w:rPr>
                <w:rFonts w:ascii="Arial" w:eastAsia="Arial" w:hAnsi="Arial" w:cs="Arial"/>
                <w:sz w:val="20"/>
                <w:szCs w:val="20"/>
                <w:highlight w:val="yellow"/>
              </w:rPr>
            </w:pPr>
            <w:r>
              <w:rPr>
                <w:rFonts w:ascii="Arial" w:eastAsia="Arial" w:hAnsi="Arial" w:cs="Arial"/>
                <w:sz w:val="20"/>
                <w:szCs w:val="20"/>
                <w:highlight w:val="yellow"/>
              </w:rPr>
              <w:t>[the United States</w:t>
            </w:r>
            <w:r w:rsidR="00377D1B">
              <w:rPr>
                <w:rFonts w:ascii="Arial" w:eastAsia="Arial" w:hAnsi="Arial" w:cs="Arial"/>
                <w:sz w:val="20"/>
                <w:szCs w:val="20"/>
                <w:highlight w:val="yellow"/>
              </w:rPr>
              <w:t xml:space="preserve"> (</w:t>
            </w:r>
            <w:r w:rsidR="00377D1B" w:rsidRPr="000B6E79">
              <w:rPr>
                <w:rFonts w:ascii="Arial" w:eastAsia="Arial" w:hAnsi="Arial" w:cs="Arial"/>
                <w:b/>
                <w:bCs/>
                <w:sz w:val="20"/>
                <w:szCs w:val="20"/>
                <w:highlight w:val="yellow"/>
              </w:rPr>
              <w:t>US</w:t>
            </w:r>
            <w:r w:rsidR="00377D1B">
              <w:rPr>
                <w:rFonts w:ascii="Arial" w:eastAsia="Arial" w:hAnsi="Arial" w:cs="Arial"/>
                <w:sz w:val="20"/>
                <w:szCs w:val="20"/>
                <w:highlight w:val="yellow"/>
              </w:rPr>
              <w:t>)</w:t>
            </w:r>
            <w:r>
              <w:rPr>
                <w:rFonts w:ascii="Arial" w:eastAsia="Arial" w:hAnsi="Arial" w:cs="Arial"/>
                <w:sz w:val="20"/>
                <w:szCs w:val="20"/>
                <w:highlight w:val="yellow"/>
              </w:rPr>
              <w:t>]</w:t>
            </w:r>
          </w:p>
          <w:p w14:paraId="0000003F" w14:textId="77777777" w:rsidR="00A55426" w:rsidRDefault="00BE258F" w:rsidP="004D6ED0">
            <w:pPr>
              <w:numPr>
                <w:ilvl w:val="0"/>
                <w:numId w:val="15"/>
              </w:numPr>
              <w:rPr>
                <w:rFonts w:ascii="Arial" w:eastAsia="Arial" w:hAnsi="Arial" w:cs="Arial"/>
                <w:sz w:val="20"/>
                <w:szCs w:val="20"/>
                <w:highlight w:val="yellow"/>
              </w:rPr>
            </w:pPr>
            <w:r>
              <w:rPr>
                <w:rFonts w:ascii="Arial" w:eastAsia="Arial" w:hAnsi="Arial" w:cs="Arial"/>
                <w:sz w:val="20"/>
                <w:szCs w:val="20"/>
                <w:highlight w:val="yellow"/>
              </w:rPr>
              <w:t>[Australia]</w:t>
            </w:r>
          </w:p>
          <w:p w14:paraId="00000040" w14:textId="77777777" w:rsidR="00A55426" w:rsidRDefault="00BE258F">
            <w:pPr>
              <w:numPr>
                <w:ilvl w:val="0"/>
                <w:numId w:val="15"/>
              </w:numPr>
              <w:spacing w:after="200"/>
              <w:rPr>
                <w:rFonts w:ascii="Arial" w:eastAsia="Arial" w:hAnsi="Arial" w:cs="Arial"/>
                <w:sz w:val="20"/>
                <w:szCs w:val="20"/>
                <w:highlight w:val="yellow"/>
              </w:rPr>
            </w:pPr>
            <w:r>
              <w:rPr>
                <w:rFonts w:ascii="Arial" w:eastAsia="Arial" w:hAnsi="Arial" w:cs="Arial"/>
                <w:sz w:val="20"/>
                <w:szCs w:val="20"/>
                <w:highlight w:val="yellow"/>
              </w:rPr>
              <w:t>[INSERT]</w:t>
            </w:r>
          </w:p>
          <w:p w14:paraId="00000041" w14:textId="6289DB37" w:rsidR="00A55426" w:rsidRDefault="00BE258F">
            <w:pPr>
              <w:spacing w:after="200"/>
              <w:rPr>
                <w:rFonts w:ascii="Arial" w:eastAsia="Arial" w:hAnsi="Arial" w:cs="Arial"/>
                <w:sz w:val="20"/>
                <w:szCs w:val="20"/>
              </w:rPr>
            </w:pPr>
            <w:r>
              <w:rPr>
                <w:rFonts w:ascii="Arial" w:eastAsia="Arial" w:hAnsi="Arial" w:cs="Arial"/>
                <w:sz w:val="20"/>
                <w:szCs w:val="20"/>
              </w:rPr>
              <w:t>This includes the [</w:t>
            </w:r>
            <w:r>
              <w:rPr>
                <w:rFonts w:ascii="Arial" w:eastAsia="Arial" w:hAnsi="Arial" w:cs="Arial"/>
                <w:sz w:val="20"/>
                <w:szCs w:val="20"/>
                <w:highlight w:val="yellow"/>
              </w:rPr>
              <w:t>European Union Regulation (EU) 2016/679</w:t>
            </w:r>
            <w:r w:rsidRPr="00CA2E75">
              <w:rPr>
                <w:rFonts w:ascii="Arial" w:eastAsia="Arial" w:hAnsi="Arial" w:cs="Arial"/>
                <w:sz w:val="20"/>
                <w:szCs w:val="20"/>
                <w:highlight w:val="yellow"/>
              </w:rPr>
              <w:t>,</w:t>
            </w:r>
            <w:r w:rsidRPr="00CA2E75">
              <w:rPr>
                <w:rFonts w:ascii="Arial" w:eastAsia="Arial" w:hAnsi="Arial" w:cs="Arial"/>
                <w:sz w:val="20"/>
                <w:szCs w:val="20"/>
              </w:rPr>
              <w:t>] [</w:t>
            </w:r>
            <w:r>
              <w:rPr>
                <w:rFonts w:ascii="Arial" w:eastAsia="Arial" w:hAnsi="Arial" w:cs="Arial"/>
                <w:sz w:val="20"/>
                <w:szCs w:val="20"/>
                <w:highlight w:val="yellow"/>
              </w:rPr>
              <w:t>the Data Protection Act 2018</w:t>
            </w:r>
            <w:r w:rsidRPr="00CA2E75">
              <w:rPr>
                <w:rFonts w:ascii="Arial" w:eastAsia="Arial" w:hAnsi="Arial" w:cs="Arial"/>
                <w:sz w:val="20"/>
                <w:szCs w:val="20"/>
              </w:rPr>
              <w:t>], [</w:t>
            </w:r>
            <w:r>
              <w:rPr>
                <w:rFonts w:ascii="Arial" w:eastAsia="Arial" w:hAnsi="Arial" w:cs="Arial"/>
                <w:sz w:val="20"/>
                <w:szCs w:val="20"/>
                <w:highlight w:val="yellow"/>
              </w:rPr>
              <w:t xml:space="preserve">California Consumer Privacy Act of 2018 </w:t>
            </w:r>
            <w:r w:rsidR="00761DDD">
              <w:rPr>
                <w:rFonts w:ascii="Arial" w:eastAsia="Arial" w:hAnsi="Arial" w:cs="Arial"/>
                <w:sz w:val="20"/>
                <w:szCs w:val="20"/>
                <w:highlight w:val="yellow"/>
              </w:rPr>
              <w:t>(</w:t>
            </w:r>
            <w:r w:rsidRPr="00761DDD">
              <w:rPr>
                <w:rFonts w:ascii="Arial" w:eastAsia="Arial" w:hAnsi="Arial" w:cs="Arial"/>
                <w:b/>
                <w:bCs/>
                <w:sz w:val="20"/>
                <w:szCs w:val="20"/>
                <w:highlight w:val="yellow"/>
              </w:rPr>
              <w:t>CCPA</w:t>
            </w:r>
            <w:r>
              <w:rPr>
                <w:rFonts w:ascii="Arial" w:eastAsia="Arial" w:hAnsi="Arial" w:cs="Arial"/>
                <w:sz w:val="20"/>
                <w:szCs w:val="20"/>
                <w:highlight w:val="yellow"/>
              </w:rPr>
              <w:t>)</w:t>
            </w:r>
            <w:r w:rsidR="00761DDD">
              <w:rPr>
                <w:rFonts w:ascii="Arial" w:eastAsia="Arial" w:hAnsi="Arial" w:cs="Arial"/>
                <w:sz w:val="20"/>
                <w:szCs w:val="20"/>
                <w:highlight w:val="yellow"/>
              </w:rPr>
              <w:t>/California Privacy Rights Act of 2020 (</w:t>
            </w:r>
            <w:r w:rsidR="00761DDD" w:rsidRPr="00761DDD">
              <w:rPr>
                <w:rFonts w:ascii="Arial" w:eastAsia="Arial" w:hAnsi="Arial" w:cs="Arial"/>
                <w:b/>
                <w:bCs/>
                <w:sz w:val="20"/>
                <w:szCs w:val="20"/>
                <w:highlight w:val="yellow"/>
              </w:rPr>
              <w:t>CPRA</w:t>
            </w:r>
            <w:r w:rsidR="00761DDD">
              <w:rPr>
                <w:rFonts w:ascii="Arial" w:eastAsia="Arial" w:hAnsi="Arial" w:cs="Arial"/>
                <w:sz w:val="20"/>
                <w:szCs w:val="20"/>
                <w:highlight w:val="yellow"/>
              </w:rPr>
              <w:t>)</w:t>
            </w:r>
            <w:r w:rsidRPr="00CA2E75">
              <w:rPr>
                <w:rFonts w:ascii="Arial" w:eastAsia="Arial" w:hAnsi="Arial" w:cs="Arial"/>
                <w:sz w:val="20"/>
                <w:szCs w:val="20"/>
              </w:rPr>
              <w:t>], [</w:t>
            </w:r>
            <w:r>
              <w:rPr>
                <w:rFonts w:ascii="Arial" w:eastAsia="Arial" w:hAnsi="Arial" w:cs="Arial"/>
                <w:sz w:val="20"/>
                <w:szCs w:val="20"/>
                <w:highlight w:val="yellow"/>
              </w:rPr>
              <w:t>the Privacy Act 1998</w:t>
            </w:r>
            <w:r>
              <w:rPr>
                <w:rFonts w:ascii="Arial" w:eastAsia="Arial" w:hAnsi="Arial" w:cs="Arial"/>
                <w:sz w:val="20"/>
                <w:szCs w:val="20"/>
              </w:rPr>
              <w:t>] and [</w:t>
            </w:r>
            <w:r>
              <w:rPr>
                <w:rFonts w:ascii="Arial" w:eastAsia="Arial" w:hAnsi="Arial" w:cs="Arial"/>
                <w:sz w:val="20"/>
                <w:szCs w:val="20"/>
                <w:highlight w:val="yellow"/>
              </w:rPr>
              <w:t>INSERT</w:t>
            </w:r>
            <w:r>
              <w:rPr>
                <w:rFonts w:ascii="Arial" w:eastAsia="Arial" w:hAnsi="Arial" w:cs="Arial"/>
                <w:sz w:val="20"/>
                <w:szCs w:val="20"/>
              </w:rPr>
              <w:t xml:space="preserve">], </w:t>
            </w:r>
            <w:r w:rsidR="00DD0B81">
              <w:rPr>
                <w:rFonts w:ascii="Arial" w:eastAsia="Arial" w:hAnsi="Arial" w:cs="Arial"/>
                <w:sz w:val="20"/>
                <w:szCs w:val="20"/>
              </w:rPr>
              <w:t>[</w:t>
            </w:r>
            <w:r w:rsidR="00DD0B81" w:rsidRPr="004D6ED0">
              <w:rPr>
                <w:rFonts w:ascii="Arial" w:eastAsia="Arial" w:hAnsi="Arial" w:cs="Arial"/>
                <w:sz w:val="20"/>
                <w:szCs w:val="20"/>
                <w:highlight w:val="yellow"/>
              </w:rPr>
              <w:t>each</w:t>
            </w:r>
            <w:r w:rsidR="00DD0B81">
              <w:rPr>
                <w:rFonts w:ascii="Arial" w:eastAsia="Arial" w:hAnsi="Arial" w:cs="Arial"/>
                <w:sz w:val="20"/>
                <w:szCs w:val="20"/>
              </w:rPr>
              <w:t xml:space="preserve">] </w:t>
            </w:r>
            <w:r>
              <w:rPr>
                <w:rFonts w:ascii="Arial" w:eastAsia="Arial" w:hAnsi="Arial" w:cs="Arial"/>
                <w:sz w:val="20"/>
                <w:szCs w:val="20"/>
              </w:rPr>
              <w:t>as amended from time to time.</w:t>
            </w:r>
          </w:p>
        </w:tc>
      </w:tr>
      <w:tr w:rsidR="00A55426" w14:paraId="5CCFD3ED"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0000043" w14:textId="77777777" w:rsidR="00A55426" w:rsidRDefault="00BE258F">
            <w:pPr>
              <w:spacing w:after="200"/>
              <w:rPr>
                <w:rFonts w:ascii="Arial" w:eastAsia="Arial" w:hAnsi="Arial" w:cs="Arial"/>
                <w:b/>
                <w:sz w:val="20"/>
                <w:szCs w:val="20"/>
              </w:rPr>
            </w:pPr>
            <w:r>
              <w:rPr>
                <w:rFonts w:ascii="Arial" w:eastAsia="Arial" w:hAnsi="Arial" w:cs="Arial"/>
                <w:b/>
                <w:sz w:val="20"/>
                <w:szCs w:val="20"/>
              </w:rPr>
              <w:t>Services related to processing</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44" w14:textId="74139448"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r w:rsidR="00540C20">
              <w:rPr>
                <w:rFonts w:ascii="Arial" w:eastAsia="Arial" w:hAnsi="Arial" w:cs="Arial"/>
                <w:sz w:val="20"/>
                <w:szCs w:val="20"/>
              </w:rPr>
              <w:t xml:space="preserve"> </w:t>
            </w:r>
            <w:r w:rsidR="00540C20">
              <w:rPr>
                <w:rFonts w:ascii="Arial" w:eastAsia="Arial" w:hAnsi="Arial" w:cs="Arial"/>
                <w:sz w:val="20"/>
                <w:szCs w:val="20"/>
                <w:highlight w:val="yellow"/>
              </w:rPr>
              <w:t>[As described in the Main Agreement</w:t>
            </w:r>
            <w:r w:rsidR="00540C20" w:rsidRPr="00407BB7">
              <w:rPr>
                <w:rFonts w:ascii="Arial" w:eastAsia="Arial" w:hAnsi="Arial" w:cs="Arial"/>
                <w:sz w:val="20"/>
                <w:szCs w:val="20"/>
              </w:rPr>
              <w:t>]</w:t>
            </w:r>
          </w:p>
        </w:tc>
      </w:tr>
      <w:tr w:rsidR="00A55426" w14:paraId="2C020CF5"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0000046" w14:textId="77777777" w:rsidR="00A55426" w:rsidRDefault="00BE258F">
            <w:pPr>
              <w:spacing w:after="200"/>
              <w:rPr>
                <w:rFonts w:ascii="Arial" w:eastAsia="Arial" w:hAnsi="Arial" w:cs="Arial"/>
                <w:b/>
                <w:sz w:val="20"/>
                <w:szCs w:val="20"/>
              </w:rPr>
            </w:pPr>
            <w:r>
              <w:rPr>
                <w:rFonts w:ascii="Arial" w:eastAsia="Arial" w:hAnsi="Arial" w:cs="Arial"/>
                <w:b/>
                <w:sz w:val="20"/>
                <w:szCs w:val="20"/>
              </w:rPr>
              <w:t>Duration of processing</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47" w14:textId="3FED5239" w:rsidR="00A55426" w:rsidRDefault="00C6135E">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w:t>
            </w:r>
            <w:r w:rsidR="00C70D8B">
              <w:rPr>
                <w:rFonts w:ascii="Arial" w:eastAsia="Arial" w:hAnsi="Arial" w:cs="Arial"/>
                <w:sz w:val="20"/>
                <w:szCs w:val="20"/>
                <w:highlight w:val="yellow"/>
              </w:rPr>
              <w:t>For the Term</w:t>
            </w:r>
            <w:r w:rsidRPr="004D6ED0">
              <w:rPr>
                <w:rFonts w:ascii="Arial" w:eastAsia="Arial" w:hAnsi="Arial" w:cs="Arial"/>
                <w:sz w:val="20"/>
                <w:szCs w:val="20"/>
                <w:highlight w:val="yellow"/>
              </w:rPr>
              <w:t xml:space="preserve"> of this DPA</w:t>
            </w:r>
            <w:r>
              <w:rPr>
                <w:rFonts w:ascii="Arial" w:eastAsia="Arial" w:hAnsi="Arial" w:cs="Arial"/>
                <w:sz w:val="20"/>
                <w:szCs w:val="20"/>
              </w:rPr>
              <w:t xml:space="preserve">] </w:t>
            </w:r>
            <w:r w:rsidR="00BE258F">
              <w:rPr>
                <w:rFonts w:ascii="Arial" w:eastAsia="Arial" w:hAnsi="Arial" w:cs="Arial"/>
                <w:sz w:val="20"/>
                <w:szCs w:val="20"/>
              </w:rPr>
              <w:t>[</w:t>
            </w:r>
            <w:r w:rsidR="00BE258F">
              <w:rPr>
                <w:rFonts w:ascii="Arial" w:eastAsia="Arial" w:hAnsi="Arial" w:cs="Arial"/>
                <w:sz w:val="20"/>
                <w:szCs w:val="20"/>
                <w:highlight w:val="yellow"/>
              </w:rPr>
              <w:t>INSERT</w:t>
            </w:r>
            <w:r w:rsidR="00BE258F">
              <w:rPr>
                <w:rFonts w:ascii="Arial" w:eastAsia="Arial" w:hAnsi="Arial" w:cs="Arial"/>
                <w:sz w:val="20"/>
                <w:szCs w:val="20"/>
              </w:rPr>
              <w:t>]</w:t>
            </w:r>
          </w:p>
        </w:tc>
      </w:tr>
      <w:tr w:rsidR="00A55426" w14:paraId="65B7CF05"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0000049" w14:textId="77777777" w:rsidR="00A55426" w:rsidRDefault="00BE258F">
            <w:pPr>
              <w:spacing w:after="200"/>
              <w:rPr>
                <w:rFonts w:ascii="Arial" w:eastAsia="Arial" w:hAnsi="Arial" w:cs="Arial"/>
                <w:b/>
                <w:sz w:val="20"/>
                <w:szCs w:val="20"/>
              </w:rPr>
            </w:pPr>
            <w:r>
              <w:rPr>
                <w:rFonts w:ascii="Arial" w:eastAsia="Arial" w:hAnsi="Arial" w:cs="Arial"/>
                <w:b/>
                <w:sz w:val="20"/>
                <w:szCs w:val="20"/>
              </w:rPr>
              <w:t>Nature and purpose of processing</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4A"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r w:rsidR="00A55426" w14:paraId="578DDF9C"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000004C" w14:textId="033D2431" w:rsidR="00A55426" w:rsidRDefault="00C6135E">
            <w:pPr>
              <w:spacing w:after="200"/>
              <w:rPr>
                <w:rFonts w:ascii="Arial" w:eastAsia="Arial" w:hAnsi="Arial" w:cs="Arial"/>
                <w:b/>
                <w:sz w:val="20"/>
                <w:szCs w:val="20"/>
              </w:rPr>
            </w:pPr>
            <w:r>
              <w:rPr>
                <w:rFonts w:ascii="Arial" w:eastAsia="Arial" w:hAnsi="Arial" w:cs="Arial"/>
                <w:b/>
                <w:sz w:val="20"/>
                <w:szCs w:val="20"/>
              </w:rPr>
              <w:t>P</w:t>
            </w:r>
            <w:r w:rsidR="00BE258F">
              <w:rPr>
                <w:rFonts w:ascii="Arial" w:eastAsia="Arial" w:hAnsi="Arial" w:cs="Arial"/>
                <w:b/>
                <w:sz w:val="20"/>
                <w:szCs w:val="20"/>
              </w:rPr>
              <w:t xml:space="preserve">ersonal </w:t>
            </w:r>
            <w:r>
              <w:rPr>
                <w:rFonts w:ascii="Arial" w:eastAsia="Arial" w:hAnsi="Arial" w:cs="Arial"/>
                <w:b/>
                <w:sz w:val="20"/>
                <w:szCs w:val="20"/>
              </w:rPr>
              <w:t>D</w:t>
            </w:r>
            <w:r w:rsidR="00BE258F">
              <w:rPr>
                <w:rFonts w:ascii="Arial" w:eastAsia="Arial" w:hAnsi="Arial" w:cs="Arial"/>
                <w:b/>
                <w:sz w:val="20"/>
                <w:szCs w:val="20"/>
              </w:rPr>
              <w:t>ata</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4D" w14:textId="5EFDD560" w:rsidR="00A55426" w:rsidRDefault="00C6135E">
            <w:pPr>
              <w:spacing w:after="200"/>
              <w:rPr>
                <w:rFonts w:ascii="Arial" w:eastAsia="Arial" w:hAnsi="Arial" w:cs="Arial"/>
                <w:sz w:val="20"/>
                <w:szCs w:val="20"/>
              </w:rPr>
            </w:pPr>
            <w:r>
              <w:rPr>
                <w:rFonts w:ascii="Arial" w:eastAsia="Arial" w:hAnsi="Arial" w:cs="Arial"/>
                <w:sz w:val="20"/>
                <w:szCs w:val="20"/>
              </w:rPr>
              <w:t>The types of personal data process</w:t>
            </w:r>
            <w:r w:rsidR="00B32E09">
              <w:rPr>
                <w:rFonts w:ascii="Arial" w:eastAsia="Arial" w:hAnsi="Arial" w:cs="Arial"/>
                <w:sz w:val="20"/>
                <w:szCs w:val="20"/>
              </w:rPr>
              <w:t>ed</w:t>
            </w:r>
            <w:r>
              <w:rPr>
                <w:rFonts w:ascii="Arial" w:eastAsia="Arial" w:hAnsi="Arial" w:cs="Arial"/>
                <w:sz w:val="20"/>
                <w:szCs w:val="20"/>
              </w:rPr>
              <w:t xml:space="preserve"> are </w:t>
            </w:r>
            <w:r w:rsidR="00BE258F">
              <w:rPr>
                <w:rFonts w:ascii="Arial" w:eastAsia="Arial" w:hAnsi="Arial" w:cs="Arial"/>
                <w:sz w:val="20"/>
                <w:szCs w:val="20"/>
              </w:rPr>
              <w:t>[</w:t>
            </w:r>
            <w:r w:rsidR="00BE258F">
              <w:rPr>
                <w:rFonts w:ascii="Arial" w:eastAsia="Arial" w:hAnsi="Arial" w:cs="Arial"/>
                <w:sz w:val="20"/>
                <w:szCs w:val="20"/>
                <w:highlight w:val="yellow"/>
              </w:rPr>
              <w:t>INSERT</w:t>
            </w:r>
            <w:r w:rsidR="00BE258F">
              <w:rPr>
                <w:rFonts w:ascii="Arial" w:eastAsia="Arial" w:hAnsi="Arial" w:cs="Arial"/>
                <w:sz w:val="20"/>
                <w:szCs w:val="20"/>
              </w:rPr>
              <w:t>]</w:t>
            </w:r>
          </w:p>
        </w:tc>
      </w:tr>
      <w:tr w:rsidR="00A55426" w14:paraId="64D58DCC"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000004F" w14:textId="19F7FF9F" w:rsidR="00A55426" w:rsidRDefault="00BE258F">
            <w:pPr>
              <w:spacing w:after="200"/>
              <w:rPr>
                <w:rFonts w:ascii="Arial" w:eastAsia="Arial" w:hAnsi="Arial" w:cs="Arial"/>
                <w:b/>
                <w:sz w:val="20"/>
                <w:szCs w:val="20"/>
              </w:rPr>
            </w:pPr>
            <w:r>
              <w:rPr>
                <w:rFonts w:ascii="Arial" w:eastAsia="Arial" w:hAnsi="Arial" w:cs="Arial"/>
                <w:b/>
                <w:sz w:val="20"/>
                <w:szCs w:val="20"/>
              </w:rPr>
              <w:t>Data subjects</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50" w14:textId="7412A9EC" w:rsidR="00A55426" w:rsidRDefault="00BE258F">
            <w:pPr>
              <w:spacing w:after="200"/>
              <w:rPr>
                <w:rFonts w:ascii="Arial" w:eastAsia="Arial" w:hAnsi="Arial" w:cs="Arial"/>
                <w:sz w:val="20"/>
                <w:szCs w:val="20"/>
              </w:rPr>
            </w:pPr>
            <w:r w:rsidRPr="00F44130">
              <w:rPr>
                <w:rFonts w:ascii="Arial" w:eastAsia="Arial" w:hAnsi="Arial" w:cs="Arial"/>
                <w:bCs/>
                <w:sz w:val="20"/>
                <w:szCs w:val="20"/>
              </w:rPr>
              <w:t xml:space="preserve">The individuals whose </w:t>
            </w:r>
            <w:r w:rsidR="00B32E09">
              <w:rPr>
                <w:rFonts w:ascii="Arial" w:eastAsia="Arial" w:hAnsi="Arial" w:cs="Arial"/>
                <w:bCs/>
                <w:sz w:val="20"/>
                <w:szCs w:val="20"/>
              </w:rPr>
              <w:t>P</w:t>
            </w:r>
            <w:r w:rsidRPr="00F44130">
              <w:rPr>
                <w:rFonts w:ascii="Arial" w:eastAsia="Arial" w:hAnsi="Arial" w:cs="Arial"/>
                <w:bCs/>
                <w:sz w:val="20"/>
                <w:szCs w:val="20"/>
              </w:rPr>
              <w:t xml:space="preserve">ersonal </w:t>
            </w:r>
            <w:r w:rsidR="00B32E09">
              <w:rPr>
                <w:rFonts w:ascii="Arial" w:eastAsia="Arial" w:hAnsi="Arial" w:cs="Arial"/>
                <w:bCs/>
                <w:sz w:val="20"/>
                <w:szCs w:val="20"/>
              </w:rPr>
              <w:t>D</w:t>
            </w:r>
            <w:r w:rsidRPr="00F44130">
              <w:rPr>
                <w:rFonts w:ascii="Arial" w:eastAsia="Arial" w:hAnsi="Arial" w:cs="Arial"/>
                <w:bCs/>
                <w:sz w:val="20"/>
                <w:szCs w:val="20"/>
              </w:rPr>
              <w:t>ata will be processed are</w:t>
            </w:r>
            <w:r>
              <w:rPr>
                <w:rFonts w:ascii="Arial" w:eastAsia="Arial" w:hAnsi="Arial" w:cs="Arial"/>
                <w:b/>
                <w:sz w:val="20"/>
                <w:szCs w:val="20"/>
              </w:rPr>
              <w:t xml:space="preserve"> </w:t>
            </w:r>
            <w:r>
              <w:rPr>
                <w:rFonts w:ascii="Arial" w:eastAsia="Arial" w:hAnsi="Arial" w:cs="Arial"/>
                <w:sz w:val="20"/>
                <w:szCs w:val="20"/>
              </w:rPr>
              <w:t>[</w:t>
            </w:r>
            <w:r w:rsidRPr="00761DDD">
              <w:rPr>
                <w:rFonts w:ascii="Arial" w:eastAsia="Arial" w:hAnsi="Arial" w:cs="Arial"/>
                <w:sz w:val="20"/>
                <w:szCs w:val="20"/>
                <w:highlight w:val="yellow"/>
              </w:rPr>
              <w:t>INSERT</w:t>
            </w:r>
            <w:r>
              <w:rPr>
                <w:rFonts w:ascii="Arial" w:eastAsia="Arial" w:hAnsi="Arial" w:cs="Arial"/>
                <w:sz w:val="20"/>
                <w:szCs w:val="20"/>
              </w:rPr>
              <w:t>]</w:t>
            </w:r>
          </w:p>
        </w:tc>
      </w:tr>
      <w:tr w:rsidR="00A55426" w14:paraId="6FADA6E5"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0000052" w14:textId="77777777" w:rsidR="00A55426" w:rsidRDefault="00BE258F">
            <w:pPr>
              <w:spacing w:after="200"/>
              <w:rPr>
                <w:rFonts w:ascii="Arial" w:eastAsia="Arial" w:hAnsi="Arial" w:cs="Arial"/>
                <w:b/>
                <w:sz w:val="20"/>
                <w:szCs w:val="20"/>
              </w:rPr>
            </w:pPr>
            <w:r>
              <w:rPr>
                <w:rFonts w:ascii="Arial" w:eastAsia="Arial" w:hAnsi="Arial" w:cs="Arial"/>
                <w:b/>
                <w:sz w:val="20"/>
                <w:szCs w:val="20"/>
              </w:rPr>
              <w:t>Special provisions</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53"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r w:rsidR="00A55426" w14:paraId="73E88C95"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0000055" w14:textId="77777777" w:rsidR="00A55426" w:rsidRDefault="00BE258F">
            <w:pPr>
              <w:spacing w:after="200"/>
              <w:rPr>
                <w:rFonts w:ascii="Arial" w:eastAsia="Arial" w:hAnsi="Arial" w:cs="Arial"/>
                <w:b/>
                <w:sz w:val="20"/>
                <w:szCs w:val="20"/>
              </w:rPr>
            </w:pPr>
            <w:r>
              <w:rPr>
                <w:rFonts w:ascii="Arial" w:eastAsia="Arial" w:hAnsi="Arial" w:cs="Arial"/>
                <w:b/>
                <w:sz w:val="20"/>
                <w:szCs w:val="20"/>
              </w:rPr>
              <w:t xml:space="preserve">Transfer Mechanism </w:t>
            </w:r>
          </w:p>
        </w:tc>
        <w:tc>
          <w:tcPr>
            <w:tcW w:w="6585" w:type="dxa"/>
            <w:gridSpan w:val="2"/>
            <w:tcBorders>
              <w:top w:val="single" w:sz="4" w:space="0" w:color="CCCCCC"/>
              <w:left w:val="single" w:sz="4" w:space="0" w:color="CCCCCC"/>
              <w:bottom w:val="single" w:sz="4" w:space="0" w:color="CCCCCC"/>
              <w:right w:val="single" w:sz="4" w:space="0" w:color="CCCCCC"/>
            </w:tcBorders>
          </w:tcPr>
          <w:p w14:paraId="00000056"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N/A]</w:t>
            </w:r>
          </w:p>
          <w:p w14:paraId="00000057"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Standard Contractual Clauses approved by the European Commission Decision of 4 June 2021 (as amended from time to time), for the transfer of personal data from the EEA or adequate country to a third country</w:t>
            </w:r>
            <w:r>
              <w:rPr>
                <w:rFonts w:ascii="Arial" w:eastAsia="Arial" w:hAnsi="Arial" w:cs="Arial"/>
                <w:sz w:val="20"/>
                <w:szCs w:val="20"/>
              </w:rPr>
              <w:t xml:space="preserve">] </w:t>
            </w:r>
          </w:p>
          <w:p w14:paraId="00000058"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International Data Transfer Agreement issued by the Information Commissioner’s Office under Section 119A of the Data Protection Act 2018, effective from 21 March 2022</w:t>
            </w:r>
            <w:r>
              <w:rPr>
                <w:rFonts w:ascii="Arial" w:eastAsia="Arial" w:hAnsi="Arial" w:cs="Arial"/>
                <w:sz w:val="20"/>
                <w:szCs w:val="20"/>
              </w:rPr>
              <w:t>]</w:t>
            </w:r>
          </w:p>
          <w:p w14:paraId="00000059"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International Data Transfer Addendum issued by the Information Commissioner’s Office under Section 119A of the Data Protection Act 2018, effective from 21 March 2022</w:t>
            </w:r>
            <w:r>
              <w:rPr>
                <w:rFonts w:ascii="Arial" w:eastAsia="Arial" w:hAnsi="Arial" w:cs="Arial"/>
                <w:sz w:val="20"/>
                <w:szCs w:val="20"/>
              </w:rPr>
              <w:t>]</w:t>
            </w:r>
          </w:p>
          <w:p w14:paraId="0000005A" w14:textId="77777777" w:rsidR="00A55426" w:rsidRDefault="00BE258F">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The Binding Corporate Rules of [INSERT DETAILS]</w:t>
            </w:r>
            <w:r>
              <w:rPr>
                <w:rFonts w:ascii="Arial" w:eastAsia="Arial" w:hAnsi="Arial" w:cs="Arial"/>
                <w:sz w:val="20"/>
                <w:szCs w:val="20"/>
              </w:rPr>
              <w:t>]</w:t>
            </w:r>
          </w:p>
        </w:tc>
      </w:tr>
    </w:tbl>
    <w:p w14:paraId="0816073F" w14:textId="6612E674" w:rsidR="00941029" w:rsidRPr="00941029" w:rsidRDefault="00941029" w:rsidP="00941029">
      <w:pPr>
        <w:spacing w:before="120" w:after="120"/>
        <w:jc w:val="both"/>
      </w:pPr>
    </w:p>
    <w:tbl>
      <w:tblPr>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941029" w14:paraId="111F7285" w14:textId="77777777" w:rsidTr="00372E3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5020B07C" w14:textId="6207F36F" w:rsidR="00941029" w:rsidRDefault="00941029" w:rsidP="00372E37">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ANNEX 1</w:t>
            </w:r>
          </w:p>
        </w:tc>
      </w:tr>
      <w:tr w:rsidR="00941029" w14:paraId="671E833B" w14:textId="77777777" w:rsidTr="00372E37">
        <w:trPr>
          <w:trHeight w:val="210"/>
        </w:trPr>
        <w:tc>
          <w:tcPr>
            <w:tcW w:w="3114" w:type="dxa"/>
            <w:tcBorders>
              <w:top w:val="single" w:sz="4" w:space="0" w:color="CCCCCC"/>
              <w:left w:val="single" w:sz="4" w:space="0" w:color="CCCCCC"/>
              <w:bottom w:val="single" w:sz="4" w:space="0" w:color="CCCCCC"/>
              <w:right w:val="single" w:sz="4" w:space="0" w:color="CCCCCC"/>
            </w:tcBorders>
          </w:tcPr>
          <w:p w14:paraId="7E791A40" w14:textId="7EBDAB23" w:rsidR="00941029" w:rsidRDefault="00941029" w:rsidP="00372E37">
            <w:pPr>
              <w:spacing w:before="120" w:after="120"/>
              <w:rPr>
                <w:rFonts w:ascii="Arial" w:eastAsia="Arial" w:hAnsi="Arial" w:cs="Arial"/>
                <w:sz w:val="20"/>
                <w:szCs w:val="20"/>
              </w:rPr>
            </w:pPr>
            <w:r>
              <w:rPr>
                <w:rFonts w:ascii="Arial" w:eastAsia="Arial" w:hAnsi="Arial" w:cs="Arial"/>
                <w:b/>
                <w:sz w:val="20"/>
                <w:szCs w:val="20"/>
              </w:rPr>
              <w:t>Security measures.</w:t>
            </w:r>
            <w:r>
              <w:rPr>
                <w:rFonts w:ascii="Arial" w:eastAsia="Arial" w:hAnsi="Arial" w:cs="Arial"/>
                <w:sz w:val="20"/>
                <w:szCs w:val="20"/>
              </w:rPr>
              <w:t xml:space="preserve"> Technical and organisational measures to ensure the security of </w:t>
            </w:r>
            <w:r w:rsidR="00D731EF">
              <w:rPr>
                <w:rFonts w:ascii="Arial" w:eastAsia="Arial" w:hAnsi="Arial" w:cs="Arial"/>
                <w:sz w:val="20"/>
                <w:szCs w:val="20"/>
              </w:rPr>
              <w:t>Personal D</w:t>
            </w:r>
            <w:r>
              <w:rPr>
                <w:rFonts w:ascii="Arial" w:eastAsia="Arial" w:hAnsi="Arial" w:cs="Arial"/>
                <w:sz w:val="20"/>
                <w:szCs w:val="20"/>
              </w:rPr>
              <w:t>ata</w:t>
            </w:r>
          </w:p>
        </w:tc>
        <w:tc>
          <w:tcPr>
            <w:tcW w:w="6531" w:type="dxa"/>
            <w:tcBorders>
              <w:top w:val="single" w:sz="4" w:space="0" w:color="CCCCCC"/>
              <w:left w:val="single" w:sz="4" w:space="0" w:color="CCCCCC"/>
              <w:bottom w:val="single" w:sz="4" w:space="0" w:color="CCCCCC"/>
              <w:right w:val="single" w:sz="4" w:space="0" w:color="CCCCCC"/>
            </w:tcBorders>
          </w:tcPr>
          <w:p w14:paraId="06F10376" w14:textId="611F0DB5" w:rsidR="00941029" w:rsidRDefault="00941029" w:rsidP="000B6E79">
            <w:pPr>
              <w:pBdr>
                <w:top w:val="nil"/>
                <w:left w:val="nil"/>
                <w:bottom w:val="nil"/>
                <w:right w:val="nil"/>
                <w:between w:val="nil"/>
              </w:pBdr>
              <w:spacing w:before="120" w:after="360"/>
              <w:jc w:val="both"/>
              <w:rPr>
                <w:rFonts w:ascii="Arial" w:eastAsia="Arial" w:hAnsi="Arial" w:cs="Arial"/>
                <w:sz w:val="20"/>
                <w:szCs w:val="20"/>
              </w:rPr>
            </w:pPr>
            <w:r w:rsidRPr="00941029">
              <w:rPr>
                <w:rFonts w:ascii="Arial" w:eastAsia="Arial" w:hAnsi="Arial" w:cs="Arial"/>
                <w:sz w:val="20"/>
                <w:szCs w:val="20"/>
              </w:rPr>
              <w:t>[</w:t>
            </w:r>
            <w:r w:rsidRPr="00941029">
              <w:rPr>
                <w:rFonts w:ascii="Arial" w:eastAsia="Arial" w:hAnsi="Arial" w:cs="Arial"/>
                <w:sz w:val="20"/>
                <w:szCs w:val="20"/>
                <w:highlight w:val="yellow"/>
              </w:rPr>
              <w:t xml:space="preserve">Insert </w:t>
            </w:r>
            <w:r>
              <w:rPr>
                <w:rFonts w:ascii="Arial" w:eastAsia="Arial" w:hAnsi="Arial" w:cs="Arial"/>
                <w:sz w:val="20"/>
                <w:szCs w:val="20"/>
                <w:highlight w:val="yellow"/>
              </w:rPr>
              <w:t>P</w:t>
            </w:r>
            <w:r w:rsidRPr="00941029">
              <w:rPr>
                <w:rFonts w:ascii="Arial" w:eastAsia="Arial" w:hAnsi="Arial" w:cs="Arial"/>
                <w:sz w:val="20"/>
                <w:szCs w:val="20"/>
                <w:highlight w:val="yellow"/>
              </w:rPr>
              <w:t>rocessor</w:t>
            </w:r>
            <w:r>
              <w:rPr>
                <w:rFonts w:ascii="Arial" w:eastAsia="Arial" w:hAnsi="Arial" w:cs="Arial"/>
                <w:sz w:val="20"/>
                <w:szCs w:val="20"/>
                <w:highlight w:val="yellow"/>
              </w:rPr>
              <w:t>’s</w:t>
            </w:r>
            <w:r w:rsidRPr="00941029">
              <w:rPr>
                <w:rFonts w:ascii="Arial" w:eastAsia="Arial" w:hAnsi="Arial" w:cs="Arial"/>
                <w:sz w:val="20"/>
                <w:szCs w:val="20"/>
                <w:highlight w:val="yellow"/>
              </w:rPr>
              <w:t>/</w:t>
            </w:r>
            <w:r>
              <w:rPr>
                <w:rFonts w:ascii="Arial" w:eastAsia="Arial" w:hAnsi="Arial" w:cs="Arial"/>
                <w:sz w:val="20"/>
                <w:szCs w:val="20"/>
                <w:highlight w:val="yellow"/>
              </w:rPr>
              <w:t>S</w:t>
            </w:r>
            <w:r w:rsidRPr="00941029">
              <w:rPr>
                <w:rFonts w:ascii="Arial" w:eastAsia="Arial" w:hAnsi="Arial" w:cs="Arial"/>
                <w:sz w:val="20"/>
                <w:szCs w:val="20"/>
                <w:highlight w:val="yellow"/>
              </w:rPr>
              <w:t>ub-</w:t>
            </w:r>
            <w:r w:rsidR="00927FC3">
              <w:rPr>
                <w:rFonts w:ascii="Arial" w:eastAsia="Arial" w:hAnsi="Arial" w:cs="Arial"/>
                <w:sz w:val="20"/>
                <w:szCs w:val="20"/>
                <w:highlight w:val="yellow"/>
              </w:rPr>
              <w:t>P</w:t>
            </w:r>
            <w:r w:rsidRPr="00941029">
              <w:rPr>
                <w:rFonts w:ascii="Arial" w:eastAsia="Arial" w:hAnsi="Arial" w:cs="Arial"/>
                <w:sz w:val="20"/>
                <w:szCs w:val="20"/>
                <w:highlight w:val="yellow"/>
              </w:rPr>
              <w:t>rocessor</w:t>
            </w:r>
            <w:r>
              <w:rPr>
                <w:rFonts w:ascii="Arial" w:eastAsia="Arial" w:hAnsi="Arial" w:cs="Arial"/>
                <w:sz w:val="20"/>
                <w:szCs w:val="20"/>
                <w:highlight w:val="yellow"/>
              </w:rPr>
              <w:t>’s</w:t>
            </w:r>
            <w:r w:rsidRPr="00941029">
              <w:rPr>
                <w:rFonts w:ascii="Arial" w:eastAsia="Arial" w:hAnsi="Arial" w:cs="Arial"/>
                <w:sz w:val="20"/>
                <w:szCs w:val="20"/>
                <w:highlight w:val="yellow"/>
              </w:rPr>
              <w:t xml:space="preserve"> security measures, either in full or as a link to relevant webpage</w:t>
            </w:r>
            <w:r>
              <w:rPr>
                <w:rFonts w:ascii="Arial" w:eastAsia="Arial" w:hAnsi="Arial" w:cs="Arial"/>
                <w:sz w:val="20"/>
                <w:szCs w:val="20"/>
              </w:rPr>
              <w:t>]</w:t>
            </w:r>
            <w:r w:rsidRPr="00941029">
              <w:rPr>
                <w:rFonts w:ascii="Arial" w:eastAsia="Arial" w:hAnsi="Arial" w:cs="Arial"/>
                <w:sz w:val="20"/>
                <w:szCs w:val="20"/>
              </w:rPr>
              <w:t xml:space="preserve"> </w:t>
            </w:r>
          </w:p>
        </w:tc>
      </w:tr>
    </w:tbl>
    <w:p w14:paraId="694E6488" w14:textId="79B1FE51" w:rsidR="00941029" w:rsidRDefault="00941029" w:rsidP="00941029">
      <w:pPr>
        <w:spacing w:before="120" w:after="120"/>
        <w:jc w:val="both"/>
        <w:rPr>
          <w:rFonts w:ascii="Arial" w:eastAsia="Arial" w:hAnsi="Arial" w:cs="Arial"/>
          <w:b/>
          <w:sz w:val="20"/>
          <w:szCs w:val="20"/>
          <w:u w:val="single"/>
        </w:rPr>
      </w:pPr>
    </w:p>
    <w:tbl>
      <w:tblPr>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941029" w14:paraId="14F6D441" w14:textId="77777777" w:rsidTr="00372E3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7F73B515" w14:textId="66021A26" w:rsidR="00941029" w:rsidRDefault="00941029" w:rsidP="00372E37">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ANNEX 2</w:t>
            </w:r>
          </w:p>
        </w:tc>
      </w:tr>
      <w:tr w:rsidR="00941029" w14:paraId="1D3DDD5E" w14:textId="77777777" w:rsidTr="00372E37">
        <w:trPr>
          <w:trHeight w:val="210"/>
        </w:trPr>
        <w:tc>
          <w:tcPr>
            <w:tcW w:w="3114" w:type="dxa"/>
            <w:tcBorders>
              <w:top w:val="single" w:sz="4" w:space="0" w:color="CCCCCC"/>
              <w:left w:val="single" w:sz="4" w:space="0" w:color="CCCCCC"/>
              <w:bottom w:val="single" w:sz="4" w:space="0" w:color="CCCCCC"/>
              <w:right w:val="single" w:sz="4" w:space="0" w:color="CCCCCC"/>
            </w:tcBorders>
          </w:tcPr>
          <w:p w14:paraId="5C396B32" w14:textId="7D0E9C2D" w:rsidR="00941029" w:rsidRDefault="00941029" w:rsidP="00372E37">
            <w:pPr>
              <w:spacing w:before="120" w:after="120"/>
              <w:rPr>
                <w:rFonts w:ascii="Arial" w:eastAsia="Arial" w:hAnsi="Arial" w:cs="Arial"/>
                <w:sz w:val="20"/>
                <w:szCs w:val="20"/>
              </w:rPr>
            </w:pPr>
            <w:r>
              <w:rPr>
                <w:rFonts w:ascii="Arial" w:eastAsia="Arial" w:hAnsi="Arial" w:cs="Arial"/>
                <w:b/>
                <w:sz w:val="20"/>
                <w:szCs w:val="20"/>
              </w:rPr>
              <w:t>Sub-processors.</w:t>
            </w:r>
            <w:r>
              <w:rPr>
                <w:rFonts w:ascii="Arial" w:eastAsia="Arial" w:hAnsi="Arial" w:cs="Arial"/>
                <w:sz w:val="20"/>
                <w:szCs w:val="20"/>
              </w:rPr>
              <w:t xml:space="preserve"> </w:t>
            </w:r>
            <w:r w:rsidR="007E3965">
              <w:rPr>
                <w:rFonts w:ascii="Arial" w:eastAsia="Arial" w:hAnsi="Arial" w:cs="Arial"/>
                <w:sz w:val="20"/>
                <w:szCs w:val="20"/>
              </w:rPr>
              <w:t xml:space="preserve">Current sub-processors </w:t>
            </w:r>
          </w:p>
        </w:tc>
        <w:tc>
          <w:tcPr>
            <w:tcW w:w="6531" w:type="dxa"/>
            <w:tcBorders>
              <w:top w:val="single" w:sz="4" w:space="0" w:color="CCCCCC"/>
              <w:left w:val="single" w:sz="4" w:space="0" w:color="CCCCCC"/>
              <w:bottom w:val="single" w:sz="4" w:space="0" w:color="CCCCCC"/>
              <w:right w:val="single" w:sz="4" w:space="0" w:color="CCCCCC"/>
            </w:tcBorders>
          </w:tcPr>
          <w:p w14:paraId="21D2561A" w14:textId="643831FB" w:rsidR="00941029" w:rsidRDefault="007E3965" w:rsidP="000B6E79">
            <w:pPr>
              <w:pBdr>
                <w:top w:val="nil"/>
                <w:left w:val="nil"/>
                <w:bottom w:val="nil"/>
                <w:right w:val="nil"/>
                <w:between w:val="nil"/>
              </w:pBdr>
              <w:spacing w:before="120" w:after="360"/>
              <w:jc w:val="both"/>
              <w:rPr>
                <w:rFonts w:ascii="Arial" w:eastAsia="Arial" w:hAnsi="Arial" w:cs="Arial"/>
                <w:sz w:val="20"/>
                <w:szCs w:val="20"/>
              </w:rPr>
            </w:pPr>
            <w:r w:rsidRPr="00941029">
              <w:rPr>
                <w:rFonts w:ascii="Arial" w:eastAsia="Arial" w:hAnsi="Arial" w:cs="Arial"/>
                <w:sz w:val="20"/>
                <w:szCs w:val="20"/>
              </w:rPr>
              <w:t>[</w:t>
            </w:r>
            <w:r w:rsidRPr="00941029">
              <w:rPr>
                <w:rFonts w:ascii="Arial" w:eastAsia="Arial" w:hAnsi="Arial" w:cs="Arial"/>
                <w:sz w:val="20"/>
                <w:szCs w:val="20"/>
                <w:highlight w:val="yellow"/>
              </w:rPr>
              <w:t xml:space="preserve">Insert </w:t>
            </w:r>
            <w:r>
              <w:rPr>
                <w:rFonts w:ascii="Arial" w:eastAsia="Arial" w:hAnsi="Arial" w:cs="Arial"/>
                <w:sz w:val="20"/>
                <w:szCs w:val="20"/>
                <w:highlight w:val="yellow"/>
              </w:rPr>
              <w:t>P</w:t>
            </w:r>
            <w:r w:rsidRPr="00941029">
              <w:rPr>
                <w:rFonts w:ascii="Arial" w:eastAsia="Arial" w:hAnsi="Arial" w:cs="Arial"/>
                <w:sz w:val="20"/>
                <w:szCs w:val="20"/>
                <w:highlight w:val="yellow"/>
              </w:rPr>
              <w:t>rocessor</w:t>
            </w:r>
            <w:r>
              <w:rPr>
                <w:rFonts w:ascii="Arial" w:eastAsia="Arial" w:hAnsi="Arial" w:cs="Arial"/>
                <w:sz w:val="20"/>
                <w:szCs w:val="20"/>
                <w:highlight w:val="yellow"/>
              </w:rPr>
              <w:t>’s</w:t>
            </w:r>
            <w:r w:rsidRPr="00941029">
              <w:rPr>
                <w:rFonts w:ascii="Arial" w:eastAsia="Arial" w:hAnsi="Arial" w:cs="Arial"/>
                <w:sz w:val="20"/>
                <w:szCs w:val="20"/>
                <w:highlight w:val="yellow"/>
              </w:rPr>
              <w:t>/</w:t>
            </w:r>
            <w:r>
              <w:rPr>
                <w:rFonts w:ascii="Arial" w:eastAsia="Arial" w:hAnsi="Arial" w:cs="Arial"/>
                <w:sz w:val="20"/>
                <w:szCs w:val="20"/>
                <w:highlight w:val="yellow"/>
              </w:rPr>
              <w:t>S</w:t>
            </w:r>
            <w:r w:rsidRPr="00941029">
              <w:rPr>
                <w:rFonts w:ascii="Arial" w:eastAsia="Arial" w:hAnsi="Arial" w:cs="Arial"/>
                <w:sz w:val="20"/>
                <w:szCs w:val="20"/>
                <w:highlight w:val="yellow"/>
              </w:rPr>
              <w:t>ub-</w:t>
            </w:r>
            <w:r w:rsidR="00927FC3">
              <w:rPr>
                <w:rFonts w:ascii="Arial" w:eastAsia="Arial" w:hAnsi="Arial" w:cs="Arial"/>
                <w:sz w:val="20"/>
                <w:szCs w:val="20"/>
                <w:highlight w:val="yellow"/>
              </w:rPr>
              <w:t>P</w:t>
            </w:r>
            <w:r w:rsidRPr="00941029">
              <w:rPr>
                <w:rFonts w:ascii="Arial" w:eastAsia="Arial" w:hAnsi="Arial" w:cs="Arial"/>
                <w:sz w:val="20"/>
                <w:szCs w:val="20"/>
                <w:highlight w:val="yellow"/>
              </w:rPr>
              <w:t>rocessor</w:t>
            </w:r>
            <w:r>
              <w:rPr>
                <w:rFonts w:ascii="Arial" w:eastAsia="Arial" w:hAnsi="Arial" w:cs="Arial"/>
                <w:sz w:val="20"/>
                <w:szCs w:val="20"/>
                <w:highlight w:val="yellow"/>
              </w:rPr>
              <w:t>’s</w:t>
            </w:r>
            <w:r w:rsidRPr="00941029">
              <w:rPr>
                <w:rFonts w:ascii="Arial" w:eastAsia="Arial" w:hAnsi="Arial" w:cs="Arial"/>
                <w:sz w:val="20"/>
                <w:szCs w:val="20"/>
                <w:highlight w:val="yellow"/>
              </w:rPr>
              <w:t xml:space="preserve"> </w:t>
            </w:r>
            <w:r>
              <w:rPr>
                <w:rFonts w:ascii="Arial" w:eastAsia="Arial" w:hAnsi="Arial" w:cs="Arial"/>
                <w:sz w:val="20"/>
                <w:szCs w:val="20"/>
                <w:highlight w:val="yellow"/>
              </w:rPr>
              <w:t>list of sub-processors</w:t>
            </w:r>
            <w:r w:rsidRPr="00941029">
              <w:rPr>
                <w:rFonts w:ascii="Arial" w:eastAsia="Arial" w:hAnsi="Arial" w:cs="Arial"/>
                <w:sz w:val="20"/>
                <w:szCs w:val="20"/>
                <w:highlight w:val="yellow"/>
              </w:rPr>
              <w:t>, either in full or as a link to relevant webpage</w:t>
            </w:r>
            <w:r>
              <w:rPr>
                <w:rFonts w:ascii="Arial" w:eastAsia="Arial" w:hAnsi="Arial" w:cs="Arial"/>
                <w:sz w:val="20"/>
                <w:szCs w:val="20"/>
              </w:rPr>
              <w:t>]</w:t>
            </w:r>
            <w:r w:rsidRPr="00941029">
              <w:rPr>
                <w:rFonts w:ascii="Arial" w:eastAsia="Arial" w:hAnsi="Arial" w:cs="Arial"/>
                <w:sz w:val="20"/>
                <w:szCs w:val="20"/>
              </w:rPr>
              <w:t xml:space="preserve"> </w:t>
            </w:r>
          </w:p>
        </w:tc>
      </w:tr>
    </w:tbl>
    <w:p w14:paraId="0000005D" w14:textId="4405F494" w:rsidR="00A55426" w:rsidRDefault="00A55426" w:rsidP="00941029">
      <w:pPr>
        <w:rPr>
          <w:rFonts w:ascii="Arial" w:eastAsia="Arial" w:hAnsi="Arial" w:cs="Arial"/>
          <w:b/>
          <w:color w:val="000000"/>
          <w:sz w:val="20"/>
          <w:szCs w:val="20"/>
        </w:rPr>
      </w:pPr>
    </w:p>
    <w:p w14:paraId="11135688" w14:textId="77777777" w:rsidR="008E241C" w:rsidRDefault="008E241C">
      <w:pPr>
        <w:rPr>
          <w:rFonts w:ascii="Arial" w:eastAsia="Arial" w:hAnsi="Arial" w:cs="Arial"/>
          <w:b/>
          <w:sz w:val="20"/>
          <w:szCs w:val="20"/>
        </w:rPr>
      </w:pPr>
      <w:bookmarkStart w:id="0" w:name="_heading=h.4c9kho56et6h" w:colFirst="0" w:colLast="0"/>
      <w:bookmarkEnd w:id="0"/>
      <w:r>
        <w:rPr>
          <w:rFonts w:ascii="Arial" w:eastAsia="Arial" w:hAnsi="Arial" w:cs="Arial"/>
          <w:b/>
          <w:sz w:val="20"/>
          <w:szCs w:val="20"/>
        </w:rPr>
        <w:br w:type="page"/>
      </w:r>
    </w:p>
    <w:p w14:paraId="0000005E" w14:textId="3B7EF896" w:rsidR="00A55426" w:rsidRDefault="00BE258F">
      <w:pPr>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sz w:val="20"/>
          <w:szCs w:val="20"/>
        </w:rPr>
        <w:lastRenderedPageBreak/>
        <w:t>TERMS</w:t>
      </w:r>
    </w:p>
    <w:p w14:paraId="0000005F" w14:textId="77777777" w:rsidR="00A55426" w:rsidRDefault="00A55426">
      <w:pPr>
        <w:pBdr>
          <w:top w:val="nil"/>
          <w:left w:val="nil"/>
          <w:bottom w:val="nil"/>
          <w:right w:val="nil"/>
          <w:between w:val="nil"/>
        </w:pBdr>
        <w:spacing w:line="276" w:lineRule="auto"/>
        <w:jc w:val="both"/>
        <w:rPr>
          <w:rFonts w:ascii="Arial" w:eastAsia="Arial" w:hAnsi="Arial" w:cs="Arial"/>
          <w:b/>
          <w:sz w:val="20"/>
          <w:szCs w:val="20"/>
        </w:rPr>
      </w:pPr>
    </w:p>
    <w:p w14:paraId="00000060" w14:textId="77777777" w:rsidR="00A55426" w:rsidRDefault="00BE258F">
      <w:pPr>
        <w:numPr>
          <w:ilvl w:val="0"/>
          <w:numId w:val="4"/>
        </w:numPr>
        <w:pBdr>
          <w:top w:val="nil"/>
          <w:left w:val="nil"/>
          <w:bottom w:val="nil"/>
          <w:right w:val="nil"/>
          <w:between w:val="nil"/>
        </w:pBdr>
        <w:spacing w:line="276" w:lineRule="auto"/>
        <w:jc w:val="both"/>
        <w:rPr>
          <w:rFonts w:ascii="Arial" w:eastAsia="Arial" w:hAnsi="Arial" w:cs="Arial"/>
          <w:b/>
          <w:color w:val="000000"/>
          <w:sz w:val="20"/>
          <w:szCs w:val="20"/>
        </w:rPr>
      </w:pPr>
      <w:r>
        <w:rPr>
          <w:rFonts w:ascii="Arial" w:eastAsia="Arial" w:hAnsi="Arial" w:cs="Arial"/>
          <w:b/>
          <w:sz w:val="20"/>
          <w:szCs w:val="20"/>
        </w:rPr>
        <w:t>What is this agreement about?</w:t>
      </w:r>
    </w:p>
    <w:p w14:paraId="00000061" w14:textId="77777777" w:rsidR="00A55426" w:rsidRDefault="00A55426">
      <w:pPr>
        <w:pBdr>
          <w:top w:val="nil"/>
          <w:left w:val="nil"/>
          <w:bottom w:val="nil"/>
          <w:right w:val="nil"/>
          <w:between w:val="nil"/>
        </w:pBdr>
        <w:spacing w:line="276" w:lineRule="auto"/>
        <w:jc w:val="both"/>
        <w:rPr>
          <w:rFonts w:ascii="Arial" w:eastAsia="Arial" w:hAnsi="Arial" w:cs="Arial"/>
          <w:b/>
          <w:sz w:val="20"/>
          <w:szCs w:val="20"/>
        </w:rPr>
      </w:pPr>
    </w:p>
    <w:p w14:paraId="00000062" w14:textId="3843CA3A" w:rsidR="00A55426" w:rsidRDefault="00BE258F">
      <w:pPr>
        <w:numPr>
          <w:ilvl w:val="0"/>
          <w:numId w:val="6"/>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sz w:val="20"/>
          <w:szCs w:val="20"/>
        </w:rPr>
        <w:t>Purpose</w:t>
      </w:r>
      <w:r>
        <w:rPr>
          <w:rFonts w:ascii="Arial" w:eastAsia="Arial" w:hAnsi="Arial" w:cs="Arial"/>
          <w:sz w:val="20"/>
          <w:szCs w:val="20"/>
        </w:rPr>
        <w:t>. The parties are entering into this Data Processing Agreement (</w:t>
      </w:r>
      <w:r w:rsidR="00A864DE">
        <w:rPr>
          <w:rFonts w:ascii="Arial" w:eastAsia="Arial" w:hAnsi="Arial" w:cs="Arial"/>
          <w:b/>
          <w:sz w:val="20"/>
          <w:szCs w:val="20"/>
        </w:rPr>
        <w:t>DPA</w:t>
      </w:r>
      <w:r>
        <w:rPr>
          <w:rFonts w:ascii="Arial" w:eastAsia="Arial" w:hAnsi="Arial" w:cs="Arial"/>
          <w:sz w:val="20"/>
          <w:szCs w:val="20"/>
        </w:rPr>
        <w:t xml:space="preserve">) for the purpose of processing </w:t>
      </w:r>
      <w:r w:rsidR="002B2363">
        <w:rPr>
          <w:rFonts w:ascii="Arial" w:eastAsia="Arial" w:hAnsi="Arial" w:cs="Arial"/>
          <w:sz w:val="20"/>
          <w:szCs w:val="20"/>
        </w:rPr>
        <w:t>P</w:t>
      </w:r>
      <w:r>
        <w:rPr>
          <w:rFonts w:ascii="Arial" w:eastAsia="Arial" w:hAnsi="Arial" w:cs="Arial"/>
          <w:sz w:val="20"/>
          <w:szCs w:val="20"/>
        </w:rPr>
        <w:t xml:space="preserve">ersonal </w:t>
      </w:r>
      <w:r w:rsidR="002B2363">
        <w:rPr>
          <w:rFonts w:ascii="Arial" w:eastAsia="Arial" w:hAnsi="Arial" w:cs="Arial"/>
          <w:sz w:val="20"/>
          <w:szCs w:val="20"/>
        </w:rPr>
        <w:t>D</w:t>
      </w:r>
      <w:r>
        <w:rPr>
          <w:rFonts w:ascii="Arial" w:eastAsia="Arial" w:hAnsi="Arial" w:cs="Arial"/>
          <w:sz w:val="20"/>
          <w:szCs w:val="20"/>
        </w:rPr>
        <w:t>ata</w:t>
      </w:r>
      <w:r w:rsidR="002B2363">
        <w:rPr>
          <w:rFonts w:ascii="Arial" w:eastAsia="Arial" w:hAnsi="Arial" w:cs="Arial"/>
          <w:sz w:val="20"/>
          <w:szCs w:val="20"/>
        </w:rPr>
        <w:t xml:space="preserve"> (as defined above)</w:t>
      </w:r>
      <w:r>
        <w:rPr>
          <w:rFonts w:ascii="Arial" w:eastAsia="Arial" w:hAnsi="Arial" w:cs="Arial"/>
          <w:sz w:val="20"/>
          <w:szCs w:val="20"/>
        </w:rPr>
        <w:t>.</w:t>
      </w:r>
    </w:p>
    <w:p w14:paraId="5A314C71" w14:textId="77777777" w:rsidR="00996BB5" w:rsidRPr="004D6ED0" w:rsidRDefault="00996BB5" w:rsidP="004D6ED0">
      <w:pPr>
        <w:numPr>
          <w:ilvl w:val="0"/>
          <w:numId w:val="6"/>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 xml:space="preserve">Definitions. </w:t>
      </w:r>
      <w:r w:rsidRPr="004D6ED0">
        <w:rPr>
          <w:rFonts w:ascii="Arial" w:eastAsia="Arial" w:hAnsi="Arial" w:cs="Arial"/>
          <w:bCs/>
          <w:color w:val="000000"/>
          <w:sz w:val="20"/>
          <w:szCs w:val="20"/>
        </w:rPr>
        <w:t>Under this DPA:</w:t>
      </w:r>
      <w:r>
        <w:rPr>
          <w:rFonts w:ascii="Arial" w:eastAsia="Arial" w:hAnsi="Arial" w:cs="Arial"/>
          <w:b/>
          <w:color w:val="000000"/>
          <w:sz w:val="20"/>
          <w:szCs w:val="20"/>
        </w:rPr>
        <w:t xml:space="preserve"> </w:t>
      </w:r>
    </w:p>
    <w:p w14:paraId="104CED73" w14:textId="1BB1EF29" w:rsidR="00996BB5" w:rsidRPr="00016097" w:rsidRDefault="00996BB5" w:rsidP="004D6ED0">
      <w:pPr>
        <w:numPr>
          <w:ilvl w:val="0"/>
          <w:numId w:val="8"/>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a</w:t>
      </w:r>
      <w:r w:rsidR="00016097">
        <w:rPr>
          <w:rFonts w:ascii="Arial" w:eastAsia="Arial" w:hAnsi="Arial" w:cs="Arial"/>
          <w:b/>
          <w:color w:val="000000"/>
          <w:sz w:val="20"/>
          <w:szCs w:val="20"/>
        </w:rPr>
        <w:t xml:space="preserve">dequate country </w:t>
      </w:r>
      <w:r w:rsidR="00016097" w:rsidRPr="00F0603E">
        <w:rPr>
          <w:rFonts w:ascii="Arial" w:eastAsia="Arial" w:hAnsi="Arial" w:cs="Arial"/>
          <w:sz w:val="20"/>
          <w:szCs w:val="20"/>
        </w:rPr>
        <w:t>means a country or territory that is recogni</w:t>
      </w:r>
      <w:r w:rsidR="002B2363">
        <w:rPr>
          <w:rFonts w:ascii="Arial" w:eastAsia="Arial" w:hAnsi="Arial" w:cs="Arial"/>
          <w:sz w:val="20"/>
          <w:szCs w:val="20"/>
        </w:rPr>
        <w:t>s</w:t>
      </w:r>
      <w:r w:rsidR="00016097" w:rsidRPr="00F0603E">
        <w:rPr>
          <w:rFonts w:ascii="Arial" w:eastAsia="Arial" w:hAnsi="Arial" w:cs="Arial"/>
          <w:sz w:val="20"/>
          <w:szCs w:val="20"/>
        </w:rPr>
        <w:t>ed under</w:t>
      </w:r>
      <w:r w:rsidR="002B2363">
        <w:rPr>
          <w:rFonts w:ascii="Arial" w:eastAsia="Arial" w:hAnsi="Arial" w:cs="Arial"/>
          <w:sz w:val="20"/>
          <w:szCs w:val="20"/>
        </w:rPr>
        <w:t xml:space="preserve"> </w:t>
      </w:r>
      <w:r w:rsidR="00016097" w:rsidRPr="00F0603E">
        <w:rPr>
          <w:rFonts w:ascii="Arial" w:eastAsia="Arial" w:hAnsi="Arial" w:cs="Arial"/>
          <w:sz w:val="20"/>
          <w:szCs w:val="20"/>
        </w:rPr>
        <w:t xml:space="preserve">Data Protection </w:t>
      </w:r>
      <w:r w:rsidR="00016097">
        <w:rPr>
          <w:rFonts w:ascii="Arial" w:eastAsia="Arial" w:hAnsi="Arial" w:cs="Arial"/>
          <w:sz w:val="20"/>
          <w:szCs w:val="20"/>
        </w:rPr>
        <w:t>Laws</w:t>
      </w:r>
      <w:r w:rsidR="00016097" w:rsidRPr="00F0603E">
        <w:rPr>
          <w:rFonts w:ascii="Arial" w:eastAsia="Arial" w:hAnsi="Arial" w:cs="Arial"/>
          <w:sz w:val="20"/>
          <w:szCs w:val="20"/>
        </w:rPr>
        <w:t xml:space="preserve"> from time to time as providing adequate protection for </w:t>
      </w:r>
      <w:r w:rsidR="00016097">
        <w:rPr>
          <w:rFonts w:ascii="Arial" w:eastAsia="Arial" w:hAnsi="Arial" w:cs="Arial"/>
          <w:sz w:val="20"/>
          <w:szCs w:val="20"/>
        </w:rPr>
        <w:t xml:space="preserve">processing </w:t>
      </w:r>
      <w:r w:rsidR="002B2363">
        <w:rPr>
          <w:rFonts w:ascii="Arial" w:eastAsia="Arial" w:hAnsi="Arial" w:cs="Arial"/>
          <w:sz w:val="20"/>
          <w:szCs w:val="20"/>
        </w:rPr>
        <w:t>P</w:t>
      </w:r>
      <w:r w:rsidR="00016097" w:rsidRPr="00F0603E">
        <w:rPr>
          <w:rFonts w:ascii="Arial" w:eastAsia="Arial" w:hAnsi="Arial" w:cs="Arial"/>
          <w:sz w:val="20"/>
          <w:szCs w:val="20"/>
        </w:rPr>
        <w:t xml:space="preserve">ersonal </w:t>
      </w:r>
      <w:r w:rsidR="002B2363">
        <w:rPr>
          <w:rFonts w:ascii="Arial" w:eastAsia="Arial" w:hAnsi="Arial" w:cs="Arial"/>
          <w:sz w:val="20"/>
          <w:szCs w:val="20"/>
        </w:rPr>
        <w:t>D</w:t>
      </w:r>
      <w:r w:rsidR="00016097" w:rsidRPr="00F0603E">
        <w:rPr>
          <w:rFonts w:ascii="Arial" w:eastAsia="Arial" w:hAnsi="Arial" w:cs="Arial"/>
          <w:sz w:val="20"/>
          <w:szCs w:val="20"/>
        </w:rPr>
        <w:t>ata</w:t>
      </w:r>
      <w:r>
        <w:rPr>
          <w:rFonts w:ascii="Arial" w:eastAsia="Arial" w:hAnsi="Arial" w:cs="Arial"/>
          <w:sz w:val="20"/>
          <w:szCs w:val="20"/>
        </w:rPr>
        <w:t>, [</w:t>
      </w:r>
      <w:r w:rsidRPr="004D6ED0">
        <w:rPr>
          <w:rFonts w:ascii="Arial" w:eastAsia="Arial" w:hAnsi="Arial" w:cs="Arial"/>
          <w:sz w:val="20"/>
          <w:szCs w:val="20"/>
          <w:highlight w:val="yellow"/>
        </w:rPr>
        <w:t>and</w:t>
      </w:r>
      <w:r>
        <w:rPr>
          <w:rFonts w:ascii="Arial" w:eastAsia="Arial" w:hAnsi="Arial" w:cs="Arial"/>
          <w:sz w:val="20"/>
          <w:szCs w:val="20"/>
        </w:rPr>
        <w:t>]</w:t>
      </w:r>
    </w:p>
    <w:p w14:paraId="11043244" w14:textId="0741311B" w:rsidR="00996BB5" w:rsidRPr="00996BB5" w:rsidRDefault="00BE258F" w:rsidP="00996BB5">
      <w:pPr>
        <w:numPr>
          <w:ilvl w:val="0"/>
          <w:numId w:val="8"/>
        </w:numPr>
        <w:pBdr>
          <w:top w:val="nil"/>
          <w:left w:val="nil"/>
          <w:bottom w:val="nil"/>
          <w:right w:val="nil"/>
          <w:between w:val="nil"/>
        </w:pBdr>
        <w:spacing w:line="276" w:lineRule="auto"/>
        <w:jc w:val="both"/>
        <w:rPr>
          <w:rFonts w:ascii="Arial" w:eastAsia="Arial" w:hAnsi="Arial" w:cs="Arial"/>
          <w:sz w:val="20"/>
          <w:szCs w:val="20"/>
        </w:rPr>
      </w:pPr>
      <w:r w:rsidRPr="00996BB5">
        <w:rPr>
          <w:rFonts w:ascii="Arial" w:eastAsia="Arial" w:hAnsi="Arial" w:cs="Arial"/>
          <w:b/>
          <w:sz w:val="20"/>
          <w:szCs w:val="20"/>
        </w:rPr>
        <w:t>C</w:t>
      </w:r>
      <w:r w:rsidRPr="00996BB5">
        <w:rPr>
          <w:rFonts w:ascii="Arial" w:eastAsia="Arial" w:hAnsi="Arial" w:cs="Arial"/>
          <w:b/>
          <w:color w:val="000000"/>
          <w:sz w:val="20"/>
          <w:szCs w:val="20"/>
        </w:rPr>
        <w:t>ontroller</w:t>
      </w:r>
      <w:r w:rsidRPr="00996BB5">
        <w:rPr>
          <w:rFonts w:ascii="Arial" w:eastAsia="Arial" w:hAnsi="Arial" w:cs="Arial"/>
          <w:color w:val="000000"/>
          <w:sz w:val="20"/>
          <w:szCs w:val="20"/>
        </w:rPr>
        <w:t xml:space="preserve">, </w:t>
      </w:r>
      <w:r w:rsidRPr="00996BB5">
        <w:rPr>
          <w:rFonts w:ascii="Arial" w:eastAsia="Arial" w:hAnsi="Arial" w:cs="Arial"/>
          <w:b/>
          <w:color w:val="000000"/>
          <w:sz w:val="20"/>
          <w:szCs w:val="20"/>
        </w:rPr>
        <w:t>data subject</w:t>
      </w:r>
      <w:r w:rsidRPr="00996BB5">
        <w:rPr>
          <w:rFonts w:ascii="Arial" w:eastAsia="Arial" w:hAnsi="Arial" w:cs="Arial"/>
          <w:color w:val="000000"/>
          <w:sz w:val="20"/>
          <w:szCs w:val="20"/>
        </w:rPr>
        <w:t xml:space="preserve">, </w:t>
      </w:r>
      <w:r w:rsidRPr="00996BB5">
        <w:rPr>
          <w:rFonts w:ascii="Arial" w:eastAsia="Arial" w:hAnsi="Arial" w:cs="Arial"/>
          <w:b/>
          <w:color w:val="000000"/>
          <w:sz w:val="20"/>
          <w:szCs w:val="20"/>
        </w:rPr>
        <w:t>personal data</w:t>
      </w:r>
      <w:r w:rsidR="00005351">
        <w:rPr>
          <w:rFonts w:ascii="Arial" w:eastAsia="Arial" w:hAnsi="Arial" w:cs="Arial"/>
          <w:b/>
          <w:color w:val="000000"/>
          <w:sz w:val="20"/>
          <w:szCs w:val="20"/>
        </w:rPr>
        <w:t xml:space="preserve"> breach</w:t>
      </w:r>
      <w:r w:rsidRPr="00996BB5">
        <w:rPr>
          <w:rFonts w:ascii="Arial" w:eastAsia="Arial" w:hAnsi="Arial" w:cs="Arial"/>
          <w:color w:val="000000"/>
          <w:sz w:val="20"/>
          <w:szCs w:val="20"/>
        </w:rPr>
        <w:t xml:space="preserve">, </w:t>
      </w:r>
      <w:r w:rsidRPr="00996BB5">
        <w:rPr>
          <w:rFonts w:ascii="Arial" w:eastAsia="Arial" w:hAnsi="Arial" w:cs="Arial"/>
          <w:b/>
          <w:color w:val="000000"/>
          <w:sz w:val="20"/>
          <w:szCs w:val="20"/>
        </w:rPr>
        <w:t>process/processing</w:t>
      </w:r>
      <w:r w:rsidR="00D61DB0" w:rsidRPr="00996BB5">
        <w:rPr>
          <w:rFonts w:ascii="Arial" w:eastAsia="Arial" w:hAnsi="Arial" w:cs="Arial"/>
          <w:b/>
          <w:color w:val="000000"/>
          <w:sz w:val="20"/>
          <w:szCs w:val="20"/>
        </w:rPr>
        <w:t>,</w:t>
      </w:r>
      <w:r w:rsidRPr="00996BB5">
        <w:rPr>
          <w:rFonts w:ascii="Arial" w:eastAsia="Arial" w:hAnsi="Arial" w:cs="Arial"/>
          <w:color w:val="000000"/>
          <w:sz w:val="20"/>
          <w:szCs w:val="20"/>
        </w:rPr>
        <w:t xml:space="preserve"> </w:t>
      </w:r>
      <w:r w:rsidRPr="00996BB5">
        <w:rPr>
          <w:rFonts w:ascii="Arial" w:eastAsia="Arial" w:hAnsi="Arial" w:cs="Arial"/>
          <w:b/>
          <w:sz w:val="20"/>
          <w:szCs w:val="20"/>
        </w:rPr>
        <w:t>P</w:t>
      </w:r>
      <w:r w:rsidRPr="00996BB5">
        <w:rPr>
          <w:rFonts w:ascii="Arial" w:eastAsia="Arial" w:hAnsi="Arial" w:cs="Arial"/>
          <w:b/>
          <w:color w:val="000000"/>
          <w:sz w:val="20"/>
          <w:szCs w:val="20"/>
        </w:rPr>
        <w:t>rocessor</w:t>
      </w:r>
      <w:r w:rsidR="00016097" w:rsidRPr="00996BB5">
        <w:rPr>
          <w:rFonts w:ascii="Arial" w:eastAsia="Arial" w:hAnsi="Arial" w:cs="Arial"/>
          <w:color w:val="000000"/>
          <w:sz w:val="20"/>
          <w:szCs w:val="20"/>
        </w:rPr>
        <w:t xml:space="preserve"> </w:t>
      </w:r>
      <w:r w:rsidRPr="00996BB5">
        <w:rPr>
          <w:rFonts w:ascii="Arial" w:eastAsia="Arial" w:hAnsi="Arial" w:cs="Arial"/>
          <w:color w:val="000000"/>
          <w:sz w:val="20"/>
          <w:szCs w:val="20"/>
        </w:rPr>
        <w:t xml:space="preserve">and </w:t>
      </w:r>
      <w:r w:rsidRPr="00996BB5">
        <w:rPr>
          <w:rFonts w:ascii="Arial" w:eastAsia="Arial" w:hAnsi="Arial" w:cs="Arial"/>
          <w:b/>
          <w:color w:val="000000"/>
          <w:sz w:val="20"/>
          <w:szCs w:val="20"/>
        </w:rPr>
        <w:t>supervisory authority</w:t>
      </w:r>
      <w:r w:rsidRPr="00996BB5">
        <w:rPr>
          <w:rFonts w:ascii="Arial" w:eastAsia="Arial" w:hAnsi="Arial" w:cs="Arial"/>
          <w:color w:val="000000"/>
          <w:sz w:val="20"/>
          <w:szCs w:val="20"/>
        </w:rPr>
        <w:t xml:space="preserve"> have the same meanings as in the Data Protection </w:t>
      </w:r>
      <w:proofErr w:type="gramStart"/>
      <w:r w:rsidRPr="00996BB5">
        <w:rPr>
          <w:rFonts w:ascii="Arial" w:eastAsia="Arial" w:hAnsi="Arial" w:cs="Arial"/>
          <w:color w:val="000000"/>
          <w:sz w:val="20"/>
          <w:szCs w:val="20"/>
        </w:rPr>
        <w:t>Laws</w:t>
      </w:r>
      <w:r w:rsidR="00996BB5">
        <w:rPr>
          <w:rFonts w:ascii="Arial" w:eastAsia="Arial" w:hAnsi="Arial" w:cs="Arial"/>
          <w:color w:val="000000"/>
          <w:sz w:val="20"/>
          <w:szCs w:val="20"/>
        </w:rPr>
        <w:t>[</w:t>
      </w:r>
      <w:proofErr w:type="gramEnd"/>
      <w:r w:rsidR="00996BB5" w:rsidRPr="00AF7EF1">
        <w:rPr>
          <w:rFonts w:ascii="Arial" w:eastAsia="Arial" w:hAnsi="Arial" w:cs="Arial"/>
          <w:color w:val="000000"/>
          <w:sz w:val="20"/>
          <w:szCs w:val="20"/>
          <w:highlight w:val="yellow"/>
        </w:rPr>
        <w:t>.</w:t>
      </w:r>
      <w:r w:rsidR="00996BB5">
        <w:rPr>
          <w:rFonts w:ascii="Arial" w:eastAsia="Arial" w:hAnsi="Arial" w:cs="Arial"/>
          <w:color w:val="000000"/>
          <w:sz w:val="20"/>
          <w:szCs w:val="20"/>
        </w:rPr>
        <w:t xml:space="preserve"> </w:t>
      </w:r>
      <w:proofErr w:type="gramStart"/>
      <w:r w:rsidR="00996BB5">
        <w:rPr>
          <w:rFonts w:ascii="Arial" w:eastAsia="Arial" w:hAnsi="Arial" w:cs="Arial"/>
          <w:color w:val="000000"/>
          <w:sz w:val="20"/>
          <w:szCs w:val="20"/>
        </w:rPr>
        <w:t xml:space="preserve">/ </w:t>
      </w:r>
      <w:r w:rsidR="00996BB5" w:rsidRPr="00AF7EF1">
        <w:rPr>
          <w:rFonts w:ascii="Arial" w:eastAsia="Arial" w:hAnsi="Arial" w:cs="Arial"/>
          <w:color w:val="000000"/>
          <w:sz w:val="20"/>
          <w:szCs w:val="20"/>
          <w:highlight w:val="yellow"/>
        </w:rPr>
        <w:t>,</w:t>
      </w:r>
      <w:proofErr w:type="gramEnd"/>
      <w:r w:rsidR="00996BB5" w:rsidRPr="00AF7EF1">
        <w:rPr>
          <w:rFonts w:ascii="Arial" w:eastAsia="Arial" w:hAnsi="Arial" w:cs="Arial"/>
          <w:color w:val="000000"/>
          <w:sz w:val="20"/>
          <w:szCs w:val="20"/>
          <w:highlight w:val="yellow"/>
        </w:rPr>
        <w:t xml:space="preserve"> </w:t>
      </w:r>
      <w:r w:rsidR="00996BB5" w:rsidRPr="00AF7EF1">
        <w:rPr>
          <w:rFonts w:ascii="Arial" w:eastAsia="Arial" w:hAnsi="Arial" w:cs="Arial"/>
          <w:sz w:val="20"/>
          <w:szCs w:val="20"/>
          <w:highlight w:val="yellow"/>
        </w:rPr>
        <w:t>[</w:t>
      </w:r>
      <w:r w:rsidR="00996BB5" w:rsidRPr="009A4A1F">
        <w:rPr>
          <w:rFonts w:ascii="Arial" w:eastAsia="Arial" w:hAnsi="Arial" w:cs="Arial"/>
          <w:sz w:val="20"/>
          <w:szCs w:val="20"/>
          <w:highlight w:val="yellow"/>
        </w:rPr>
        <w:t>and</w:t>
      </w:r>
      <w:r w:rsidR="00996BB5">
        <w:rPr>
          <w:rFonts w:ascii="Arial" w:eastAsia="Arial" w:hAnsi="Arial" w:cs="Arial"/>
          <w:sz w:val="20"/>
          <w:szCs w:val="20"/>
        </w:rPr>
        <w:t>]</w:t>
      </w:r>
    </w:p>
    <w:p w14:paraId="00000064" w14:textId="6B059918" w:rsidR="00A55426" w:rsidRDefault="00BE258F" w:rsidP="00996BB5">
      <w:pPr>
        <w:numPr>
          <w:ilvl w:val="0"/>
          <w:numId w:val="8"/>
        </w:numPr>
        <w:pBdr>
          <w:top w:val="nil"/>
          <w:left w:val="nil"/>
          <w:bottom w:val="nil"/>
          <w:right w:val="nil"/>
          <w:between w:val="nil"/>
        </w:pBdr>
        <w:spacing w:line="276" w:lineRule="auto"/>
        <w:jc w:val="both"/>
        <w:rPr>
          <w:rFonts w:ascii="Arial" w:eastAsia="Arial" w:hAnsi="Arial" w:cs="Arial"/>
          <w:sz w:val="20"/>
          <w:szCs w:val="20"/>
        </w:rPr>
      </w:pPr>
      <w:r w:rsidRPr="00996BB5">
        <w:rPr>
          <w:rFonts w:ascii="Arial" w:eastAsia="Arial" w:hAnsi="Arial" w:cs="Arial"/>
          <w:sz w:val="20"/>
          <w:szCs w:val="20"/>
        </w:rPr>
        <w:t>[</w:t>
      </w:r>
      <w:r w:rsidRPr="00996BB5">
        <w:rPr>
          <w:rFonts w:ascii="Arial" w:eastAsia="Arial" w:hAnsi="Arial" w:cs="Arial"/>
          <w:b/>
          <w:bCs/>
          <w:sz w:val="20"/>
          <w:szCs w:val="20"/>
          <w:highlight w:val="yellow"/>
        </w:rPr>
        <w:t>Business</w:t>
      </w:r>
      <w:r w:rsidRPr="00996BB5">
        <w:rPr>
          <w:rFonts w:ascii="Arial" w:eastAsia="Arial" w:hAnsi="Arial" w:cs="Arial"/>
          <w:sz w:val="20"/>
          <w:szCs w:val="20"/>
          <w:highlight w:val="yellow"/>
        </w:rPr>
        <w:t xml:space="preserve"> and </w:t>
      </w:r>
      <w:r w:rsidRPr="00996BB5">
        <w:rPr>
          <w:rFonts w:ascii="Arial" w:eastAsia="Arial" w:hAnsi="Arial" w:cs="Arial"/>
          <w:b/>
          <w:bCs/>
          <w:sz w:val="20"/>
          <w:szCs w:val="20"/>
          <w:highlight w:val="yellow"/>
        </w:rPr>
        <w:t>Service Provider</w:t>
      </w:r>
      <w:r w:rsidRPr="00996BB5">
        <w:rPr>
          <w:rFonts w:ascii="Arial" w:eastAsia="Arial" w:hAnsi="Arial" w:cs="Arial"/>
          <w:sz w:val="20"/>
          <w:szCs w:val="20"/>
          <w:highlight w:val="yellow"/>
        </w:rPr>
        <w:t xml:space="preserve"> have the same meanings as in the </w:t>
      </w:r>
      <w:r w:rsidR="00761DDD" w:rsidRPr="00996BB5">
        <w:rPr>
          <w:rFonts w:ascii="Arial" w:eastAsia="Arial" w:hAnsi="Arial" w:cs="Arial"/>
          <w:sz w:val="20"/>
          <w:szCs w:val="20"/>
          <w:highlight w:val="yellow"/>
        </w:rPr>
        <w:t>[</w:t>
      </w:r>
      <w:r w:rsidRPr="00996BB5">
        <w:rPr>
          <w:rFonts w:ascii="Arial" w:eastAsia="Arial" w:hAnsi="Arial" w:cs="Arial"/>
          <w:sz w:val="20"/>
          <w:szCs w:val="20"/>
          <w:highlight w:val="yellow"/>
        </w:rPr>
        <w:t>CCPA</w:t>
      </w:r>
      <w:r w:rsidR="00761DDD" w:rsidRPr="00996BB5">
        <w:rPr>
          <w:rFonts w:ascii="Arial" w:eastAsia="Arial" w:hAnsi="Arial" w:cs="Arial"/>
          <w:sz w:val="20"/>
          <w:szCs w:val="20"/>
          <w:highlight w:val="yellow"/>
        </w:rPr>
        <w:t>/CPRA</w:t>
      </w:r>
      <w:proofErr w:type="gramStart"/>
      <w:r w:rsidR="00761DDD" w:rsidRPr="00996BB5">
        <w:rPr>
          <w:rFonts w:ascii="Arial" w:eastAsia="Arial" w:hAnsi="Arial" w:cs="Arial"/>
          <w:sz w:val="20"/>
          <w:szCs w:val="20"/>
          <w:highlight w:val="yellow"/>
        </w:rPr>
        <w:t>]</w:t>
      </w:r>
      <w:r w:rsidRPr="00996BB5">
        <w:rPr>
          <w:rFonts w:ascii="Arial" w:eastAsia="Arial" w:hAnsi="Arial" w:cs="Arial"/>
          <w:sz w:val="20"/>
          <w:szCs w:val="20"/>
        </w:rPr>
        <w:t>]</w:t>
      </w:r>
      <w:r w:rsidR="00996BB5">
        <w:rPr>
          <w:rFonts w:ascii="Arial" w:eastAsia="Arial" w:hAnsi="Arial" w:cs="Arial"/>
          <w:color w:val="000000"/>
          <w:sz w:val="20"/>
          <w:szCs w:val="20"/>
        </w:rPr>
        <w:t>[</w:t>
      </w:r>
      <w:proofErr w:type="gramEnd"/>
      <w:r w:rsidR="00996BB5" w:rsidRPr="00AF7EF1">
        <w:rPr>
          <w:rFonts w:ascii="Arial" w:eastAsia="Arial" w:hAnsi="Arial" w:cs="Arial"/>
          <w:color w:val="000000"/>
          <w:sz w:val="20"/>
          <w:szCs w:val="20"/>
          <w:highlight w:val="yellow"/>
        </w:rPr>
        <w:t>.</w:t>
      </w:r>
      <w:r w:rsidR="00996BB5">
        <w:rPr>
          <w:rFonts w:ascii="Arial" w:eastAsia="Arial" w:hAnsi="Arial" w:cs="Arial"/>
          <w:color w:val="000000"/>
          <w:sz w:val="20"/>
          <w:szCs w:val="20"/>
        </w:rPr>
        <w:t xml:space="preserve"> </w:t>
      </w:r>
      <w:proofErr w:type="gramStart"/>
      <w:r w:rsidR="00996BB5">
        <w:rPr>
          <w:rFonts w:ascii="Arial" w:eastAsia="Arial" w:hAnsi="Arial" w:cs="Arial"/>
          <w:color w:val="000000"/>
          <w:sz w:val="20"/>
          <w:szCs w:val="20"/>
        </w:rPr>
        <w:t xml:space="preserve">/ </w:t>
      </w:r>
      <w:r w:rsidR="00996BB5" w:rsidRPr="00AF7EF1">
        <w:rPr>
          <w:rFonts w:ascii="Arial" w:eastAsia="Arial" w:hAnsi="Arial" w:cs="Arial"/>
          <w:color w:val="000000"/>
          <w:sz w:val="20"/>
          <w:szCs w:val="20"/>
          <w:highlight w:val="yellow"/>
        </w:rPr>
        <w:t>,</w:t>
      </w:r>
      <w:proofErr w:type="gramEnd"/>
      <w:r w:rsidR="00996BB5" w:rsidRPr="00AF7EF1">
        <w:rPr>
          <w:rFonts w:ascii="Arial" w:eastAsia="Arial" w:hAnsi="Arial" w:cs="Arial"/>
          <w:color w:val="000000"/>
          <w:sz w:val="20"/>
          <w:szCs w:val="20"/>
          <w:highlight w:val="yellow"/>
        </w:rPr>
        <w:t xml:space="preserve"> </w:t>
      </w:r>
      <w:r w:rsidR="00996BB5" w:rsidRPr="00AF7EF1">
        <w:rPr>
          <w:rFonts w:ascii="Arial" w:eastAsia="Arial" w:hAnsi="Arial" w:cs="Arial"/>
          <w:sz w:val="20"/>
          <w:szCs w:val="20"/>
          <w:highlight w:val="yellow"/>
        </w:rPr>
        <w:t>[</w:t>
      </w:r>
      <w:r w:rsidR="00996BB5" w:rsidRPr="009A4A1F">
        <w:rPr>
          <w:rFonts w:ascii="Arial" w:eastAsia="Arial" w:hAnsi="Arial" w:cs="Arial"/>
          <w:sz w:val="20"/>
          <w:szCs w:val="20"/>
          <w:highlight w:val="yellow"/>
        </w:rPr>
        <w:t>and</w:t>
      </w:r>
      <w:r w:rsidR="00996BB5">
        <w:rPr>
          <w:rFonts w:ascii="Arial" w:eastAsia="Arial" w:hAnsi="Arial" w:cs="Arial"/>
          <w:sz w:val="20"/>
          <w:szCs w:val="20"/>
        </w:rPr>
        <w:t>]</w:t>
      </w:r>
      <w:r w:rsidRPr="00996BB5">
        <w:rPr>
          <w:rFonts w:ascii="Arial" w:eastAsia="Arial" w:hAnsi="Arial" w:cs="Arial"/>
          <w:sz w:val="20"/>
          <w:szCs w:val="20"/>
        </w:rPr>
        <w:t xml:space="preserve"> </w:t>
      </w:r>
    </w:p>
    <w:p w14:paraId="245FB9BF" w14:textId="3ED2719E" w:rsidR="00996BB5" w:rsidRPr="00996BB5" w:rsidRDefault="00996BB5" w:rsidP="004D6ED0">
      <w:pPr>
        <w:numPr>
          <w:ilvl w:val="0"/>
          <w:numId w:val="8"/>
        </w:numPr>
        <w:pBdr>
          <w:top w:val="nil"/>
          <w:left w:val="nil"/>
          <w:bottom w:val="nil"/>
          <w:right w:val="nil"/>
          <w:between w:val="nil"/>
        </w:pBdr>
        <w:spacing w:line="276" w:lineRule="auto"/>
        <w:jc w:val="both"/>
        <w:rPr>
          <w:rFonts w:ascii="Arial" w:eastAsia="Arial" w:hAnsi="Arial" w:cs="Arial"/>
          <w:sz w:val="20"/>
          <w:szCs w:val="20"/>
        </w:rPr>
      </w:pPr>
      <w:r w:rsidRPr="004D6ED0">
        <w:rPr>
          <w:rFonts w:ascii="Arial" w:eastAsia="Arial" w:hAnsi="Arial" w:cs="Arial"/>
          <w:bCs/>
          <w:color w:val="000000"/>
          <w:sz w:val="20"/>
          <w:szCs w:val="20"/>
        </w:rPr>
        <w:t>[</w:t>
      </w:r>
      <w:r w:rsidRPr="00B253C7">
        <w:rPr>
          <w:rFonts w:ascii="Arial" w:eastAsia="Arial" w:hAnsi="Arial" w:cs="Arial"/>
          <w:b/>
          <w:color w:val="000000"/>
          <w:sz w:val="20"/>
          <w:szCs w:val="20"/>
          <w:highlight w:val="yellow"/>
        </w:rPr>
        <w:t>Sub-Processor</w:t>
      </w:r>
      <w:r w:rsidRPr="00B253C7">
        <w:rPr>
          <w:rFonts w:ascii="Arial" w:eastAsia="Arial" w:hAnsi="Arial" w:cs="Arial"/>
          <w:bCs/>
          <w:color w:val="000000"/>
          <w:sz w:val="20"/>
          <w:szCs w:val="20"/>
          <w:highlight w:val="yellow"/>
        </w:rPr>
        <w:t xml:space="preserve"> means a</w:t>
      </w:r>
      <w:r w:rsidRPr="00996BB5">
        <w:rPr>
          <w:rFonts w:ascii="Arial" w:eastAsia="Arial" w:hAnsi="Arial" w:cs="Arial"/>
          <w:bCs/>
          <w:color w:val="000000"/>
          <w:sz w:val="20"/>
          <w:szCs w:val="20"/>
          <w:highlight w:val="yellow"/>
        </w:rPr>
        <w:t xml:space="preserve">nother </w:t>
      </w:r>
      <w:r w:rsidRPr="00B253C7">
        <w:rPr>
          <w:rFonts w:ascii="Arial" w:eastAsia="Arial" w:hAnsi="Arial" w:cs="Arial"/>
          <w:bCs/>
          <w:color w:val="000000"/>
          <w:sz w:val="20"/>
          <w:szCs w:val="20"/>
          <w:highlight w:val="yellow"/>
        </w:rPr>
        <w:t xml:space="preserve">processor engaged by the Processor to </w:t>
      </w:r>
      <w:r w:rsidRPr="00996BB5">
        <w:rPr>
          <w:rFonts w:ascii="Arial" w:eastAsia="Arial" w:hAnsi="Arial" w:cs="Arial"/>
          <w:bCs/>
          <w:color w:val="000000"/>
          <w:sz w:val="20"/>
          <w:szCs w:val="20"/>
          <w:highlight w:val="yellow"/>
        </w:rPr>
        <w:t>carry out specific processing activities with</w:t>
      </w:r>
      <w:r w:rsidRPr="00B253C7">
        <w:rPr>
          <w:rFonts w:ascii="Arial" w:eastAsia="Arial" w:hAnsi="Arial" w:cs="Arial"/>
          <w:bCs/>
          <w:color w:val="000000"/>
          <w:sz w:val="20"/>
          <w:szCs w:val="20"/>
          <w:highlight w:val="yellow"/>
        </w:rPr>
        <w:t xml:space="preserve"> Personal Data.</w:t>
      </w:r>
      <w:r w:rsidRPr="004D6ED0">
        <w:rPr>
          <w:rFonts w:ascii="Arial" w:eastAsia="Arial" w:hAnsi="Arial" w:cs="Arial"/>
          <w:bCs/>
          <w:color w:val="000000"/>
          <w:sz w:val="20"/>
          <w:szCs w:val="20"/>
        </w:rPr>
        <w:t>]</w:t>
      </w:r>
    </w:p>
    <w:p w14:paraId="00000065" w14:textId="77777777" w:rsidR="00A55426" w:rsidRDefault="00A55426">
      <w:pPr>
        <w:pBdr>
          <w:top w:val="nil"/>
          <w:left w:val="nil"/>
          <w:bottom w:val="nil"/>
          <w:right w:val="nil"/>
          <w:between w:val="nil"/>
        </w:pBdr>
        <w:spacing w:line="276" w:lineRule="auto"/>
        <w:jc w:val="both"/>
        <w:rPr>
          <w:rFonts w:ascii="Arial" w:eastAsia="Arial" w:hAnsi="Arial" w:cs="Arial"/>
          <w:sz w:val="20"/>
          <w:szCs w:val="20"/>
        </w:rPr>
      </w:pPr>
    </w:p>
    <w:p w14:paraId="00000066" w14:textId="77777777" w:rsidR="00A55426" w:rsidRDefault="00565AEB">
      <w:pPr>
        <w:pBdr>
          <w:top w:val="nil"/>
          <w:left w:val="nil"/>
          <w:bottom w:val="nil"/>
          <w:right w:val="nil"/>
          <w:between w:val="nil"/>
        </w:pBdr>
        <w:spacing w:line="276" w:lineRule="auto"/>
        <w:jc w:val="both"/>
        <w:rPr>
          <w:rFonts w:ascii="Arial" w:eastAsia="Arial" w:hAnsi="Arial" w:cs="Arial"/>
          <w:sz w:val="20"/>
          <w:szCs w:val="20"/>
        </w:rPr>
      </w:pPr>
      <w:r>
        <w:rPr>
          <w:noProof/>
        </w:rPr>
        <w:pict w14:anchorId="5D82DC80">
          <v:rect id="_x0000_i1027" alt="" style="width:451.3pt;height:.05pt;mso-width-percent:0;mso-height-percent:0;mso-width-percent:0;mso-height-percent:0" o:hralign="center" o:hrstd="t" o:hr="t" fillcolor="#a0a0a0" stroked="f"/>
        </w:pict>
      </w:r>
    </w:p>
    <w:p w14:paraId="00000067" w14:textId="77777777" w:rsidR="00A55426" w:rsidRDefault="00A55426">
      <w:pPr>
        <w:pBdr>
          <w:top w:val="nil"/>
          <w:left w:val="nil"/>
          <w:bottom w:val="nil"/>
          <w:right w:val="nil"/>
          <w:between w:val="nil"/>
        </w:pBdr>
        <w:spacing w:line="276" w:lineRule="auto"/>
        <w:jc w:val="both"/>
        <w:rPr>
          <w:rFonts w:ascii="Arial" w:eastAsia="Arial" w:hAnsi="Arial" w:cs="Arial"/>
          <w:sz w:val="20"/>
          <w:szCs w:val="20"/>
        </w:rPr>
      </w:pPr>
    </w:p>
    <w:p w14:paraId="00000068" w14:textId="77777777" w:rsidR="00A55426" w:rsidRDefault="00BE258F">
      <w:pPr>
        <w:pBdr>
          <w:top w:val="nil"/>
          <w:left w:val="nil"/>
          <w:bottom w:val="nil"/>
          <w:right w:val="nil"/>
          <w:between w:val="nil"/>
        </w:pBdr>
        <w:spacing w:line="276" w:lineRule="auto"/>
        <w:jc w:val="both"/>
        <w:rPr>
          <w:rFonts w:ascii="Arial" w:eastAsia="Arial" w:hAnsi="Arial" w:cs="Arial"/>
          <w:b/>
          <w:i/>
          <w:sz w:val="20"/>
          <w:szCs w:val="20"/>
          <w:highlight w:val="cyan"/>
        </w:rPr>
      </w:pPr>
      <w:r>
        <w:rPr>
          <w:rFonts w:ascii="Arial" w:eastAsia="Arial" w:hAnsi="Arial" w:cs="Arial"/>
          <w:b/>
          <w:i/>
          <w:sz w:val="20"/>
          <w:szCs w:val="20"/>
          <w:highlight w:val="cyan"/>
        </w:rPr>
        <w:t>[CONTROLLER-PROCESSOR AND PROCESSOR-SUB-PROCESSOR RELATIONSHIPS]</w:t>
      </w:r>
    </w:p>
    <w:p w14:paraId="00000069" w14:textId="77777777" w:rsidR="00A55426" w:rsidRDefault="00A55426">
      <w:pPr>
        <w:pBdr>
          <w:top w:val="nil"/>
          <w:left w:val="nil"/>
          <w:bottom w:val="nil"/>
          <w:right w:val="nil"/>
          <w:between w:val="nil"/>
        </w:pBdr>
        <w:spacing w:line="276" w:lineRule="auto"/>
        <w:ind w:left="720"/>
        <w:jc w:val="both"/>
        <w:rPr>
          <w:rFonts w:ascii="Arial" w:eastAsia="Arial" w:hAnsi="Arial" w:cs="Arial"/>
          <w:sz w:val="20"/>
          <w:szCs w:val="20"/>
        </w:rPr>
      </w:pPr>
    </w:p>
    <w:p w14:paraId="0000006A" w14:textId="77777777" w:rsidR="00A55426" w:rsidRDefault="00BE258F">
      <w:pPr>
        <w:numPr>
          <w:ilvl w:val="0"/>
          <w:numId w:val="4"/>
        </w:numPr>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sz w:val="20"/>
          <w:szCs w:val="20"/>
        </w:rPr>
        <w:t>What are each party’s obligations?</w:t>
      </w:r>
    </w:p>
    <w:p w14:paraId="0000006B" w14:textId="77777777" w:rsidR="00A55426" w:rsidRDefault="00A55426">
      <w:pPr>
        <w:pBdr>
          <w:top w:val="nil"/>
          <w:left w:val="nil"/>
          <w:bottom w:val="nil"/>
          <w:right w:val="nil"/>
          <w:between w:val="nil"/>
        </w:pBdr>
        <w:spacing w:line="276" w:lineRule="auto"/>
        <w:jc w:val="both"/>
        <w:rPr>
          <w:rFonts w:ascii="Arial" w:eastAsia="Arial" w:hAnsi="Arial" w:cs="Arial"/>
          <w:b/>
          <w:sz w:val="20"/>
          <w:szCs w:val="20"/>
        </w:rPr>
      </w:pPr>
    </w:p>
    <w:p w14:paraId="0000006C" w14:textId="1C807373" w:rsidR="00A55426" w:rsidRDefault="00BE258F">
      <w:pPr>
        <w:numPr>
          <w:ilvl w:val="0"/>
          <w:numId w:val="1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sz w:val="20"/>
          <w:szCs w:val="20"/>
        </w:rPr>
        <w:t>[</w:t>
      </w:r>
      <w:r>
        <w:rPr>
          <w:rFonts w:ascii="Arial" w:eastAsia="Arial" w:hAnsi="Arial" w:cs="Arial"/>
          <w:b/>
          <w:sz w:val="20"/>
          <w:szCs w:val="20"/>
          <w:highlight w:val="yellow"/>
        </w:rPr>
        <w:t>Controller</w:t>
      </w:r>
      <w:r w:rsidRPr="00761DDD">
        <w:rPr>
          <w:rFonts w:ascii="Arial" w:eastAsia="Arial" w:hAnsi="Arial" w:cs="Arial"/>
          <w:b/>
          <w:color w:val="000000"/>
          <w:sz w:val="20"/>
          <w:szCs w:val="20"/>
          <w:highlight w:val="yellow"/>
        </w:rPr>
        <w:t xml:space="preserve"> obligations. </w:t>
      </w:r>
      <w:r>
        <w:rPr>
          <w:rFonts w:ascii="Arial" w:eastAsia="Arial" w:hAnsi="Arial" w:cs="Arial"/>
          <w:sz w:val="20"/>
          <w:szCs w:val="20"/>
          <w:highlight w:val="yellow"/>
        </w:rPr>
        <w:t>Controller</w:t>
      </w:r>
      <w:r w:rsidR="00E241AB">
        <w:rPr>
          <w:rFonts w:ascii="Arial" w:eastAsia="Arial" w:hAnsi="Arial" w:cs="Arial"/>
          <w:sz w:val="20"/>
          <w:szCs w:val="20"/>
          <w:highlight w:val="yellow"/>
        </w:rPr>
        <w:t xml:space="preserve"> instruct</w:t>
      </w:r>
      <w:r w:rsidR="001A4FBD">
        <w:rPr>
          <w:rFonts w:ascii="Arial" w:eastAsia="Arial" w:hAnsi="Arial" w:cs="Arial"/>
          <w:sz w:val="20"/>
          <w:szCs w:val="20"/>
          <w:highlight w:val="yellow"/>
        </w:rPr>
        <w:t xml:space="preserve">s </w:t>
      </w:r>
      <w:r w:rsidR="00E241AB">
        <w:rPr>
          <w:rFonts w:ascii="Arial" w:eastAsia="Arial" w:hAnsi="Arial" w:cs="Arial"/>
          <w:sz w:val="20"/>
          <w:szCs w:val="20"/>
          <w:highlight w:val="yellow"/>
        </w:rPr>
        <w:t>Processor</w:t>
      </w:r>
      <w:r w:rsidR="00E241AB" w:rsidRPr="004D6ED0">
        <w:rPr>
          <w:rFonts w:ascii="Arial" w:eastAsia="Arial" w:hAnsi="Arial" w:cs="Arial"/>
          <w:sz w:val="20"/>
          <w:szCs w:val="20"/>
          <w:highlight w:val="yellow"/>
        </w:rPr>
        <w:t xml:space="preserve"> to process </w:t>
      </w:r>
      <w:r w:rsidR="002B2363">
        <w:rPr>
          <w:rFonts w:ascii="Arial" w:eastAsia="Arial" w:hAnsi="Arial" w:cs="Arial"/>
          <w:sz w:val="20"/>
          <w:szCs w:val="20"/>
          <w:highlight w:val="yellow"/>
        </w:rPr>
        <w:t>P</w:t>
      </w:r>
      <w:r w:rsidR="00E241AB" w:rsidRPr="004D6ED0">
        <w:rPr>
          <w:rFonts w:ascii="Arial" w:eastAsia="Arial" w:hAnsi="Arial" w:cs="Arial"/>
          <w:sz w:val="20"/>
          <w:szCs w:val="20"/>
          <w:highlight w:val="yellow"/>
        </w:rPr>
        <w:t xml:space="preserve">ersonal </w:t>
      </w:r>
      <w:r w:rsidR="002B2363">
        <w:rPr>
          <w:rFonts w:ascii="Arial" w:eastAsia="Arial" w:hAnsi="Arial" w:cs="Arial"/>
          <w:sz w:val="20"/>
          <w:szCs w:val="20"/>
          <w:highlight w:val="yellow"/>
        </w:rPr>
        <w:t>D</w:t>
      </w:r>
      <w:r w:rsidR="00E241AB" w:rsidRPr="004D6ED0">
        <w:rPr>
          <w:rFonts w:ascii="Arial" w:eastAsia="Arial" w:hAnsi="Arial" w:cs="Arial"/>
          <w:sz w:val="20"/>
          <w:szCs w:val="20"/>
          <w:highlight w:val="yellow"/>
        </w:rPr>
        <w:t xml:space="preserve">ata in accordance with this </w:t>
      </w:r>
      <w:proofErr w:type="gramStart"/>
      <w:r w:rsidR="00E241AB" w:rsidRPr="004D6ED0">
        <w:rPr>
          <w:rFonts w:ascii="Arial" w:eastAsia="Arial" w:hAnsi="Arial" w:cs="Arial"/>
          <w:sz w:val="20"/>
          <w:szCs w:val="20"/>
          <w:highlight w:val="yellow"/>
        </w:rPr>
        <w:t>DPA</w:t>
      </w:r>
      <w:r w:rsidR="001A4FBD">
        <w:rPr>
          <w:rFonts w:ascii="Arial" w:eastAsia="Arial" w:hAnsi="Arial" w:cs="Arial"/>
          <w:sz w:val="20"/>
          <w:szCs w:val="20"/>
          <w:highlight w:val="yellow"/>
        </w:rPr>
        <w:t>, and</w:t>
      </w:r>
      <w:proofErr w:type="gramEnd"/>
      <w:r w:rsidRPr="00761DDD">
        <w:rPr>
          <w:rFonts w:ascii="Arial" w:eastAsia="Arial" w:hAnsi="Arial" w:cs="Arial"/>
          <w:sz w:val="20"/>
          <w:szCs w:val="20"/>
          <w:highlight w:val="yellow"/>
        </w:rPr>
        <w:t xml:space="preserve"> is</w:t>
      </w:r>
      <w:r w:rsidRPr="00761DDD">
        <w:rPr>
          <w:rFonts w:ascii="Arial" w:eastAsia="Arial" w:hAnsi="Arial" w:cs="Arial"/>
          <w:color w:val="000000"/>
          <w:sz w:val="20"/>
          <w:szCs w:val="20"/>
          <w:highlight w:val="yellow"/>
        </w:rPr>
        <w:t xml:space="preserve"> responsible for</w:t>
      </w:r>
      <w:r w:rsidR="001A4FBD">
        <w:rPr>
          <w:rFonts w:ascii="Arial" w:eastAsia="Arial" w:hAnsi="Arial" w:cs="Arial"/>
          <w:color w:val="000000"/>
          <w:sz w:val="20"/>
          <w:szCs w:val="20"/>
          <w:highlight w:val="yellow"/>
        </w:rPr>
        <w:t xml:space="preserve"> providing all notices and</w:t>
      </w:r>
      <w:r w:rsidRPr="00761DDD">
        <w:rPr>
          <w:rFonts w:ascii="Arial" w:eastAsia="Arial" w:hAnsi="Arial" w:cs="Arial"/>
          <w:color w:val="000000"/>
          <w:sz w:val="20"/>
          <w:szCs w:val="20"/>
          <w:highlight w:val="yellow"/>
        </w:rPr>
        <w:t xml:space="preserve"> obtaining all consents, licences and legal bases </w:t>
      </w:r>
      <w:r w:rsidR="004D6CDD">
        <w:rPr>
          <w:rFonts w:ascii="Arial" w:eastAsia="Arial" w:hAnsi="Arial" w:cs="Arial"/>
          <w:color w:val="000000"/>
          <w:sz w:val="20"/>
          <w:szCs w:val="20"/>
          <w:highlight w:val="yellow"/>
        </w:rPr>
        <w:t xml:space="preserve">required </w:t>
      </w:r>
      <w:r w:rsidRPr="00761DDD">
        <w:rPr>
          <w:rFonts w:ascii="Arial" w:eastAsia="Arial" w:hAnsi="Arial" w:cs="Arial"/>
          <w:color w:val="000000"/>
          <w:sz w:val="20"/>
          <w:szCs w:val="20"/>
          <w:highlight w:val="yellow"/>
        </w:rPr>
        <w:t xml:space="preserve">to allow </w:t>
      </w:r>
      <w:r>
        <w:rPr>
          <w:rFonts w:ascii="Arial" w:eastAsia="Arial" w:hAnsi="Arial" w:cs="Arial"/>
          <w:sz w:val="20"/>
          <w:szCs w:val="20"/>
          <w:highlight w:val="yellow"/>
        </w:rPr>
        <w:t>Processor</w:t>
      </w:r>
      <w:r w:rsidRPr="00761DDD">
        <w:rPr>
          <w:rFonts w:ascii="Arial" w:eastAsia="Arial" w:hAnsi="Arial" w:cs="Arial"/>
          <w:sz w:val="20"/>
          <w:szCs w:val="20"/>
          <w:highlight w:val="yellow"/>
        </w:rPr>
        <w:t xml:space="preserve"> to</w:t>
      </w:r>
      <w:r w:rsidRPr="00761DDD">
        <w:rPr>
          <w:rFonts w:ascii="Arial" w:eastAsia="Arial" w:hAnsi="Arial" w:cs="Arial"/>
          <w:color w:val="000000"/>
          <w:sz w:val="20"/>
          <w:szCs w:val="20"/>
          <w:highlight w:val="yellow"/>
        </w:rPr>
        <w:t xml:space="preserve"> process </w:t>
      </w:r>
      <w:r w:rsidR="00B32E09">
        <w:rPr>
          <w:rFonts w:ascii="Arial" w:eastAsia="Arial" w:hAnsi="Arial" w:cs="Arial"/>
          <w:color w:val="000000"/>
          <w:sz w:val="20"/>
          <w:szCs w:val="20"/>
          <w:highlight w:val="yellow"/>
        </w:rPr>
        <w:t>P</w:t>
      </w:r>
      <w:r w:rsidRPr="00761DDD">
        <w:rPr>
          <w:rFonts w:ascii="Arial" w:eastAsia="Arial" w:hAnsi="Arial" w:cs="Arial"/>
          <w:color w:val="000000"/>
          <w:sz w:val="20"/>
          <w:szCs w:val="20"/>
          <w:highlight w:val="yellow"/>
        </w:rPr>
        <w:t xml:space="preserve">ersonal </w:t>
      </w:r>
      <w:r w:rsidR="00B32E09">
        <w:rPr>
          <w:rFonts w:ascii="Arial" w:eastAsia="Arial" w:hAnsi="Arial" w:cs="Arial"/>
          <w:color w:val="000000"/>
          <w:sz w:val="20"/>
          <w:szCs w:val="20"/>
          <w:highlight w:val="yellow"/>
        </w:rPr>
        <w:t>D</w:t>
      </w:r>
      <w:r w:rsidRPr="00761DDD">
        <w:rPr>
          <w:rFonts w:ascii="Arial" w:eastAsia="Arial" w:hAnsi="Arial" w:cs="Arial"/>
          <w:color w:val="000000"/>
          <w:sz w:val="20"/>
          <w:szCs w:val="20"/>
          <w:highlight w:val="yellow"/>
        </w:rPr>
        <w:t>ata</w:t>
      </w:r>
      <w:r>
        <w:rPr>
          <w:rFonts w:ascii="Arial" w:eastAsia="Arial" w:hAnsi="Arial" w:cs="Arial"/>
          <w:color w:val="000000"/>
          <w:sz w:val="20"/>
          <w:szCs w:val="20"/>
        </w:rPr>
        <w:t>.] [</w:t>
      </w:r>
      <w:r w:rsidRPr="00851F97">
        <w:rPr>
          <w:rFonts w:ascii="Arial" w:eastAsia="Arial" w:hAnsi="Arial" w:cs="Arial"/>
          <w:b/>
          <w:bCs/>
          <w:color w:val="000000"/>
          <w:sz w:val="20"/>
          <w:szCs w:val="20"/>
          <w:highlight w:val="yellow"/>
        </w:rPr>
        <w:t>Processor obligations.</w:t>
      </w:r>
      <w:r w:rsidRPr="00851F97">
        <w:rPr>
          <w:rFonts w:ascii="Arial" w:eastAsia="Arial" w:hAnsi="Arial" w:cs="Arial"/>
          <w:color w:val="000000"/>
          <w:sz w:val="20"/>
          <w:szCs w:val="20"/>
          <w:highlight w:val="yellow"/>
        </w:rPr>
        <w:t xml:space="preserve"> Processor</w:t>
      </w:r>
      <w:r w:rsidR="001A4FBD">
        <w:rPr>
          <w:rFonts w:ascii="Arial" w:eastAsia="Arial" w:hAnsi="Arial" w:cs="Arial"/>
          <w:color w:val="000000"/>
          <w:sz w:val="20"/>
          <w:szCs w:val="20"/>
          <w:highlight w:val="yellow"/>
        </w:rPr>
        <w:t xml:space="preserve"> </w:t>
      </w:r>
      <w:r w:rsidR="001A4FBD">
        <w:rPr>
          <w:rFonts w:ascii="Arial" w:eastAsia="Arial" w:hAnsi="Arial" w:cs="Arial"/>
          <w:sz w:val="20"/>
          <w:szCs w:val="20"/>
          <w:highlight w:val="yellow"/>
        </w:rPr>
        <w:t xml:space="preserve">instructs </w:t>
      </w:r>
      <w:r w:rsidR="00F52E3B">
        <w:rPr>
          <w:rFonts w:ascii="Arial" w:eastAsia="Arial" w:hAnsi="Arial" w:cs="Arial"/>
          <w:sz w:val="20"/>
          <w:szCs w:val="20"/>
          <w:highlight w:val="yellow"/>
        </w:rPr>
        <w:t>Sub-Processor</w:t>
      </w:r>
      <w:r w:rsidR="001A4FBD" w:rsidRPr="00B253C7">
        <w:rPr>
          <w:rFonts w:ascii="Arial" w:eastAsia="Arial" w:hAnsi="Arial" w:cs="Arial"/>
          <w:sz w:val="20"/>
          <w:szCs w:val="20"/>
          <w:highlight w:val="yellow"/>
        </w:rPr>
        <w:t xml:space="preserve"> to process </w:t>
      </w:r>
      <w:r w:rsidR="002B2363">
        <w:rPr>
          <w:rFonts w:ascii="Arial" w:eastAsia="Arial" w:hAnsi="Arial" w:cs="Arial"/>
          <w:sz w:val="20"/>
          <w:szCs w:val="20"/>
          <w:highlight w:val="yellow"/>
        </w:rPr>
        <w:t>P</w:t>
      </w:r>
      <w:r w:rsidR="001A4FBD" w:rsidRPr="00B253C7">
        <w:rPr>
          <w:rFonts w:ascii="Arial" w:eastAsia="Arial" w:hAnsi="Arial" w:cs="Arial"/>
          <w:sz w:val="20"/>
          <w:szCs w:val="20"/>
          <w:highlight w:val="yellow"/>
        </w:rPr>
        <w:t xml:space="preserve">ersonal </w:t>
      </w:r>
      <w:r w:rsidR="002B2363">
        <w:rPr>
          <w:rFonts w:ascii="Arial" w:eastAsia="Arial" w:hAnsi="Arial" w:cs="Arial"/>
          <w:sz w:val="20"/>
          <w:szCs w:val="20"/>
          <w:highlight w:val="yellow"/>
        </w:rPr>
        <w:t>D</w:t>
      </w:r>
      <w:r w:rsidR="001A4FBD" w:rsidRPr="00B253C7">
        <w:rPr>
          <w:rFonts w:ascii="Arial" w:eastAsia="Arial" w:hAnsi="Arial" w:cs="Arial"/>
          <w:sz w:val="20"/>
          <w:szCs w:val="20"/>
          <w:highlight w:val="yellow"/>
        </w:rPr>
        <w:t xml:space="preserve">ata in accordance with this </w:t>
      </w:r>
      <w:proofErr w:type="gramStart"/>
      <w:r w:rsidR="001A4FBD" w:rsidRPr="00B253C7">
        <w:rPr>
          <w:rFonts w:ascii="Arial" w:eastAsia="Arial" w:hAnsi="Arial" w:cs="Arial"/>
          <w:sz w:val="20"/>
          <w:szCs w:val="20"/>
          <w:highlight w:val="yellow"/>
        </w:rPr>
        <w:t>DPA</w:t>
      </w:r>
      <w:r w:rsidR="001A4FBD">
        <w:rPr>
          <w:rFonts w:ascii="Arial" w:eastAsia="Arial" w:hAnsi="Arial" w:cs="Arial"/>
          <w:sz w:val="20"/>
          <w:szCs w:val="20"/>
          <w:highlight w:val="yellow"/>
        </w:rPr>
        <w:t>, and</w:t>
      </w:r>
      <w:proofErr w:type="gramEnd"/>
      <w:r w:rsidRPr="00851F97">
        <w:rPr>
          <w:rFonts w:ascii="Arial" w:eastAsia="Arial" w:hAnsi="Arial" w:cs="Arial"/>
          <w:color w:val="000000"/>
          <w:sz w:val="20"/>
          <w:szCs w:val="20"/>
          <w:highlight w:val="yellow"/>
        </w:rPr>
        <w:t xml:space="preserve"> is responsible for sharing Controller’s instructions with Sub-</w:t>
      </w:r>
      <w:r w:rsidR="00F52E3B">
        <w:rPr>
          <w:rFonts w:ascii="Arial" w:eastAsia="Arial" w:hAnsi="Arial" w:cs="Arial"/>
          <w:color w:val="000000"/>
          <w:sz w:val="20"/>
          <w:szCs w:val="20"/>
          <w:highlight w:val="yellow"/>
        </w:rPr>
        <w:t>P</w:t>
      </w:r>
      <w:r w:rsidRPr="00851F97">
        <w:rPr>
          <w:rFonts w:ascii="Arial" w:eastAsia="Arial" w:hAnsi="Arial" w:cs="Arial"/>
          <w:color w:val="000000"/>
          <w:sz w:val="20"/>
          <w:szCs w:val="20"/>
          <w:highlight w:val="yellow"/>
        </w:rPr>
        <w:t xml:space="preserve">rocessor prior to </w:t>
      </w:r>
      <w:r w:rsidR="00851F97" w:rsidRPr="00851F97">
        <w:rPr>
          <w:rFonts w:ascii="Arial" w:eastAsia="Arial" w:hAnsi="Arial" w:cs="Arial"/>
          <w:color w:val="000000"/>
          <w:sz w:val="20"/>
          <w:szCs w:val="20"/>
          <w:highlight w:val="yellow"/>
        </w:rPr>
        <w:t xml:space="preserve">the </w:t>
      </w:r>
      <w:r w:rsidRPr="00851F97">
        <w:rPr>
          <w:rFonts w:ascii="Arial" w:eastAsia="Arial" w:hAnsi="Arial" w:cs="Arial"/>
          <w:color w:val="000000"/>
          <w:sz w:val="20"/>
          <w:szCs w:val="20"/>
          <w:highlight w:val="yellow"/>
        </w:rPr>
        <w:t>processing</w:t>
      </w:r>
      <w:r w:rsidR="00851F97" w:rsidRPr="00851F97">
        <w:rPr>
          <w:rFonts w:ascii="Arial" w:eastAsia="Arial" w:hAnsi="Arial" w:cs="Arial"/>
          <w:color w:val="000000"/>
          <w:sz w:val="20"/>
          <w:szCs w:val="20"/>
          <w:highlight w:val="yellow"/>
        </w:rPr>
        <w:t xml:space="preserve"> of </w:t>
      </w:r>
      <w:r w:rsidR="002B2363">
        <w:rPr>
          <w:rFonts w:ascii="Arial" w:eastAsia="Arial" w:hAnsi="Arial" w:cs="Arial"/>
          <w:color w:val="000000"/>
          <w:sz w:val="20"/>
          <w:szCs w:val="20"/>
          <w:highlight w:val="yellow"/>
        </w:rPr>
        <w:t>P</w:t>
      </w:r>
      <w:r w:rsidR="00851F97" w:rsidRPr="00851F97">
        <w:rPr>
          <w:rFonts w:ascii="Arial" w:eastAsia="Arial" w:hAnsi="Arial" w:cs="Arial"/>
          <w:color w:val="000000"/>
          <w:sz w:val="20"/>
          <w:szCs w:val="20"/>
          <w:highlight w:val="yellow"/>
        </w:rPr>
        <w:t xml:space="preserve">ersonal </w:t>
      </w:r>
      <w:r w:rsidR="002B2363">
        <w:rPr>
          <w:rFonts w:ascii="Arial" w:eastAsia="Arial" w:hAnsi="Arial" w:cs="Arial"/>
          <w:color w:val="000000"/>
          <w:sz w:val="20"/>
          <w:szCs w:val="20"/>
          <w:highlight w:val="yellow"/>
        </w:rPr>
        <w:t>D</w:t>
      </w:r>
      <w:r w:rsidR="00851F97" w:rsidRPr="00851F97">
        <w:rPr>
          <w:rFonts w:ascii="Arial" w:eastAsia="Arial" w:hAnsi="Arial" w:cs="Arial"/>
          <w:color w:val="000000"/>
          <w:sz w:val="20"/>
          <w:szCs w:val="20"/>
          <w:highlight w:val="yellow"/>
        </w:rPr>
        <w:t>ata</w:t>
      </w:r>
      <w:r w:rsidRPr="00851F97">
        <w:rPr>
          <w:rFonts w:ascii="Arial" w:eastAsia="Arial" w:hAnsi="Arial" w:cs="Arial"/>
          <w:color w:val="000000"/>
          <w:sz w:val="20"/>
          <w:szCs w:val="20"/>
          <w:highlight w:val="yellow"/>
        </w:rPr>
        <w:t>.</w:t>
      </w:r>
      <w:r>
        <w:rPr>
          <w:rFonts w:ascii="Arial" w:eastAsia="Arial" w:hAnsi="Arial" w:cs="Arial"/>
          <w:color w:val="000000"/>
          <w:sz w:val="20"/>
          <w:szCs w:val="20"/>
        </w:rPr>
        <w:t xml:space="preserve">]  </w:t>
      </w:r>
    </w:p>
    <w:p w14:paraId="0000006D" w14:textId="6D6A7CA8" w:rsidR="00A55426" w:rsidRDefault="00BE258F">
      <w:pPr>
        <w:numPr>
          <w:ilvl w:val="0"/>
          <w:numId w:val="1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w:t>
      </w:r>
      <w:r>
        <w:rPr>
          <w:rFonts w:ascii="Arial" w:eastAsia="Arial" w:hAnsi="Arial" w:cs="Arial"/>
          <w:b/>
          <w:sz w:val="20"/>
          <w:szCs w:val="20"/>
          <w:highlight w:val="yellow"/>
        </w:rPr>
        <w:t>Processor/Sub-</w:t>
      </w:r>
      <w:r w:rsidR="00927FC3">
        <w:rPr>
          <w:rFonts w:ascii="Arial" w:eastAsia="Arial" w:hAnsi="Arial" w:cs="Arial"/>
          <w:b/>
          <w:sz w:val="20"/>
          <w:szCs w:val="20"/>
          <w:highlight w:val="yellow"/>
        </w:rPr>
        <w:t>P</w:t>
      </w:r>
      <w:r>
        <w:rPr>
          <w:rFonts w:ascii="Arial" w:eastAsia="Arial" w:hAnsi="Arial" w:cs="Arial"/>
          <w:b/>
          <w:sz w:val="20"/>
          <w:szCs w:val="20"/>
          <w:highlight w:val="yellow"/>
        </w:rPr>
        <w:t>rocessor</w:t>
      </w:r>
      <w:r>
        <w:rPr>
          <w:rFonts w:ascii="Arial" w:eastAsia="Arial" w:hAnsi="Arial" w:cs="Arial"/>
          <w:sz w:val="20"/>
          <w:szCs w:val="20"/>
        </w:rPr>
        <w:t>]</w:t>
      </w:r>
      <w:r>
        <w:rPr>
          <w:rFonts w:ascii="Arial" w:eastAsia="Arial" w:hAnsi="Arial" w:cs="Arial"/>
          <w:b/>
          <w:sz w:val="20"/>
          <w:szCs w:val="20"/>
        </w:rPr>
        <w:t xml:space="preserve"> obligations. </w:t>
      </w:r>
      <w:r>
        <w:rPr>
          <w:rFonts w:ascii="Arial" w:eastAsia="Arial" w:hAnsi="Arial" w:cs="Arial"/>
          <w:sz w:val="20"/>
          <w:szCs w:val="20"/>
        </w:rPr>
        <w:t>[</w:t>
      </w:r>
      <w:r>
        <w:rPr>
          <w:rFonts w:ascii="Arial" w:eastAsia="Arial" w:hAnsi="Arial" w:cs="Arial"/>
          <w:sz w:val="20"/>
          <w:szCs w:val="20"/>
          <w:highlight w:val="yellow"/>
        </w:rPr>
        <w:t>Processor/Sub-</w:t>
      </w:r>
      <w:r w:rsidR="00927FC3">
        <w:rPr>
          <w:rFonts w:ascii="Arial" w:eastAsia="Arial" w:hAnsi="Arial" w:cs="Arial"/>
          <w:sz w:val="20"/>
          <w:szCs w:val="20"/>
          <w:highlight w:val="yellow"/>
        </w:rPr>
        <w:t>P</w:t>
      </w:r>
      <w:r>
        <w:rPr>
          <w:rFonts w:ascii="Arial" w:eastAsia="Arial" w:hAnsi="Arial" w:cs="Arial"/>
          <w:sz w:val="20"/>
          <w:szCs w:val="20"/>
          <w:highlight w:val="yellow"/>
        </w:rPr>
        <w:t>rocessor</w:t>
      </w:r>
      <w:r>
        <w:rPr>
          <w:rFonts w:ascii="Arial" w:eastAsia="Arial" w:hAnsi="Arial" w:cs="Arial"/>
          <w:sz w:val="20"/>
          <w:szCs w:val="20"/>
        </w:rPr>
        <w:t>] will:</w:t>
      </w:r>
    </w:p>
    <w:p w14:paraId="0000006E" w14:textId="2A795F30"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only process </w:t>
      </w:r>
      <w:r w:rsidR="002B2363">
        <w:rPr>
          <w:rFonts w:ascii="Arial" w:eastAsia="Arial" w:hAnsi="Arial" w:cs="Arial"/>
          <w:sz w:val="20"/>
          <w:szCs w:val="20"/>
        </w:rPr>
        <w:t>P</w:t>
      </w:r>
      <w:r>
        <w:rPr>
          <w:rFonts w:ascii="Arial" w:eastAsia="Arial" w:hAnsi="Arial" w:cs="Arial"/>
          <w:sz w:val="20"/>
          <w:szCs w:val="20"/>
        </w:rPr>
        <w:t xml:space="preserve">ersonal </w:t>
      </w:r>
      <w:r w:rsidR="002B2363">
        <w:rPr>
          <w:rFonts w:ascii="Arial" w:eastAsia="Arial" w:hAnsi="Arial" w:cs="Arial"/>
          <w:sz w:val="20"/>
          <w:szCs w:val="20"/>
        </w:rPr>
        <w:t>D</w:t>
      </w:r>
      <w:r>
        <w:rPr>
          <w:rFonts w:ascii="Arial" w:eastAsia="Arial" w:hAnsi="Arial" w:cs="Arial"/>
          <w:sz w:val="20"/>
          <w:szCs w:val="20"/>
        </w:rPr>
        <w:t xml:space="preserve">ata in accordance with this </w:t>
      </w:r>
      <w:r w:rsidR="00A864DE">
        <w:rPr>
          <w:rFonts w:ascii="Arial" w:eastAsia="Arial" w:hAnsi="Arial" w:cs="Arial"/>
          <w:sz w:val="20"/>
          <w:szCs w:val="20"/>
        </w:rPr>
        <w:t xml:space="preserve">DPA </w:t>
      </w:r>
      <w:r>
        <w:rPr>
          <w:rFonts w:ascii="Arial" w:eastAsia="Arial" w:hAnsi="Arial" w:cs="Arial"/>
          <w:sz w:val="20"/>
          <w:szCs w:val="20"/>
        </w:rPr>
        <w:t xml:space="preserve">and </w:t>
      </w:r>
      <w:r w:rsidRPr="00761DDD">
        <w:rPr>
          <w:rFonts w:ascii="Arial" w:eastAsia="Arial" w:hAnsi="Arial" w:cs="Arial"/>
          <w:sz w:val="20"/>
          <w:szCs w:val="20"/>
        </w:rPr>
        <w:t>Controller</w:t>
      </w:r>
      <w:r w:rsidR="00D6354F">
        <w:rPr>
          <w:rFonts w:ascii="Arial" w:eastAsia="Arial" w:hAnsi="Arial" w:cs="Arial"/>
          <w:sz w:val="20"/>
          <w:szCs w:val="20"/>
        </w:rPr>
        <w:t>’s</w:t>
      </w:r>
      <w:r w:rsidRPr="00761DDD">
        <w:rPr>
          <w:rFonts w:ascii="Arial" w:eastAsia="Arial" w:hAnsi="Arial" w:cs="Arial"/>
          <w:sz w:val="20"/>
          <w:szCs w:val="20"/>
        </w:rPr>
        <w:t xml:space="preserve"> </w:t>
      </w:r>
      <w:r>
        <w:rPr>
          <w:rFonts w:ascii="Arial" w:eastAsia="Arial" w:hAnsi="Arial" w:cs="Arial"/>
          <w:sz w:val="20"/>
          <w:szCs w:val="20"/>
          <w:highlight w:val="yellow"/>
        </w:rPr>
        <w:t>[and Processo</w:t>
      </w:r>
      <w:r w:rsidRPr="00D6354F">
        <w:rPr>
          <w:rFonts w:ascii="Arial" w:eastAsia="Arial" w:hAnsi="Arial" w:cs="Arial"/>
          <w:sz w:val="20"/>
          <w:szCs w:val="20"/>
          <w:highlight w:val="yellow"/>
        </w:rPr>
        <w:t>r</w:t>
      </w:r>
      <w:r w:rsidR="00D6354F" w:rsidRPr="00D6354F">
        <w:rPr>
          <w:rFonts w:ascii="Arial" w:eastAsia="Arial" w:hAnsi="Arial" w:cs="Arial"/>
          <w:sz w:val="20"/>
          <w:szCs w:val="20"/>
          <w:highlight w:val="yellow"/>
        </w:rPr>
        <w:t>’s</w:t>
      </w:r>
      <w:r>
        <w:rPr>
          <w:rFonts w:ascii="Arial" w:eastAsia="Arial" w:hAnsi="Arial" w:cs="Arial"/>
          <w:sz w:val="20"/>
          <w:szCs w:val="20"/>
        </w:rPr>
        <w:t>] instructions (unless legally required to do otherwise),</w:t>
      </w:r>
    </w:p>
    <w:p w14:paraId="0000006F" w14:textId="3C6819E5"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not sell, </w:t>
      </w:r>
      <w:proofErr w:type="gramStart"/>
      <w:r>
        <w:rPr>
          <w:rFonts w:ascii="Arial" w:eastAsia="Arial" w:hAnsi="Arial" w:cs="Arial"/>
          <w:sz w:val="20"/>
          <w:szCs w:val="20"/>
        </w:rPr>
        <w:t>retain</w:t>
      </w:r>
      <w:proofErr w:type="gramEnd"/>
      <w:r>
        <w:rPr>
          <w:rFonts w:ascii="Arial" w:eastAsia="Arial" w:hAnsi="Arial" w:cs="Arial"/>
          <w:sz w:val="20"/>
          <w:szCs w:val="20"/>
        </w:rPr>
        <w:t xml:space="preserve"> or use any </w:t>
      </w:r>
      <w:r w:rsidR="000061C4">
        <w:rPr>
          <w:rFonts w:ascii="Arial" w:eastAsia="Arial" w:hAnsi="Arial" w:cs="Arial"/>
          <w:sz w:val="20"/>
          <w:szCs w:val="20"/>
        </w:rPr>
        <w:t>P</w:t>
      </w:r>
      <w:r>
        <w:rPr>
          <w:rFonts w:ascii="Arial" w:eastAsia="Arial" w:hAnsi="Arial" w:cs="Arial"/>
          <w:sz w:val="20"/>
          <w:szCs w:val="20"/>
        </w:rPr>
        <w:t xml:space="preserve">ersonal </w:t>
      </w:r>
      <w:r w:rsidR="000061C4">
        <w:rPr>
          <w:rFonts w:ascii="Arial" w:eastAsia="Arial" w:hAnsi="Arial" w:cs="Arial"/>
          <w:sz w:val="20"/>
          <w:szCs w:val="20"/>
        </w:rPr>
        <w:t>D</w:t>
      </w:r>
      <w:r>
        <w:rPr>
          <w:rFonts w:ascii="Arial" w:eastAsia="Arial" w:hAnsi="Arial" w:cs="Arial"/>
          <w:sz w:val="20"/>
          <w:szCs w:val="20"/>
        </w:rPr>
        <w:t xml:space="preserve">ata for any purpose other than as permitted by this </w:t>
      </w:r>
      <w:r w:rsidR="00A864DE">
        <w:rPr>
          <w:rFonts w:ascii="Arial" w:eastAsia="Arial" w:hAnsi="Arial" w:cs="Arial"/>
          <w:sz w:val="20"/>
          <w:szCs w:val="20"/>
        </w:rPr>
        <w:t xml:space="preserve">DPA </w:t>
      </w:r>
      <w:r>
        <w:rPr>
          <w:rFonts w:ascii="Arial" w:eastAsia="Arial" w:hAnsi="Arial" w:cs="Arial"/>
          <w:sz w:val="20"/>
          <w:szCs w:val="20"/>
        </w:rPr>
        <w:t>and the Main Agreement,</w:t>
      </w:r>
    </w:p>
    <w:p w14:paraId="00000070" w14:textId="77777777"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inform [</w:t>
      </w:r>
      <w:r>
        <w:rPr>
          <w:rFonts w:ascii="Arial" w:eastAsia="Arial" w:hAnsi="Arial" w:cs="Arial"/>
          <w:sz w:val="20"/>
          <w:szCs w:val="20"/>
          <w:highlight w:val="yellow"/>
        </w:rPr>
        <w:t>Controller/Processor</w:t>
      </w:r>
      <w:r>
        <w:rPr>
          <w:rFonts w:ascii="Arial" w:eastAsia="Arial" w:hAnsi="Arial" w:cs="Arial"/>
          <w:sz w:val="20"/>
          <w:szCs w:val="20"/>
        </w:rPr>
        <w:t>] immediately if (in its opinion) any instructions infringe Data Protection Laws,</w:t>
      </w:r>
    </w:p>
    <w:p w14:paraId="00000071" w14:textId="3B2E0232" w:rsidR="00A55426" w:rsidRDefault="00883CA6"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use </w:t>
      </w:r>
      <w:r w:rsidR="000E14E3">
        <w:rPr>
          <w:rFonts w:ascii="Arial" w:eastAsia="Arial" w:hAnsi="Arial" w:cs="Arial"/>
          <w:sz w:val="20"/>
          <w:szCs w:val="20"/>
        </w:rPr>
        <w:t xml:space="preserve">the </w:t>
      </w:r>
      <w:r w:rsidR="00BE258F">
        <w:rPr>
          <w:rFonts w:ascii="Arial" w:eastAsia="Arial" w:hAnsi="Arial" w:cs="Arial"/>
          <w:sz w:val="20"/>
          <w:szCs w:val="20"/>
        </w:rPr>
        <w:t>technical and organisational measures</w:t>
      </w:r>
      <w:r>
        <w:rPr>
          <w:rFonts w:ascii="Arial" w:eastAsia="Arial" w:hAnsi="Arial" w:cs="Arial"/>
          <w:sz w:val="20"/>
          <w:szCs w:val="20"/>
        </w:rPr>
        <w:t xml:space="preserve"> described in Annex 1</w:t>
      </w:r>
      <w:r w:rsidR="00BE258F">
        <w:rPr>
          <w:rFonts w:ascii="Arial" w:eastAsia="Arial" w:hAnsi="Arial" w:cs="Arial"/>
          <w:sz w:val="20"/>
          <w:szCs w:val="20"/>
        </w:rPr>
        <w:t xml:space="preserve"> </w:t>
      </w:r>
      <w:r w:rsidR="000E14E3">
        <w:rPr>
          <w:rFonts w:ascii="Arial" w:eastAsia="Arial" w:hAnsi="Arial" w:cs="Arial"/>
          <w:sz w:val="20"/>
          <w:szCs w:val="20"/>
        </w:rPr>
        <w:t xml:space="preserve">when processing </w:t>
      </w:r>
      <w:r w:rsidR="00B32E09">
        <w:rPr>
          <w:rFonts w:ascii="Arial" w:eastAsia="Arial" w:hAnsi="Arial" w:cs="Arial"/>
          <w:sz w:val="20"/>
          <w:szCs w:val="20"/>
        </w:rPr>
        <w:t>P</w:t>
      </w:r>
      <w:r w:rsidR="000E14E3">
        <w:rPr>
          <w:rFonts w:ascii="Arial" w:eastAsia="Arial" w:hAnsi="Arial" w:cs="Arial"/>
          <w:sz w:val="20"/>
          <w:szCs w:val="20"/>
        </w:rPr>
        <w:t xml:space="preserve">ersonal </w:t>
      </w:r>
      <w:r w:rsidR="00B32E09">
        <w:rPr>
          <w:rFonts w:ascii="Arial" w:eastAsia="Arial" w:hAnsi="Arial" w:cs="Arial"/>
          <w:sz w:val="20"/>
          <w:szCs w:val="20"/>
        </w:rPr>
        <w:t>D</w:t>
      </w:r>
      <w:r w:rsidR="000E14E3">
        <w:rPr>
          <w:rFonts w:ascii="Arial" w:eastAsia="Arial" w:hAnsi="Arial" w:cs="Arial"/>
          <w:sz w:val="20"/>
          <w:szCs w:val="20"/>
        </w:rPr>
        <w:t xml:space="preserve">ata </w:t>
      </w:r>
      <w:r w:rsidR="00BE258F">
        <w:rPr>
          <w:rFonts w:ascii="Arial" w:eastAsia="Arial" w:hAnsi="Arial" w:cs="Arial"/>
          <w:sz w:val="20"/>
          <w:szCs w:val="20"/>
        </w:rPr>
        <w:t>to ensure a level of security appropriate to the risk involve</w:t>
      </w:r>
      <w:r w:rsidR="00BE258F">
        <w:rPr>
          <w:rFonts w:ascii="Arial" w:eastAsia="Arial" w:hAnsi="Arial" w:cs="Arial"/>
          <w:sz w:val="20"/>
          <w:szCs w:val="20"/>
          <w:highlight w:val="white"/>
        </w:rPr>
        <w:t>d,</w:t>
      </w:r>
    </w:p>
    <w:p w14:paraId="00000072" w14:textId="6D1E05FE"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notify [</w:t>
      </w:r>
      <w:r>
        <w:rPr>
          <w:rFonts w:ascii="Arial" w:eastAsia="Arial" w:hAnsi="Arial" w:cs="Arial"/>
          <w:sz w:val="20"/>
          <w:szCs w:val="20"/>
          <w:highlight w:val="yellow"/>
        </w:rPr>
        <w:t>Controller/Processor</w:t>
      </w:r>
      <w:r>
        <w:rPr>
          <w:rFonts w:ascii="Arial" w:eastAsia="Arial" w:hAnsi="Arial" w:cs="Arial"/>
          <w:sz w:val="20"/>
          <w:szCs w:val="20"/>
        </w:rPr>
        <w:t>] of a personal data breach within the Breach Notification Period</w:t>
      </w:r>
      <w:r w:rsidR="00005351">
        <w:rPr>
          <w:rFonts w:ascii="Arial" w:eastAsia="Arial" w:hAnsi="Arial" w:cs="Arial"/>
          <w:sz w:val="20"/>
          <w:szCs w:val="20"/>
        </w:rPr>
        <w:t xml:space="preserve"> and </w:t>
      </w:r>
      <w:proofErr w:type="gramStart"/>
      <w:r w:rsidR="00005351">
        <w:rPr>
          <w:rFonts w:ascii="Arial" w:eastAsia="Arial" w:hAnsi="Arial" w:cs="Arial"/>
          <w:sz w:val="20"/>
          <w:szCs w:val="20"/>
        </w:rPr>
        <w:t>provide assistance to</w:t>
      </w:r>
      <w:proofErr w:type="gramEnd"/>
      <w:r w:rsidR="00005351">
        <w:rPr>
          <w:rFonts w:ascii="Arial" w:eastAsia="Arial" w:hAnsi="Arial" w:cs="Arial"/>
          <w:sz w:val="20"/>
          <w:szCs w:val="20"/>
        </w:rPr>
        <w:t xml:space="preserve"> [</w:t>
      </w:r>
      <w:r w:rsidR="00005351">
        <w:rPr>
          <w:rFonts w:ascii="Arial" w:eastAsia="Arial" w:hAnsi="Arial" w:cs="Arial"/>
          <w:sz w:val="20"/>
          <w:szCs w:val="20"/>
          <w:highlight w:val="yellow"/>
        </w:rPr>
        <w:t>Controller/Processor</w:t>
      </w:r>
      <w:r w:rsidR="00005351">
        <w:rPr>
          <w:rFonts w:ascii="Arial" w:eastAsia="Arial" w:hAnsi="Arial" w:cs="Arial"/>
          <w:sz w:val="20"/>
          <w:szCs w:val="20"/>
        </w:rPr>
        <w:t>] as required under Data Protection Laws in responding to it</w:t>
      </w:r>
      <w:r>
        <w:rPr>
          <w:rFonts w:ascii="Arial" w:eastAsia="Arial" w:hAnsi="Arial" w:cs="Arial"/>
          <w:sz w:val="20"/>
          <w:szCs w:val="20"/>
        </w:rPr>
        <w:t>,</w:t>
      </w:r>
    </w:p>
    <w:p w14:paraId="00000073" w14:textId="61B8F1F1"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ensure that anyone authorised to process </w:t>
      </w:r>
      <w:r w:rsidR="000061C4">
        <w:rPr>
          <w:rFonts w:ascii="Arial" w:eastAsia="Arial" w:hAnsi="Arial" w:cs="Arial"/>
          <w:sz w:val="20"/>
          <w:szCs w:val="20"/>
        </w:rPr>
        <w:t>P</w:t>
      </w:r>
      <w:r>
        <w:rPr>
          <w:rFonts w:ascii="Arial" w:eastAsia="Arial" w:hAnsi="Arial" w:cs="Arial"/>
          <w:sz w:val="20"/>
          <w:szCs w:val="20"/>
        </w:rPr>
        <w:t xml:space="preserve">ersonal </w:t>
      </w:r>
      <w:r w:rsidR="000061C4">
        <w:rPr>
          <w:rFonts w:ascii="Arial" w:eastAsia="Arial" w:hAnsi="Arial" w:cs="Arial"/>
          <w:sz w:val="20"/>
          <w:szCs w:val="20"/>
        </w:rPr>
        <w:t>D</w:t>
      </w:r>
      <w:r>
        <w:rPr>
          <w:rFonts w:ascii="Arial" w:eastAsia="Arial" w:hAnsi="Arial" w:cs="Arial"/>
          <w:sz w:val="20"/>
          <w:szCs w:val="20"/>
        </w:rPr>
        <w:t>ata is committed to confidentiality obligations,</w:t>
      </w:r>
    </w:p>
    <w:p w14:paraId="00000075" w14:textId="77777777"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without undue delay, provide </w:t>
      </w:r>
      <w:r>
        <w:rPr>
          <w:rFonts w:ascii="Arial" w:eastAsia="Arial" w:hAnsi="Arial" w:cs="Arial"/>
          <w:sz w:val="20"/>
          <w:szCs w:val="20"/>
        </w:rPr>
        <w:t>[</w:t>
      </w:r>
      <w:r>
        <w:rPr>
          <w:rFonts w:ascii="Arial" w:eastAsia="Arial" w:hAnsi="Arial" w:cs="Arial"/>
          <w:sz w:val="20"/>
          <w:szCs w:val="20"/>
          <w:highlight w:val="yellow"/>
        </w:rPr>
        <w:t>Controller/Processor</w:t>
      </w:r>
      <w:r>
        <w:rPr>
          <w:rFonts w:ascii="Arial" w:eastAsia="Arial" w:hAnsi="Arial" w:cs="Arial"/>
          <w:sz w:val="20"/>
          <w:szCs w:val="20"/>
        </w:rPr>
        <w:t>]</w:t>
      </w:r>
      <w:r>
        <w:rPr>
          <w:rFonts w:ascii="Arial" w:eastAsia="Arial" w:hAnsi="Arial" w:cs="Arial"/>
          <w:color w:val="000000"/>
          <w:sz w:val="20"/>
          <w:szCs w:val="20"/>
        </w:rPr>
        <w:t xml:space="preserve"> with reasonable assistance with: </w:t>
      </w:r>
    </w:p>
    <w:p w14:paraId="00000076" w14:textId="60701CF6" w:rsidR="00A55426" w:rsidRDefault="00BE258F" w:rsidP="004D6ED0">
      <w:pPr>
        <w:numPr>
          <w:ilvl w:val="1"/>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data protection impact assessments, </w:t>
      </w:r>
    </w:p>
    <w:p w14:paraId="00000077" w14:textId="4813F08B" w:rsidR="00A55426" w:rsidRDefault="00BE258F" w:rsidP="004D6ED0">
      <w:pPr>
        <w:numPr>
          <w:ilvl w:val="1"/>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responses to data subjects’ requests to exercise their rights under Data Protection Laws, and </w:t>
      </w:r>
    </w:p>
    <w:p w14:paraId="00000078" w14:textId="77777777" w:rsidR="00A55426" w:rsidRDefault="00BE258F" w:rsidP="004D6ED0">
      <w:pPr>
        <w:numPr>
          <w:ilvl w:val="1"/>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engagement with supervisory authorities, </w:t>
      </w:r>
    </w:p>
    <w:p w14:paraId="00000079" w14:textId="5DAB89A3"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if requested, provide </w:t>
      </w:r>
      <w:r>
        <w:rPr>
          <w:rFonts w:ascii="Arial" w:eastAsia="Arial" w:hAnsi="Arial" w:cs="Arial"/>
          <w:sz w:val="20"/>
          <w:szCs w:val="20"/>
        </w:rPr>
        <w:t>[</w:t>
      </w:r>
      <w:r>
        <w:rPr>
          <w:rFonts w:ascii="Arial" w:eastAsia="Arial" w:hAnsi="Arial" w:cs="Arial"/>
          <w:sz w:val="20"/>
          <w:szCs w:val="20"/>
          <w:highlight w:val="yellow"/>
        </w:rPr>
        <w:t>Controller/Processor</w:t>
      </w:r>
      <w:r>
        <w:rPr>
          <w:rFonts w:ascii="Arial" w:eastAsia="Arial" w:hAnsi="Arial" w:cs="Arial"/>
          <w:sz w:val="20"/>
          <w:szCs w:val="20"/>
        </w:rPr>
        <w:t>]</w:t>
      </w:r>
      <w:r>
        <w:rPr>
          <w:rFonts w:ascii="Arial" w:eastAsia="Arial" w:hAnsi="Arial" w:cs="Arial"/>
          <w:color w:val="000000"/>
          <w:sz w:val="20"/>
          <w:szCs w:val="20"/>
        </w:rPr>
        <w:t xml:space="preserve"> with information necessary to demonstrate its compliance with obligations under Data Protection Laws and this </w:t>
      </w:r>
      <w:r w:rsidR="00A864DE">
        <w:rPr>
          <w:rFonts w:ascii="Arial" w:eastAsia="Arial" w:hAnsi="Arial" w:cs="Arial"/>
          <w:color w:val="000000"/>
          <w:sz w:val="20"/>
          <w:szCs w:val="20"/>
        </w:rPr>
        <w:t>DPA</w:t>
      </w:r>
      <w:r>
        <w:rPr>
          <w:rFonts w:ascii="Arial" w:eastAsia="Arial" w:hAnsi="Arial" w:cs="Arial"/>
          <w:color w:val="000000"/>
          <w:sz w:val="20"/>
          <w:szCs w:val="20"/>
        </w:rPr>
        <w:t>,</w:t>
      </w:r>
    </w:p>
    <w:p w14:paraId="0000007A" w14:textId="4DE21EB7"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allow for audits at </w:t>
      </w:r>
      <w:r>
        <w:rPr>
          <w:rFonts w:ascii="Arial" w:eastAsia="Arial" w:hAnsi="Arial" w:cs="Arial"/>
          <w:sz w:val="20"/>
          <w:szCs w:val="20"/>
        </w:rPr>
        <w:t>[</w:t>
      </w:r>
      <w:r>
        <w:rPr>
          <w:rFonts w:ascii="Arial" w:eastAsia="Arial" w:hAnsi="Arial" w:cs="Arial"/>
          <w:sz w:val="20"/>
          <w:szCs w:val="20"/>
          <w:highlight w:val="yellow"/>
        </w:rPr>
        <w:t>Controller/Processor</w:t>
      </w:r>
      <w:r>
        <w:rPr>
          <w:rFonts w:ascii="Arial" w:eastAsia="Arial" w:hAnsi="Arial" w:cs="Arial"/>
          <w:sz w:val="20"/>
          <w:szCs w:val="20"/>
        </w:rPr>
        <w:t>]’s</w:t>
      </w:r>
      <w:r>
        <w:rPr>
          <w:rFonts w:ascii="Arial" w:eastAsia="Arial" w:hAnsi="Arial" w:cs="Arial"/>
          <w:color w:val="000000"/>
          <w:sz w:val="20"/>
          <w:szCs w:val="20"/>
        </w:rPr>
        <w:t xml:space="preserve"> reasonable request, </w:t>
      </w:r>
      <w:proofErr w:type="gramStart"/>
      <w:r>
        <w:rPr>
          <w:rFonts w:ascii="Arial" w:eastAsia="Arial" w:hAnsi="Arial" w:cs="Arial"/>
          <w:color w:val="000000"/>
          <w:sz w:val="20"/>
          <w:szCs w:val="20"/>
        </w:rPr>
        <w:t>provided that</w:t>
      </w:r>
      <w:proofErr w:type="gramEnd"/>
      <w:r>
        <w:rPr>
          <w:rFonts w:ascii="Arial" w:eastAsia="Arial" w:hAnsi="Arial" w:cs="Arial"/>
          <w:color w:val="000000"/>
          <w:sz w:val="20"/>
          <w:szCs w:val="20"/>
        </w:rPr>
        <w:t xml:space="preserve"> audits are limited to once a year and during business hours except in the event of a </w:t>
      </w:r>
      <w:r w:rsidR="00005351">
        <w:rPr>
          <w:rFonts w:ascii="Arial" w:eastAsia="Arial" w:hAnsi="Arial" w:cs="Arial"/>
          <w:color w:val="000000"/>
          <w:sz w:val="20"/>
          <w:szCs w:val="20"/>
        </w:rPr>
        <w:t>p</w:t>
      </w:r>
      <w:r w:rsidR="00A20818">
        <w:rPr>
          <w:rFonts w:ascii="Arial" w:eastAsia="Arial" w:hAnsi="Arial" w:cs="Arial"/>
          <w:color w:val="000000"/>
          <w:sz w:val="20"/>
          <w:szCs w:val="20"/>
        </w:rPr>
        <w:t xml:space="preserve">ersonal </w:t>
      </w:r>
      <w:r w:rsidR="00005351">
        <w:rPr>
          <w:rFonts w:ascii="Arial" w:eastAsia="Arial" w:hAnsi="Arial" w:cs="Arial"/>
          <w:color w:val="000000"/>
          <w:sz w:val="20"/>
          <w:szCs w:val="20"/>
        </w:rPr>
        <w:t>d</w:t>
      </w:r>
      <w:r w:rsidR="00A20818">
        <w:rPr>
          <w:rFonts w:ascii="Arial" w:eastAsia="Arial" w:hAnsi="Arial" w:cs="Arial"/>
          <w:color w:val="000000"/>
          <w:sz w:val="20"/>
          <w:szCs w:val="20"/>
        </w:rPr>
        <w:t>ata breach</w:t>
      </w:r>
      <w:r>
        <w:rPr>
          <w:rFonts w:ascii="Arial" w:eastAsia="Arial" w:hAnsi="Arial" w:cs="Arial"/>
          <w:color w:val="000000"/>
          <w:sz w:val="20"/>
          <w:szCs w:val="20"/>
        </w:rPr>
        <w:t>, and</w:t>
      </w:r>
    </w:p>
    <w:p w14:paraId="0000007B" w14:textId="1437769F" w:rsidR="00A55426" w:rsidRDefault="00BE258F" w:rsidP="004D6ED0">
      <w:pPr>
        <w:numPr>
          <w:ilvl w:val="0"/>
          <w:numId w:val="2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return </w:t>
      </w:r>
      <w:r w:rsidR="000061C4">
        <w:rPr>
          <w:rFonts w:ascii="Arial" w:eastAsia="Arial" w:hAnsi="Arial" w:cs="Arial"/>
          <w:sz w:val="20"/>
          <w:szCs w:val="20"/>
        </w:rPr>
        <w:t>P</w:t>
      </w:r>
      <w:r>
        <w:rPr>
          <w:rFonts w:ascii="Arial" w:eastAsia="Arial" w:hAnsi="Arial" w:cs="Arial"/>
          <w:sz w:val="20"/>
          <w:szCs w:val="20"/>
        </w:rPr>
        <w:t xml:space="preserve">ersonal </w:t>
      </w:r>
      <w:r w:rsidR="000061C4">
        <w:rPr>
          <w:rFonts w:ascii="Arial" w:eastAsia="Arial" w:hAnsi="Arial" w:cs="Arial"/>
          <w:sz w:val="20"/>
          <w:szCs w:val="20"/>
        </w:rPr>
        <w:t>D</w:t>
      </w:r>
      <w:r>
        <w:rPr>
          <w:rFonts w:ascii="Arial" w:eastAsia="Arial" w:hAnsi="Arial" w:cs="Arial"/>
          <w:sz w:val="20"/>
          <w:szCs w:val="20"/>
        </w:rPr>
        <w:t>ata upon [</w:t>
      </w:r>
      <w:r>
        <w:rPr>
          <w:rFonts w:ascii="Arial" w:eastAsia="Arial" w:hAnsi="Arial" w:cs="Arial"/>
          <w:sz w:val="20"/>
          <w:szCs w:val="20"/>
          <w:highlight w:val="yellow"/>
        </w:rPr>
        <w:t>Controller/Processor</w:t>
      </w:r>
      <w:r>
        <w:rPr>
          <w:rFonts w:ascii="Arial" w:eastAsia="Arial" w:hAnsi="Arial" w:cs="Arial"/>
          <w:sz w:val="20"/>
          <w:szCs w:val="20"/>
        </w:rPr>
        <w:t>]’s written request</w:t>
      </w:r>
      <w:r w:rsidR="004628D7">
        <w:rPr>
          <w:rFonts w:ascii="Arial" w:eastAsia="Arial" w:hAnsi="Arial" w:cs="Arial"/>
          <w:sz w:val="20"/>
          <w:szCs w:val="20"/>
        </w:rPr>
        <w:t xml:space="preserve"> </w:t>
      </w:r>
      <w:r w:rsidR="00425535">
        <w:rPr>
          <w:rFonts w:ascii="Arial" w:eastAsia="Arial" w:hAnsi="Arial" w:cs="Arial"/>
          <w:sz w:val="20"/>
          <w:szCs w:val="20"/>
        </w:rPr>
        <w:t xml:space="preserve">or delete </w:t>
      </w:r>
      <w:r w:rsidR="00B32E09">
        <w:rPr>
          <w:rFonts w:ascii="Arial" w:eastAsia="Arial" w:hAnsi="Arial" w:cs="Arial"/>
          <w:sz w:val="20"/>
          <w:szCs w:val="20"/>
        </w:rPr>
        <w:t>P</w:t>
      </w:r>
      <w:r w:rsidR="00425535">
        <w:rPr>
          <w:rFonts w:ascii="Arial" w:eastAsia="Arial" w:hAnsi="Arial" w:cs="Arial"/>
          <w:sz w:val="20"/>
          <w:szCs w:val="20"/>
        </w:rPr>
        <w:t xml:space="preserve">ersonal </w:t>
      </w:r>
      <w:r w:rsidR="00B32E09">
        <w:rPr>
          <w:rFonts w:ascii="Arial" w:eastAsia="Arial" w:hAnsi="Arial" w:cs="Arial"/>
          <w:sz w:val="20"/>
          <w:szCs w:val="20"/>
        </w:rPr>
        <w:t>D</w:t>
      </w:r>
      <w:r w:rsidR="00425535">
        <w:rPr>
          <w:rFonts w:ascii="Arial" w:eastAsia="Arial" w:hAnsi="Arial" w:cs="Arial"/>
          <w:sz w:val="20"/>
          <w:szCs w:val="20"/>
        </w:rPr>
        <w:t>ata</w:t>
      </w:r>
      <w:r w:rsidR="00150943">
        <w:rPr>
          <w:rFonts w:ascii="Arial" w:eastAsia="Arial" w:hAnsi="Arial" w:cs="Arial"/>
          <w:sz w:val="20"/>
          <w:szCs w:val="20"/>
        </w:rPr>
        <w:t xml:space="preserve"> by the end of the </w:t>
      </w:r>
      <w:proofErr w:type="gramStart"/>
      <w:r w:rsidR="00150943">
        <w:rPr>
          <w:rFonts w:ascii="Arial" w:eastAsia="Arial" w:hAnsi="Arial" w:cs="Arial"/>
          <w:sz w:val="20"/>
          <w:szCs w:val="20"/>
        </w:rPr>
        <w:t>Term,</w:t>
      </w:r>
      <w:r w:rsidR="00BE5286">
        <w:rPr>
          <w:rFonts w:ascii="Arial" w:eastAsia="Arial" w:hAnsi="Arial" w:cs="Arial"/>
          <w:sz w:val="20"/>
          <w:szCs w:val="20"/>
        </w:rPr>
        <w:t xml:space="preserve"> unless</w:t>
      </w:r>
      <w:proofErr w:type="gramEnd"/>
      <w:r w:rsidR="00BE5286">
        <w:rPr>
          <w:rFonts w:ascii="Arial" w:eastAsia="Arial" w:hAnsi="Arial" w:cs="Arial"/>
          <w:sz w:val="20"/>
          <w:szCs w:val="20"/>
        </w:rPr>
        <w:t xml:space="preserve"> retention is </w:t>
      </w:r>
      <w:r w:rsidR="00425535">
        <w:rPr>
          <w:rFonts w:ascii="Arial" w:eastAsia="Arial" w:hAnsi="Arial" w:cs="Arial"/>
          <w:sz w:val="20"/>
          <w:szCs w:val="20"/>
        </w:rPr>
        <w:t xml:space="preserve">legally </w:t>
      </w:r>
      <w:r w:rsidR="00BE5286">
        <w:rPr>
          <w:rFonts w:ascii="Arial" w:eastAsia="Arial" w:hAnsi="Arial" w:cs="Arial"/>
          <w:sz w:val="20"/>
          <w:szCs w:val="20"/>
        </w:rPr>
        <w:t>required</w:t>
      </w:r>
      <w:r>
        <w:rPr>
          <w:rFonts w:ascii="Arial" w:eastAsia="Arial" w:hAnsi="Arial" w:cs="Arial"/>
          <w:sz w:val="20"/>
          <w:szCs w:val="20"/>
        </w:rPr>
        <w:t xml:space="preserve">.  </w:t>
      </w:r>
    </w:p>
    <w:p w14:paraId="0000007C" w14:textId="518B5A60" w:rsidR="00A55426" w:rsidRDefault="00BE258F">
      <w:pPr>
        <w:numPr>
          <w:ilvl w:val="0"/>
          <w:numId w:val="11"/>
        </w:numPr>
        <w:pBdr>
          <w:top w:val="nil"/>
          <w:left w:val="nil"/>
          <w:bottom w:val="nil"/>
          <w:right w:val="nil"/>
          <w:between w:val="nil"/>
        </w:pBdr>
        <w:spacing w:after="60" w:line="276" w:lineRule="auto"/>
        <w:jc w:val="both"/>
        <w:rPr>
          <w:rFonts w:ascii="Arial" w:eastAsia="Arial" w:hAnsi="Arial" w:cs="Arial"/>
          <w:sz w:val="20"/>
          <w:szCs w:val="20"/>
        </w:rPr>
      </w:pPr>
      <w:r>
        <w:rPr>
          <w:rFonts w:ascii="Arial" w:eastAsia="Arial" w:hAnsi="Arial" w:cs="Arial"/>
          <w:b/>
          <w:color w:val="000000"/>
          <w:sz w:val="20"/>
          <w:szCs w:val="20"/>
        </w:rPr>
        <w:t>Warranties</w:t>
      </w:r>
      <w:r>
        <w:rPr>
          <w:rFonts w:ascii="Arial" w:eastAsia="Arial" w:hAnsi="Arial" w:cs="Arial"/>
          <w:color w:val="000000"/>
          <w:sz w:val="20"/>
          <w:szCs w:val="20"/>
        </w:rPr>
        <w:t xml:space="preserve">. The parties warrant that they and any staff and/or subcontractors will comply with </w:t>
      </w:r>
      <w:r w:rsidR="00F80302">
        <w:rPr>
          <w:rFonts w:ascii="Arial" w:eastAsia="Arial" w:hAnsi="Arial" w:cs="Arial"/>
          <w:color w:val="000000"/>
          <w:sz w:val="20"/>
          <w:szCs w:val="20"/>
        </w:rPr>
        <w:t xml:space="preserve">their respective obligations under </w:t>
      </w:r>
      <w:r>
        <w:rPr>
          <w:rFonts w:ascii="Arial" w:eastAsia="Arial" w:hAnsi="Arial" w:cs="Arial"/>
          <w:color w:val="000000"/>
          <w:sz w:val="20"/>
          <w:szCs w:val="20"/>
        </w:rPr>
        <w:t>Data Protection Laws for the Term.</w:t>
      </w:r>
    </w:p>
    <w:p w14:paraId="0000007D" w14:textId="77777777" w:rsidR="00A55426" w:rsidRDefault="00A55426">
      <w:pPr>
        <w:spacing w:line="276" w:lineRule="auto"/>
        <w:jc w:val="both"/>
        <w:rPr>
          <w:rFonts w:ascii="Arial" w:eastAsia="Arial" w:hAnsi="Arial" w:cs="Arial"/>
          <w:color w:val="FF0000"/>
          <w:sz w:val="20"/>
          <w:szCs w:val="20"/>
        </w:rPr>
      </w:pPr>
      <w:bookmarkStart w:id="1" w:name="_heading=h.nsy20evhvv24" w:colFirst="0" w:colLast="0"/>
      <w:bookmarkEnd w:id="1"/>
    </w:p>
    <w:p w14:paraId="0000007E" w14:textId="77777777" w:rsidR="00A55426" w:rsidRDefault="00BE258F">
      <w:pPr>
        <w:numPr>
          <w:ilvl w:val="0"/>
          <w:numId w:val="4"/>
        </w:numPr>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color w:val="000000"/>
          <w:sz w:val="20"/>
          <w:szCs w:val="20"/>
        </w:rPr>
        <w:t>Sub-processing</w:t>
      </w:r>
    </w:p>
    <w:p w14:paraId="0000007F" w14:textId="77777777" w:rsidR="00A55426" w:rsidRDefault="00A55426">
      <w:pPr>
        <w:pBdr>
          <w:top w:val="nil"/>
          <w:left w:val="nil"/>
          <w:bottom w:val="nil"/>
          <w:right w:val="nil"/>
          <w:between w:val="nil"/>
        </w:pBdr>
        <w:spacing w:line="276" w:lineRule="auto"/>
        <w:jc w:val="both"/>
        <w:rPr>
          <w:rFonts w:ascii="Arial" w:eastAsia="Arial" w:hAnsi="Arial" w:cs="Arial"/>
          <w:b/>
          <w:sz w:val="20"/>
          <w:szCs w:val="20"/>
        </w:rPr>
      </w:pPr>
    </w:p>
    <w:p w14:paraId="00000080" w14:textId="7B77C5FD" w:rsidR="00A55426" w:rsidRDefault="00BE258F">
      <w:pPr>
        <w:numPr>
          <w:ilvl w:val="0"/>
          <w:numId w:val="17"/>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Use of sub-processors.</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sz w:val="20"/>
          <w:szCs w:val="20"/>
          <w:highlight w:val="yellow"/>
        </w:rPr>
        <w:t>Controller/Processor</w:t>
      </w:r>
      <w:r>
        <w:rPr>
          <w:rFonts w:ascii="Arial" w:eastAsia="Arial" w:hAnsi="Arial" w:cs="Arial"/>
          <w:sz w:val="20"/>
          <w:szCs w:val="20"/>
        </w:rPr>
        <w:t>]</w:t>
      </w:r>
      <w:r>
        <w:rPr>
          <w:rFonts w:ascii="Arial" w:eastAsia="Arial" w:hAnsi="Arial" w:cs="Arial"/>
          <w:color w:val="000000"/>
          <w:sz w:val="20"/>
          <w:szCs w:val="20"/>
        </w:rPr>
        <w:t xml:space="preserve"> </w:t>
      </w:r>
      <w:r w:rsidR="00D97543">
        <w:rPr>
          <w:rFonts w:ascii="Arial" w:eastAsia="Arial" w:hAnsi="Arial" w:cs="Arial"/>
          <w:color w:val="000000"/>
          <w:sz w:val="20"/>
          <w:szCs w:val="20"/>
        </w:rPr>
        <w:t xml:space="preserve">authorises </w:t>
      </w:r>
      <w:r>
        <w:rPr>
          <w:rFonts w:ascii="Arial" w:eastAsia="Arial" w:hAnsi="Arial" w:cs="Arial"/>
          <w:sz w:val="20"/>
          <w:szCs w:val="20"/>
        </w:rPr>
        <w:t>[</w:t>
      </w:r>
      <w:r>
        <w:rPr>
          <w:rFonts w:ascii="Arial" w:eastAsia="Arial" w:hAnsi="Arial" w:cs="Arial"/>
          <w:sz w:val="20"/>
          <w:szCs w:val="20"/>
          <w:highlight w:val="yellow"/>
        </w:rPr>
        <w:t>Processor/Sub-</w:t>
      </w:r>
      <w:r w:rsidR="003C487C">
        <w:rPr>
          <w:rFonts w:ascii="Arial" w:eastAsia="Arial" w:hAnsi="Arial" w:cs="Arial"/>
          <w:sz w:val="20"/>
          <w:szCs w:val="20"/>
          <w:highlight w:val="yellow"/>
        </w:rPr>
        <w:t>P</w:t>
      </w:r>
      <w:r>
        <w:rPr>
          <w:rFonts w:ascii="Arial" w:eastAsia="Arial" w:hAnsi="Arial" w:cs="Arial"/>
          <w:sz w:val="20"/>
          <w:szCs w:val="20"/>
          <w:highlight w:val="yellow"/>
        </w:rPr>
        <w:t>rocessor</w:t>
      </w:r>
      <w:r>
        <w:rPr>
          <w:rFonts w:ascii="Arial" w:eastAsia="Arial" w:hAnsi="Arial" w:cs="Arial"/>
          <w:sz w:val="20"/>
          <w:szCs w:val="20"/>
        </w:rPr>
        <w:t>]</w:t>
      </w:r>
      <w:r>
        <w:rPr>
          <w:rFonts w:ascii="Arial" w:eastAsia="Arial" w:hAnsi="Arial" w:cs="Arial"/>
          <w:color w:val="000000"/>
          <w:sz w:val="20"/>
          <w:szCs w:val="20"/>
        </w:rPr>
        <w:t xml:space="preserve"> </w:t>
      </w:r>
      <w:r w:rsidR="003C487C">
        <w:rPr>
          <w:rFonts w:ascii="Arial" w:eastAsia="Arial" w:hAnsi="Arial" w:cs="Arial"/>
          <w:color w:val="000000"/>
          <w:sz w:val="20"/>
          <w:szCs w:val="20"/>
        </w:rPr>
        <w:t xml:space="preserve">engage other processors (referred to in this section as </w:t>
      </w:r>
      <w:r w:rsidR="003C487C" w:rsidRPr="004D6ED0">
        <w:rPr>
          <w:rFonts w:ascii="Arial" w:eastAsia="Arial" w:hAnsi="Arial" w:cs="Arial"/>
          <w:b/>
          <w:bCs/>
          <w:color w:val="000000"/>
          <w:sz w:val="20"/>
          <w:szCs w:val="20"/>
        </w:rPr>
        <w:t>sub</w:t>
      </w:r>
      <w:r w:rsidR="003C487C">
        <w:rPr>
          <w:rFonts w:ascii="Arial" w:eastAsia="Arial" w:hAnsi="Arial" w:cs="Arial"/>
          <w:b/>
          <w:bCs/>
          <w:color w:val="000000"/>
          <w:sz w:val="20"/>
          <w:szCs w:val="20"/>
        </w:rPr>
        <w:t>-</w:t>
      </w:r>
      <w:r w:rsidR="003C487C" w:rsidRPr="004D6ED0">
        <w:rPr>
          <w:rFonts w:ascii="Arial" w:eastAsia="Arial" w:hAnsi="Arial" w:cs="Arial"/>
          <w:b/>
          <w:bCs/>
          <w:color w:val="000000"/>
          <w:sz w:val="20"/>
          <w:szCs w:val="20"/>
        </w:rPr>
        <w:t>processors</w:t>
      </w:r>
      <w:r w:rsidR="003C487C">
        <w:rPr>
          <w:rFonts w:ascii="Arial" w:eastAsia="Arial" w:hAnsi="Arial" w:cs="Arial"/>
          <w:color w:val="000000"/>
          <w:sz w:val="20"/>
          <w:szCs w:val="20"/>
        </w:rPr>
        <w:t xml:space="preserve">) </w:t>
      </w:r>
      <w:r>
        <w:rPr>
          <w:rFonts w:ascii="Arial" w:eastAsia="Arial" w:hAnsi="Arial" w:cs="Arial"/>
          <w:color w:val="000000"/>
          <w:sz w:val="20"/>
          <w:szCs w:val="20"/>
        </w:rPr>
        <w:t xml:space="preserve">when processing </w:t>
      </w:r>
      <w:r w:rsidR="000061C4">
        <w:rPr>
          <w:rFonts w:ascii="Arial" w:eastAsia="Arial" w:hAnsi="Arial" w:cs="Arial"/>
          <w:color w:val="000000"/>
          <w:sz w:val="20"/>
          <w:szCs w:val="20"/>
        </w:rPr>
        <w:t>P</w:t>
      </w:r>
      <w:r>
        <w:rPr>
          <w:rFonts w:ascii="Arial" w:eastAsia="Arial" w:hAnsi="Arial" w:cs="Arial"/>
          <w:color w:val="000000"/>
          <w:sz w:val="20"/>
          <w:szCs w:val="20"/>
        </w:rPr>
        <w:t xml:space="preserve">ersonal </w:t>
      </w:r>
      <w:r w:rsidR="000061C4">
        <w:rPr>
          <w:rFonts w:ascii="Arial" w:eastAsia="Arial" w:hAnsi="Arial" w:cs="Arial"/>
          <w:color w:val="000000"/>
          <w:sz w:val="20"/>
          <w:szCs w:val="20"/>
        </w:rPr>
        <w:t>D</w:t>
      </w:r>
      <w:r>
        <w:rPr>
          <w:rFonts w:ascii="Arial" w:eastAsia="Arial" w:hAnsi="Arial" w:cs="Arial"/>
          <w:color w:val="000000"/>
          <w:sz w:val="20"/>
          <w:szCs w:val="20"/>
        </w:rPr>
        <w:t>ata</w:t>
      </w:r>
      <w:r>
        <w:rPr>
          <w:rFonts w:ascii="Arial" w:eastAsia="Arial" w:hAnsi="Arial" w:cs="Arial"/>
          <w:color w:val="000000"/>
          <w:sz w:val="20"/>
          <w:szCs w:val="20"/>
          <w:highlight w:val="white"/>
        </w:rPr>
        <w:t xml:space="preserve">. </w:t>
      </w:r>
      <w:r>
        <w:rPr>
          <w:rFonts w:ascii="Arial" w:eastAsia="Arial" w:hAnsi="Arial" w:cs="Arial"/>
          <w:sz w:val="20"/>
          <w:szCs w:val="20"/>
        </w:rPr>
        <w:t>[</w:t>
      </w:r>
      <w:r>
        <w:rPr>
          <w:rFonts w:ascii="Arial" w:eastAsia="Arial" w:hAnsi="Arial" w:cs="Arial"/>
          <w:sz w:val="20"/>
          <w:szCs w:val="20"/>
          <w:highlight w:val="yellow"/>
        </w:rPr>
        <w:t>Processor/Sub-</w:t>
      </w:r>
      <w:r w:rsidR="00927FC3">
        <w:rPr>
          <w:rFonts w:ascii="Arial" w:eastAsia="Arial" w:hAnsi="Arial" w:cs="Arial"/>
          <w:sz w:val="20"/>
          <w:szCs w:val="20"/>
          <w:highlight w:val="yellow"/>
        </w:rPr>
        <w:t>P</w:t>
      </w:r>
      <w:r>
        <w:rPr>
          <w:rFonts w:ascii="Arial" w:eastAsia="Arial" w:hAnsi="Arial" w:cs="Arial"/>
          <w:sz w:val="20"/>
          <w:szCs w:val="20"/>
          <w:highlight w:val="yellow"/>
        </w:rPr>
        <w:t>rocessor</w:t>
      </w:r>
      <w:r>
        <w:rPr>
          <w:rFonts w:ascii="Arial" w:eastAsia="Arial" w:hAnsi="Arial" w:cs="Arial"/>
          <w:sz w:val="20"/>
          <w:szCs w:val="20"/>
        </w:rPr>
        <w:t>]’s</w:t>
      </w:r>
      <w:r>
        <w:rPr>
          <w:rFonts w:ascii="Arial" w:eastAsia="Arial" w:hAnsi="Arial" w:cs="Arial"/>
          <w:color w:val="000000"/>
          <w:sz w:val="20"/>
          <w:szCs w:val="20"/>
          <w:highlight w:val="white"/>
        </w:rPr>
        <w:t xml:space="preserve"> existing sub-processors are listed in Annex 2.</w:t>
      </w:r>
    </w:p>
    <w:p w14:paraId="00000081" w14:textId="0FAE1F60" w:rsidR="00A55426" w:rsidRDefault="00BE258F">
      <w:pPr>
        <w:numPr>
          <w:ilvl w:val="0"/>
          <w:numId w:val="17"/>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Sub-</w:t>
      </w:r>
      <w:r w:rsidR="00A81091">
        <w:rPr>
          <w:rFonts w:ascii="Arial" w:eastAsia="Arial" w:hAnsi="Arial" w:cs="Arial"/>
          <w:b/>
          <w:color w:val="000000"/>
          <w:sz w:val="20"/>
          <w:szCs w:val="20"/>
        </w:rPr>
        <w:t>p</w:t>
      </w:r>
      <w:r>
        <w:rPr>
          <w:rFonts w:ascii="Arial" w:eastAsia="Arial" w:hAnsi="Arial" w:cs="Arial"/>
          <w:b/>
          <w:color w:val="000000"/>
          <w:sz w:val="20"/>
          <w:szCs w:val="20"/>
        </w:rPr>
        <w:t xml:space="preserve">rocessor </w:t>
      </w:r>
      <w:r w:rsidR="00A81091">
        <w:rPr>
          <w:rFonts w:ascii="Arial" w:eastAsia="Arial" w:hAnsi="Arial" w:cs="Arial"/>
          <w:b/>
          <w:color w:val="000000"/>
          <w:sz w:val="20"/>
          <w:szCs w:val="20"/>
        </w:rPr>
        <w:t>requirements</w:t>
      </w:r>
      <w:r>
        <w:rPr>
          <w:rFonts w:ascii="Arial" w:eastAsia="Arial" w:hAnsi="Arial" w:cs="Arial"/>
          <w:b/>
          <w:color w:val="000000"/>
          <w:sz w:val="20"/>
          <w:szCs w:val="20"/>
        </w:rPr>
        <w:t xml:space="preserve">. </w:t>
      </w:r>
      <w:r>
        <w:rPr>
          <w:rFonts w:ascii="Arial" w:eastAsia="Arial" w:hAnsi="Arial" w:cs="Arial"/>
          <w:sz w:val="20"/>
          <w:szCs w:val="20"/>
        </w:rPr>
        <w:t>[</w:t>
      </w:r>
      <w:r>
        <w:rPr>
          <w:rFonts w:ascii="Arial" w:eastAsia="Arial" w:hAnsi="Arial" w:cs="Arial"/>
          <w:sz w:val="20"/>
          <w:szCs w:val="20"/>
          <w:highlight w:val="yellow"/>
        </w:rPr>
        <w:t>Processor/Sub-</w:t>
      </w:r>
      <w:r w:rsidR="00927FC3">
        <w:rPr>
          <w:rFonts w:ascii="Arial" w:eastAsia="Arial" w:hAnsi="Arial" w:cs="Arial"/>
          <w:sz w:val="20"/>
          <w:szCs w:val="20"/>
          <w:highlight w:val="yellow"/>
        </w:rPr>
        <w:t>P</w:t>
      </w:r>
      <w:r>
        <w:rPr>
          <w:rFonts w:ascii="Arial" w:eastAsia="Arial" w:hAnsi="Arial" w:cs="Arial"/>
          <w:sz w:val="20"/>
          <w:szCs w:val="20"/>
          <w:highlight w:val="yellow"/>
        </w:rPr>
        <w:t>rocessor</w:t>
      </w:r>
      <w:r>
        <w:rPr>
          <w:rFonts w:ascii="Arial" w:eastAsia="Arial" w:hAnsi="Arial" w:cs="Arial"/>
          <w:sz w:val="20"/>
          <w:szCs w:val="20"/>
        </w:rPr>
        <w:t>]</w:t>
      </w:r>
      <w:r>
        <w:rPr>
          <w:rFonts w:ascii="Arial" w:eastAsia="Arial" w:hAnsi="Arial" w:cs="Arial"/>
          <w:color w:val="000000"/>
          <w:sz w:val="20"/>
          <w:szCs w:val="20"/>
        </w:rPr>
        <w:t xml:space="preserve"> will: </w:t>
      </w:r>
    </w:p>
    <w:p w14:paraId="02892812" w14:textId="76EB6212" w:rsidR="00D26FC4" w:rsidRDefault="00BE258F">
      <w:pPr>
        <w:numPr>
          <w:ilvl w:val="0"/>
          <w:numId w:val="16"/>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require its sub-processors to comply with equivalent terms as </w:t>
      </w:r>
      <w:r>
        <w:rPr>
          <w:rFonts w:ascii="Arial" w:eastAsia="Arial" w:hAnsi="Arial" w:cs="Arial"/>
          <w:sz w:val="20"/>
          <w:szCs w:val="20"/>
        </w:rPr>
        <w:t>[</w:t>
      </w:r>
      <w:r>
        <w:rPr>
          <w:rFonts w:ascii="Arial" w:eastAsia="Arial" w:hAnsi="Arial" w:cs="Arial"/>
          <w:sz w:val="20"/>
          <w:szCs w:val="20"/>
          <w:highlight w:val="yellow"/>
        </w:rPr>
        <w:t>Processor/Sub-</w:t>
      </w:r>
      <w:r w:rsidR="003C487C">
        <w:rPr>
          <w:rFonts w:ascii="Arial" w:eastAsia="Arial" w:hAnsi="Arial" w:cs="Arial"/>
          <w:sz w:val="20"/>
          <w:szCs w:val="20"/>
          <w:highlight w:val="yellow"/>
        </w:rPr>
        <w:t>P</w:t>
      </w:r>
      <w:r>
        <w:rPr>
          <w:rFonts w:ascii="Arial" w:eastAsia="Arial" w:hAnsi="Arial" w:cs="Arial"/>
          <w:sz w:val="20"/>
          <w:szCs w:val="20"/>
          <w:highlight w:val="yellow"/>
        </w:rPr>
        <w:t>rocessor</w:t>
      </w:r>
      <w:r>
        <w:rPr>
          <w:rFonts w:ascii="Arial" w:eastAsia="Arial" w:hAnsi="Arial" w:cs="Arial"/>
          <w:sz w:val="20"/>
          <w:szCs w:val="20"/>
        </w:rPr>
        <w:t>]’s</w:t>
      </w:r>
      <w:r>
        <w:rPr>
          <w:rFonts w:ascii="Arial" w:eastAsia="Arial" w:hAnsi="Arial" w:cs="Arial"/>
          <w:color w:val="000000"/>
          <w:sz w:val="20"/>
          <w:szCs w:val="20"/>
        </w:rPr>
        <w:t xml:space="preserve"> obligations in this </w:t>
      </w:r>
      <w:r w:rsidR="00A864DE">
        <w:rPr>
          <w:rFonts w:ascii="Arial" w:eastAsia="Arial" w:hAnsi="Arial" w:cs="Arial"/>
          <w:color w:val="000000"/>
          <w:sz w:val="20"/>
          <w:szCs w:val="20"/>
        </w:rPr>
        <w:t>DPA</w:t>
      </w:r>
      <w:r>
        <w:rPr>
          <w:rFonts w:ascii="Arial" w:eastAsia="Arial" w:hAnsi="Arial" w:cs="Arial"/>
          <w:color w:val="000000"/>
          <w:sz w:val="20"/>
          <w:szCs w:val="20"/>
        </w:rPr>
        <w:t>,</w:t>
      </w:r>
    </w:p>
    <w:p w14:paraId="46A8B30D" w14:textId="46F1C0BC" w:rsidR="00D26FC4" w:rsidRPr="00D26FC4" w:rsidRDefault="00BE258F" w:rsidP="004D6ED0">
      <w:pPr>
        <w:numPr>
          <w:ilvl w:val="0"/>
          <w:numId w:val="16"/>
        </w:numPr>
        <w:pBdr>
          <w:top w:val="nil"/>
          <w:left w:val="nil"/>
          <w:bottom w:val="nil"/>
          <w:right w:val="nil"/>
          <w:between w:val="nil"/>
        </w:pBdr>
        <w:spacing w:line="276" w:lineRule="auto"/>
        <w:jc w:val="both"/>
        <w:rPr>
          <w:rFonts w:ascii="Arial" w:eastAsia="Arial" w:hAnsi="Arial" w:cs="Arial"/>
          <w:sz w:val="20"/>
          <w:szCs w:val="20"/>
        </w:rPr>
      </w:pPr>
      <w:r w:rsidRPr="00D26FC4">
        <w:rPr>
          <w:rFonts w:ascii="Arial" w:eastAsia="Arial" w:hAnsi="Arial" w:cs="Arial"/>
          <w:sz w:val="20"/>
          <w:szCs w:val="20"/>
        </w:rPr>
        <w:t xml:space="preserve">ensure appropriate safeguards are in place before internationally transferring </w:t>
      </w:r>
      <w:r w:rsidR="00B32E09">
        <w:rPr>
          <w:rFonts w:ascii="Arial" w:eastAsia="Arial" w:hAnsi="Arial" w:cs="Arial"/>
          <w:sz w:val="20"/>
          <w:szCs w:val="20"/>
        </w:rPr>
        <w:t>P</w:t>
      </w:r>
      <w:r w:rsidRPr="00D26FC4">
        <w:rPr>
          <w:rFonts w:ascii="Arial" w:eastAsia="Arial" w:hAnsi="Arial" w:cs="Arial"/>
          <w:sz w:val="20"/>
          <w:szCs w:val="20"/>
        </w:rPr>
        <w:t xml:space="preserve">ersonal </w:t>
      </w:r>
      <w:r w:rsidR="00B32E09">
        <w:rPr>
          <w:rFonts w:ascii="Arial" w:eastAsia="Arial" w:hAnsi="Arial" w:cs="Arial"/>
          <w:sz w:val="20"/>
          <w:szCs w:val="20"/>
        </w:rPr>
        <w:t>D</w:t>
      </w:r>
      <w:r w:rsidRPr="00D26FC4">
        <w:rPr>
          <w:rFonts w:ascii="Arial" w:eastAsia="Arial" w:hAnsi="Arial" w:cs="Arial"/>
          <w:sz w:val="20"/>
          <w:szCs w:val="20"/>
        </w:rPr>
        <w:t xml:space="preserve">ata to its sub-processor, </w:t>
      </w:r>
      <w:r w:rsidRPr="00D26FC4">
        <w:rPr>
          <w:rFonts w:ascii="Arial" w:eastAsia="Arial" w:hAnsi="Arial" w:cs="Arial"/>
          <w:color w:val="000000"/>
          <w:sz w:val="20"/>
          <w:szCs w:val="20"/>
        </w:rPr>
        <w:t>and</w:t>
      </w:r>
    </w:p>
    <w:p w14:paraId="00000084" w14:textId="437BCC48" w:rsidR="00A55426" w:rsidRPr="00D26FC4" w:rsidRDefault="00BE258F" w:rsidP="004D6ED0">
      <w:pPr>
        <w:numPr>
          <w:ilvl w:val="0"/>
          <w:numId w:val="16"/>
        </w:numPr>
        <w:pBdr>
          <w:top w:val="nil"/>
          <w:left w:val="nil"/>
          <w:bottom w:val="nil"/>
          <w:right w:val="nil"/>
          <w:between w:val="nil"/>
        </w:pBdr>
        <w:spacing w:line="276" w:lineRule="auto"/>
        <w:jc w:val="both"/>
        <w:rPr>
          <w:rFonts w:ascii="Arial" w:eastAsia="Arial" w:hAnsi="Arial" w:cs="Arial"/>
          <w:sz w:val="20"/>
          <w:szCs w:val="20"/>
        </w:rPr>
      </w:pPr>
      <w:r w:rsidRPr="00D26FC4">
        <w:rPr>
          <w:rFonts w:ascii="Arial" w:eastAsia="Arial" w:hAnsi="Arial" w:cs="Arial"/>
          <w:color w:val="000000"/>
          <w:sz w:val="20"/>
          <w:szCs w:val="20"/>
        </w:rPr>
        <w:t xml:space="preserve">be liable for any acts, </w:t>
      </w:r>
      <w:proofErr w:type="gramStart"/>
      <w:r w:rsidRPr="00D26FC4">
        <w:rPr>
          <w:rFonts w:ascii="Arial" w:eastAsia="Arial" w:hAnsi="Arial" w:cs="Arial"/>
          <w:color w:val="000000"/>
          <w:sz w:val="20"/>
          <w:szCs w:val="20"/>
        </w:rPr>
        <w:t>errors</w:t>
      </w:r>
      <w:proofErr w:type="gramEnd"/>
      <w:r w:rsidRPr="00D26FC4">
        <w:rPr>
          <w:rFonts w:ascii="Arial" w:eastAsia="Arial" w:hAnsi="Arial" w:cs="Arial"/>
          <w:color w:val="000000"/>
          <w:sz w:val="20"/>
          <w:szCs w:val="20"/>
        </w:rPr>
        <w:t xml:space="preserve"> or omissions of </w:t>
      </w:r>
      <w:r w:rsidRPr="00D26FC4">
        <w:rPr>
          <w:rFonts w:ascii="Arial" w:eastAsia="Arial" w:hAnsi="Arial" w:cs="Arial"/>
          <w:sz w:val="20"/>
          <w:szCs w:val="20"/>
        </w:rPr>
        <w:t>its</w:t>
      </w:r>
      <w:r w:rsidRPr="00D26FC4">
        <w:rPr>
          <w:rFonts w:ascii="Arial" w:eastAsia="Arial" w:hAnsi="Arial" w:cs="Arial"/>
          <w:color w:val="000000"/>
          <w:sz w:val="20"/>
          <w:szCs w:val="20"/>
        </w:rPr>
        <w:t xml:space="preserve"> sub-processors </w:t>
      </w:r>
      <w:r w:rsidR="00D26FC4" w:rsidRPr="00D26FC4">
        <w:rPr>
          <w:rFonts w:ascii="Arial" w:eastAsia="Arial" w:hAnsi="Arial" w:cs="Arial"/>
          <w:color w:val="000000"/>
          <w:sz w:val="20"/>
          <w:szCs w:val="20"/>
        </w:rPr>
        <w:t xml:space="preserve">as if they were a party to </w:t>
      </w:r>
      <w:r w:rsidRPr="00D26FC4">
        <w:rPr>
          <w:rFonts w:ascii="Arial" w:eastAsia="Arial" w:hAnsi="Arial" w:cs="Arial"/>
          <w:color w:val="000000"/>
          <w:sz w:val="20"/>
          <w:szCs w:val="20"/>
        </w:rPr>
        <w:t xml:space="preserve">this </w:t>
      </w:r>
      <w:r w:rsidR="00A864DE" w:rsidRPr="00D26FC4">
        <w:rPr>
          <w:rFonts w:ascii="Arial" w:eastAsia="Arial" w:hAnsi="Arial" w:cs="Arial"/>
          <w:color w:val="000000"/>
          <w:sz w:val="20"/>
          <w:szCs w:val="20"/>
        </w:rPr>
        <w:t>DPA</w:t>
      </w:r>
      <w:r w:rsidRPr="00D26FC4">
        <w:rPr>
          <w:rFonts w:ascii="Arial" w:eastAsia="Arial" w:hAnsi="Arial" w:cs="Arial"/>
          <w:color w:val="000000"/>
          <w:sz w:val="20"/>
          <w:szCs w:val="20"/>
        </w:rPr>
        <w:t>.</w:t>
      </w:r>
    </w:p>
    <w:p w14:paraId="00000085" w14:textId="08F5E064" w:rsidR="00A55426" w:rsidRDefault="00BE258F">
      <w:pPr>
        <w:numPr>
          <w:ilvl w:val="0"/>
          <w:numId w:val="17"/>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Approvals.</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sz w:val="20"/>
          <w:szCs w:val="20"/>
          <w:highlight w:val="yellow"/>
        </w:rPr>
        <w:t>Processor/Sub-</w:t>
      </w:r>
      <w:r w:rsidR="00927FC3">
        <w:rPr>
          <w:rFonts w:ascii="Arial" w:eastAsia="Arial" w:hAnsi="Arial" w:cs="Arial"/>
          <w:sz w:val="20"/>
          <w:szCs w:val="20"/>
          <w:highlight w:val="yellow"/>
        </w:rPr>
        <w:t>P</w:t>
      </w:r>
      <w:r>
        <w:rPr>
          <w:rFonts w:ascii="Arial" w:eastAsia="Arial" w:hAnsi="Arial" w:cs="Arial"/>
          <w:sz w:val="20"/>
          <w:szCs w:val="20"/>
          <w:highlight w:val="yellow"/>
        </w:rPr>
        <w:t>rocessor</w:t>
      </w:r>
      <w:r>
        <w:rPr>
          <w:rFonts w:ascii="Arial" w:eastAsia="Arial" w:hAnsi="Arial" w:cs="Arial"/>
          <w:sz w:val="20"/>
          <w:szCs w:val="20"/>
        </w:rPr>
        <w:t>]</w:t>
      </w:r>
      <w:r>
        <w:rPr>
          <w:rFonts w:ascii="Arial" w:eastAsia="Arial" w:hAnsi="Arial" w:cs="Arial"/>
          <w:color w:val="000000"/>
          <w:sz w:val="20"/>
          <w:szCs w:val="20"/>
        </w:rPr>
        <w:t xml:space="preserve"> may appoint new sub-processors </w:t>
      </w:r>
      <w:proofErr w:type="gramStart"/>
      <w:r>
        <w:rPr>
          <w:rFonts w:ascii="Arial" w:eastAsia="Arial" w:hAnsi="Arial" w:cs="Arial"/>
          <w:color w:val="000000"/>
          <w:sz w:val="20"/>
          <w:szCs w:val="20"/>
        </w:rPr>
        <w:t>provided that</w:t>
      </w:r>
      <w:proofErr w:type="gramEnd"/>
      <w:r>
        <w:rPr>
          <w:rFonts w:ascii="Arial" w:eastAsia="Arial" w:hAnsi="Arial" w:cs="Arial"/>
          <w:color w:val="000000"/>
          <w:sz w:val="20"/>
          <w:szCs w:val="20"/>
        </w:rPr>
        <w:t xml:space="preserve"> they notify</w:t>
      </w:r>
      <w:r>
        <w:rPr>
          <w:rFonts w:ascii="Arial" w:eastAsia="Arial" w:hAnsi="Arial" w:cs="Arial"/>
          <w:sz w:val="20"/>
          <w:szCs w:val="20"/>
        </w:rPr>
        <w:t xml:space="preserve"> [</w:t>
      </w:r>
      <w:r>
        <w:rPr>
          <w:rFonts w:ascii="Arial" w:eastAsia="Arial" w:hAnsi="Arial" w:cs="Arial"/>
          <w:sz w:val="20"/>
          <w:szCs w:val="20"/>
          <w:highlight w:val="yellow"/>
        </w:rPr>
        <w:t>Controller/Processor</w:t>
      </w:r>
      <w:r>
        <w:rPr>
          <w:rFonts w:ascii="Arial" w:eastAsia="Arial" w:hAnsi="Arial" w:cs="Arial"/>
          <w:sz w:val="20"/>
          <w:szCs w:val="20"/>
        </w:rPr>
        <w:t>]</w:t>
      </w:r>
      <w:r>
        <w:rPr>
          <w:rFonts w:ascii="Arial" w:eastAsia="Arial" w:hAnsi="Arial" w:cs="Arial"/>
          <w:color w:val="000000"/>
          <w:sz w:val="20"/>
          <w:szCs w:val="20"/>
        </w:rPr>
        <w:t xml:space="preserve"> in writing </w:t>
      </w:r>
      <w:r w:rsidR="00260027">
        <w:rPr>
          <w:rFonts w:ascii="Arial" w:eastAsia="Arial" w:hAnsi="Arial" w:cs="Arial"/>
          <w:color w:val="000000"/>
          <w:sz w:val="20"/>
          <w:szCs w:val="20"/>
        </w:rPr>
        <w:t xml:space="preserve">in accordance with </w:t>
      </w:r>
      <w:r>
        <w:rPr>
          <w:rFonts w:ascii="Arial" w:eastAsia="Arial" w:hAnsi="Arial" w:cs="Arial"/>
          <w:color w:val="000000"/>
          <w:sz w:val="20"/>
          <w:szCs w:val="20"/>
        </w:rPr>
        <w:t xml:space="preserve">the Sub-processor </w:t>
      </w:r>
      <w:r w:rsidR="00164AAC">
        <w:rPr>
          <w:rFonts w:ascii="Arial" w:eastAsia="Arial" w:hAnsi="Arial" w:cs="Arial"/>
          <w:color w:val="000000"/>
          <w:sz w:val="20"/>
          <w:szCs w:val="20"/>
        </w:rPr>
        <w:t xml:space="preserve">Notification </w:t>
      </w:r>
      <w:r>
        <w:rPr>
          <w:rFonts w:ascii="Arial" w:eastAsia="Arial" w:hAnsi="Arial" w:cs="Arial"/>
          <w:color w:val="000000"/>
          <w:sz w:val="20"/>
          <w:szCs w:val="20"/>
        </w:rPr>
        <w:t xml:space="preserve">Period. </w:t>
      </w:r>
    </w:p>
    <w:p w14:paraId="00000086" w14:textId="1E24B176" w:rsidR="00A55426" w:rsidRDefault="00BE258F">
      <w:pPr>
        <w:numPr>
          <w:ilvl w:val="0"/>
          <w:numId w:val="17"/>
        </w:numPr>
        <w:pBdr>
          <w:top w:val="nil"/>
          <w:left w:val="nil"/>
          <w:bottom w:val="nil"/>
          <w:right w:val="nil"/>
          <w:between w:val="nil"/>
        </w:pBdr>
        <w:spacing w:after="60" w:line="276" w:lineRule="auto"/>
        <w:jc w:val="both"/>
        <w:rPr>
          <w:rFonts w:ascii="Arial" w:eastAsia="Arial" w:hAnsi="Arial" w:cs="Arial"/>
          <w:sz w:val="20"/>
          <w:szCs w:val="20"/>
        </w:rPr>
      </w:pPr>
      <w:r>
        <w:rPr>
          <w:rFonts w:ascii="Arial" w:eastAsia="Arial" w:hAnsi="Arial" w:cs="Arial"/>
          <w:b/>
          <w:color w:val="000000"/>
          <w:sz w:val="20"/>
          <w:szCs w:val="20"/>
        </w:rPr>
        <w:t>Objections.</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sz w:val="20"/>
          <w:szCs w:val="20"/>
          <w:highlight w:val="yellow"/>
        </w:rPr>
        <w:t>Controller/Processor</w:t>
      </w:r>
      <w:r>
        <w:rPr>
          <w:rFonts w:ascii="Arial" w:eastAsia="Arial" w:hAnsi="Arial" w:cs="Arial"/>
          <w:sz w:val="20"/>
          <w:szCs w:val="20"/>
        </w:rPr>
        <w:t>]</w:t>
      </w:r>
      <w:r>
        <w:rPr>
          <w:rFonts w:ascii="Arial" w:eastAsia="Arial" w:hAnsi="Arial" w:cs="Arial"/>
          <w:color w:val="000000"/>
          <w:sz w:val="20"/>
          <w:szCs w:val="20"/>
        </w:rPr>
        <w:t xml:space="preserve"> may reasonably object in writing to any future sub-processor. If the parties cannot </w:t>
      </w:r>
      <w:r>
        <w:rPr>
          <w:rFonts w:ascii="Arial" w:eastAsia="Arial" w:hAnsi="Arial" w:cs="Arial"/>
          <w:sz w:val="20"/>
          <w:szCs w:val="20"/>
        </w:rPr>
        <w:t>agree on a solution</w:t>
      </w:r>
      <w:r>
        <w:rPr>
          <w:rFonts w:ascii="Arial" w:eastAsia="Arial" w:hAnsi="Arial" w:cs="Arial"/>
          <w:color w:val="000000"/>
          <w:sz w:val="20"/>
          <w:szCs w:val="20"/>
        </w:rPr>
        <w:t xml:space="preserve"> within a reasonable time, </w:t>
      </w:r>
      <w:r>
        <w:rPr>
          <w:rFonts w:ascii="Arial" w:eastAsia="Arial" w:hAnsi="Arial" w:cs="Arial"/>
          <w:sz w:val="20"/>
          <w:szCs w:val="20"/>
        </w:rPr>
        <w:t xml:space="preserve">either party </w:t>
      </w:r>
      <w:r>
        <w:rPr>
          <w:rFonts w:ascii="Arial" w:eastAsia="Arial" w:hAnsi="Arial" w:cs="Arial"/>
          <w:color w:val="000000"/>
          <w:sz w:val="20"/>
          <w:szCs w:val="20"/>
        </w:rPr>
        <w:t xml:space="preserve">may terminate this </w:t>
      </w:r>
      <w:r w:rsidR="00A864DE">
        <w:rPr>
          <w:rFonts w:ascii="Arial" w:eastAsia="Arial" w:hAnsi="Arial" w:cs="Arial"/>
          <w:color w:val="000000"/>
          <w:sz w:val="20"/>
          <w:szCs w:val="20"/>
        </w:rPr>
        <w:t>DPA</w:t>
      </w:r>
      <w:r>
        <w:rPr>
          <w:rFonts w:ascii="Arial" w:eastAsia="Arial" w:hAnsi="Arial" w:cs="Arial"/>
          <w:color w:val="000000"/>
          <w:sz w:val="20"/>
          <w:szCs w:val="20"/>
        </w:rPr>
        <w:t>.</w:t>
      </w:r>
    </w:p>
    <w:p w14:paraId="00000087" w14:textId="77777777" w:rsidR="00A55426" w:rsidRDefault="00A55426">
      <w:pPr>
        <w:pBdr>
          <w:top w:val="nil"/>
          <w:left w:val="nil"/>
          <w:bottom w:val="nil"/>
          <w:right w:val="nil"/>
          <w:between w:val="nil"/>
        </w:pBdr>
        <w:spacing w:line="276" w:lineRule="auto"/>
        <w:jc w:val="both"/>
        <w:rPr>
          <w:rFonts w:ascii="Arial" w:eastAsia="Arial" w:hAnsi="Arial" w:cs="Arial"/>
          <w:sz w:val="20"/>
          <w:szCs w:val="20"/>
        </w:rPr>
      </w:pPr>
    </w:p>
    <w:p w14:paraId="00000088" w14:textId="77777777" w:rsidR="00A55426" w:rsidRDefault="00BE258F">
      <w:pPr>
        <w:numPr>
          <w:ilvl w:val="0"/>
          <w:numId w:val="4"/>
        </w:numPr>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color w:val="000000"/>
          <w:sz w:val="20"/>
          <w:szCs w:val="20"/>
        </w:rPr>
        <w:t>International personal data transfers</w:t>
      </w:r>
    </w:p>
    <w:p w14:paraId="00000089" w14:textId="77777777" w:rsidR="00A55426" w:rsidRDefault="00A55426">
      <w:pPr>
        <w:pBdr>
          <w:top w:val="nil"/>
          <w:left w:val="nil"/>
          <w:bottom w:val="nil"/>
          <w:right w:val="nil"/>
          <w:between w:val="nil"/>
        </w:pBdr>
        <w:spacing w:line="276" w:lineRule="auto"/>
        <w:jc w:val="both"/>
        <w:rPr>
          <w:rFonts w:ascii="Arial" w:eastAsia="Arial" w:hAnsi="Arial" w:cs="Arial"/>
          <w:b/>
          <w:color w:val="FF0000"/>
          <w:sz w:val="20"/>
          <w:szCs w:val="20"/>
        </w:rPr>
      </w:pPr>
    </w:p>
    <w:p w14:paraId="0000008A" w14:textId="6A45EFA0" w:rsidR="00A55426" w:rsidRDefault="00BE258F">
      <w:pPr>
        <w:numPr>
          <w:ilvl w:val="0"/>
          <w:numId w:val="9"/>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Instructions.</w:t>
      </w:r>
      <w:r>
        <w:rPr>
          <w:rFonts w:ascii="Arial" w:eastAsia="Arial" w:hAnsi="Arial" w:cs="Arial"/>
          <w:color w:val="000000"/>
          <w:sz w:val="20"/>
          <w:szCs w:val="20"/>
        </w:rPr>
        <w:t xml:space="preserve"> [</w:t>
      </w:r>
      <w:r>
        <w:rPr>
          <w:rFonts w:ascii="Arial" w:eastAsia="Arial" w:hAnsi="Arial" w:cs="Arial"/>
          <w:color w:val="000000"/>
          <w:sz w:val="20"/>
          <w:szCs w:val="20"/>
          <w:highlight w:val="yellow"/>
        </w:rPr>
        <w:t>Processor/Sub-</w:t>
      </w:r>
      <w:r w:rsidR="00927FC3">
        <w:rPr>
          <w:rFonts w:ascii="Arial" w:eastAsia="Arial" w:hAnsi="Arial" w:cs="Arial"/>
          <w:color w:val="000000"/>
          <w:sz w:val="20"/>
          <w:szCs w:val="20"/>
          <w:highlight w:val="yellow"/>
        </w:rPr>
        <w:t>P</w:t>
      </w:r>
      <w:r>
        <w:rPr>
          <w:rFonts w:ascii="Arial" w:eastAsia="Arial" w:hAnsi="Arial" w:cs="Arial"/>
          <w:color w:val="000000"/>
          <w:sz w:val="20"/>
          <w:szCs w:val="20"/>
          <w:highlight w:val="yellow"/>
        </w:rPr>
        <w:t>rocessor</w:t>
      </w:r>
      <w:r>
        <w:rPr>
          <w:rFonts w:ascii="Arial" w:eastAsia="Arial" w:hAnsi="Arial" w:cs="Arial"/>
          <w:color w:val="000000"/>
          <w:sz w:val="20"/>
          <w:szCs w:val="20"/>
        </w:rPr>
        <w:t xml:space="preserve">] will transfer </w:t>
      </w:r>
      <w:r w:rsidR="000061C4">
        <w:rPr>
          <w:rFonts w:ascii="Arial" w:eastAsia="Arial" w:hAnsi="Arial" w:cs="Arial"/>
          <w:color w:val="000000"/>
          <w:sz w:val="20"/>
          <w:szCs w:val="20"/>
        </w:rPr>
        <w:t>P</w:t>
      </w:r>
      <w:r>
        <w:rPr>
          <w:rFonts w:ascii="Arial" w:eastAsia="Arial" w:hAnsi="Arial" w:cs="Arial"/>
          <w:color w:val="000000"/>
          <w:sz w:val="20"/>
          <w:szCs w:val="20"/>
        </w:rPr>
        <w:t xml:space="preserve">ersonal </w:t>
      </w:r>
      <w:r w:rsidR="000061C4">
        <w:rPr>
          <w:rFonts w:ascii="Arial" w:eastAsia="Arial" w:hAnsi="Arial" w:cs="Arial"/>
          <w:color w:val="000000"/>
          <w:sz w:val="20"/>
          <w:szCs w:val="20"/>
        </w:rPr>
        <w:t>D</w:t>
      </w:r>
      <w:r>
        <w:rPr>
          <w:rFonts w:ascii="Arial" w:eastAsia="Arial" w:hAnsi="Arial" w:cs="Arial"/>
          <w:color w:val="000000"/>
          <w:sz w:val="20"/>
          <w:szCs w:val="20"/>
        </w:rPr>
        <w:t xml:space="preserve">ata outside the UK, the </w:t>
      </w:r>
      <w:proofErr w:type="gramStart"/>
      <w:r>
        <w:rPr>
          <w:rFonts w:ascii="Arial" w:eastAsia="Arial" w:hAnsi="Arial" w:cs="Arial"/>
          <w:color w:val="000000"/>
          <w:sz w:val="20"/>
          <w:szCs w:val="20"/>
        </w:rPr>
        <w:t>EEA</w:t>
      </w:r>
      <w:proofErr w:type="gramEnd"/>
      <w:r>
        <w:rPr>
          <w:rFonts w:ascii="Arial" w:eastAsia="Arial" w:hAnsi="Arial" w:cs="Arial"/>
          <w:color w:val="000000"/>
          <w:sz w:val="20"/>
          <w:szCs w:val="20"/>
        </w:rPr>
        <w:t xml:space="preserve"> or an adequate country only on documented instructions from </w:t>
      </w:r>
      <w:r>
        <w:rPr>
          <w:rFonts w:ascii="Arial" w:eastAsia="Arial" w:hAnsi="Arial" w:cs="Arial"/>
          <w:sz w:val="20"/>
          <w:szCs w:val="20"/>
        </w:rPr>
        <w:t>[</w:t>
      </w:r>
      <w:r>
        <w:rPr>
          <w:rFonts w:ascii="Arial" w:eastAsia="Arial" w:hAnsi="Arial" w:cs="Arial"/>
          <w:sz w:val="20"/>
          <w:szCs w:val="20"/>
          <w:highlight w:val="yellow"/>
        </w:rPr>
        <w:t>Controller/Processor</w:t>
      </w:r>
      <w:r>
        <w:rPr>
          <w:rFonts w:ascii="Arial" w:eastAsia="Arial" w:hAnsi="Arial" w:cs="Arial"/>
          <w:sz w:val="20"/>
          <w:szCs w:val="20"/>
        </w:rPr>
        <w:t>]</w:t>
      </w:r>
      <w:r>
        <w:rPr>
          <w:rFonts w:ascii="Arial" w:eastAsia="Arial" w:hAnsi="Arial" w:cs="Arial"/>
          <w:color w:val="000000"/>
          <w:sz w:val="20"/>
          <w:szCs w:val="20"/>
        </w:rPr>
        <w:t>, unless otherwise required by law.</w:t>
      </w:r>
    </w:p>
    <w:p w14:paraId="0000008B" w14:textId="0AC4F79F" w:rsidR="00A55426" w:rsidRDefault="00BE258F">
      <w:pPr>
        <w:numPr>
          <w:ilvl w:val="0"/>
          <w:numId w:val="9"/>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Transfer mechanism.</w:t>
      </w:r>
      <w:r>
        <w:rPr>
          <w:rFonts w:ascii="Arial" w:eastAsia="Arial" w:hAnsi="Arial" w:cs="Arial"/>
          <w:color w:val="000000"/>
          <w:sz w:val="20"/>
          <w:szCs w:val="20"/>
        </w:rPr>
        <w:t xml:space="preserve"> Where a party </w:t>
      </w:r>
      <w:r w:rsidR="007D4790">
        <w:rPr>
          <w:rFonts w:ascii="Arial" w:eastAsia="Arial" w:hAnsi="Arial" w:cs="Arial"/>
          <w:color w:val="000000"/>
          <w:sz w:val="20"/>
          <w:szCs w:val="20"/>
        </w:rPr>
        <w:t xml:space="preserve">is located </w:t>
      </w:r>
      <w:r>
        <w:rPr>
          <w:rFonts w:ascii="Arial" w:eastAsia="Arial" w:hAnsi="Arial" w:cs="Arial"/>
          <w:color w:val="000000"/>
          <w:sz w:val="20"/>
          <w:szCs w:val="20"/>
        </w:rPr>
        <w:t>outside the UK, the EEA or an adequate country</w:t>
      </w:r>
      <w:r w:rsidR="007D4790">
        <w:rPr>
          <w:rFonts w:ascii="Arial" w:eastAsia="Arial" w:hAnsi="Arial" w:cs="Arial"/>
          <w:color w:val="000000"/>
          <w:sz w:val="20"/>
          <w:szCs w:val="20"/>
        </w:rPr>
        <w:t xml:space="preserve"> and receives Personal Data</w:t>
      </w:r>
      <w:r>
        <w:rPr>
          <w:rFonts w:ascii="Arial" w:eastAsia="Arial" w:hAnsi="Arial" w:cs="Arial"/>
          <w:color w:val="000000"/>
          <w:sz w:val="20"/>
          <w:szCs w:val="20"/>
        </w:rPr>
        <w:t xml:space="preserve">: </w:t>
      </w:r>
    </w:p>
    <w:p w14:paraId="0000008C" w14:textId="77777777" w:rsidR="00A55426" w:rsidRDefault="00BE258F">
      <w:pPr>
        <w:numPr>
          <w:ilvl w:val="0"/>
          <w:numId w:val="10"/>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that party will act as the </w:t>
      </w:r>
      <w:r>
        <w:rPr>
          <w:rFonts w:ascii="Arial" w:eastAsia="Arial" w:hAnsi="Arial" w:cs="Arial"/>
          <w:b/>
          <w:color w:val="000000"/>
          <w:sz w:val="20"/>
          <w:szCs w:val="20"/>
        </w:rPr>
        <w:t>data importer</w:t>
      </w:r>
      <w:r>
        <w:rPr>
          <w:rFonts w:ascii="Arial" w:eastAsia="Arial" w:hAnsi="Arial" w:cs="Arial"/>
          <w:color w:val="000000"/>
          <w:sz w:val="20"/>
          <w:szCs w:val="20"/>
        </w:rPr>
        <w:t>,</w:t>
      </w:r>
    </w:p>
    <w:p w14:paraId="0000008D" w14:textId="77777777" w:rsidR="00A55426" w:rsidRDefault="00BE258F">
      <w:pPr>
        <w:numPr>
          <w:ilvl w:val="0"/>
          <w:numId w:val="1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the other party is the </w:t>
      </w:r>
      <w:r>
        <w:rPr>
          <w:rFonts w:ascii="Arial" w:eastAsia="Arial" w:hAnsi="Arial" w:cs="Arial"/>
          <w:b/>
          <w:color w:val="000000"/>
          <w:sz w:val="20"/>
          <w:szCs w:val="20"/>
        </w:rPr>
        <w:t>data exporter</w:t>
      </w:r>
      <w:r>
        <w:rPr>
          <w:rFonts w:ascii="Arial" w:eastAsia="Arial" w:hAnsi="Arial" w:cs="Arial"/>
          <w:color w:val="000000"/>
          <w:sz w:val="20"/>
          <w:szCs w:val="20"/>
        </w:rPr>
        <w:t>, and</w:t>
      </w:r>
    </w:p>
    <w:p w14:paraId="0000008E" w14:textId="07059A69" w:rsidR="00A55426" w:rsidRDefault="00BE258F">
      <w:pPr>
        <w:numPr>
          <w:ilvl w:val="0"/>
          <w:numId w:val="10"/>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the </w:t>
      </w:r>
      <w:r w:rsidR="001859FA">
        <w:rPr>
          <w:rFonts w:ascii="Arial" w:eastAsia="Arial" w:hAnsi="Arial" w:cs="Arial"/>
          <w:color w:val="000000"/>
          <w:sz w:val="20"/>
          <w:szCs w:val="20"/>
        </w:rPr>
        <w:t xml:space="preserve">relevant </w:t>
      </w:r>
      <w:r>
        <w:rPr>
          <w:rFonts w:ascii="Arial" w:eastAsia="Arial" w:hAnsi="Arial" w:cs="Arial"/>
          <w:color w:val="000000"/>
          <w:sz w:val="20"/>
          <w:szCs w:val="20"/>
        </w:rPr>
        <w:t>Transfer Mechanism will apply.</w:t>
      </w:r>
    </w:p>
    <w:p w14:paraId="0000008F" w14:textId="318E2F18" w:rsidR="00A55426" w:rsidRDefault="00BE258F">
      <w:pPr>
        <w:numPr>
          <w:ilvl w:val="0"/>
          <w:numId w:val="9"/>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Additional measures.</w:t>
      </w:r>
      <w:r>
        <w:rPr>
          <w:rFonts w:ascii="Arial" w:eastAsia="Arial" w:hAnsi="Arial" w:cs="Arial"/>
          <w:color w:val="000000"/>
          <w:sz w:val="20"/>
          <w:szCs w:val="20"/>
        </w:rPr>
        <w:t xml:space="preserve"> If the Transfer Mechanism is insufficient to safeguard the transfer</w:t>
      </w:r>
      <w:r w:rsidR="00453062">
        <w:rPr>
          <w:rFonts w:ascii="Arial" w:eastAsia="Arial" w:hAnsi="Arial" w:cs="Arial"/>
          <w:color w:val="000000"/>
          <w:sz w:val="20"/>
          <w:szCs w:val="20"/>
        </w:rPr>
        <w:t xml:space="preserve">red </w:t>
      </w:r>
      <w:r w:rsidR="000061C4">
        <w:rPr>
          <w:rFonts w:ascii="Arial" w:eastAsia="Arial" w:hAnsi="Arial" w:cs="Arial"/>
          <w:color w:val="000000"/>
          <w:sz w:val="20"/>
          <w:szCs w:val="20"/>
        </w:rPr>
        <w:t>P</w:t>
      </w:r>
      <w:r w:rsidR="00453062">
        <w:rPr>
          <w:rFonts w:ascii="Arial" w:eastAsia="Arial" w:hAnsi="Arial" w:cs="Arial"/>
          <w:color w:val="000000"/>
          <w:sz w:val="20"/>
          <w:szCs w:val="20"/>
        </w:rPr>
        <w:t xml:space="preserve">ersonal </w:t>
      </w:r>
      <w:r w:rsidR="000061C4">
        <w:rPr>
          <w:rFonts w:ascii="Arial" w:eastAsia="Arial" w:hAnsi="Arial" w:cs="Arial"/>
          <w:color w:val="000000"/>
          <w:sz w:val="20"/>
          <w:szCs w:val="20"/>
        </w:rPr>
        <w:t>D</w:t>
      </w:r>
      <w:r w:rsidR="00453062">
        <w:rPr>
          <w:rFonts w:ascii="Arial" w:eastAsia="Arial" w:hAnsi="Arial" w:cs="Arial"/>
          <w:color w:val="000000"/>
          <w:sz w:val="20"/>
          <w:szCs w:val="20"/>
        </w:rPr>
        <w:t>ata</w:t>
      </w:r>
      <w:r>
        <w:rPr>
          <w:rFonts w:ascii="Arial" w:eastAsia="Arial" w:hAnsi="Arial" w:cs="Arial"/>
          <w:color w:val="000000"/>
          <w:sz w:val="20"/>
          <w:szCs w:val="20"/>
        </w:rPr>
        <w:t xml:space="preserve">, the data importer will promptly implement </w:t>
      </w:r>
      <w:r w:rsidR="0016516B">
        <w:rPr>
          <w:rFonts w:ascii="Arial" w:eastAsia="Arial" w:hAnsi="Arial" w:cs="Arial"/>
          <w:color w:val="000000"/>
          <w:sz w:val="20"/>
          <w:szCs w:val="20"/>
        </w:rPr>
        <w:t>supplementary</w:t>
      </w:r>
      <w:r w:rsidR="008079F1">
        <w:rPr>
          <w:rFonts w:ascii="Arial" w:eastAsia="Arial" w:hAnsi="Arial" w:cs="Arial"/>
          <w:color w:val="000000"/>
          <w:sz w:val="20"/>
          <w:szCs w:val="20"/>
        </w:rPr>
        <w:t xml:space="preserve"> </w:t>
      </w:r>
      <w:r>
        <w:rPr>
          <w:rFonts w:ascii="Arial" w:eastAsia="Arial" w:hAnsi="Arial" w:cs="Arial"/>
          <w:color w:val="000000"/>
          <w:sz w:val="20"/>
          <w:szCs w:val="20"/>
        </w:rPr>
        <w:t xml:space="preserve">measures to ensure </w:t>
      </w:r>
      <w:r w:rsidR="000061C4">
        <w:rPr>
          <w:rFonts w:ascii="Arial" w:eastAsia="Arial" w:hAnsi="Arial" w:cs="Arial"/>
          <w:color w:val="000000"/>
          <w:sz w:val="20"/>
          <w:szCs w:val="20"/>
        </w:rPr>
        <w:t>P</w:t>
      </w:r>
      <w:r>
        <w:rPr>
          <w:rFonts w:ascii="Arial" w:eastAsia="Arial" w:hAnsi="Arial" w:cs="Arial"/>
          <w:color w:val="000000"/>
          <w:sz w:val="20"/>
          <w:szCs w:val="20"/>
        </w:rPr>
        <w:t xml:space="preserve">ersonal </w:t>
      </w:r>
      <w:r w:rsidR="000061C4">
        <w:rPr>
          <w:rFonts w:ascii="Arial" w:eastAsia="Arial" w:hAnsi="Arial" w:cs="Arial"/>
          <w:color w:val="000000"/>
          <w:sz w:val="20"/>
          <w:szCs w:val="20"/>
        </w:rPr>
        <w:t>D</w:t>
      </w:r>
      <w:r>
        <w:rPr>
          <w:rFonts w:ascii="Arial" w:eastAsia="Arial" w:hAnsi="Arial" w:cs="Arial"/>
          <w:color w:val="000000"/>
          <w:sz w:val="20"/>
          <w:szCs w:val="20"/>
        </w:rPr>
        <w:t>ata is protected to the same standard as</w:t>
      </w:r>
      <w:r w:rsidR="0016516B">
        <w:rPr>
          <w:rFonts w:ascii="Arial" w:eastAsia="Arial" w:hAnsi="Arial" w:cs="Arial"/>
          <w:color w:val="000000"/>
          <w:sz w:val="20"/>
          <w:szCs w:val="20"/>
        </w:rPr>
        <w:t xml:space="preserve"> required</w:t>
      </w:r>
      <w:r>
        <w:rPr>
          <w:rFonts w:ascii="Arial" w:eastAsia="Arial" w:hAnsi="Arial" w:cs="Arial"/>
          <w:color w:val="000000"/>
          <w:sz w:val="20"/>
          <w:szCs w:val="20"/>
        </w:rPr>
        <w:t xml:space="preserve"> under Data Protection Laws.</w:t>
      </w:r>
    </w:p>
    <w:p w14:paraId="00000090" w14:textId="4DAFE615" w:rsidR="00A55426" w:rsidRDefault="00BE258F">
      <w:pPr>
        <w:numPr>
          <w:ilvl w:val="0"/>
          <w:numId w:val="9"/>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Disclosures.</w:t>
      </w:r>
      <w:r>
        <w:rPr>
          <w:rFonts w:ascii="Arial" w:eastAsia="Arial" w:hAnsi="Arial" w:cs="Arial"/>
          <w:color w:val="000000"/>
          <w:sz w:val="20"/>
          <w:szCs w:val="20"/>
        </w:rPr>
        <w:t xml:space="preserve"> </w:t>
      </w:r>
      <w:r w:rsidR="000E14E3">
        <w:rPr>
          <w:rFonts w:ascii="Arial" w:eastAsia="Arial" w:hAnsi="Arial" w:cs="Arial"/>
          <w:color w:val="000000"/>
          <w:sz w:val="20"/>
          <w:szCs w:val="20"/>
        </w:rPr>
        <w:t xml:space="preserve">Subject to </w:t>
      </w:r>
      <w:r w:rsidR="00DB5D58">
        <w:rPr>
          <w:rFonts w:ascii="Arial" w:eastAsia="Arial" w:hAnsi="Arial" w:cs="Arial"/>
          <w:color w:val="000000"/>
          <w:sz w:val="20"/>
          <w:szCs w:val="20"/>
        </w:rPr>
        <w:t>terms</w:t>
      </w:r>
      <w:r w:rsidR="000E14E3">
        <w:rPr>
          <w:rFonts w:ascii="Arial" w:eastAsia="Arial" w:hAnsi="Arial" w:cs="Arial"/>
          <w:color w:val="000000"/>
          <w:sz w:val="20"/>
          <w:szCs w:val="20"/>
        </w:rPr>
        <w:t xml:space="preserve"> of the relevant Transfer Mechanism, i</w:t>
      </w:r>
      <w:r>
        <w:rPr>
          <w:rFonts w:ascii="Arial" w:eastAsia="Arial" w:hAnsi="Arial" w:cs="Arial"/>
          <w:color w:val="000000"/>
          <w:sz w:val="20"/>
          <w:szCs w:val="20"/>
        </w:rPr>
        <w:t xml:space="preserve">f the data importer receives a request from a public authority to access </w:t>
      </w:r>
      <w:r w:rsidR="001C7835">
        <w:rPr>
          <w:rFonts w:ascii="Arial" w:eastAsia="Arial" w:hAnsi="Arial" w:cs="Arial"/>
          <w:color w:val="000000"/>
          <w:sz w:val="20"/>
          <w:szCs w:val="20"/>
        </w:rPr>
        <w:t>P</w:t>
      </w:r>
      <w:r>
        <w:rPr>
          <w:rFonts w:ascii="Arial" w:eastAsia="Arial" w:hAnsi="Arial" w:cs="Arial"/>
          <w:color w:val="000000"/>
          <w:sz w:val="20"/>
          <w:szCs w:val="20"/>
        </w:rPr>
        <w:t xml:space="preserve">ersonal </w:t>
      </w:r>
      <w:r w:rsidR="001C7835">
        <w:rPr>
          <w:rFonts w:ascii="Arial" w:eastAsia="Arial" w:hAnsi="Arial" w:cs="Arial"/>
          <w:color w:val="000000"/>
          <w:sz w:val="20"/>
          <w:szCs w:val="20"/>
        </w:rPr>
        <w:t>D</w:t>
      </w:r>
      <w:r>
        <w:rPr>
          <w:rFonts w:ascii="Arial" w:eastAsia="Arial" w:hAnsi="Arial" w:cs="Arial"/>
          <w:color w:val="000000"/>
          <w:sz w:val="20"/>
          <w:szCs w:val="20"/>
        </w:rPr>
        <w:t xml:space="preserve">ata, it will (if legally </w:t>
      </w:r>
      <w:r w:rsidR="0016516B">
        <w:rPr>
          <w:rFonts w:ascii="Arial" w:eastAsia="Arial" w:hAnsi="Arial" w:cs="Arial"/>
          <w:color w:val="000000"/>
          <w:sz w:val="20"/>
          <w:szCs w:val="20"/>
        </w:rPr>
        <w:t>allowed</w:t>
      </w:r>
      <w:r>
        <w:rPr>
          <w:rFonts w:ascii="Arial" w:eastAsia="Arial" w:hAnsi="Arial" w:cs="Arial"/>
          <w:color w:val="000000"/>
          <w:sz w:val="20"/>
          <w:szCs w:val="20"/>
        </w:rPr>
        <w:t>):</w:t>
      </w:r>
    </w:p>
    <w:p w14:paraId="00000091" w14:textId="701AA4B1" w:rsidR="00A55426" w:rsidRDefault="00BE258F">
      <w:pPr>
        <w:numPr>
          <w:ilvl w:val="0"/>
          <w:numId w:val="1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 xml:space="preserve">challenge the request and </w:t>
      </w:r>
      <w:r w:rsidR="008D668A">
        <w:rPr>
          <w:rFonts w:ascii="Arial" w:eastAsia="Arial" w:hAnsi="Arial" w:cs="Arial"/>
          <w:color w:val="000000"/>
          <w:sz w:val="20"/>
          <w:szCs w:val="20"/>
        </w:rPr>
        <w:t xml:space="preserve">promptly </w:t>
      </w:r>
      <w:r>
        <w:rPr>
          <w:rFonts w:ascii="Arial" w:eastAsia="Arial" w:hAnsi="Arial" w:cs="Arial"/>
          <w:color w:val="000000"/>
          <w:sz w:val="20"/>
          <w:szCs w:val="20"/>
        </w:rPr>
        <w:t xml:space="preserve">notify </w:t>
      </w:r>
      <w:r>
        <w:rPr>
          <w:rFonts w:ascii="Arial" w:eastAsia="Arial" w:hAnsi="Arial" w:cs="Arial"/>
          <w:sz w:val="20"/>
          <w:szCs w:val="20"/>
        </w:rPr>
        <w:t>the data exporter</w:t>
      </w:r>
      <w:r>
        <w:rPr>
          <w:rFonts w:ascii="Arial" w:eastAsia="Arial" w:hAnsi="Arial" w:cs="Arial"/>
          <w:color w:val="000000"/>
          <w:sz w:val="20"/>
          <w:szCs w:val="20"/>
        </w:rPr>
        <w:t xml:space="preserve"> about it, and</w:t>
      </w:r>
    </w:p>
    <w:p w14:paraId="00000092" w14:textId="109D926D" w:rsidR="00A55426" w:rsidRDefault="00BE258F">
      <w:pPr>
        <w:numPr>
          <w:ilvl w:val="0"/>
          <w:numId w:val="12"/>
        </w:numPr>
        <w:pBdr>
          <w:top w:val="nil"/>
          <w:left w:val="nil"/>
          <w:bottom w:val="nil"/>
          <w:right w:val="nil"/>
          <w:between w:val="nil"/>
        </w:pBdr>
        <w:spacing w:after="60" w:line="276" w:lineRule="auto"/>
        <w:jc w:val="both"/>
        <w:rPr>
          <w:rFonts w:ascii="Arial" w:eastAsia="Arial" w:hAnsi="Arial" w:cs="Arial"/>
          <w:sz w:val="20"/>
          <w:szCs w:val="20"/>
        </w:rPr>
      </w:pPr>
      <w:r>
        <w:rPr>
          <w:rFonts w:ascii="Arial" w:eastAsia="Arial" w:hAnsi="Arial" w:cs="Arial"/>
          <w:color w:val="000000"/>
          <w:sz w:val="20"/>
          <w:szCs w:val="20"/>
        </w:rPr>
        <w:t>only disclose</w:t>
      </w:r>
      <w:r w:rsidR="000743C2">
        <w:rPr>
          <w:rFonts w:ascii="Arial" w:eastAsia="Arial" w:hAnsi="Arial" w:cs="Arial"/>
          <w:color w:val="000000"/>
          <w:sz w:val="20"/>
          <w:szCs w:val="20"/>
        </w:rPr>
        <w:t xml:space="preserve"> to the public </w:t>
      </w:r>
      <w:r w:rsidR="000743C2">
        <w:rPr>
          <w:rFonts w:ascii="Arial" w:eastAsia="Arial" w:hAnsi="Arial" w:cs="Arial"/>
          <w:sz w:val="20"/>
          <w:szCs w:val="20"/>
        </w:rPr>
        <w:t>authority</w:t>
      </w:r>
      <w:r>
        <w:rPr>
          <w:rFonts w:ascii="Arial" w:eastAsia="Arial" w:hAnsi="Arial" w:cs="Arial"/>
          <w:color w:val="000000"/>
          <w:sz w:val="20"/>
          <w:szCs w:val="20"/>
        </w:rPr>
        <w:t xml:space="preserve"> the minimum amount </w:t>
      </w:r>
      <w:r w:rsidR="000743C2">
        <w:rPr>
          <w:rFonts w:ascii="Arial" w:eastAsia="Arial" w:hAnsi="Arial" w:cs="Arial"/>
          <w:color w:val="000000"/>
          <w:sz w:val="20"/>
          <w:szCs w:val="20"/>
        </w:rPr>
        <w:t xml:space="preserve">of Personal Data </w:t>
      </w:r>
      <w:r>
        <w:rPr>
          <w:rFonts w:ascii="Arial" w:eastAsia="Arial" w:hAnsi="Arial" w:cs="Arial"/>
          <w:color w:val="000000"/>
          <w:sz w:val="20"/>
          <w:szCs w:val="20"/>
        </w:rPr>
        <w:t xml:space="preserve">required and keep a record of the disclosure. </w:t>
      </w:r>
    </w:p>
    <w:p w14:paraId="00000093" w14:textId="77777777" w:rsidR="00A55426" w:rsidRDefault="00A55426">
      <w:pPr>
        <w:pBdr>
          <w:top w:val="nil"/>
          <w:left w:val="nil"/>
          <w:bottom w:val="nil"/>
          <w:right w:val="nil"/>
          <w:between w:val="nil"/>
        </w:pBdr>
        <w:spacing w:line="276" w:lineRule="auto"/>
        <w:jc w:val="both"/>
        <w:rPr>
          <w:rFonts w:ascii="Arial" w:eastAsia="Arial" w:hAnsi="Arial" w:cs="Arial"/>
          <w:color w:val="FF0000"/>
          <w:sz w:val="20"/>
          <w:szCs w:val="20"/>
        </w:rPr>
      </w:pPr>
    </w:p>
    <w:p w14:paraId="00000094" w14:textId="77777777" w:rsidR="00A55426" w:rsidRDefault="00565AEB">
      <w:pPr>
        <w:pBdr>
          <w:top w:val="nil"/>
          <w:left w:val="nil"/>
          <w:bottom w:val="nil"/>
          <w:right w:val="nil"/>
          <w:between w:val="nil"/>
        </w:pBdr>
        <w:spacing w:line="276" w:lineRule="auto"/>
        <w:jc w:val="both"/>
        <w:rPr>
          <w:rFonts w:ascii="Arial" w:eastAsia="Arial" w:hAnsi="Arial" w:cs="Arial"/>
          <w:color w:val="FF0000"/>
          <w:sz w:val="20"/>
          <w:szCs w:val="20"/>
        </w:rPr>
      </w:pPr>
      <w:r>
        <w:rPr>
          <w:noProof/>
        </w:rPr>
        <w:pict w14:anchorId="0673DC69">
          <v:rect id="_x0000_i1026" alt="" style="width:451.3pt;height:.05pt;mso-width-percent:0;mso-height-percent:0;mso-width-percent:0;mso-height-percent:0" o:hralign="center" o:hrstd="t" o:hr="t" fillcolor="#a0a0a0" stroked="f"/>
        </w:pict>
      </w:r>
    </w:p>
    <w:p w14:paraId="00000095" w14:textId="77777777" w:rsidR="00A55426" w:rsidRDefault="00A55426">
      <w:pPr>
        <w:pBdr>
          <w:top w:val="nil"/>
          <w:left w:val="nil"/>
          <w:bottom w:val="nil"/>
          <w:right w:val="nil"/>
          <w:between w:val="nil"/>
        </w:pBdr>
        <w:spacing w:line="276" w:lineRule="auto"/>
        <w:jc w:val="both"/>
        <w:rPr>
          <w:rFonts w:ascii="Arial" w:eastAsia="Arial" w:hAnsi="Arial" w:cs="Arial"/>
          <w:color w:val="FF0000"/>
          <w:sz w:val="20"/>
          <w:szCs w:val="20"/>
        </w:rPr>
      </w:pPr>
    </w:p>
    <w:p w14:paraId="00000096" w14:textId="00B8AC0D" w:rsidR="00A55426" w:rsidRDefault="00BE258F">
      <w:pPr>
        <w:spacing w:line="276" w:lineRule="auto"/>
        <w:jc w:val="both"/>
        <w:rPr>
          <w:rFonts w:ascii="Arial" w:eastAsia="Arial" w:hAnsi="Arial" w:cs="Arial"/>
          <w:color w:val="FF0000"/>
          <w:sz w:val="20"/>
          <w:szCs w:val="20"/>
        </w:rPr>
      </w:pPr>
      <w:r>
        <w:rPr>
          <w:rFonts w:ascii="Arial" w:eastAsia="Arial" w:hAnsi="Arial" w:cs="Arial"/>
          <w:b/>
          <w:i/>
          <w:sz w:val="20"/>
          <w:szCs w:val="20"/>
          <w:highlight w:val="cyan"/>
        </w:rPr>
        <w:t>[</w:t>
      </w:r>
      <w:r w:rsidR="00DA598E">
        <w:rPr>
          <w:rFonts w:ascii="Arial" w:eastAsia="Arial" w:hAnsi="Arial" w:cs="Arial"/>
          <w:b/>
          <w:i/>
          <w:sz w:val="20"/>
          <w:szCs w:val="20"/>
          <w:highlight w:val="cyan"/>
        </w:rPr>
        <w:t xml:space="preserve">INDEPENDENT </w:t>
      </w:r>
      <w:r>
        <w:rPr>
          <w:rFonts w:ascii="Arial" w:eastAsia="Arial" w:hAnsi="Arial" w:cs="Arial"/>
          <w:b/>
          <w:i/>
          <w:sz w:val="20"/>
          <w:szCs w:val="20"/>
          <w:highlight w:val="cyan"/>
        </w:rPr>
        <w:t>CONTROLLER-CONTROLLER RELATIONSHIPS]</w:t>
      </w:r>
    </w:p>
    <w:p w14:paraId="00000097" w14:textId="77777777" w:rsidR="00A55426" w:rsidRDefault="00A55426">
      <w:pPr>
        <w:pBdr>
          <w:top w:val="nil"/>
          <w:left w:val="nil"/>
          <w:bottom w:val="nil"/>
          <w:right w:val="nil"/>
          <w:between w:val="nil"/>
        </w:pBdr>
        <w:spacing w:line="276" w:lineRule="auto"/>
        <w:jc w:val="both"/>
        <w:rPr>
          <w:rFonts w:ascii="Arial" w:eastAsia="Arial" w:hAnsi="Arial" w:cs="Arial"/>
          <w:color w:val="FF0000"/>
          <w:sz w:val="20"/>
          <w:szCs w:val="20"/>
        </w:rPr>
      </w:pPr>
    </w:p>
    <w:p w14:paraId="00000098" w14:textId="77777777" w:rsidR="00A55426" w:rsidRDefault="00BE258F">
      <w:pPr>
        <w:numPr>
          <w:ilvl w:val="0"/>
          <w:numId w:val="18"/>
        </w:numPr>
        <w:spacing w:line="276" w:lineRule="auto"/>
        <w:jc w:val="both"/>
        <w:rPr>
          <w:rFonts w:ascii="Arial" w:eastAsia="Arial" w:hAnsi="Arial" w:cs="Arial"/>
          <w:b/>
          <w:sz w:val="20"/>
          <w:szCs w:val="20"/>
        </w:rPr>
      </w:pPr>
      <w:r>
        <w:rPr>
          <w:rFonts w:ascii="Arial" w:eastAsia="Arial" w:hAnsi="Arial" w:cs="Arial"/>
          <w:b/>
          <w:sz w:val="20"/>
          <w:szCs w:val="20"/>
        </w:rPr>
        <w:t>What are each party’s obligations?</w:t>
      </w:r>
    </w:p>
    <w:p w14:paraId="00000099" w14:textId="77777777" w:rsidR="00A55426" w:rsidRDefault="00A55426">
      <w:pPr>
        <w:spacing w:line="276" w:lineRule="auto"/>
        <w:jc w:val="both"/>
        <w:rPr>
          <w:rFonts w:ascii="Arial" w:eastAsia="Arial" w:hAnsi="Arial" w:cs="Arial"/>
          <w:b/>
          <w:sz w:val="20"/>
          <w:szCs w:val="20"/>
        </w:rPr>
      </w:pPr>
    </w:p>
    <w:p w14:paraId="0000009A" w14:textId="77777777" w:rsidR="00A55426" w:rsidRDefault="00BE258F">
      <w:pPr>
        <w:numPr>
          <w:ilvl w:val="0"/>
          <w:numId w:val="13"/>
        </w:numPr>
        <w:spacing w:line="276" w:lineRule="auto"/>
        <w:jc w:val="both"/>
        <w:rPr>
          <w:rFonts w:ascii="Arial" w:eastAsia="Arial" w:hAnsi="Arial" w:cs="Arial"/>
          <w:sz w:val="20"/>
          <w:szCs w:val="20"/>
        </w:rPr>
      </w:pPr>
      <w:r>
        <w:rPr>
          <w:rFonts w:ascii="Arial" w:eastAsia="Arial" w:hAnsi="Arial" w:cs="Arial"/>
          <w:b/>
          <w:sz w:val="20"/>
          <w:szCs w:val="20"/>
        </w:rPr>
        <w:t xml:space="preserve">Mutual obligations. </w:t>
      </w:r>
      <w:r>
        <w:rPr>
          <w:rFonts w:ascii="Arial" w:eastAsia="Arial" w:hAnsi="Arial" w:cs="Arial"/>
          <w:sz w:val="20"/>
          <w:szCs w:val="20"/>
        </w:rPr>
        <w:t>Each party will:</w:t>
      </w:r>
    </w:p>
    <w:p w14:paraId="0000009B" w14:textId="13A443DE" w:rsidR="00A55426" w:rsidRDefault="00BE258F">
      <w:pPr>
        <w:numPr>
          <w:ilvl w:val="0"/>
          <w:numId w:val="1"/>
        </w:numPr>
        <w:spacing w:line="276" w:lineRule="auto"/>
        <w:jc w:val="both"/>
        <w:rPr>
          <w:rFonts w:ascii="Arial" w:eastAsia="Arial" w:hAnsi="Arial" w:cs="Arial"/>
          <w:sz w:val="20"/>
          <w:szCs w:val="20"/>
        </w:rPr>
      </w:pPr>
      <w:r>
        <w:rPr>
          <w:rFonts w:ascii="Arial" w:eastAsia="Arial" w:hAnsi="Arial" w:cs="Arial"/>
          <w:sz w:val="20"/>
          <w:szCs w:val="20"/>
        </w:rPr>
        <w:t xml:space="preserve">only process </w:t>
      </w:r>
      <w:r w:rsidR="000061C4">
        <w:rPr>
          <w:rFonts w:ascii="Arial" w:eastAsia="Arial" w:hAnsi="Arial" w:cs="Arial"/>
          <w:sz w:val="20"/>
          <w:szCs w:val="20"/>
        </w:rPr>
        <w:t>P</w:t>
      </w:r>
      <w:r>
        <w:rPr>
          <w:rFonts w:ascii="Arial" w:eastAsia="Arial" w:hAnsi="Arial" w:cs="Arial"/>
          <w:sz w:val="20"/>
          <w:szCs w:val="20"/>
        </w:rPr>
        <w:t xml:space="preserve">ersonal </w:t>
      </w:r>
      <w:r w:rsidR="000061C4">
        <w:rPr>
          <w:rFonts w:ascii="Arial" w:eastAsia="Arial" w:hAnsi="Arial" w:cs="Arial"/>
          <w:sz w:val="20"/>
          <w:szCs w:val="20"/>
        </w:rPr>
        <w:t>D</w:t>
      </w:r>
      <w:r>
        <w:rPr>
          <w:rFonts w:ascii="Arial" w:eastAsia="Arial" w:hAnsi="Arial" w:cs="Arial"/>
          <w:sz w:val="20"/>
          <w:szCs w:val="20"/>
        </w:rPr>
        <w:t xml:space="preserve">ata in accordance with this </w:t>
      </w:r>
      <w:r w:rsidR="00A864DE">
        <w:rPr>
          <w:rFonts w:ascii="Arial" w:eastAsia="Arial" w:hAnsi="Arial" w:cs="Arial"/>
          <w:sz w:val="20"/>
          <w:szCs w:val="20"/>
        </w:rPr>
        <w:t xml:space="preserve">DPA </w:t>
      </w:r>
      <w:r>
        <w:rPr>
          <w:rFonts w:ascii="Arial" w:eastAsia="Arial" w:hAnsi="Arial" w:cs="Arial"/>
          <w:sz w:val="20"/>
          <w:szCs w:val="20"/>
        </w:rPr>
        <w:t>(unless legally required to do otherwise),</w:t>
      </w:r>
    </w:p>
    <w:p w14:paraId="0000009C" w14:textId="422C45C1" w:rsidR="00A55426" w:rsidRDefault="006B23EF">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use </w:t>
      </w:r>
      <w:r w:rsidR="00264A41">
        <w:rPr>
          <w:rFonts w:ascii="Arial" w:eastAsia="Arial" w:hAnsi="Arial" w:cs="Arial"/>
          <w:sz w:val="20"/>
          <w:szCs w:val="20"/>
        </w:rPr>
        <w:t xml:space="preserve">the </w:t>
      </w:r>
      <w:r w:rsidR="00BE258F">
        <w:rPr>
          <w:rFonts w:ascii="Arial" w:eastAsia="Arial" w:hAnsi="Arial" w:cs="Arial"/>
          <w:sz w:val="20"/>
          <w:szCs w:val="20"/>
        </w:rPr>
        <w:t>technical and organisational measures</w:t>
      </w:r>
      <w:r>
        <w:rPr>
          <w:rFonts w:ascii="Arial" w:eastAsia="Arial" w:hAnsi="Arial" w:cs="Arial"/>
          <w:sz w:val="20"/>
          <w:szCs w:val="20"/>
        </w:rPr>
        <w:t xml:space="preserve"> described in Annex 1</w:t>
      </w:r>
      <w:r w:rsidR="00BE258F">
        <w:rPr>
          <w:rFonts w:ascii="Arial" w:eastAsia="Arial" w:hAnsi="Arial" w:cs="Arial"/>
          <w:sz w:val="20"/>
          <w:szCs w:val="20"/>
        </w:rPr>
        <w:t xml:space="preserve"> </w:t>
      </w:r>
      <w:r w:rsidR="000E14E3">
        <w:rPr>
          <w:rFonts w:ascii="Arial" w:eastAsia="Arial" w:hAnsi="Arial" w:cs="Arial"/>
          <w:sz w:val="20"/>
          <w:szCs w:val="20"/>
        </w:rPr>
        <w:t xml:space="preserve">when processing </w:t>
      </w:r>
      <w:r w:rsidR="000061C4">
        <w:rPr>
          <w:rFonts w:ascii="Arial" w:eastAsia="Arial" w:hAnsi="Arial" w:cs="Arial"/>
          <w:sz w:val="20"/>
          <w:szCs w:val="20"/>
        </w:rPr>
        <w:t>P</w:t>
      </w:r>
      <w:r w:rsidR="000E14E3">
        <w:rPr>
          <w:rFonts w:ascii="Arial" w:eastAsia="Arial" w:hAnsi="Arial" w:cs="Arial"/>
          <w:sz w:val="20"/>
          <w:szCs w:val="20"/>
        </w:rPr>
        <w:t xml:space="preserve">ersonal </w:t>
      </w:r>
      <w:r w:rsidR="000061C4">
        <w:rPr>
          <w:rFonts w:ascii="Arial" w:eastAsia="Arial" w:hAnsi="Arial" w:cs="Arial"/>
          <w:sz w:val="20"/>
          <w:szCs w:val="20"/>
        </w:rPr>
        <w:t>D</w:t>
      </w:r>
      <w:r w:rsidR="000E14E3">
        <w:rPr>
          <w:rFonts w:ascii="Arial" w:eastAsia="Arial" w:hAnsi="Arial" w:cs="Arial"/>
          <w:sz w:val="20"/>
          <w:szCs w:val="20"/>
        </w:rPr>
        <w:t xml:space="preserve">ata </w:t>
      </w:r>
      <w:r w:rsidR="00BE258F">
        <w:rPr>
          <w:rFonts w:ascii="Arial" w:eastAsia="Arial" w:hAnsi="Arial" w:cs="Arial"/>
          <w:sz w:val="20"/>
          <w:szCs w:val="20"/>
        </w:rPr>
        <w:t>to ensure a level of security appropriate to the risk involve</w:t>
      </w:r>
      <w:r w:rsidR="00BE258F">
        <w:rPr>
          <w:rFonts w:ascii="Arial" w:eastAsia="Arial" w:hAnsi="Arial" w:cs="Arial"/>
          <w:sz w:val="20"/>
          <w:szCs w:val="20"/>
          <w:highlight w:val="white"/>
        </w:rPr>
        <w:t xml:space="preserve">d </w:t>
      </w:r>
      <w:r>
        <w:rPr>
          <w:rFonts w:ascii="Arial" w:eastAsia="Arial" w:hAnsi="Arial" w:cs="Arial"/>
          <w:sz w:val="20"/>
          <w:szCs w:val="20"/>
          <w:highlight w:val="white"/>
        </w:rPr>
        <w:t xml:space="preserve">for </w:t>
      </w:r>
      <w:r w:rsidR="00BE258F">
        <w:rPr>
          <w:rFonts w:ascii="Arial" w:eastAsia="Arial" w:hAnsi="Arial" w:cs="Arial"/>
          <w:sz w:val="20"/>
          <w:szCs w:val="20"/>
          <w:highlight w:val="white"/>
        </w:rPr>
        <w:t>each of the parties, and</w:t>
      </w:r>
    </w:p>
    <w:p w14:paraId="0000009D" w14:textId="53D0D7BA" w:rsidR="00A55426" w:rsidRDefault="00BE258F">
      <w:pPr>
        <w:numPr>
          <w:ilvl w:val="0"/>
          <w:numId w:val="1"/>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without undue delay, provide the other party with reasonable assistance with responses to data subjects’ requests to exercise their rights under Data Protection Laws.</w:t>
      </w:r>
    </w:p>
    <w:p w14:paraId="0000009E" w14:textId="5EB8496F" w:rsidR="00A55426" w:rsidRDefault="00BE258F">
      <w:pPr>
        <w:numPr>
          <w:ilvl w:val="0"/>
          <w:numId w:val="13"/>
        </w:numPr>
        <w:pBdr>
          <w:top w:val="nil"/>
          <w:left w:val="nil"/>
          <w:bottom w:val="nil"/>
          <w:right w:val="nil"/>
          <w:between w:val="nil"/>
        </w:pBdr>
        <w:spacing w:after="60" w:line="276" w:lineRule="auto"/>
        <w:jc w:val="both"/>
        <w:rPr>
          <w:rFonts w:ascii="Arial" w:eastAsia="Arial" w:hAnsi="Arial" w:cs="Arial"/>
          <w:sz w:val="20"/>
          <w:szCs w:val="20"/>
        </w:rPr>
      </w:pPr>
      <w:r>
        <w:rPr>
          <w:rFonts w:ascii="Arial" w:eastAsia="Arial" w:hAnsi="Arial" w:cs="Arial"/>
          <w:b/>
          <w:sz w:val="20"/>
          <w:szCs w:val="20"/>
        </w:rPr>
        <w:t>Warranties</w:t>
      </w:r>
      <w:r>
        <w:rPr>
          <w:rFonts w:ascii="Arial" w:eastAsia="Arial" w:hAnsi="Arial" w:cs="Arial"/>
          <w:sz w:val="20"/>
          <w:szCs w:val="20"/>
        </w:rPr>
        <w:t xml:space="preserve">. The parties warrant that they and any staff and/or subcontractors will comply with </w:t>
      </w:r>
      <w:r w:rsidR="00A70BE4">
        <w:rPr>
          <w:rFonts w:ascii="Arial" w:eastAsia="Arial" w:hAnsi="Arial" w:cs="Arial"/>
          <w:color w:val="000000"/>
          <w:sz w:val="20"/>
          <w:szCs w:val="20"/>
        </w:rPr>
        <w:t>their respective obligations under</w:t>
      </w:r>
      <w:r w:rsidR="00A70BE4">
        <w:rPr>
          <w:rFonts w:ascii="Arial" w:eastAsia="Arial" w:hAnsi="Arial" w:cs="Arial"/>
          <w:sz w:val="20"/>
          <w:szCs w:val="20"/>
        </w:rPr>
        <w:t xml:space="preserve"> </w:t>
      </w:r>
      <w:r>
        <w:rPr>
          <w:rFonts w:ascii="Arial" w:eastAsia="Arial" w:hAnsi="Arial" w:cs="Arial"/>
          <w:sz w:val="20"/>
          <w:szCs w:val="20"/>
        </w:rPr>
        <w:t>Data Protection Laws for the Term.</w:t>
      </w:r>
    </w:p>
    <w:p w14:paraId="0000009F" w14:textId="77777777" w:rsidR="00A55426" w:rsidRDefault="00A55426">
      <w:pPr>
        <w:spacing w:line="276" w:lineRule="auto"/>
        <w:jc w:val="both"/>
        <w:rPr>
          <w:rFonts w:ascii="Arial" w:eastAsia="Arial" w:hAnsi="Arial" w:cs="Arial"/>
          <w:sz w:val="20"/>
          <w:szCs w:val="20"/>
        </w:rPr>
      </w:pPr>
    </w:p>
    <w:p w14:paraId="000000A0" w14:textId="77777777" w:rsidR="00A55426" w:rsidRDefault="00BE258F">
      <w:pPr>
        <w:numPr>
          <w:ilvl w:val="0"/>
          <w:numId w:val="18"/>
        </w:numPr>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sz w:val="20"/>
          <w:szCs w:val="20"/>
        </w:rPr>
        <w:lastRenderedPageBreak/>
        <w:t>International personal data transfers</w:t>
      </w:r>
    </w:p>
    <w:p w14:paraId="000000A1" w14:textId="77777777" w:rsidR="00A55426" w:rsidRDefault="00A55426">
      <w:pPr>
        <w:spacing w:after="60" w:line="276" w:lineRule="auto"/>
        <w:jc w:val="both"/>
        <w:rPr>
          <w:rFonts w:ascii="Arial" w:eastAsia="Arial" w:hAnsi="Arial" w:cs="Arial"/>
          <w:sz w:val="20"/>
          <w:szCs w:val="20"/>
        </w:rPr>
      </w:pPr>
    </w:p>
    <w:p w14:paraId="000000A2" w14:textId="48AE7E93" w:rsidR="00A55426" w:rsidRDefault="00BE258F">
      <w:pPr>
        <w:numPr>
          <w:ilvl w:val="0"/>
          <w:numId w:val="5"/>
        </w:numPr>
        <w:spacing w:line="276" w:lineRule="auto"/>
        <w:jc w:val="both"/>
        <w:rPr>
          <w:rFonts w:ascii="Arial" w:eastAsia="Arial" w:hAnsi="Arial" w:cs="Arial"/>
          <w:sz w:val="20"/>
          <w:szCs w:val="20"/>
        </w:rPr>
      </w:pPr>
      <w:r>
        <w:rPr>
          <w:rFonts w:ascii="Arial" w:eastAsia="Arial" w:hAnsi="Arial" w:cs="Arial"/>
          <w:b/>
          <w:sz w:val="20"/>
          <w:szCs w:val="20"/>
        </w:rPr>
        <w:t>Transfer mechanism.</w:t>
      </w:r>
      <w:r>
        <w:rPr>
          <w:rFonts w:ascii="Arial" w:eastAsia="Arial" w:hAnsi="Arial" w:cs="Arial"/>
          <w:sz w:val="20"/>
          <w:szCs w:val="20"/>
        </w:rPr>
        <w:t xml:space="preserve"> Where a party processes </w:t>
      </w:r>
      <w:r w:rsidR="000061C4">
        <w:rPr>
          <w:rFonts w:ascii="Arial" w:eastAsia="Arial" w:hAnsi="Arial" w:cs="Arial"/>
          <w:sz w:val="20"/>
          <w:szCs w:val="20"/>
        </w:rPr>
        <w:t>P</w:t>
      </w:r>
      <w:r>
        <w:rPr>
          <w:rFonts w:ascii="Arial" w:eastAsia="Arial" w:hAnsi="Arial" w:cs="Arial"/>
          <w:sz w:val="20"/>
          <w:szCs w:val="20"/>
        </w:rPr>
        <w:t xml:space="preserve">ersonal </w:t>
      </w:r>
      <w:r w:rsidR="000061C4">
        <w:rPr>
          <w:rFonts w:ascii="Arial" w:eastAsia="Arial" w:hAnsi="Arial" w:cs="Arial"/>
          <w:sz w:val="20"/>
          <w:szCs w:val="20"/>
        </w:rPr>
        <w:t>D</w:t>
      </w:r>
      <w:r>
        <w:rPr>
          <w:rFonts w:ascii="Arial" w:eastAsia="Arial" w:hAnsi="Arial" w:cs="Arial"/>
          <w:sz w:val="20"/>
          <w:szCs w:val="20"/>
        </w:rPr>
        <w:t xml:space="preserve">ata outside the UK, the </w:t>
      </w:r>
      <w:proofErr w:type="gramStart"/>
      <w:r>
        <w:rPr>
          <w:rFonts w:ascii="Arial" w:eastAsia="Arial" w:hAnsi="Arial" w:cs="Arial"/>
          <w:sz w:val="20"/>
          <w:szCs w:val="20"/>
        </w:rPr>
        <w:t>EEA</w:t>
      </w:r>
      <w:proofErr w:type="gramEnd"/>
      <w:r>
        <w:rPr>
          <w:rFonts w:ascii="Arial" w:eastAsia="Arial" w:hAnsi="Arial" w:cs="Arial"/>
          <w:sz w:val="20"/>
          <w:szCs w:val="20"/>
        </w:rPr>
        <w:t xml:space="preserve"> or an adequate country: </w:t>
      </w:r>
    </w:p>
    <w:p w14:paraId="000000A3" w14:textId="77777777" w:rsidR="00A55426" w:rsidRDefault="00BE258F">
      <w:pPr>
        <w:numPr>
          <w:ilvl w:val="0"/>
          <w:numId w:val="14"/>
        </w:numPr>
        <w:spacing w:line="276" w:lineRule="auto"/>
        <w:jc w:val="both"/>
        <w:rPr>
          <w:rFonts w:ascii="Arial" w:eastAsia="Arial" w:hAnsi="Arial" w:cs="Arial"/>
          <w:sz w:val="20"/>
          <w:szCs w:val="20"/>
        </w:rPr>
      </w:pPr>
      <w:r>
        <w:rPr>
          <w:rFonts w:ascii="Arial" w:eastAsia="Arial" w:hAnsi="Arial" w:cs="Arial"/>
          <w:sz w:val="20"/>
          <w:szCs w:val="20"/>
        </w:rPr>
        <w:t xml:space="preserve">that party will act as the </w:t>
      </w:r>
      <w:r>
        <w:rPr>
          <w:rFonts w:ascii="Arial" w:eastAsia="Arial" w:hAnsi="Arial" w:cs="Arial"/>
          <w:b/>
          <w:sz w:val="20"/>
          <w:szCs w:val="20"/>
        </w:rPr>
        <w:t>data importer</w:t>
      </w:r>
      <w:r>
        <w:rPr>
          <w:rFonts w:ascii="Arial" w:eastAsia="Arial" w:hAnsi="Arial" w:cs="Arial"/>
          <w:sz w:val="20"/>
          <w:szCs w:val="20"/>
        </w:rPr>
        <w:t>,</w:t>
      </w:r>
    </w:p>
    <w:p w14:paraId="000000A4" w14:textId="77777777" w:rsidR="00A55426" w:rsidRDefault="00BE258F">
      <w:pPr>
        <w:numPr>
          <w:ilvl w:val="0"/>
          <w:numId w:val="14"/>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 xml:space="preserve">the other party is the </w:t>
      </w:r>
      <w:r>
        <w:rPr>
          <w:rFonts w:ascii="Arial" w:eastAsia="Arial" w:hAnsi="Arial" w:cs="Arial"/>
          <w:b/>
          <w:sz w:val="20"/>
          <w:szCs w:val="20"/>
        </w:rPr>
        <w:t>data exporter</w:t>
      </w:r>
      <w:r>
        <w:rPr>
          <w:rFonts w:ascii="Arial" w:eastAsia="Arial" w:hAnsi="Arial" w:cs="Arial"/>
          <w:sz w:val="20"/>
          <w:szCs w:val="20"/>
        </w:rPr>
        <w:t>, and</w:t>
      </w:r>
    </w:p>
    <w:p w14:paraId="000000A5" w14:textId="2D0531D4" w:rsidR="00A55426" w:rsidRDefault="00BE258F">
      <w:pPr>
        <w:numPr>
          <w:ilvl w:val="0"/>
          <w:numId w:val="14"/>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the</w:t>
      </w:r>
      <w:r w:rsidR="001859FA">
        <w:rPr>
          <w:rFonts w:ascii="Arial" w:eastAsia="Arial" w:hAnsi="Arial" w:cs="Arial"/>
          <w:sz w:val="20"/>
          <w:szCs w:val="20"/>
        </w:rPr>
        <w:t xml:space="preserve"> relevant</w:t>
      </w:r>
      <w:r>
        <w:rPr>
          <w:rFonts w:ascii="Arial" w:eastAsia="Arial" w:hAnsi="Arial" w:cs="Arial"/>
          <w:sz w:val="20"/>
          <w:szCs w:val="20"/>
        </w:rPr>
        <w:t xml:space="preserve"> Transfer Mechanism will apply.</w:t>
      </w:r>
    </w:p>
    <w:p w14:paraId="000000A6" w14:textId="2176A1EF" w:rsidR="00A55426" w:rsidRDefault="00BE258F">
      <w:pPr>
        <w:numPr>
          <w:ilvl w:val="0"/>
          <w:numId w:val="5"/>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sz w:val="20"/>
          <w:szCs w:val="20"/>
        </w:rPr>
        <w:t>Additional measures.</w:t>
      </w:r>
      <w:r>
        <w:rPr>
          <w:rFonts w:ascii="Arial" w:eastAsia="Arial" w:hAnsi="Arial" w:cs="Arial"/>
          <w:sz w:val="20"/>
          <w:szCs w:val="20"/>
        </w:rPr>
        <w:t xml:space="preserve"> If the Transfer Mechanism is insufficient to safeguard the transfer</w:t>
      </w:r>
      <w:r w:rsidR="00453062">
        <w:rPr>
          <w:rFonts w:ascii="Arial" w:eastAsia="Arial" w:hAnsi="Arial" w:cs="Arial"/>
          <w:sz w:val="20"/>
          <w:szCs w:val="20"/>
        </w:rPr>
        <w:t xml:space="preserve">red </w:t>
      </w:r>
      <w:r w:rsidR="000061C4">
        <w:rPr>
          <w:rFonts w:ascii="Arial" w:eastAsia="Arial" w:hAnsi="Arial" w:cs="Arial"/>
          <w:sz w:val="20"/>
          <w:szCs w:val="20"/>
        </w:rPr>
        <w:t>P</w:t>
      </w:r>
      <w:r w:rsidR="00453062">
        <w:rPr>
          <w:rFonts w:ascii="Arial" w:eastAsia="Arial" w:hAnsi="Arial" w:cs="Arial"/>
          <w:sz w:val="20"/>
          <w:szCs w:val="20"/>
        </w:rPr>
        <w:t xml:space="preserve">ersonal </w:t>
      </w:r>
      <w:r w:rsidR="000061C4">
        <w:rPr>
          <w:rFonts w:ascii="Arial" w:eastAsia="Arial" w:hAnsi="Arial" w:cs="Arial"/>
          <w:sz w:val="20"/>
          <w:szCs w:val="20"/>
        </w:rPr>
        <w:t>D</w:t>
      </w:r>
      <w:r w:rsidR="00453062">
        <w:rPr>
          <w:rFonts w:ascii="Arial" w:eastAsia="Arial" w:hAnsi="Arial" w:cs="Arial"/>
          <w:sz w:val="20"/>
          <w:szCs w:val="20"/>
        </w:rPr>
        <w:t>ata</w:t>
      </w:r>
      <w:r>
        <w:rPr>
          <w:rFonts w:ascii="Arial" w:eastAsia="Arial" w:hAnsi="Arial" w:cs="Arial"/>
          <w:sz w:val="20"/>
          <w:szCs w:val="20"/>
        </w:rPr>
        <w:t xml:space="preserve">, the data importer will promptly implement </w:t>
      </w:r>
      <w:r w:rsidR="0016516B">
        <w:rPr>
          <w:rFonts w:ascii="Arial" w:eastAsia="Arial" w:hAnsi="Arial" w:cs="Arial"/>
          <w:sz w:val="20"/>
          <w:szCs w:val="20"/>
        </w:rPr>
        <w:t>supplementary</w:t>
      </w:r>
      <w:r w:rsidR="008079F1">
        <w:rPr>
          <w:rFonts w:ascii="Arial" w:eastAsia="Arial" w:hAnsi="Arial" w:cs="Arial"/>
          <w:sz w:val="20"/>
          <w:szCs w:val="20"/>
        </w:rPr>
        <w:t xml:space="preserve"> </w:t>
      </w:r>
      <w:r>
        <w:rPr>
          <w:rFonts w:ascii="Arial" w:eastAsia="Arial" w:hAnsi="Arial" w:cs="Arial"/>
          <w:sz w:val="20"/>
          <w:szCs w:val="20"/>
        </w:rPr>
        <w:t xml:space="preserve">measures to ensure </w:t>
      </w:r>
      <w:r w:rsidR="000061C4">
        <w:rPr>
          <w:rFonts w:ascii="Arial" w:eastAsia="Arial" w:hAnsi="Arial" w:cs="Arial"/>
          <w:sz w:val="20"/>
          <w:szCs w:val="20"/>
        </w:rPr>
        <w:t>P</w:t>
      </w:r>
      <w:r>
        <w:rPr>
          <w:rFonts w:ascii="Arial" w:eastAsia="Arial" w:hAnsi="Arial" w:cs="Arial"/>
          <w:sz w:val="20"/>
          <w:szCs w:val="20"/>
        </w:rPr>
        <w:t xml:space="preserve">ersonal </w:t>
      </w:r>
      <w:r w:rsidR="000061C4">
        <w:rPr>
          <w:rFonts w:ascii="Arial" w:eastAsia="Arial" w:hAnsi="Arial" w:cs="Arial"/>
          <w:sz w:val="20"/>
          <w:szCs w:val="20"/>
        </w:rPr>
        <w:t>D</w:t>
      </w:r>
      <w:r>
        <w:rPr>
          <w:rFonts w:ascii="Arial" w:eastAsia="Arial" w:hAnsi="Arial" w:cs="Arial"/>
          <w:sz w:val="20"/>
          <w:szCs w:val="20"/>
        </w:rPr>
        <w:t xml:space="preserve">ata is protected to the same standard as </w:t>
      </w:r>
      <w:r w:rsidR="0016516B">
        <w:rPr>
          <w:rFonts w:ascii="Arial" w:eastAsia="Arial" w:hAnsi="Arial" w:cs="Arial"/>
          <w:sz w:val="20"/>
          <w:szCs w:val="20"/>
        </w:rPr>
        <w:t xml:space="preserve">required </w:t>
      </w:r>
      <w:r>
        <w:rPr>
          <w:rFonts w:ascii="Arial" w:eastAsia="Arial" w:hAnsi="Arial" w:cs="Arial"/>
          <w:sz w:val="20"/>
          <w:szCs w:val="20"/>
        </w:rPr>
        <w:t>under Data Protection Laws.</w:t>
      </w:r>
    </w:p>
    <w:p w14:paraId="000000A7" w14:textId="66474292" w:rsidR="00A55426" w:rsidRDefault="00BE258F">
      <w:pPr>
        <w:numPr>
          <w:ilvl w:val="0"/>
          <w:numId w:val="5"/>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sz w:val="20"/>
          <w:szCs w:val="20"/>
        </w:rPr>
        <w:t>Disclosures.</w:t>
      </w:r>
      <w:r>
        <w:rPr>
          <w:rFonts w:ascii="Arial" w:eastAsia="Arial" w:hAnsi="Arial" w:cs="Arial"/>
          <w:sz w:val="20"/>
          <w:szCs w:val="20"/>
        </w:rPr>
        <w:t xml:space="preserve"> </w:t>
      </w:r>
      <w:r w:rsidR="00DB5D58">
        <w:rPr>
          <w:rFonts w:ascii="Arial" w:eastAsia="Arial" w:hAnsi="Arial" w:cs="Arial"/>
          <w:sz w:val="20"/>
          <w:szCs w:val="20"/>
        </w:rPr>
        <w:t xml:space="preserve">Subject to the terms of the relevant Transfer Mechanism, </w:t>
      </w:r>
      <w:r>
        <w:rPr>
          <w:rFonts w:ascii="Arial" w:eastAsia="Arial" w:hAnsi="Arial" w:cs="Arial"/>
          <w:sz w:val="20"/>
          <w:szCs w:val="20"/>
        </w:rPr>
        <w:t xml:space="preserve">If the data importer receives a request from a public authority to access </w:t>
      </w:r>
      <w:r w:rsidR="001C7835">
        <w:rPr>
          <w:rFonts w:ascii="Arial" w:eastAsia="Arial" w:hAnsi="Arial" w:cs="Arial"/>
          <w:sz w:val="20"/>
          <w:szCs w:val="20"/>
        </w:rPr>
        <w:t>P</w:t>
      </w:r>
      <w:r>
        <w:rPr>
          <w:rFonts w:ascii="Arial" w:eastAsia="Arial" w:hAnsi="Arial" w:cs="Arial"/>
          <w:sz w:val="20"/>
          <w:szCs w:val="20"/>
        </w:rPr>
        <w:t xml:space="preserve">ersonal </w:t>
      </w:r>
      <w:r w:rsidR="001C7835">
        <w:rPr>
          <w:rFonts w:ascii="Arial" w:eastAsia="Arial" w:hAnsi="Arial" w:cs="Arial"/>
          <w:sz w:val="20"/>
          <w:szCs w:val="20"/>
        </w:rPr>
        <w:t>D</w:t>
      </w:r>
      <w:r>
        <w:rPr>
          <w:rFonts w:ascii="Arial" w:eastAsia="Arial" w:hAnsi="Arial" w:cs="Arial"/>
          <w:sz w:val="20"/>
          <w:szCs w:val="20"/>
        </w:rPr>
        <w:t xml:space="preserve">ata, it will (if legally </w:t>
      </w:r>
      <w:r w:rsidR="0016516B">
        <w:rPr>
          <w:rFonts w:ascii="Arial" w:eastAsia="Arial" w:hAnsi="Arial" w:cs="Arial"/>
          <w:sz w:val="20"/>
          <w:szCs w:val="20"/>
        </w:rPr>
        <w:t>allowed</w:t>
      </w:r>
      <w:r>
        <w:rPr>
          <w:rFonts w:ascii="Arial" w:eastAsia="Arial" w:hAnsi="Arial" w:cs="Arial"/>
          <w:sz w:val="20"/>
          <w:szCs w:val="20"/>
        </w:rPr>
        <w:t>):</w:t>
      </w:r>
    </w:p>
    <w:p w14:paraId="000000A8" w14:textId="56D1B57A" w:rsidR="00A55426" w:rsidRDefault="00BE258F">
      <w:pPr>
        <w:numPr>
          <w:ilvl w:val="0"/>
          <w:numId w:val="3"/>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sz w:val="20"/>
          <w:szCs w:val="20"/>
        </w:rPr>
        <w:t>challenge the request and notify the data exporter about it, and</w:t>
      </w:r>
    </w:p>
    <w:p w14:paraId="000000A9" w14:textId="1E17FDA9" w:rsidR="00A55426" w:rsidRDefault="00BE258F">
      <w:pPr>
        <w:numPr>
          <w:ilvl w:val="0"/>
          <w:numId w:val="3"/>
        </w:numPr>
        <w:pBdr>
          <w:top w:val="nil"/>
          <w:left w:val="nil"/>
          <w:bottom w:val="nil"/>
          <w:right w:val="nil"/>
          <w:between w:val="nil"/>
        </w:pBdr>
        <w:spacing w:after="60" w:line="276" w:lineRule="auto"/>
        <w:jc w:val="both"/>
        <w:rPr>
          <w:rFonts w:ascii="Arial" w:eastAsia="Arial" w:hAnsi="Arial" w:cs="Arial"/>
          <w:sz w:val="20"/>
          <w:szCs w:val="20"/>
        </w:rPr>
      </w:pPr>
      <w:r>
        <w:rPr>
          <w:rFonts w:ascii="Arial" w:eastAsia="Arial" w:hAnsi="Arial" w:cs="Arial"/>
          <w:sz w:val="20"/>
          <w:szCs w:val="20"/>
        </w:rPr>
        <w:t>only disclose</w:t>
      </w:r>
      <w:r w:rsidR="0016516B">
        <w:rPr>
          <w:rFonts w:ascii="Arial" w:eastAsia="Arial" w:hAnsi="Arial" w:cs="Arial"/>
          <w:sz w:val="20"/>
          <w:szCs w:val="20"/>
        </w:rPr>
        <w:t xml:space="preserve"> to the public authority</w:t>
      </w:r>
      <w:r>
        <w:rPr>
          <w:rFonts w:ascii="Arial" w:eastAsia="Arial" w:hAnsi="Arial" w:cs="Arial"/>
          <w:sz w:val="20"/>
          <w:szCs w:val="20"/>
        </w:rPr>
        <w:t xml:space="preserve"> the minimum amount</w:t>
      </w:r>
      <w:r w:rsidR="0016516B">
        <w:rPr>
          <w:rFonts w:ascii="Arial" w:eastAsia="Arial" w:hAnsi="Arial" w:cs="Arial"/>
          <w:sz w:val="20"/>
          <w:szCs w:val="20"/>
        </w:rPr>
        <w:t xml:space="preserve"> of </w:t>
      </w:r>
      <w:r w:rsidR="000061C4">
        <w:rPr>
          <w:rFonts w:ascii="Arial" w:eastAsia="Arial" w:hAnsi="Arial" w:cs="Arial"/>
          <w:sz w:val="20"/>
          <w:szCs w:val="20"/>
        </w:rPr>
        <w:t>P</w:t>
      </w:r>
      <w:r w:rsidR="0016516B">
        <w:rPr>
          <w:rFonts w:ascii="Arial" w:eastAsia="Arial" w:hAnsi="Arial" w:cs="Arial"/>
          <w:sz w:val="20"/>
          <w:szCs w:val="20"/>
        </w:rPr>
        <w:t xml:space="preserve">ersonal </w:t>
      </w:r>
      <w:r w:rsidR="000061C4">
        <w:rPr>
          <w:rFonts w:ascii="Arial" w:eastAsia="Arial" w:hAnsi="Arial" w:cs="Arial"/>
          <w:sz w:val="20"/>
          <w:szCs w:val="20"/>
        </w:rPr>
        <w:t>D</w:t>
      </w:r>
      <w:r w:rsidR="0016516B">
        <w:rPr>
          <w:rFonts w:ascii="Arial" w:eastAsia="Arial" w:hAnsi="Arial" w:cs="Arial"/>
          <w:sz w:val="20"/>
          <w:szCs w:val="20"/>
        </w:rPr>
        <w:t>ata</w:t>
      </w:r>
      <w:r>
        <w:rPr>
          <w:rFonts w:ascii="Arial" w:eastAsia="Arial" w:hAnsi="Arial" w:cs="Arial"/>
          <w:sz w:val="20"/>
          <w:szCs w:val="20"/>
        </w:rPr>
        <w:t xml:space="preserve"> required and keep a record of the disclosure. </w:t>
      </w:r>
    </w:p>
    <w:p w14:paraId="000000AA" w14:textId="77777777" w:rsidR="00A55426" w:rsidRDefault="00A55426">
      <w:pPr>
        <w:pBdr>
          <w:top w:val="nil"/>
          <w:left w:val="nil"/>
          <w:bottom w:val="nil"/>
          <w:right w:val="nil"/>
          <w:between w:val="nil"/>
        </w:pBdr>
        <w:spacing w:line="276" w:lineRule="auto"/>
        <w:jc w:val="both"/>
        <w:rPr>
          <w:rFonts w:ascii="Arial" w:eastAsia="Arial" w:hAnsi="Arial" w:cs="Arial"/>
          <w:color w:val="FF0000"/>
          <w:sz w:val="20"/>
          <w:szCs w:val="20"/>
        </w:rPr>
      </w:pPr>
    </w:p>
    <w:p w14:paraId="000000AB" w14:textId="77777777" w:rsidR="00A55426" w:rsidRDefault="00565AEB">
      <w:pPr>
        <w:pBdr>
          <w:top w:val="nil"/>
          <w:left w:val="nil"/>
          <w:bottom w:val="nil"/>
          <w:right w:val="nil"/>
          <w:between w:val="nil"/>
        </w:pBdr>
        <w:spacing w:line="276" w:lineRule="auto"/>
        <w:jc w:val="both"/>
        <w:rPr>
          <w:rFonts w:ascii="Arial" w:eastAsia="Arial" w:hAnsi="Arial" w:cs="Arial"/>
          <w:color w:val="FF0000"/>
          <w:sz w:val="20"/>
          <w:szCs w:val="20"/>
        </w:rPr>
      </w:pPr>
      <w:r>
        <w:rPr>
          <w:noProof/>
        </w:rPr>
        <w:pict w14:anchorId="62AF400A">
          <v:rect id="_x0000_i1025" alt="" style="width:451.3pt;height:.05pt;mso-width-percent:0;mso-height-percent:0;mso-width-percent:0;mso-height-percent:0" o:hralign="center" o:hrstd="t" o:hr="t" fillcolor="#a0a0a0" stroked="f"/>
        </w:pict>
      </w:r>
    </w:p>
    <w:p w14:paraId="000000AC" w14:textId="77777777" w:rsidR="00A55426" w:rsidRDefault="00A55426">
      <w:pPr>
        <w:pBdr>
          <w:top w:val="nil"/>
          <w:left w:val="nil"/>
          <w:bottom w:val="nil"/>
          <w:right w:val="nil"/>
          <w:between w:val="nil"/>
        </w:pBdr>
        <w:spacing w:line="276" w:lineRule="auto"/>
        <w:jc w:val="both"/>
        <w:rPr>
          <w:rFonts w:ascii="Arial" w:eastAsia="Arial" w:hAnsi="Arial" w:cs="Arial"/>
          <w:color w:val="FF0000"/>
          <w:sz w:val="20"/>
          <w:szCs w:val="20"/>
        </w:rPr>
      </w:pPr>
    </w:p>
    <w:p w14:paraId="000000AD" w14:textId="77777777" w:rsidR="00A55426" w:rsidRDefault="00A55426">
      <w:pPr>
        <w:pBdr>
          <w:top w:val="nil"/>
          <w:left w:val="nil"/>
          <w:bottom w:val="nil"/>
          <w:right w:val="nil"/>
          <w:between w:val="nil"/>
        </w:pBdr>
        <w:spacing w:line="276" w:lineRule="auto"/>
        <w:jc w:val="both"/>
        <w:rPr>
          <w:rFonts w:ascii="Arial" w:eastAsia="Arial" w:hAnsi="Arial" w:cs="Arial"/>
          <w:color w:val="FF0000"/>
          <w:sz w:val="20"/>
          <w:szCs w:val="20"/>
        </w:rPr>
      </w:pPr>
    </w:p>
    <w:p w14:paraId="000000AE" w14:textId="77777777" w:rsidR="00A55426" w:rsidRDefault="00BE258F">
      <w:pPr>
        <w:numPr>
          <w:ilvl w:val="0"/>
          <w:numId w:val="4"/>
        </w:numPr>
        <w:pBdr>
          <w:top w:val="nil"/>
          <w:left w:val="nil"/>
          <w:bottom w:val="nil"/>
          <w:right w:val="nil"/>
          <w:between w:val="nil"/>
        </w:pBdr>
        <w:spacing w:line="276" w:lineRule="auto"/>
        <w:jc w:val="both"/>
        <w:rPr>
          <w:rFonts w:ascii="Arial" w:eastAsia="Arial" w:hAnsi="Arial" w:cs="Arial"/>
          <w:b/>
          <w:sz w:val="20"/>
          <w:szCs w:val="20"/>
        </w:rPr>
      </w:pPr>
      <w:r>
        <w:rPr>
          <w:rFonts w:ascii="Arial" w:eastAsia="Arial" w:hAnsi="Arial" w:cs="Arial"/>
          <w:b/>
          <w:color w:val="000000"/>
          <w:sz w:val="20"/>
          <w:szCs w:val="20"/>
        </w:rPr>
        <w:t>Other important information</w:t>
      </w:r>
    </w:p>
    <w:p w14:paraId="000000AF" w14:textId="77777777" w:rsidR="00A55426" w:rsidRDefault="00A55426">
      <w:pPr>
        <w:pBdr>
          <w:top w:val="nil"/>
          <w:left w:val="nil"/>
          <w:bottom w:val="nil"/>
          <w:right w:val="nil"/>
          <w:between w:val="nil"/>
        </w:pBdr>
        <w:spacing w:line="276" w:lineRule="auto"/>
        <w:jc w:val="both"/>
        <w:rPr>
          <w:rFonts w:ascii="Arial" w:eastAsia="Arial" w:hAnsi="Arial" w:cs="Arial"/>
          <w:b/>
          <w:color w:val="000000"/>
          <w:sz w:val="20"/>
          <w:szCs w:val="20"/>
        </w:rPr>
      </w:pPr>
    </w:p>
    <w:p w14:paraId="000000B2" w14:textId="3AF63C58" w:rsidR="00A55426" w:rsidRDefault="00BE258F">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Survival.</w:t>
      </w:r>
      <w:r>
        <w:rPr>
          <w:rFonts w:ascii="Arial" w:eastAsia="Arial" w:hAnsi="Arial" w:cs="Arial"/>
          <w:color w:val="000000"/>
          <w:sz w:val="20"/>
          <w:szCs w:val="20"/>
        </w:rPr>
        <w:t xml:space="preserve"> Any </w:t>
      </w:r>
      <w:r w:rsidR="00C414C6">
        <w:rPr>
          <w:rFonts w:ascii="Arial" w:eastAsia="Arial" w:hAnsi="Arial" w:cs="Arial"/>
          <w:color w:val="000000"/>
          <w:sz w:val="20"/>
          <w:szCs w:val="20"/>
        </w:rPr>
        <w:t xml:space="preserve">provision </w:t>
      </w:r>
      <w:r>
        <w:rPr>
          <w:rFonts w:ascii="Arial" w:eastAsia="Arial" w:hAnsi="Arial" w:cs="Arial"/>
          <w:color w:val="000000"/>
          <w:sz w:val="20"/>
          <w:szCs w:val="20"/>
        </w:rPr>
        <w:t xml:space="preserve">of this </w:t>
      </w:r>
      <w:r w:rsidR="00A864DE">
        <w:rPr>
          <w:rFonts w:ascii="Arial" w:eastAsia="Arial" w:hAnsi="Arial" w:cs="Arial"/>
          <w:color w:val="000000"/>
          <w:sz w:val="20"/>
          <w:szCs w:val="20"/>
        </w:rPr>
        <w:t xml:space="preserve">DPA </w:t>
      </w:r>
      <w:r>
        <w:rPr>
          <w:rFonts w:ascii="Arial" w:eastAsia="Arial" w:hAnsi="Arial" w:cs="Arial"/>
          <w:color w:val="000000"/>
          <w:sz w:val="20"/>
          <w:szCs w:val="20"/>
        </w:rPr>
        <w:t xml:space="preserve">which is intended to survive </w:t>
      </w:r>
      <w:r w:rsidR="00C414C6">
        <w:rPr>
          <w:rFonts w:ascii="Arial" w:eastAsia="Arial" w:hAnsi="Arial" w:cs="Arial"/>
          <w:color w:val="000000"/>
          <w:sz w:val="20"/>
          <w:szCs w:val="20"/>
        </w:rPr>
        <w:t xml:space="preserve">the Term </w:t>
      </w:r>
      <w:r>
        <w:rPr>
          <w:rFonts w:ascii="Arial" w:eastAsia="Arial" w:hAnsi="Arial" w:cs="Arial"/>
          <w:color w:val="000000"/>
          <w:sz w:val="20"/>
          <w:szCs w:val="20"/>
        </w:rPr>
        <w:t>will remain in full force.</w:t>
      </w:r>
    </w:p>
    <w:p w14:paraId="000000B3" w14:textId="1375BC8F" w:rsidR="00A55426" w:rsidRDefault="00BE258F">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Order of precedence.</w:t>
      </w:r>
      <w:r>
        <w:rPr>
          <w:rFonts w:ascii="Arial" w:eastAsia="Arial" w:hAnsi="Arial" w:cs="Arial"/>
          <w:color w:val="000000"/>
          <w:sz w:val="20"/>
          <w:szCs w:val="20"/>
        </w:rPr>
        <w:t xml:space="preserve"> In case of a conflict between this </w:t>
      </w:r>
      <w:r w:rsidR="00A864DE">
        <w:rPr>
          <w:rFonts w:ascii="Arial" w:eastAsia="Arial" w:hAnsi="Arial" w:cs="Arial"/>
          <w:color w:val="000000"/>
          <w:sz w:val="20"/>
          <w:szCs w:val="20"/>
        </w:rPr>
        <w:t xml:space="preserve">DPA </w:t>
      </w:r>
      <w:r>
        <w:rPr>
          <w:rFonts w:ascii="Arial" w:eastAsia="Arial" w:hAnsi="Arial" w:cs="Arial"/>
          <w:color w:val="000000"/>
          <w:sz w:val="20"/>
          <w:szCs w:val="20"/>
        </w:rPr>
        <w:t xml:space="preserve">and other relevant </w:t>
      </w:r>
      <w:r w:rsidR="009C0E4D">
        <w:rPr>
          <w:rFonts w:ascii="Arial" w:eastAsia="Arial" w:hAnsi="Arial" w:cs="Arial"/>
          <w:color w:val="000000"/>
          <w:sz w:val="20"/>
          <w:szCs w:val="20"/>
        </w:rPr>
        <w:t>agreements</w:t>
      </w:r>
      <w:r>
        <w:rPr>
          <w:rFonts w:ascii="Arial" w:eastAsia="Arial" w:hAnsi="Arial" w:cs="Arial"/>
          <w:color w:val="000000"/>
          <w:sz w:val="20"/>
          <w:szCs w:val="20"/>
        </w:rPr>
        <w:t xml:space="preserve">, they will take priority in this order: </w:t>
      </w:r>
    </w:p>
    <w:p w14:paraId="000000B4" w14:textId="77777777" w:rsidR="00A55426" w:rsidRDefault="00BE258F">
      <w:pPr>
        <w:numPr>
          <w:ilvl w:val="0"/>
          <w:numId w:val="7"/>
        </w:num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Transfer Mechanism,</w:t>
      </w:r>
    </w:p>
    <w:p w14:paraId="000000B5" w14:textId="6C118F90" w:rsidR="00A55426" w:rsidRDefault="00A864DE">
      <w:pPr>
        <w:numPr>
          <w:ilvl w:val="0"/>
          <w:numId w:val="7"/>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DPA</w:t>
      </w:r>
      <w:r w:rsidR="00BE258F">
        <w:rPr>
          <w:rFonts w:ascii="Arial" w:eastAsia="Arial" w:hAnsi="Arial" w:cs="Arial"/>
          <w:color w:val="000000"/>
          <w:sz w:val="20"/>
          <w:szCs w:val="20"/>
        </w:rPr>
        <w:t>,</w:t>
      </w:r>
    </w:p>
    <w:p w14:paraId="000000B6" w14:textId="77777777" w:rsidR="00A55426" w:rsidRDefault="00BE258F">
      <w:pPr>
        <w:numPr>
          <w:ilvl w:val="0"/>
          <w:numId w:val="7"/>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color w:val="000000"/>
          <w:sz w:val="20"/>
          <w:szCs w:val="20"/>
        </w:rPr>
        <w:t>Main Agreement.</w:t>
      </w:r>
    </w:p>
    <w:p w14:paraId="000000B7" w14:textId="26CF8375" w:rsidR="00A55426" w:rsidRDefault="00BE258F">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Notices.</w:t>
      </w:r>
      <w:r>
        <w:rPr>
          <w:rFonts w:ascii="Arial" w:eastAsia="Arial" w:hAnsi="Arial" w:cs="Arial"/>
          <w:color w:val="000000"/>
          <w:sz w:val="20"/>
          <w:szCs w:val="20"/>
        </w:rPr>
        <w:t xml:space="preserve"> Formal notices under this </w:t>
      </w:r>
      <w:r w:rsidR="00A864DE">
        <w:rPr>
          <w:rFonts w:ascii="Arial" w:eastAsia="Arial" w:hAnsi="Arial" w:cs="Arial"/>
          <w:color w:val="000000"/>
          <w:sz w:val="20"/>
          <w:szCs w:val="20"/>
        </w:rPr>
        <w:t xml:space="preserve">DPA </w:t>
      </w:r>
      <w:r>
        <w:rPr>
          <w:rFonts w:ascii="Arial" w:eastAsia="Arial" w:hAnsi="Arial" w:cs="Arial"/>
          <w:color w:val="000000"/>
          <w:sz w:val="20"/>
          <w:szCs w:val="20"/>
        </w:rPr>
        <w:t xml:space="preserve">must be in writing and sent to the Contact on the </w:t>
      </w:r>
      <w:r w:rsidR="009C0E4D">
        <w:rPr>
          <w:rFonts w:ascii="Arial" w:eastAsia="Arial" w:hAnsi="Arial" w:cs="Arial"/>
          <w:color w:val="000000"/>
          <w:sz w:val="20"/>
          <w:szCs w:val="20"/>
        </w:rPr>
        <w:t xml:space="preserve">DPA’s </w:t>
      </w:r>
      <w:r>
        <w:rPr>
          <w:rFonts w:ascii="Arial" w:eastAsia="Arial" w:hAnsi="Arial" w:cs="Arial"/>
          <w:color w:val="000000"/>
          <w:sz w:val="20"/>
          <w:szCs w:val="20"/>
        </w:rPr>
        <w:t>front page as may be updated by a party to the other in writing.</w:t>
      </w:r>
    </w:p>
    <w:p w14:paraId="000000B8" w14:textId="14E2FFE1" w:rsidR="00A55426" w:rsidRDefault="00BE258F">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Third parties.</w:t>
      </w:r>
      <w:r>
        <w:rPr>
          <w:rFonts w:ascii="Arial" w:eastAsia="Arial" w:hAnsi="Arial" w:cs="Arial"/>
          <w:color w:val="000000"/>
          <w:sz w:val="20"/>
          <w:szCs w:val="20"/>
        </w:rPr>
        <w:t xml:space="preserve"> Except for affiliates, no one other than a party to this </w:t>
      </w:r>
      <w:r w:rsidR="00A864DE">
        <w:rPr>
          <w:rFonts w:ascii="Arial" w:eastAsia="Arial" w:hAnsi="Arial" w:cs="Arial"/>
          <w:color w:val="000000"/>
          <w:sz w:val="20"/>
          <w:szCs w:val="20"/>
        </w:rPr>
        <w:t xml:space="preserve">DPA </w:t>
      </w:r>
      <w:r>
        <w:rPr>
          <w:rFonts w:ascii="Arial" w:eastAsia="Arial" w:hAnsi="Arial" w:cs="Arial"/>
          <w:color w:val="000000"/>
          <w:sz w:val="20"/>
          <w:szCs w:val="20"/>
        </w:rPr>
        <w:t>has the right to enforce any of its terms.</w:t>
      </w:r>
    </w:p>
    <w:p w14:paraId="000000B9" w14:textId="01F2DA40" w:rsidR="00A55426" w:rsidRDefault="00BE258F">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Entire agreement.</w:t>
      </w:r>
      <w:r>
        <w:rPr>
          <w:rFonts w:ascii="Arial" w:eastAsia="Arial" w:hAnsi="Arial" w:cs="Arial"/>
          <w:color w:val="000000"/>
          <w:sz w:val="20"/>
          <w:szCs w:val="20"/>
        </w:rPr>
        <w:t xml:space="preserve"> This </w:t>
      </w:r>
      <w:r w:rsidR="00A864DE">
        <w:rPr>
          <w:rFonts w:ascii="Arial" w:eastAsia="Arial" w:hAnsi="Arial" w:cs="Arial"/>
          <w:color w:val="000000"/>
          <w:sz w:val="20"/>
          <w:szCs w:val="20"/>
        </w:rPr>
        <w:t xml:space="preserve">DPA </w:t>
      </w:r>
      <w:r>
        <w:rPr>
          <w:rFonts w:ascii="Arial" w:eastAsia="Arial" w:hAnsi="Arial" w:cs="Arial"/>
          <w:color w:val="000000"/>
          <w:sz w:val="20"/>
          <w:szCs w:val="20"/>
        </w:rPr>
        <w:t xml:space="preserve">supersedes all prior discussions and agreements and constitutes the entire agreement between the parties with respect to its subject matter and neither party has relied on any statement or representation of any person in </w:t>
      </w:r>
      <w:proofErr w:type="gramStart"/>
      <w:r>
        <w:rPr>
          <w:rFonts w:ascii="Arial" w:eastAsia="Arial" w:hAnsi="Arial" w:cs="Arial"/>
          <w:color w:val="000000"/>
          <w:sz w:val="20"/>
          <w:szCs w:val="20"/>
        </w:rPr>
        <w:t>entering into</w:t>
      </w:r>
      <w:proofErr w:type="gramEnd"/>
      <w:r>
        <w:rPr>
          <w:rFonts w:ascii="Arial" w:eastAsia="Arial" w:hAnsi="Arial" w:cs="Arial"/>
          <w:color w:val="000000"/>
          <w:sz w:val="20"/>
          <w:szCs w:val="20"/>
        </w:rPr>
        <w:t xml:space="preserve"> this </w:t>
      </w:r>
      <w:r w:rsidR="009C0E4D">
        <w:rPr>
          <w:rFonts w:ascii="Arial" w:eastAsia="Arial" w:hAnsi="Arial" w:cs="Arial"/>
          <w:color w:val="000000"/>
          <w:sz w:val="20"/>
          <w:szCs w:val="20"/>
        </w:rPr>
        <w:t>DPA</w:t>
      </w:r>
      <w:r>
        <w:rPr>
          <w:rFonts w:ascii="Arial" w:eastAsia="Arial" w:hAnsi="Arial" w:cs="Arial"/>
          <w:color w:val="000000"/>
          <w:sz w:val="20"/>
          <w:szCs w:val="20"/>
        </w:rPr>
        <w:t>.</w:t>
      </w:r>
    </w:p>
    <w:p w14:paraId="000000BA" w14:textId="1EE0882B" w:rsidR="00A55426" w:rsidRDefault="00BE258F">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Amendments.</w:t>
      </w:r>
      <w:r>
        <w:rPr>
          <w:rFonts w:ascii="Arial" w:eastAsia="Arial" w:hAnsi="Arial" w:cs="Arial"/>
          <w:color w:val="000000"/>
          <w:sz w:val="20"/>
          <w:szCs w:val="20"/>
        </w:rPr>
        <w:t xml:space="preserve"> Any amendments to this </w:t>
      </w:r>
      <w:r w:rsidR="00A864DE">
        <w:rPr>
          <w:rFonts w:ascii="Arial" w:eastAsia="Arial" w:hAnsi="Arial" w:cs="Arial"/>
          <w:color w:val="000000"/>
          <w:sz w:val="20"/>
          <w:szCs w:val="20"/>
        </w:rPr>
        <w:t xml:space="preserve">DPA </w:t>
      </w:r>
      <w:r>
        <w:rPr>
          <w:rFonts w:ascii="Arial" w:eastAsia="Arial" w:hAnsi="Arial" w:cs="Arial"/>
          <w:color w:val="000000"/>
          <w:sz w:val="20"/>
          <w:szCs w:val="20"/>
        </w:rPr>
        <w:t>must be agreed in writing.</w:t>
      </w:r>
    </w:p>
    <w:p w14:paraId="000000BB" w14:textId="26D4A021" w:rsidR="00A55426" w:rsidRDefault="00BE258F">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Assignment.</w:t>
      </w:r>
      <w:r>
        <w:rPr>
          <w:rFonts w:ascii="Arial" w:eastAsia="Arial" w:hAnsi="Arial" w:cs="Arial"/>
          <w:color w:val="000000"/>
          <w:sz w:val="20"/>
          <w:szCs w:val="20"/>
        </w:rPr>
        <w:t xml:space="preserve"> Neither party can assign this </w:t>
      </w:r>
      <w:r w:rsidR="00A864DE">
        <w:rPr>
          <w:rFonts w:ascii="Arial" w:eastAsia="Arial" w:hAnsi="Arial" w:cs="Arial"/>
          <w:color w:val="000000"/>
          <w:sz w:val="20"/>
          <w:szCs w:val="20"/>
        </w:rPr>
        <w:t xml:space="preserve">DPA </w:t>
      </w:r>
      <w:r>
        <w:rPr>
          <w:rFonts w:ascii="Arial" w:eastAsia="Arial" w:hAnsi="Arial" w:cs="Arial"/>
          <w:color w:val="000000"/>
          <w:sz w:val="20"/>
          <w:szCs w:val="20"/>
        </w:rPr>
        <w:t>to anyone else without the other party's consent. </w:t>
      </w:r>
    </w:p>
    <w:p w14:paraId="000000BC" w14:textId="460FE8E8" w:rsidR="00A55426" w:rsidRDefault="00BE258F">
      <w:pPr>
        <w:numPr>
          <w:ilvl w:val="0"/>
          <w:numId w:val="2"/>
        </w:numPr>
        <w:pBdr>
          <w:top w:val="nil"/>
          <w:left w:val="nil"/>
          <w:bottom w:val="nil"/>
          <w:right w:val="nil"/>
          <w:between w:val="nil"/>
        </w:pBdr>
        <w:spacing w:line="276" w:lineRule="auto"/>
        <w:jc w:val="both"/>
        <w:rPr>
          <w:rFonts w:ascii="Arial" w:eastAsia="Arial" w:hAnsi="Arial" w:cs="Arial"/>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If a party fails to enforce a right under this </w:t>
      </w:r>
      <w:r w:rsidR="00A864DE">
        <w:rPr>
          <w:rFonts w:ascii="Arial" w:eastAsia="Arial" w:hAnsi="Arial" w:cs="Arial"/>
          <w:color w:val="000000"/>
          <w:sz w:val="20"/>
          <w:szCs w:val="20"/>
        </w:rPr>
        <w:t>DPA</w:t>
      </w:r>
      <w:r>
        <w:rPr>
          <w:rFonts w:ascii="Arial" w:eastAsia="Arial" w:hAnsi="Arial" w:cs="Arial"/>
          <w:color w:val="000000"/>
          <w:sz w:val="20"/>
          <w:szCs w:val="20"/>
        </w:rPr>
        <w:t>, that is not a waiver of that right at any time.</w:t>
      </w:r>
    </w:p>
    <w:p w14:paraId="000000BD" w14:textId="6B66DABB" w:rsidR="00A55426" w:rsidRDefault="00BE258F">
      <w:pPr>
        <w:numPr>
          <w:ilvl w:val="0"/>
          <w:numId w:val="2"/>
        </w:numPr>
        <w:pBdr>
          <w:top w:val="nil"/>
          <w:left w:val="nil"/>
          <w:bottom w:val="nil"/>
          <w:right w:val="nil"/>
          <w:between w:val="nil"/>
        </w:pBdr>
        <w:spacing w:after="60" w:line="276" w:lineRule="auto"/>
        <w:jc w:val="both"/>
        <w:rPr>
          <w:rFonts w:ascii="Arial" w:eastAsia="Arial" w:hAnsi="Arial" w:cs="Arial"/>
          <w:sz w:val="20"/>
          <w:szCs w:val="20"/>
        </w:rPr>
      </w:pPr>
      <w:r>
        <w:rPr>
          <w:rFonts w:ascii="Arial" w:eastAsia="Arial" w:hAnsi="Arial" w:cs="Arial"/>
          <w:b/>
          <w:color w:val="000000"/>
          <w:sz w:val="20"/>
          <w:szCs w:val="20"/>
        </w:rPr>
        <w:t xml:space="preserve">Governing law and jurisdiction. </w:t>
      </w:r>
      <w:r>
        <w:rPr>
          <w:rFonts w:ascii="Arial" w:eastAsia="Arial" w:hAnsi="Arial" w:cs="Arial"/>
          <w:color w:val="000000"/>
          <w:sz w:val="20"/>
          <w:szCs w:val="20"/>
        </w:rPr>
        <w:t xml:space="preserve">The Governing Law applies to this </w:t>
      </w:r>
      <w:proofErr w:type="gramStart"/>
      <w:r w:rsidR="00A864DE">
        <w:rPr>
          <w:rFonts w:ascii="Arial" w:eastAsia="Arial" w:hAnsi="Arial" w:cs="Arial"/>
          <w:color w:val="000000"/>
          <w:sz w:val="20"/>
          <w:szCs w:val="20"/>
        </w:rPr>
        <w:t>DPA</w:t>
      </w:r>
      <w:proofErr w:type="gramEnd"/>
      <w:r w:rsidR="00A864DE">
        <w:rPr>
          <w:rFonts w:ascii="Arial" w:eastAsia="Arial" w:hAnsi="Arial" w:cs="Arial"/>
          <w:color w:val="000000"/>
          <w:sz w:val="20"/>
          <w:szCs w:val="20"/>
        </w:rPr>
        <w:t xml:space="preserve"> </w:t>
      </w:r>
      <w:r>
        <w:rPr>
          <w:rFonts w:ascii="Arial" w:eastAsia="Arial" w:hAnsi="Arial" w:cs="Arial"/>
          <w:color w:val="000000"/>
          <w:sz w:val="20"/>
          <w:szCs w:val="20"/>
        </w:rPr>
        <w:t>and all disputes will only be litigated in the courts of the Jurisdiction.</w:t>
      </w:r>
    </w:p>
    <w:p w14:paraId="000000C5" w14:textId="04D005E6" w:rsidR="00A55426" w:rsidRPr="008E241C" w:rsidRDefault="00A55426" w:rsidP="008E241C">
      <w:pPr>
        <w:pBdr>
          <w:top w:val="nil"/>
          <w:left w:val="nil"/>
          <w:bottom w:val="nil"/>
          <w:right w:val="nil"/>
          <w:between w:val="nil"/>
        </w:pBdr>
        <w:spacing w:after="60" w:line="276" w:lineRule="auto"/>
        <w:rPr>
          <w:rFonts w:ascii="Arial" w:eastAsia="Arial" w:hAnsi="Arial" w:cs="Arial"/>
          <w:b/>
          <w:sz w:val="20"/>
          <w:szCs w:val="20"/>
          <w:highlight w:val="yellow"/>
        </w:rPr>
      </w:pPr>
    </w:p>
    <w:sectPr w:rsidR="00A55426" w:rsidRPr="008E241C">
      <w:headerReference w:type="default" r:id="rId8"/>
      <w:footerReference w:type="even" r:id="rId9"/>
      <w:footerReference w:type="default" r:id="rId10"/>
      <w:headerReference w:type="first" r:id="rId11"/>
      <w:pgSz w:w="11900" w:h="16840"/>
      <w:pgMar w:top="1134" w:right="1134" w:bottom="1134" w:left="1134" w:header="17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8A9F1" w14:textId="77777777" w:rsidR="00565AEB" w:rsidRDefault="00565AEB">
      <w:r>
        <w:separator/>
      </w:r>
    </w:p>
  </w:endnote>
  <w:endnote w:type="continuationSeparator" w:id="0">
    <w:p w14:paraId="6433AE0B" w14:textId="77777777" w:rsidR="00565AEB" w:rsidRDefault="0056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77777777" w:rsidR="00A55426" w:rsidRDefault="00BE258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0CB" w14:textId="77777777" w:rsidR="00A55426" w:rsidRDefault="00A5542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77777777" w:rsidR="00A55426" w:rsidRDefault="00A55426">
    <w:pPr>
      <w:pBdr>
        <w:top w:val="nil"/>
        <w:left w:val="nil"/>
        <w:bottom w:val="nil"/>
        <w:right w:val="nil"/>
        <w:between w:val="nil"/>
      </w:pBdr>
      <w:tabs>
        <w:tab w:val="center" w:pos="4680"/>
        <w:tab w:val="right" w:pos="9360"/>
      </w:tabs>
      <w:jc w:val="center"/>
      <w:rPr>
        <w:rFonts w:ascii="Arial" w:eastAsia="Arial" w:hAnsi="Arial" w:cs="Arial"/>
        <w:color w:val="000000"/>
        <w:sz w:val="18"/>
        <w:szCs w:val="18"/>
      </w:rPr>
    </w:pPr>
  </w:p>
  <w:p w14:paraId="000000C9" w14:textId="77777777" w:rsidR="00A55426" w:rsidRDefault="00A55426">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9848" w14:textId="77777777" w:rsidR="00565AEB" w:rsidRDefault="00565AEB">
      <w:r>
        <w:separator/>
      </w:r>
    </w:p>
  </w:footnote>
  <w:footnote w:type="continuationSeparator" w:id="0">
    <w:p w14:paraId="7ECD7819" w14:textId="77777777" w:rsidR="00565AEB" w:rsidRDefault="00565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77777777" w:rsidR="00A55426" w:rsidRDefault="00A5542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6" w14:textId="77777777" w:rsidR="00A55426" w:rsidRDefault="00BE258F">
    <w:r>
      <w:rPr>
        <w:noProof/>
      </w:rPr>
      <w:drawing>
        <wp:anchor distT="114300" distB="114300" distL="114300" distR="114300" simplePos="0" relativeHeight="251658240" behindDoc="0" locked="0" layoutInCell="1" hidden="0" allowOverlap="1" wp14:anchorId="694D0469" wp14:editId="4AAF22DC">
          <wp:simplePos x="0" y="0"/>
          <wp:positionH relativeFrom="column">
            <wp:posOffset>4352925</wp:posOffset>
          </wp:positionH>
          <wp:positionV relativeFrom="paragraph">
            <wp:posOffset>190500</wp:posOffset>
          </wp:positionV>
          <wp:extent cx="1582103" cy="26993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2103" cy="2699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8B"/>
    <w:multiLevelType w:val="multilevel"/>
    <w:tmpl w:val="B3CE7354"/>
    <w:lvl w:ilvl="0">
      <w:start w:val="1"/>
      <w:numFmt w:val="decimal"/>
      <w:lvlText w:val="2.%1"/>
      <w:lvlJc w:val="left"/>
      <w:pPr>
        <w:ind w:left="992"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084350"/>
    <w:multiLevelType w:val="hybridMultilevel"/>
    <w:tmpl w:val="5A108AF2"/>
    <w:lvl w:ilvl="0" w:tplc="DEB8B8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587F7E"/>
    <w:multiLevelType w:val="multilevel"/>
    <w:tmpl w:val="C52CAACE"/>
    <w:lvl w:ilvl="0">
      <w:start w:val="1"/>
      <w:numFmt w:val="lowerLetter"/>
      <w:lvlText w:val="(%1)"/>
      <w:lvlJc w:val="left"/>
      <w:pPr>
        <w:ind w:left="1349" w:hanging="357"/>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6D1018F"/>
    <w:multiLevelType w:val="multilevel"/>
    <w:tmpl w:val="F90A93E2"/>
    <w:lvl w:ilvl="0">
      <w:start w:val="1"/>
      <w:numFmt w:val="decimal"/>
      <w:lvlText w:val="3.%1"/>
      <w:lvlJc w:val="left"/>
      <w:pPr>
        <w:ind w:left="992"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9E5B77"/>
    <w:multiLevelType w:val="multilevel"/>
    <w:tmpl w:val="6F245532"/>
    <w:lvl w:ilvl="0">
      <w:start w:val="1"/>
      <w:numFmt w:val="lowerLetter"/>
      <w:lvlText w:val="(%1)"/>
      <w:lvlJc w:val="left"/>
      <w:pPr>
        <w:ind w:left="1349" w:hanging="357"/>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4D53B1E"/>
    <w:multiLevelType w:val="multilevel"/>
    <w:tmpl w:val="5AFC1270"/>
    <w:lvl w:ilvl="0">
      <w:start w:val="1"/>
      <w:numFmt w:val="decimal"/>
      <w:lvlText w:val="3.%1"/>
      <w:lvlJc w:val="left"/>
      <w:pPr>
        <w:ind w:left="992"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DF17B3"/>
    <w:multiLevelType w:val="multilevel"/>
    <w:tmpl w:val="A3149F7A"/>
    <w:lvl w:ilvl="0">
      <w:start w:val="1"/>
      <w:numFmt w:val="decimal"/>
      <w:lvlText w:val="2.%1"/>
      <w:lvlJc w:val="left"/>
      <w:pPr>
        <w:ind w:left="992"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957AEE"/>
    <w:multiLevelType w:val="multilevel"/>
    <w:tmpl w:val="941C9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406A1C"/>
    <w:multiLevelType w:val="multilevel"/>
    <w:tmpl w:val="0472032A"/>
    <w:lvl w:ilvl="0">
      <w:start w:val="1"/>
      <w:numFmt w:val="lowerLetter"/>
      <w:lvlText w:val="(%1)"/>
      <w:lvlJc w:val="left"/>
      <w:pPr>
        <w:ind w:left="1349" w:hanging="357"/>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8710552"/>
    <w:multiLevelType w:val="multilevel"/>
    <w:tmpl w:val="6FA0BC62"/>
    <w:lvl w:ilvl="0">
      <w:start w:val="1"/>
      <w:numFmt w:val="decimal"/>
      <w:lvlText w:val="1.%1"/>
      <w:lvlJc w:val="left"/>
      <w:pPr>
        <w:ind w:left="992"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765CCE"/>
    <w:multiLevelType w:val="multilevel"/>
    <w:tmpl w:val="1E8419FE"/>
    <w:lvl w:ilvl="0">
      <w:start w:val="1"/>
      <w:numFmt w:val="lowerLetter"/>
      <w:lvlText w:val="(%1)"/>
      <w:lvlJc w:val="left"/>
      <w:pPr>
        <w:ind w:left="1349" w:hanging="357"/>
      </w:pPr>
      <w:rPr>
        <w:u w:val="none"/>
      </w:rPr>
    </w:lvl>
    <w:lvl w:ilvl="1">
      <w:start w:val="1"/>
      <w:numFmt w:val="lowerRoman"/>
      <w:lvlText w:val="(%2)"/>
      <w:lvlJc w:val="right"/>
      <w:pPr>
        <w:ind w:left="1672" w:hanging="113"/>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0DA2587"/>
    <w:multiLevelType w:val="multilevel"/>
    <w:tmpl w:val="D43825FE"/>
    <w:lvl w:ilvl="0">
      <w:start w:val="1"/>
      <w:numFmt w:val="decimal"/>
      <w:lvlText w:val="5.%1"/>
      <w:lvlJc w:val="left"/>
      <w:pPr>
        <w:ind w:left="992"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BA4468"/>
    <w:multiLevelType w:val="multilevel"/>
    <w:tmpl w:val="3E32996E"/>
    <w:lvl w:ilvl="0">
      <w:start w:val="2"/>
      <w:numFmt w:val="decimal"/>
      <w:lvlText w:val="%1."/>
      <w:lvlJc w:val="left"/>
      <w:pPr>
        <w:ind w:left="924"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917CCD"/>
    <w:multiLevelType w:val="multilevel"/>
    <w:tmpl w:val="27A67E9C"/>
    <w:lvl w:ilvl="0">
      <w:start w:val="1"/>
      <w:numFmt w:val="lowerLetter"/>
      <w:lvlText w:val="(%1)"/>
      <w:lvlJc w:val="left"/>
      <w:pPr>
        <w:ind w:left="1349" w:hanging="357"/>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5072F2F"/>
    <w:multiLevelType w:val="multilevel"/>
    <w:tmpl w:val="BE86AA18"/>
    <w:lvl w:ilvl="0">
      <w:start w:val="1"/>
      <w:numFmt w:val="lowerLetter"/>
      <w:lvlText w:val="(%1)"/>
      <w:lvlJc w:val="left"/>
      <w:pPr>
        <w:ind w:left="1349" w:hanging="357"/>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6D74D56"/>
    <w:multiLevelType w:val="multilevel"/>
    <w:tmpl w:val="67209094"/>
    <w:lvl w:ilvl="0">
      <w:start w:val="1"/>
      <w:numFmt w:val="decimal"/>
      <w:lvlText w:val="%1."/>
      <w:lvlJc w:val="left"/>
      <w:pPr>
        <w:ind w:left="924"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E26E45"/>
    <w:multiLevelType w:val="multilevel"/>
    <w:tmpl w:val="1E8419FE"/>
    <w:lvl w:ilvl="0">
      <w:start w:val="1"/>
      <w:numFmt w:val="lowerLetter"/>
      <w:lvlText w:val="(%1)"/>
      <w:lvlJc w:val="left"/>
      <w:pPr>
        <w:ind w:left="1349" w:hanging="357"/>
      </w:pPr>
      <w:rPr>
        <w:u w:val="none"/>
      </w:rPr>
    </w:lvl>
    <w:lvl w:ilvl="1">
      <w:start w:val="1"/>
      <w:numFmt w:val="lowerRoman"/>
      <w:lvlText w:val="(%2)"/>
      <w:lvlJc w:val="right"/>
      <w:pPr>
        <w:ind w:left="1672" w:hanging="113"/>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709B42D4"/>
    <w:multiLevelType w:val="multilevel"/>
    <w:tmpl w:val="F77CEC9C"/>
    <w:lvl w:ilvl="0">
      <w:start w:val="1"/>
      <w:numFmt w:val="lowerLetter"/>
      <w:lvlText w:val="(%1)"/>
      <w:lvlJc w:val="left"/>
      <w:pPr>
        <w:ind w:left="1349" w:hanging="357"/>
      </w:pPr>
      <w:rPr>
        <w:u w:val="none"/>
      </w:rPr>
    </w:lvl>
    <w:lvl w:ilvl="1">
      <w:start w:val="1"/>
      <w:numFmt w:val="lowerRoman"/>
      <w:lvlText w:val="(%2)"/>
      <w:lvlJc w:val="right"/>
      <w:pPr>
        <w:ind w:left="1672" w:hanging="113"/>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A196B16"/>
    <w:multiLevelType w:val="multilevel"/>
    <w:tmpl w:val="D3806ACA"/>
    <w:lvl w:ilvl="0">
      <w:start w:val="1"/>
      <w:numFmt w:val="lowerLetter"/>
      <w:lvlText w:val="(%1)"/>
      <w:lvlJc w:val="left"/>
      <w:pPr>
        <w:ind w:left="1349" w:hanging="357"/>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A875DA6"/>
    <w:multiLevelType w:val="multilevel"/>
    <w:tmpl w:val="E08C168E"/>
    <w:lvl w:ilvl="0">
      <w:start w:val="1"/>
      <w:numFmt w:val="decimal"/>
      <w:lvlText w:val="4.%1"/>
      <w:lvlJc w:val="left"/>
      <w:pPr>
        <w:ind w:left="992"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2964402">
    <w:abstractNumId w:val="13"/>
  </w:num>
  <w:num w:numId="2" w16cid:durableId="1859082578">
    <w:abstractNumId w:val="11"/>
  </w:num>
  <w:num w:numId="3" w16cid:durableId="1448892184">
    <w:abstractNumId w:val="2"/>
  </w:num>
  <w:num w:numId="4" w16cid:durableId="1625228720">
    <w:abstractNumId w:val="15"/>
  </w:num>
  <w:num w:numId="5" w16cid:durableId="540703327">
    <w:abstractNumId w:val="5"/>
  </w:num>
  <w:num w:numId="6" w16cid:durableId="1148588834">
    <w:abstractNumId w:val="9"/>
  </w:num>
  <w:num w:numId="7" w16cid:durableId="1478910910">
    <w:abstractNumId w:val="4"/>
  </w:num>
  <w:num w:numId="8" w16cid:durableId="597055496">
    <w:abstractNumId w:val="16"/>
  </w:num>
  <w:num w:numId="9" w16cid:durableId="719062342">
    <w:abstractNumId w:val="19"/>
  </w:num>
  <w:num w:numId="10" w16cid:durableId="1610046471">
    <w:abstractNumId w:val="8"/>
  </w:num>
  <w:num w:numId="11" w16cid:durableId="1074820141">
    <w:abstractNumId w:val="6"/>
  </w:num>
  <w:num w:numId="12" w16cid:durableId="917790492">
    <w:abstractNumId w:val="14"/>
  </w:num>
  <w:num w:numId="13" w16cid:durableId="431242823">
    <w:abstractNumId w:val="0"/>
  </w:num>
  <w:num w:numId="14" w16cid:durableId="186454358">
    <w:abstractNumId w:val="18"/>
  </w:num>
  <w:num w:numId="15" w16cid:durableId="1209027694">
    <w:abstractNumId w:val="7"/>
  </w:num>
  <w:num w:numId="16" w16cid:durableId="2094859101">
    <w:abstractNumId w:val="17"/>
  </w:num>
  <w:num w:numId="17" w16cid:durableId="2122067110">
    <w:abstractNumId w:val="3"/>
  </w:num>
  <w:num w:numId="18" w16cid:durableId="53706063">
    <w:abstractNumId w:val="12"/>
  </w:num>
  <w:num w:numId="19" w16cid:durableId="479228738">
    <w:abstractNumId w:val="1"/>
  </w:num>
  <w:num w:numId="20" w16cid:durableId="2483897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426"/>
    <w:rsid w:val="00005351"/>
    <w:rsid w:val="000061C4"/>
    <w:rsid w:val="00016097"/>
    <w:rsid w:val="00035096"/>
    <w:rsid w:val="000743C2"/>
    <w:rsid w:val="000B6E79"/>
    <w:rsid w:val="000C2E10"/>
    <w:rsid w:val="000E14E3"/>
    <w:rsid w:val="00121D8F"/>
    <w:rsid w:val="00150943"/>
    <w:rsid w:val="00164AAC"/>
    <w:rsid w:val="0016516B"/>
    <w:rsid w:val="001859FA"/>
    <w:rsid w:val="0019252C"/>
    <w:rsid w:val="001A43C5"/>
    <w:rsid w:val="001A4FBD"/>
    <w:rsid w:val="001C7835"/>
    <w:rsid w:val="001D192F"/>
    <w:rsid w:val="00206200"/>
    <w:rsid w:val="0020624B"/>
    <w:rsid w:val="00207D2B"/>
    <w:rsid w:val="00260027"/>
    <w:rsid w:val="00264A41"/>
    <w:rsid w:val="00297BB0"/>
    <w:rsid w:val="002A631C"/>
    <w:rsid w:val="002B2363"/>
    <w:rsid w:val="002F13D4"/>
    <w:rsid w:val="0030460F"/>
    <w:rsid w:val="00322488"/>
    <w:rsid w:val="00355BE4"/>
    <w:rsid w:val="00377D1B"/>
    <w:rsid w:val="00391228"/>
    <w:rsid w:val="003C487C"/>
    <w:rsid w:val="00407BB7"/>
    <w:rsid w:val="00425535"/>
    <w:rsid w:val="00453062"/>
    <w:rsid w:val="004628D7"/>
    <w:rsid w:val="00483C4C"/>
    <w:rsid w:val="00486D9D"/>
    <w:rsid w:val="004B42E0"/>
    <w:rsid w:val="004C103C"/>
    <w:rsid w:val="004D6CDD"/>
    <w:rsid w:val="004D6ED0"/>
    <w:rsid w:val="00540C20"/>
    <w:rsid w:val="00565AEB"/>
    <w:rsid w:val="005951F1"/>
    <w:rsid w:val="005B722B"/>
    <w:rsid w:val="005E2B57"/>
    <w:rsid w:val="00605601"/>
    <w:rsid w:val="00647AFF"/>
    <w:rsid w:val="00696CE2"/>
    <w:rsid w:val="006B23EF"/>
    <w:rsid w:val="006C0D42"/>
    <w:rsid w:val="006E3633"/>
    <w:rsid w:val="006F2F53"/>
    <w:rsid w:val="007261B1"/>
    <w:rsid w:val="00752CE5"/>
    <w:rsid w:val="00761DDD"/>
    <w:rsid w:val="007D4790"/>
    <w:rsid w:val="007E3965"/>
    <w:rsid w:val="007F5D64"/>
    <w:rsid w:val="00805A5C"/>
    <w:rsid w:val="008079F1"/>
    <w:rsid w:val="008213FF"/>
    <w:rsid w:val="00826916"/>
    <w:rsid w:val="00851F97"/>
    <w:rsid w:val="00883CA6"/>
    <w:rsid w:val="008B3B0E"/>
    <w:rsid w:val="008D3F63"/>
    <w:rsid w:val="008D668A"/>
    <w:rsid w:val="008E0389"/>
    <w:rsid w:val="008E241C"/>
    <w:rsid w:val="00927FC3"/>
    <w:rsid w:val="00941029"/>
    <w:rsid w:val="00991769"/>
    <w:rsid w:val="00996BB5"/>
    <w:rsid w:val="00997568"/>
    <w:rsid w:val="009B0587"/>
    <w:rsid w:val="009C0E4D"/>
    <w:rsid w:val="00A20818"/>
    <w:rsid w:val="00A55426"/>
    <w:rsid w:val="00A70BE4"/>
    <w:rsid w:val="00A81091"/>
    <w:rsid w:val="00A864DE"/>
    <w:rsid w:val="00A93DCD"/>
    <w:rsid w:val="00AC460E"/>
    <w:rsid w:val="00B23095"/>
    <w:rsid w:val="00B3176D"/>
    <w:rsid w:val="00B32E09"/>
    <w:rsid w:val="00BC1689"/>
    <w:rsid w:val="00BE15C1"/>
    <w:rsid w:val="00BE258F"/>
    <w:rsid w:val="00BE5286"/>
    <w:rsid w:val="00C21A51"/>
    <w:rsid w:val="00C414C6"/>
    <w:rsid w:val="00C6135E"/>
    <w:rsid w:val="00C70D8B"/>
    <w:rsid w:val="00CA2E75"/>
    <w:rsid w:val="00CB4D36"/>
    <w:rsid w:val="00CD7EBC"/>
    <w:rsid w:val="00CF0A46"/>
    <w:rsid w:val="00D26FC4"/>
    <w:rsid w:val="00D61DB0"/>
    <w:rsid w:val="00D6354F"/>
    <w:rsid w:val="00D731EF"/>
    <w:rsid w:val="00D97543"/>
    <w:rsid w:val="00DA598E"/>
    <w:rsid w:val="00DB5D58"/>
    <w:rsid w:val="00DD0B81"/>
    <w:rsid w:val="00E13411"/>
    <w:rsid w:val="00E241AB"/>
    <w:rsid w:val="00E71D82"/>
    <w:rsid w:val="00E827E3"/>
    <w:rsid w:val="00E82B7D"/>
    <w:rsid w:val="00F12565"/>
    <w:rsid w:val="00F44130"/>
    <w:rsid w:val="00F52E3B"/>
    <w:rsid w:val="00F80302"/>
    <w:rsid w:val="00FC26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1299"/>
  <w15:docId w15:val="{D7C7846B-C7F5-724A-892C-4D9A5D32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after="260"/>
      <w:ind w:left="1440" w:hanging="360"/>
      <w:jc w:val="both"/>
      <w:outlineLvl w:val="0"/>
    </w:pPr>
    <w:rPr>
      <w:rFonts w:ascii="Arial" w:eastAsia="Arial" w:hAnsi="Arial" w:cs="Arial"/>
      <w:b/>
      <w:sz w:val="22"/>
      <w:szCs w:val="22"/>
      <w:u w:val="single"/>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widowControl w:val="0"/>
      <w:spacing w:after="260"/>
      <w:ind w:left="2880" w:hanging="360"/>
      <w:jc w:val="both"/>
      <w:outlineLvl w:val="2"/>
    </w:pPr>
    <w:rPr>
      <w:rFonts w:ascii="Arial" w:eastAsia="Arial" w:hAnsi="Arial" w:cs="Arial"/>
      <w:b/>
      <w:sz w:val="22"/>
      <w:szCs w:val="22"/>
    </w:rPr>
  </w:style>
  <w:style w:type="paragraph" w:styleId="Heading4">
    <w:name w:val="heading 4"/>
    <w:basedOn w:val="Normal"/>
    <w:next w:val="Normal"/>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40"/>
      <w:outlineLvl w:val="4"/>
    </w:pPr>
    <w:rPr>
      <w:color w:val="2F5496"/>
    </w:rPr>
  </w:style>
  <w:style w:type="paragraph" w:styleId="Heading6">
    <w:name w:val="heading 6"/>
    <w:basedOn w:val="Normal"/>
    <w:next w:val="Normal"/>
    <w:uiPriority w:val="9"/>
    <w:semiHidden/>
    <w:unhideWhenUsed/>
    <w:qFormat/>
    <w:pPr>
      <w:keepNext/>
      <w:keepLines/>
      <w:spacing w:before="4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Revision">
    <w:name w:val="Revision"/>
    <w:hidden/>
    <w:uiPriority w:val="99"/>
    <w:semiHidden/>
    <w:rsid w:val="0015448B"/>
  </w:style>
  <w:style w:type="character" w:styleId="CommentReference">
    <w:name w:val="annotation reference"/>
    <w:basedOn w:val="DefaultParagraphFont"/>
    <w:uiPriority w:val="99"/>
    <w:semiHidden/>
    <w:unhideWhenUsed/>
    <w:rsid w:val="0015448B"/>
    <w:rPr>
      <w:sz w:val="16"/>
      <w:szCs w:val="16"/>
    </w:rPr>
  </w:style>
  <w:style w:type="paragraph" w:styleId="CommentText">
    <w:name w:val="annotation text"/>
    <w:basedOn w:val="Normal"/>
    <w:link w:val="CommentTextChar"/>
    <w:uiPriority w:val="99"/>
    <w:semiHidden/>
    <w:unhideWhenUsed/>
    <w:rsid w:val="0015448B"/>
    <w:rPr>
      <w:sz w:val="20"/>
      <w:szCs w:val="20"/>
    </w:rPr>
  </w:style>
  <w:style w:type="character" w:customStyle="1" w:styleId="CommentTextChar">
    <w:name w:val="Comment Text Char"/>
    <w:basedOn w:val="DefaultParagraphFont"/>
    <w:link w:val="CommentText"/>
    <w:uiPriority w:val="99"/>
    <w:semiHidden/>
    <w:rsid w:val="0015448B"/>
    <w:rPr>
      <w:sz w:val="20"/>
      <w:szCs w:val="20"/>
    </w:rPr>
  </w:style>
  <w:style w:type="paragraph" w:styleId="CommentSubject">
    <w:name w:val="annotation subject"/>
    <w:basedOn w:val="CommentText"/>
    <w:next w:val="CommentText"/>
    <w:link w:val="CommentSubjectChar"/>
    <w:uiPriority w:val="99"/>
    <w:semiHidden/>
    <w:unhideWhenUsed/>
    <w:rsid w:val="0015448B"/>
    <w:rPr>
      <w:b/>
      <w:bCs/>
    </w:rPr>
  </w:style>
  <w:style w:type="character" w:customStyle="1" w:styleId="CommentSubjectChar">
    <w:name w:val="Comment Subject Char"/>
    <w:basedOn w:val="CommentTextChar"/>
    <w:link w:val="CommentSubject"/>
    <w:uiPriority w:val="99"/>
    <w:semiHidden/>
    <w:rsid w:val="0015448B"/>
    <w:rPr>
      <w:b/>
      <w:bCs/>
      <w:sz w:val="20"/>
      <w:szCs w:val="20"/>
    </w:rPr>
  </w:style>
  <w:style w:type="paragraph" w:styleId="ListParagraph">
    <w:name w:val="List Paragraph"/>
    <w:basedOn w:val="Normal"/>
    <w:uiPriority w:val="34"/>
    <w:qFormat/>
    <w:rsid w:val="007D7F51"/>
    <w:pPr>
      <w:ind w:left="720"/>
      <w:contextualSpacing/>
    </w:pPr>
  </w:style>
  <w:style w:type="paragraph" w:styleId="NormalWeb">
    <w:name w:val="Normal (Web)"/>
    <w:basedOn w:val="Normal"/>
    <w:uiPriority w:val="99"/>
    <w:semiHidden/>
    <w:unhideWhenUsed/>
    <w:rsid w:val="00BF0055"/>
    <w:rPr>
      <w:rFonts w:ascii="Times New Roman" w:hAnsi="Times New Roman" w:cs="Times New Roman"/>
    </w:rPr>
  </w:style>
  <w:style w:type="character" w:styleId="Hyperlink">
    <w:name w:val="Hyperlink"/>
    <w:basedOn w:val="DefaultParagraphFont"/>
    <w:uiPriority w:val="99"/>
    <w:unhideWhenUsed/>
    <w:rsid w:val="00BF0055"/>
    <w:rPr>
      <w:color w:val="0000FF" w:themeColor="hyperlink"/>
      <w:u w:val="single"/>
    </w:rPr>
  </w:style>
  <w:style w:type="character" w:styleId="UnresolvedMention">
    <w:name w:val="Unresolved Mention"/>
    <w:basedOn w:val="DefaultParagraphFont"/>
    <w:uiPriority w:val="99"/>
    <w:semiHidden/>
    <w:unhideWhenUsed/>
    <w:rsid w:val="00BF0055"/>
    <w:rPr>
      <w:color w:val="605E5C"/>
      <w:shd w:val="clear" w:color="auto" w:fill="E1DFDD"/>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46895">
      <w:bodyDiv w:val="1"/>
      <w:marLeft w:val="0"/>
      <w:marRight w:val="0"/>
      <w:marTop w:val="0"/>
      <w:marBottom w:val="0"/>
      <w:divBdr>
        <w:top w:val="none" w:sz="0" w:space="0" w:color="auto"/>
        <w:left w:val="none" w:sz="0" w:space="0" w:color="auto"/>
        <w:bottom w:val="none" w:sz="0" w:space="0" w:color="auto"/>
        <w:right w:val="none" w:sz="0" w:space="0" w:color="auto"/>
      </w:divBdr>
    </w:div>
    <w:div w:id="880821461">
      <w:bodyDiv w:val="1"/>
      <w:marLeft w:val="0"/>
      <w:marRight w:val="0"/>
      <w:marTop w:val="0"/>
      <w:marBottom w:val="0"/>
      <w:divBdr>
        <w:top w:val="none" w:sz="0" w:space="0" w:color="auto"/>
        <w:left w:val="none" w:sz="0" w:space="0" w:color="auto"/>
        <w:bottom w:val="none" w:sz="0" w:space="0" w:color="auto"/>
        <w:right w:val="none" w:sz="0" w:space="0" w:color="auto"/>
      </w:divBdr>
    </w:div>
    <w:div w:id="1057169972">
      <w:bodyDiv w:val="1"/>
      <w:marLeft w:val="0"/>
      <w:marRight w:val="0"/>
      <w:marTop w:val="0"/>
      <w:marBottom w:val="0"/>
      <w:divBdr>
        <w:top w:val="none" w:sz="0" w:space="0" w:color="auto"/>
        <w:left w:val="none" w:sz="0" w:space="0" w:color="auto"/>
        <w:bottom w:val="none" w:sz="0" w:space="0" w:color="auto"/>
        <w:right w:val="none" w:sz="0" w:space="0" w:color="auto"/>
      </w:divBdr>
    </w:div>
    <w:div w:id="168651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extbxDfm0suRp7SF676OUDmx6w==">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TLB</cp:lastModifiedBy>
  <cp:revision>3</cp:revision>
  <dcterms:created xsi:type="dcterms:W3CDTF">2022-07-04T12:24:00Z</dcterms:created>
  <dcterms:modified xsi:type="dcterms:W3CDTF">2022-07-04T12:28:00Z</dcterms:modified>
</cp:coreProperties>
</file>