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b/>
          <w:sz w:val="32"/>
          <w:szCs w:val="32"/>
          <w:lang w:val="vi-VN"/>
        </w:rPr>
      </w:pPr>
      <w:r>
        <w:rPr>
          <w:b/>
          <w:sz w:val="32"/>
          <w:szCs w:val="32"/>
          <w:lang w:val="vi-VN"/>
        </w:rPr>
        <w:t xml:space="preserve">HƯỚNG DẪN CHO SV THỰC HIỆN</w:t>
      </w:r>
      <w:r>
        <w:rPr>
          <w:b/>
          <w:sz w:val="32"/>
          <w:szCs w:val="32"/>
          <w:lang w:val="vi-VN"/>
        </w:rPr>
      </w:r>
    </w:p>
    <w:p>
      <w:pPr>
        <w:pBdr/>
        <w:spacing w:after="0"/>
        <w:ind/>
        <w:jc w:val="center"/>
        <w:rPr>
          <w:b/>
          <w:sz w:val="32"/>
          <w:szCs w:val="32"/>
        </w:rPr>
      </w:pPr>
      <w:r>
        <w:rPr>
          <w:b/>
          <w:sz w:val="32"/>
          <w:szCs w:val="32"/>
          <w:lang w:val="vi-VN"/>
        </w:rPr>
        <w:t xml:space="preserve">LUẬN VĂN </w:t>
      </w:r>
      <w:r>
        <w:rPr>
          <w:b/>
          <w:sz w:val="32"/>
          <w:szCs w:val="32"/>
          <w:lang w:val="vi-VN"/>
        </w:rPr>
        <w:t xml:space="preserve">HK</w:t>
      </w:r>
      <w:r>
        <w:rPr>
          <w:b/>
          <w:sz w:val="32"/>
          <w:szCs w:val="32"/>
        </w:rPr>
        <w:t xml:space="preserve">1</w:t>
      </w:r>
      <w:r>
        <w:rPr>
          <w:b/>
          <w:sz w:val="32"/>
          <w:szCs w:val="32"/>
          <w:lang w:val="vi-VN"/>
        </w:rPr>
        <w:t xml:space="preserve"> 202</w:t>
      </w:r>
      <w:r>
        <w:rPr>
          <w:b/>
          <w:sz w:val="32"/>
          <w:szCs w:val="32"/>
        </w:rPr>
        <w:t xml:space="preserve">5</w:t>
      </w:r>
      <w:r>
        <w:rPr>
          <w:b/>
          <w:sz w:val="32"/>
          <w:szCs w:val="32"/>
          <w:lang w:val="vi-VN"/>
        </w:rPr>
        <w:t xml:space="preserve">-202</w:t>
      </w:r>
      <w:r>
        <w:rPr>
          <w:b/>
          <w:sz w:val="32"/>
          <w:szCs w:val="32"/>
        </w:rPr>
        <w:t xml:space="preserve">6</w:t>
      </w:r>
      <w:r>
        <w:rPr>
          <w:b/>
          <w:sz w:val="32"/>
          <w:szCs w:val="32"/>
        </w:rPr>
      </w:r>
    </w:p>
    <w:p>
      <w:pPr>
        <w:pBdr/>
        <w:spacing/>
        <w:ind/>
        <w:jc w:val="center"/>
        <w:rPr>
          <w:b/>
          <w:sz w:val="32"/>
          <w:szCs w:val="32"/>
          <w:lang w:val="vi-VN"/>
        </w:rPr>
      </w:pPr>
      <w:r>
        <w:rPr>
          <w:b/>
          <w:sz w:val="32"/>
          <w:szCs w:val="32"/>
          <w:lang w:val="vi-VN"/>
        </w:rPr>
      </w:r>
      <w:r>
        <w:rPr>
          <w:b/>
          <w:sz w:val="32"/>
          <w:szCs w:val="32"/>
          <w:lang w:val="vi-VN"/>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ind/>
        <w:rPr>
          <w:b/>
          <w:color w:val="000000"/>
          <w:lang w:val="vi-VN"/>
        </w:rPr>
      </w:pPr>
      <w:r>
        <w:rPr>
          <w:b/>
          <w:color w:val="000000"/>
          <w:lang w:val="vi-VN"/>
        </w:rPr>
        <w:t xml:space="preserve">PHẠM VI CỦA HƯỚNG DẪN</w:t>
      </w:r>
      <w:r>
        <w:rPr>
          <w:b/>
          <w:color w:val="000000"/>
          <w:lang w:val="vi-VN"/>
        </w:rPr>
      </w:r>
    </w:p>
    <w:p>
      <w:pPr>
        <w:pBdr/>
        <w:spacing/>
        <w:ind w:firstLine="360"/>
        <w:rPr>
          <w:lang w:val="vi-VN"/>
        </w:rPr>
      </w:pPr>
      <w:r>
        <w:rPr>
          <w:lang w:val="vi-VN"/>
        </w:rPr>
        <w:t xml:space="preserve">Hướng dẫn này chỉ dành cho SV thực hiện luận văn với TS. Bùi Võ Quốc Bảo.</w:t>
      </w:r>
      <w:r>
        <w:rPr>
          <w:lang w:val="vi-VN"/>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ind w:hanging="357" w:left="714"/>
        <w:rPr>
          <w:b/>
          <w:color w:val="000000"/>
          <w:lang w:val="vi-VN"/>
        </w:rPr>
      </w:pPr>
      <w:r>
        <w:rPr>
          <w:b/>
          <w:color w:val="000000"/>
          <w:lang w:val="vi-VN"/>
        </w:rPr>
        <w:t xml:space="preserve">CÁCH LÀM VIỆC</w:t>
      </w:r>
      <w:r>
        <w:rPr>
          <w:b/>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Các bạn có ý tưởng đề tài cụ thể thì có thể đề xuất, trao đổi và thảo luận với GVHD để thống nhất đề tài.</w:t>
      </w:r>
      <w:r>
        <w:rPr>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b/>
          <w:color w:val="ff0000"/>
          <w:lang w:val="vi-VN"/>
        </w:rPr>
        <w:t xml:space="preserve">Các hướng dẫn và biểu mẫu</w:t>
      </w:r>
      <w:r>
        <w:rPr>
          <w:color w:val="ff0000"/>
          <w:lang w:val="vi-VN"/>
        </w:rPr>
        <w:t xml:space="preserve"> </w:t>
      </w:r>
      <w:r>
        <w:rPr>
          <w:color w:val="000000"/>
          <w:lang w:val="vi-VN"/>
        </w:rPr>
        <w:t xml:space="preserve">có thể tham khảo trên Google Classroom </w:t>
      </w:r>
      <w:r>
        <w:rPr>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(GVHD sẽ gửi lời mời tham gia).</w:t>
      </w:r>
      <w:r>
        <w:rPr>
          <w:color w:val="000000"/>
          <w:lang w:val="vi-VN"/>
        </w:rPr>
      </w: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Trong quá trình làm luận văn có thể trao đổi với GVHD hoặc email hoặc hẹn gặp GVHD trong giờ làm việc.</w:t>
      </w:r>
      <w:r>
        <w:rPr>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hanging="357" w:left="714"/>
        <w:jc w:val="both"/>
        <w:rPr>
          <w:color w:val="000000"/>
          <w:lang w:val="vi-VN"/>
        </w:rPr>
      </w:pPr>
      <w:r>
        <w:rPr>
          <w:color w:val="000000"/>
          <w:lang w:val="vi-VN"/>
        </w:rPr>
        <w:t xml:space="preserve">Sinh viên thực hiện báo cáo tiến độ 2 tuần/1 lần, ưu tiên báo cáo online vào sáng hoặc chiều thứ 7 (GVHD thông báo cụ thể).</w:t>
      </w:r>
      <w:r>
        <w:rPr>
          <w:color w:val="000000"/>
          <w:lang w:val="vi-VN"/>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ind w:hanging="357" w:left="714"/>
        <w:rPr>
          <w:b/>
          <w:color w:val="000000"/>
          <w:lang w:val="vi-VN"/>
        </w:rPr>
      </w:pPr>
      <w:r>
        <w:rPr>
          <w:b/>
          <w:color w:val="000000"/>
          <w:lang w:val="vi-VN"/>
        </w:rPr>
        <w:t xml:space="preserve">MỘT SỐ LƯU Ý</w:t>
      </w:r>
      <w:r>
        <w:rPr>
          <w:b/>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hanging="357" w:left="714"/>
        <w:jc w:val="both"/>
        <w:rPr>
          <w:color w:val="000000"/>
          <w:lang w:val="vi-VN"/>
        </w:rPr>
      </w:pPr>
      <w:r>
        <w:rPr>
          <w:color w:val="000000"/>
          <w:lang w:val="vi-VN"/>
        </w:rPr>
        <w:t xml:space="preserve">Mã nguồn chương trình (cũng như các kết quả trong quá trình thực hiện) phải được quản lý phiên bản với Git và phải gửi lên ít nhất một dịch vụ lưu trữ tương thích với Git như GitHub, GitLab. </w:t>
      </w:r>
      <w:r>
        <w:rPr>
          <w:b/>
          <w:color w:val="000000"/>
          <w:u w:val="single"/>
          <w:lang w:val="vi-VN"/>
        </w:rPr>
        <w:t xml:space="preserve">Không chấp nhận</w:t>
      </w:r>
      <w:r>
        <w:rPr>
          <w:color w:val="000000"/>
          <w:lang w:val="vi-VN"/>
        </w:rPr>
        <w:t xml:space="preserve"> lý do “đĩa cứng hư”, “máy tính hư” làm mất dữ liệu, …</w:t>
      </w:r>
      <w:r>
        <w:rPr>
          <w:color w:val="000000"/>
          <w:lang w:val="vi-VN"/>
        </w:rPr>
      </w:r>
    </w:p>
    <w:p>
      <w:pPr>
        <w:numPr>
          <w:ilvl w:val="1"/>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Gửi link repo GitHub mã nguồn cho GVHD. Thêm GVHD vào làm người cộng tác trên GitHub (Username GitHub: bvqbao).</w:t>
      </w:r>
      <w:r>
        <w:rPr>
          <w:color w:val="000000"/>
          <w:lang w:val="vi-VN"/>
        </w:rPr>
      </w:r>
    </w:p>
    <w:p>
      <w:pPr>
        <w:numPr>
          <w:ilvl w:val="1"/>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b/>
          <w:color w:val="000000"/>
          <w:u w:val="single"/>
          <w:lang w:val="vi-VN"/>
        </w:rPr>
        <w:t xml:space="preserve">Repo GitHub phải có lịch sử commit</w:t>
      </w:r>
      <w:r>
        <w:rPr>
          <w:color w:val="000000"/>
          <w:lang w:val="vi-VN"/>
        </w:rPr>
        <w:t xml:space="preserve">.</w:t>
      </w:r>
      <w:r>
        <w:rPr>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jc w:val="both"/>
        <w:rPr>
          <w:color w:val="000000"/>
          <w:lang w:val="vi-VN"/>
        </w:rPr>
      </w:pPr>
      <w:r>
        <w:rPr>
          <w:color w:val="000000"/>
          <w:lang w:val="vi-VN"/>
        </w:rPr>
        <w:t xml:space="preserve">Điểm I chỉ dành cho trường hợp do yếu tố </w:t>
      </w:r>
      <w:r>
        <w:rPr>
          <w:b/>
          <w:color w:val="000000"/>
          <w:u w:val="single"/>
          <w:lang w:val="vi-VN"/>
        </w:rPr>
        <w:t xml:space="preserve">khách quan, bất khả kháng </w:t>
      </w:r>
      <w:r>
        <w:rPr>
          <w:color w:val="000000"/>
          <w:lang w:val="vi-VN"/>
        </w:rPr>
        <w:t xml:space="preserve">(tai nạn, ốm đau, …) mà không thể hoàn thành được luận văn. Ngoài đơn xin điểm I (mẫu trên hệ thống xác nhận đơn của trường CNTT&amp;TT), </w:t>
      </w:r>
      <w:r>
        <w:rPr>
          <w:b/>
          <w:color w:val="000000"/>
          <w:u w:val="single"/>
          <w:lang w:val="vi-VN"/>
        </w:rPr>
        <w:t xml:space="preserve">nhà trường yêu cầu phải có giấy xác nhận/minh chứng lý do xin điểm I</w:t>
      </w:r>
      <w:r>
        <w:rPr>
          <w:color w:val="000000"/>
          <w:lang w:val="vi-VN"/>
        </w:rPr>
        <w:t xml:space="preserve">. Do đó, các lý do chung chung như “làm không kịp”, “làm không đủ thời gian”, … sẽ không hợp lệ để được cho điểm I.</w:t>
      </w:r>
      <w:r>
        <w:rPr>
          <w:color w:val="000000"/>
          <w:lang w:val="vi-VN"/>
        </w:rPr>
      </w:r>
    </w:p>
    <w:p>
      <w:pPr>
        <w:pBdr>
          <w:top w:val="none" w:color="000000" w:sz="4" w:space="0"/>
          <w:left w:val="none" w:color="000000" w:sz="4" w:space="0"/>
          <w:bottom w:val="none" w:color="000000" w:sz="4" w:space="0"/>
          <w:right w:val="none" w:color="000000" w:sz="4" w:space="0"/>
          <w:between w:val="none" w:color="000000" w:sz="4" w:space="0"/>
        </w:pBdr>
        <w:spacing/>
        <w:ind w:left="720"/>
        <w:jc w:val="both"/>
        <w:rPr>
          <w:color w:val="000000"/>
          <w:lang w:val="vi-VN"/>
        </w:rPr>
      </w:pPr>
      <w:r>
        <w:rPr>
          <w:color w:val="000000"/>
          <w:lang w:val="vi-VN"/>
        </w:rPr>
      </w:r>
      <w:r>
        <w:rPr>
          <w:color w:val="000000"/>
          <w:lang w:val="vi-VN"/>
        </w:rPr>
      </w:r>
      <w:r>
        <w:rPr>
          <w:color w:val="000000"/>
          <w:lang w:val="vi-VN"/>
        </w:rPr>
      </w:r>
    </w:p>
    <w:p>
      <w:pPr>
        <w:pBdr>
          <w:top w:val="none" w:color="000000" w:sz="4" w:space="0"/>
          <w:left w:val="none" w:color="000000" w:sz="4" w:space="0"/>
          <w:bottom w:val="none" w:color="000000" w:sz="4" w:space="0"/>
          <w:right w:val="none" w:color="000000" w:sz="4" w:space="0"/>
          <w:between w:val="none" w:color="000000" w:sz="4" w:space="0"/>
        </w:pBdr>
        <w:spacing/>
        <w:ind w:left="720"/>
        <w:jc w:val="both"/>
        <w:rPr>
          <w:color w:val="000000"/>
          <w:lang w:val="vi-VN"/>
        </w:rPr>
      </w:pPr>
      <w:r>
        <w:rPr>
          <w:color w:val="000000"/>
          <w:lang w:val="vi-VN"/>
        </w:rPr>
      </w:r>
      <w:r>
        <w:rPr>
          <w:color w:val="000000"/>
          <w:lang w:val="vi-VN"/>
        </w:rPr>
      </w:r>
      <w:r>
        <w:rPr>
          <w:color w:val="000000"/>
          <w:lang w:val="vi-VN"/>
        </w:rPr>
      </w:r>
    </w:p>
    <w:p>
      <w:pPr>
        <w:pBdr>
          <w:top w:val="none" w:color="000000" w:sz="4" w:space="0"/>
          <w:left w:val="none" w:color="000000" w:sz="4" w:space="0"/>
          <w:bottom w:val="none" w:color="000000" w:sz="4" w:space="0"/>
          <w:right w:val="none" w:color="000000" w:sz="4" w:space="0"/>
          <w:between w:val="none" w:color="000000" w:sz="4" w:space="0"/>
        </w:pBdr>
        <w:spacing/>
        <w:ind w:left="720"/>
        <w:jc w:val="both"/>
        <w:rPr>
          <w:color w:val="000000"/>
          <w:lang w:val="vi-VN"/>
        </w:rPr>
      </w:pPr>
      <w:r>
        <w:rPr>
          <w:color w:val="000000"/>
          <w:lang w:val="vi-VN"/>
        </w:rPr>
      </w:r>
      <w:r>
        <w:rPr>
          <w:color w:val="000000"/>
          <w:lang w:val="vi-VN"/>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before="160"/>
        <w:ind/>
        <w:rPr>
          <w:b/>
          <w:color w:val="000000"/>
          <w:lang w:val="vi-VN"/>
        </w:rPr>
      </w:pPr>
      <w:r>
        <w:rPr>
          <w:b/>
          <w:color w:val="000000"/>
          <w:lang w:val="vi-VN"/>
        </w:rPr>
        <w:t xml:space="preserve">HƯỚNG DẪN CHUNG</w:t>
      </w:r>
      <w:r>
        <w:rPr>
          <w:b/>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Các đề tài sinh viên lựa chọn thực hiện nên có </w:t>
      </w:r>
      <w:r>
        <w:rPr>
          <w:b/>
          <w:color w:val="000000"/>
          <w:u w:val="single"/>
          <w:lang w:val="vi-VN"/>
        </w:rPr>
        <w:t xml:space="preserve">một điểm nhấn để làm nổi bật đề tài</w:t>
      </w:r>
      <w:r>
        <w:rPr>
          <w:color w:val="000000"/>
          <w:lang w:val="vi-VN"/>
        </w:rPr>
        <w:t xml:space="preserve"> như </w:t>
      </w:r>
      <w:r>
        <w:rPr>
          <w:b/>
          <w:bCs/>
          <w:color w:val="000000"/>
          <w:u w:val="single"/>
          <w:lang w:val="vi-VN"/>
        </w:rPr>
        <w:t xml:space="preserve">một công nghệ mới</w:t>
      </w:r>
      <w:r>
        <w:rPr>
          <w:color w:val="000000"/>
          <w:lang w:val="vi-VN"/>
        </w:rPr>
        <w:t xml:space="preserve">, </w:t>
      </w:r>
      <w:r>
        <w:rPr>
          <w:b/>
          <w:bCs/>
          <w:color w:val="000000"/>
          <w:u w:val="single"/>
          <w:lang w:val="vi-VN"/>
        </w:rPr>
        <w:t xml:space="preserve">một chức năng/nhóm </w:t>
      </w:r>
      <w:r>
        <w:rPr>
          <w:b/>
          <w:bCs/>
          <w:color w:val="000000"/>
          <w:u w:val="single"/>
          <w:lang w:val="vi-VN"/>
        </w:rPr>
        <w:t xml:space="preserve">chức năng đặt biệt</w:t>
      </w:r>
      <w:r>
        <w:rPr>
          <w:color w:val="000000"/>
          <w:lang w:val="vi-VN"/>
        </w:rPr>
        <w:t xml:space="preserve">, </w:t>
      </w:r>
      <w:r>
        <w:rPr>
          <w:b/>
          <w:color w:val="000000"/>
          <w:u w:val="single"/>
          <w:lang w:val="vi-VN"/>
        </w:rPr>
        <w:t xml:space="preserve">ứng dụng máy học</w:t>
      </w:r>
      <w:r>
        <w:rPr>
          <w:color w:val="000000"/>
          <w:lang w:val="vi-VN"/>
        </w:rPr>
        <w:t xml:space="preserve">, nhiều chức năng, xây dựng nhiều ứng dụng trên các nền tảng khác nhau, …</w:t>
      </w:r>
      <w:r>
        <w:rPr>
          <w:color w:val="000000"/>
          <w:lang w:val="vi-VN"/>
        </w:rPr>
      </w:r>
    </w:p>
    <w:p>
      <w:pPr>
        <w:numPr>
          <w:ilvl w:val="1"/>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Các đề tài có ứng dụng máy học thường sẽ gây được chú ý của hội đồng.</w:t>
      </w:r>
      <w:r>
        <w:rPr>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b/>
          <w:color w:val="000000"/>
          <w:u w:val="single"/>
          <w:lang w:val="vi-VN"/>
        </w:rPr>
        <w:t xml:space="preserve">Các nhập liệu từ người dùng vào ứng dụng phải được kiểm tra kỹ lưỡng</w:t>
      </w:r>
      <w:r>
        <w:rPr>
          <w:color w:val="000000"/>
          <w:lang w:val="vi-VN"/>
        </w:rPr>
        <w:t xml:space="preserve"> về định dạng cũng như về ràng buộc dữ liệu. Nên kết hợp kiểm tra tính hợp lệ của dữ liệu phía client, phía server và cả phía cơ sở dữ liệu (ví dụ như đặt các ràng buộc trong CSDL quan hệ). </w:t>
      </w:r>
      <w:r>
        <w:rPr>
          <w:color w:val="000000"/>
          <w:lang w:val="vi-VN"/>
        </w:rPr>
      </w:r>
    </w:p>
    <w:p>
      <w:pPr>
        <w:numPr>
          <w:ilvl w:val="1"/>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Rất nhiều sinh viên khi báo cáo với hội đồng thường bị bắt lỗi và bị trừ điểm do vấn đề này.</w:t>
      </w:r>
      <w:r>
        <w:rPr>
          <w:color w:val="000000"/>
          <w:lang w:val="vi-VN"/>
        </w:rPr>
      </w:r>
    </w:p>
    <w:p>
      <w:pPr>
        <w:numPr>
          <w:ilvl w:val="0"/>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Đối với các đề tài liên quan đến máy học, sinh viên cần phải:</w:t>
      </w:r>
      <w:r>
        <w:rPr>
          <w:color w:val="000000"/>
          <w:lang w:val="vi-VN"/>
        </w:rPr>
      </w:r>
    </w:p>
    <w:p>
      <w:pPr>
        <w:numPr>
          <w:ilvl w:val="1"/>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Miêu tả rõ giải thuật/công thức sử dụng</w:t>
      </w:r>
      <w:r>
        <w:rPr>
          <w:color w:val="000000"/>
          <w:lang w:val="vi-VN"/>
        </w:rPr>
      </w:r>
    </w:p>
    <w:p>
      <w:pPr>
        <w:numPr>
          <w:ilvl w:val="1"/>
          <w:numId w:val="2"/>
        </w:numPr>
        <w:pBdr>
          <w:top w:val="none" w:color="000000" w:sz="4" w:space="0"/>
          <w:left w:val="none" w:color="000000" w:sz="4" w:space="0"/>
          <w:bottom w:val="none" w:color="000000" w:sz="4" w:space="0"/>
          <w:right w:val="none" w:color="000000" w:sz="4" w:space="0"/>
          <w:between w:val="none" w:color="000000" w:sz="4" w:space="0"/>
        </w:pBdr>
        <w:spacing w:after="0"/>
        <w:ind/>
        <w:jc w:val="both"/>
        <w:rPr>
          <w:color w:val="000000"/>
          <w:lang w:val="vi-VN"/>
        </w:rPr>
      </w:pPr>
      <w:r>
        <w:rPr>
          <w:color w:val="000000"/>
          <w:lang w:val="vi-VN"/>
        </w:rPr>
        <w:t xml:space="preserve">Miêu tả tập dữ liệu dùng trong huấn luyện/kiểm tra/đánh giá hoặc cách thu thập tập dữ liệu (nếu tự thu thập)</w:t>
      </w:r>
      <w:r>
        <w:rPr>
          <w:color w:val="000000"/>
          <w:lang w:val="vi-VN"/>
        </w:rPr>
      </w:r>
    </w:p>
    <w:p>
      <w:pPr>
        <w:numPr>
          <w:ilvl w:val="1"/>
          <w:numId w:val="2"/>
        </w:numPr>
        <w:pBdr>
          <w:top w:val="none" w:color="000000" w:sz="4" w:space="0"/>
          <w:left w:val="none" w:color="000000" w:sz="4" w:space="0"/>
          <w:bottom w:val="none" w:color="000000" w:sz="4" w:space="0"/>
          <w:right w:val="none" w:color="000000" w:sz="4" w:space="0"/>
          <w:between w:val="none" w:color="000000" w:sz="4" w:space="0"/>
        </w:pBdr>
        <w:spacing/>
        <w:ind/>
        <w:jc w:val="both"/>
        <w:rPr>
          <w:color w:val="000000"/>
          <w:lang w:val="vi-VN"/>
        </w:rPr>
      </w:pPr>
      <w:r>
        <w:rPr>
          <w:color w:val="000000"/>
          <w:lang w:val="vi-VN"/>
        </w:rPr>
        <w:t xml:space="preserve">Miêu tả các đánh giá</w:t>
      </w:r>
      <w:r>
        <w:rPr>
          <w:color w:val="000000"/>
          <w:lang w:val="vi-VN"/>
        </w:rPr>
      </w:r>
    </w:p>
    <w:sectPr>
      <w:footnotePr/>
      <w:endnotePr/>
      <w:type w:val="nextPage"/>
      <w:pgSz w:h="15840" w:orient="portrait" w:w="12240"/>
      <w:pgMar w:top="1440" w:right="1440" w:bottom="1440" w:left="1440" w:header="708" w:footer="708"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font w:name="Georgia">
    <w:panose1 w:val="02040502050405020303"/>
  </w:font>
  <w:font w:name="Arial">
    <w:panose1 w:val="020B0604020202020204"/>
  </w:font>
  <w:font w:name="LM Roman 12">
    <w:panose1 w:val="05040102010807070707"/>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3363B"/>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
    <w:nsid w:val="4C0939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M Roman 12" w:hAnsi="LM Roman 12" w:eastAsia="LM Roman 12" w:cs="LM Roman 12"/>
        <w:sz w:val="26"/>
        <w:szCs w:val="26"/>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67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7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7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7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7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7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7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7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7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7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7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7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7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7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7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7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7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7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7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7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7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7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7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7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7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7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7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7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7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7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7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7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7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7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7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7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7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7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7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7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7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7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7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7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7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7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7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7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7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7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7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7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7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7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7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7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2">
    <w:name w:val="List Table 7 Colorful - Accent 2"/>
    <w:basedOn w:val="67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7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7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7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6">
    <w:name w:val="List Table 7 Colorful - Accent 6"/>
    <w:basedOn w:val="67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7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7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7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7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7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7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7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7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668"/>
    <w:next w:val="66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8"/>
    <w:next w:val="66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8"/>
    <w:next w:val="66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675"/>
    <w:link w:val="669"/>
    <w:uiPriority w:val="9"/>
    <w:pPr>
      <w:pBdr/>
      <w:spacing/>
      <w:ind/>
    </w:pPr>
    <w:rPr>
      <w:rFonts w:ascii="Arial" w:hAnsi="Arial" w:eastAsia="Arial" w:cs="Arial"/>
      <w:color w:val="0f4761" w:themeColor="accent1" w:themeShade="BF"/>
      <w:sz w:val="40"/>
      <w:szCs w:val="40"/>
    </w:rPr>
  </w:style>
  <w:style w:type="character" w:styleId="151">
    <w:name w:val="Heading 2 Char"/>
    <w:basedOn w:val="675"/>
    <w:link w:val="670"/>
    <w:uiPriority w:val="9"/>
    <w:pPr>
      <w:pBdr/>
      <w:spacing/>
      <w:ind/>
    </w:pPr>
    <w:rPr>
      <w:rFonts w:ascii="Arial" w:hAnsi="Arial" w:eastAsia="Arial" w:cs="Arial"/>
      <w:color w:val="0f4761" w:themeColor="accent1" w:themeShade="BF"/>
      <w:sz w:val="32"/>
      <w:szCs w:val="32"/>
    </w:rPr>
  </w:style>
  <w:style w:type="character" w:styleId="152">
    <w:name w:val="Heading 3 Char"/>
    <w:basedOn w:val="675"/>
    <w:link w:val="671"/>
    <w:uiPriority w:val="9"/>
    <w:pPr>
      <w:pBdr/>
      <w:spacing/>
      <w:ind/>
    </w:pPr>
    <w:rPr>
      <w:rFonts w:ascii="Arial" w:hAnsi="Arial" w:eastAsia="Arial" w:cs="Arial"/>
      <w:color w:val="0f4761" w:themeColor="accent1" w:themeShade="BF"/>
      <w:sz w:val="28"/>
      <w:szCs w:val="28"/>
    </w:rPr>
  </w:style>
  <w:style w:type="character" w:styleId="153">
    <w:name w:val="Heading 4 Char"/>
    <w:basedOn w:val="675"/>
    <w:link w:val="672"/>
    <w:uiPriority w:val="9"/>
    <w:pPr>
      <w:pBdr/>
      <w:spacing/>
      <w:ind/>
    </w:pPr>
    <w:rPr>
      <w:rFonts w:ascii="Arial" w:hAnsi="Arial" w:eastAsia="Arial" w:cs="Arial"/>
      <w:i/>
      <w:iCs/>
      <w:color w:val="0f4761" w:themeColor="accent1" w:themeShade="BF"/>
    </w:rPr>
  </w:style>
  <w:style w:type="character" w:styleId="154">
    <w:name w:val="Heading 5 Char"/>
    <w:basedOn w:val="675"/>
    <w:link w:val="673"/>
    <w:uiPriority w:val="9"/>
    <w:pPr>
      <w:pBdr/>
      <w:spacing/>
      <w:ind/>
    </w:pPr>
    <w:rPr>
      <w:rFonts w:ascii="Arial" w:hAnsi="Arial" w:eastAsia="Arial" w:cs="Arial"/>
      <w:color w:val="0f4761" w:themeColor="accent1" w:themeShade="BF"/>
    </w:rPr>
  </w:style>
  <w:style w:type="character" w:styleId="155">
    <w:name w:val="Heading 6 Char"/>
    <w:basedOn w:val="675"/>
    <w:link w:val="674"/>
    <w:uiPriority w:val="9"/>
    <w:pPr>
      <w:pBdr/>
      <w:spacing/>
      <w:ind/>
    </w:pPr>
    <w:rPr>
      <w:rFonts w:ascii="Arial" w:hAnsi="Arial" w:eastAsia="Arial" w:cs="Arial"/>
      <w:i/>
      <w:iCs/>
      <w:color w:val="595959" w:themeColor="text1" w:themeTint="A6"/>
    </w:rPr>
  </w:style>
  <w:style w:type="character" w:styleId="156">
    <w:name w:val="Heading 7 Char"/>
    <w:basedOn w:val="675"/>
    <w:link w:val="145"/>
    <w:uiPriority w:val="9"/>
    <w:pPr>
      <w:pBdr/>
      <w:spacing/>
      <w:ind/>
    </w:pPr>
    <w:rPr>
      <w:rFonts w:ascii="Arial" w:hAnsi="Arial" w:eastAsia="Arial" w:cs="Arial"/>
      <w:color w:val="595959" w:themeColor="text1" w:themeTint="A6"/>
    </w:rPr>
  </w:style>
  <w:style w:type="character" w:styleId="157">
    <w:name w:val="Heading 8 Char"/>
    <w:basedOn w:val="675"/>
    <w:link w:val="146"/>
    <w:uiPriority w:val="9"/>
    <w:pPr>
      <w:pBdr/>
      <w:spacing/>
      <w:ind/>
    </w:pPr>
    <w:rPr>
      <w:rFonts w:ascii="Arial" w:hAnsi="Arial" w:eastAsia="Arial" w:cs="Arial"/>
      <w:i/>
      <w:iCs/>
      <w:color w:val="272727" w:themeColor="text1" w:themeTint="D8"/>
    </w:rPr>
  </w:style>
  <w:style w:type="character" w:styleId="158">
    <w:name w:val="Heading 9 Char"/>
    <w:basedOn w:val="675"/>
    <w:link w:val="147"/>
    <w:uiPriority w:val="9"/>
    <w:pPr>
      <w:pBdr/>
      <w:spacing/>
      <w:ind/>
    </w:pPr>
    <w:rPr>
      <w:rFonts w:ascii="Arial" w:hAnsi="Arial" w:eastAsia="Arial" w:cs="Arial"/>
      <w:i/>
      <w:iCs/>
      <w:color w:val="272727" w:themeColor="text1" w:themeTint="D8"/>
    </w:rPr>
  </w:style>
  <w:style w:type="character" w:styleId="160">
    <w:name w:val="Title Char"/>
    <w:basedOn w:val="675"/>
    <w:link w:val="678"/>
    <w:uiPriority w:val="10"/>
    <w:pPr>
      <w:pBdr/>
      <w:spacing/>
      <w:ind/>
    </w:pPr>
    <w:rPr>
      <w:rFonts w:ascii="Arial" w:hAnsi="Arial" w:eastAsia="Arial" w:cs="Arial"/>
      <w:spacing w:val="-10"/>
      <w:sz w:val="56"/>
      <w:szCs w:val="56"/>
    </w:rPr>
  </w:style>
  <w:style w:type="character" w:styleId="162">
    <w:name w:val="Subtitle Char"/>
    <w:basedOn w:val="675"/>
    <w:link w:val="681"/>
    <w:uiPriority w:val="11"/>
    <w:pPr>
      <w:pBdr/>
      <w:spacing/>
      <w:ind/>
    </w:pPr>
    <w:rPr>
      <w:color w:val="595959" w:themeColor="text1" w:themeTint="A6"/>
      <w:spacing w:val="15"/>
      <w:sz w:val="28"/>
      <w:szCs w:val="28"/>
    </w:rPr>
  </w:style>
  <w:style w:type="paragraph" w:styleId="163">
    <w:name w:val="Quote"/>
    <w:basedOn w:val="668"/>
    <w:next w:val="668"/>
    <w:link w:val="164"/>
    <w:uiPriority w:val="29"/>
    <w:qFormat/>
    <w:pPr>
      <w:pBdr/>
      <w:spacing w:before="160"/>
      <w:ind/>
      <w:jc w:val="center"/>
    </w:pPr>
    <w:rPr>
      <w:i/>
      <w:iCs/>
      <w:color w:val="404040" w:themeColor="text1" w:themeTint="BF"/>
    </w:rPr>
  </w:style>
  <w:style w:type="character" w:styleId="164">
    <w:name w:val="Quote Char"/>
    <w:basedOn w:val="675"/>
    <w:link w:val="163"/>
    <w:uiPriority w:val="29"/>
    <w:pPr>
      <w:pBdr/>
      <w:spacing/>
      <w:ind/>
    </w:pPr>
    <w:rPr>
      <w:i/>
      <w:iCs/>
      <w:color w:val="404040" w:themeColor="text1" w:themeTint="BF"/>
    </w:rPr>
  </w:style>
  <w:style w:type="character" w:styleId="166">
    <w:name w:val="Intense Emphasis"/>
    <w:basedOn w:val="675"/>
    <w:uiPriority w:val="21"/>
    <w:qFormat/>
    <w:pPr>
      <w:pBdr/>
      <w:spacing/>
      <w:ind/>
    </w:pPr>
    <w:rPr>
      <w:i/>
      <w:iCs/>
      <w:color w:val="0f4761" w:themeColor="accent1" w:themeShade="BF"/>
    </w:rPr>
  </w:style>
  <w:style w:type="paragraph" w:styleId="167">
    <w:name w:val="Intense Quote"/>
    <w:basedOn w:val="668"/>
    <w:next w:val="66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675"/>
    <w:link w:val="167"/>
    <w:uiPriority w:val="30"/>
    <w:pPr>
      <w:pBdr/>
      <w:spacing/>
      <w:ind/>
    </w:pPr>
    <w:rPr>
      <w:i/>
      <w:iCs/>
      <w:color w:val="0f4761" w:themeColor="accent1" w:themeShade="BF"/>
    </w:rPr>
  </w:style>
  <w:style w:type="character" w:styleId="169">
    <w:name w:val="Intense Reference"/>
    <w:basedOn w:val="675"/>
    <w:uiPriority w:val="32"/>
    <w:qFormat/>
    <w:pPr>
      <w:pBdr/>
      <w:spacing/>
      <w:ind/>
    </w:pPr>
    <w:rPr>
      <w:b/>
      <w:bCs/>
      <w:smallCaps/>
      <w:color w:val="0f4761" w:themeColor="accent1" w:themeShade="BF"/>
      <w:spacing w:val="5"/>
    </w:rPr>
  </w:style>
  <w:style w:type="paragraph" w:styleId="170">
    <w:name w:val="No Spacing"/>
    <w:basedOn w:val="668"/>
    <w:uiPriority w:val="1"/>
    <w:qFormat/>
    <w:pPr>
      <w:pBdr/>
      <w:spacing w:after="0" w:line="240" w:lineRule="auto"/>
      <w:ind/>
    </w:pPr>
  </w:style>
  <w:style w:type="character" w:styleId="171">
    <w:name w:val="Subtle Emphasis"/>
    <w:basedOn w:val="675"/>
    <w:uiPriority w:val="19"/>
    <w:qFormat/>
    <w:pPr>
      <w:pBdr/>
      <w:spacing/>
      <w:ind/>
    </w:pPr>
    <w:rPr>
      <w:i/>
      <w:iCs/>
      <w:color w:val="404040" w:themeColor="text1" w:themeTint="BF"/>
    </w:rPr>
  </w:style>
  <w:style w:type="character" w:styleId="172">
    <w:name w:val="Emphasis"/>
    <w:basedOn w:val="675"/>
    <w:uiPriority w:val="20"/>
    <w:qFormat/>
    <w:pPr>
      <w:pBdr/>
      <w:spacing/>
      <w:ind/>
    </w:pPr>
    <w:rPr>
      <w:i/>
      <w:iCs/>
    </w:rPr>
  </w:style>
  <w:style w:type="character" w:styleId="173">
    <w:name w:val="Strong"/>
    <w:basedOn w:val="675"/>
    <w:uiPriority w:val="22"/>
    <w:qFormat/>
    <w:pPr>
      <w:pBdr/>
      <w:spacing/>
      <w:ind/>
    </w:pPr>
    <w:rPr>
      <w:b/>
      <w:bCs/>
    </w:rPr>
  </w:style>
  <w:style w:type="character" w:styleId="174">
    <w:name w:val="Subtle Reference"/>
    <w:basedOn w:val="675"/>
    <w:uiPriority w:val="31"/>
    <w:qFormat/>
    <w:pPr>
      <w:pBdr/>
      <w:spacing/>
      <w:ind/>
    </w:pPr>
    <w:rPr>
      <w:smallCaps/>
      <w:color w:val="5a5a5a" w:themeColor="text1" w:themeTint="A5"/>
    </w:rPr>
  </w:style>
  <w:style w:type="character" w:styleId="175">
    <w:name w:val="Book Title"/>
    <w:basedOn w:val="675"/>
    <w:uiPriority w:val="33"/>
    <w:qFormat/>
    <w:pPr>
      <w:pBdr/>
      <w:spacing/>
      <w:ind/>
    </w:pPr>
    <w:rPr>
      <w:b/>
      <w:bCs/>
      <w:i/>
      <w:iCs/>
      <w:spacing w:val="5"/>
    </w:rPr>
  </w:style>
  <w:style w:type="paragraph" w:styleId="176">
    <w:name w:val="Header"/>
    <w:basedOn w:val="668"/>
    <w:link w:val="177"/>
    <w:uiPriority w:val="99"/>
    <w:unhideWhenUsed/>
    <w:pPr>
      <w:pBdr/>
      <w:tabs>
        <w:tab w:val="center" w:leader="none" w:pos="4844"/>
        <w:tab w:val="right" w:leader="none" w:pos="9689"/>
      </w:tabs>
      <w:spacing w:after="0" w:line="240" w:lineRule="auto"/>
      <w:ind/>
    </w:pPr>
  </w:style>
  <w:style w:type="character" w:styleId="177">
    <w:name w:val="Header Char"/>
    <w:basedOn w:val="675"/>
    <w:link w:val="176"/>
    <w:uiPriority w:val="99"/>
    <w:pPr>
      <w:pBdr/>
      <w:spacing/>
      <w:ind/>
    </w:pPr>
  </w:style>
  <w:style w:type="paragraph" w:styleId="178">
    <w:name w:val="Footer"/>
    <w:basedOn w:val="668"/>
    <w:link w:val="179"/>
    <w:uiPriority w:val="99"/>
    <w:unhideWhenUsed/>
    <w:pPr>
      <w:pBdr/>
      <w:tabs>
        <w:tab w:val="center" w:leader="none" w:pos="4844"/>
        <w:tab w:val="right" w:leader="none" w:pos="9689"/>
      </w:tabs>
      <w:spacing w:after="0" w:line="240" w:lineRule="auto"/>
      <w:ind/>
    </w:pPr>
  </w:style>
  <w:style w:type="character" w:styleId="179">
    <w:name w:val="Footer Char"/>
    <w:basedOn w:val="675"/>
    <w:link w:val="178"/>
    <w:uiPriority w:val="99"/>
    <w:pPr>
      <w:pBdr/>
      <w:spacing/>
      <w:ind/>
    </w:pPr>
  </w:style>
  <w:style w:type="paragraph" w:styleId="180">
    <w:name w:val="Caption"/>
    <w:basedOn w:val="668"/>
    <w:next w:val="668"/>
    <w:uiPriority w:val="35"/>
    <w:unhideWhenUsed/>
    <w:qFormat/>
    <w:pPr>
      <w:pBdr/>
      <w:spacing w:after="200" w:line="240" w:lineRule="auto"/>
      <w:ind/>
    </w:pPr>
    <w:rPr>
      <w:i/>
      <w:iCs/>
      <w:color w:val="0e2841" w:themeColor="text2"/>
      <w:sz w:val="18"/>
      <w:szCs w:val="18"/>
    </w:rPr>
  </w:style>
  <w:style w:type="paragraph" w:styleId="181">
    <w:name w:val="footnote text"/>
    <w:basedOn w:val="668"/>
    <w:link w:val="182"/>
    <w:uiPriority w:val="99"/>
    <w:semiHidden/>
    <w:unhideWhenUsed/>
    <w:pPr>
      <w:pBdr/>
      <w:spacing w:after="0" w:line="240" w:lineRule="auto"/>
      <w:ind/>
    </w:pPr>
    <w:rPr>
      <w:sz w:val="20"/>
      <w:szCs w:val="20"/>
    </w:rPr>
  </w:style>
  <w:style w:type="character" w:styleId="182">
    <w:name w:val="Footnote Text Char"/>
    <w:basedOn w:val="675"/>
    <w:link w:val="181"/>
    <w:uiPriority w:val="99"/>
    <w:semiHidden/>
    <w:pPr>
      <w:pBdr/>
      <w:spacing/>
      <w:ind/>
    </w:pPr>
    <w:rPr>
      <w:sz w:val="20"/>
      <w:szCs w:val="20"/>
    </w:rPr>
  </w:style>
  <w:style w:type="character" w:styleId="183">
    <w:name w:val="footnote reference"/>
    <w:basedOn w:val="675"/>
    <w:uiPriority w:val="99"/>
    <w:semiHidden/>
    <w:unhideWhenUsed/>
    <w:pPr>
      <w:pBdr/>
      <w:spacing/>
      <w:ind/>
    </w:pPr>
    <w:rPr>
      <w:vertAlign w:val="superscript"/>
    </w:rPr>
  </w:style>
  <w:style w:type="paragraph" w:styleId="184">
    <w:name w:val="endnote text"/>
    <w:basedOn w:val="668"/>
    <w:link w:val="185"/>
    <w:uiPriority w:val="99"/>
    <w:semiHidden/>
    <w:unhideWhenUsed/>
    <w:pPr>
      <w:pBdr/>
      <w:spacing w:after="0" w:line="240" w:lineRule="auto"/>
      <w:ind/>
    </w:pPr>
    <w:rPr>
      <w:sz w:val="20"/>
      <w:szCs w:val="20"/>
    </w:rPr>
  </w:style>
  <w:style w:type="character" w:styleId="185">
    <w:name w:val="Endnote Text Char"/>
    <w:basedOn w:val="675"/>
    <w:link w:val="184"/>
    <w:uiPriority w:val="99"/>
    <w:semiHidden/>
    <w:pPr>
      <w:pBdr/>
      <w:spacing/>
      <w:ind/>
    </w:pPr>
    <w:rPr>
      <w:sz w:val="20"/>
      <w:szCs w:val="20"/>
    </w:rPr>
  </w:style>
  <w:style w:type="character" w:styleId="186">
    <w:name w:val="endnote reference"/>
    <w:basedOn w:val="675"/>
    <w:uiPriority w:val="99"/>
    <w:semiHidden/>
    <w:unhideWhenUsed/>
    <w:pPr>
      <w:pBdr/>
      <w:spacing/>
      <w:ind/>
    </w:pPr>
    <w:rPr>
      <w:vertAlign w:val="superscript"/>
    </w:rPr>
  </w:style>
  <w:style w:type="character" w:styleId="187">
    <w:name w:val="Hyperlink"/>
    <w:basedOn w:val="675"/>
    <w:uiPriority w:val="99"/>
    <w:unhideWhenUsed/>
    <w:pPr>
      <w:pBdr/>
      <w:spacing/>
      <w:ind/>
    </w:pPr>
    <w:rPr>
      <w:color w:val="0563c1" w:themeColor="hyperlink"/>
      <w:u w:val="single"/>
    </w:rPr>
  </w:style>
  <w:style w:type="character" w:styleId="188">
    <w:name w:val="FollowedHyperlink"/>
    <w:basedOn w:val="675"/>
    <w:uiPriority w:val="99"/>
    <w:semiHidden/>
    <w:unhideWhenUsed/>
    <w:pPr>
      <w:pBdr/>
      <w:spacing/>
      <w:ind/>
    </w:pPr>
    <w:rPr>
      <w:color w:val="954f72" w:themeColor="followedHyperlink"/>
      <w:u w:val="single"/>
    </w:rPr>
  </w:style>
  <w:style w:type="paragraph" w:styleId="189">
    <w:name w:val="toc 1"/>
    <w:basedOn w:val="668"/>
    <w:next w:val="668"/>
    <w:uiPriority w:val="39"/>
    <w:unhideWhenUsed/>
    <w:pPr>
      <w:pBdr/>
      <w:spacing w:after="100"/>
      <w:ind/>
    </w:pPr>
  </w:style>
  <w:style w:type="paragraph" w:styleId="190">
    <w:name w:val="toc 2"/>
    <w:basedOn w:val="668"/>
    <w:next w:val="668"/>
    <w:uiPriority w:val="39"/>
    <w:unhideWhenUsed/>
    <w:pPr>
      <w:pBdr/>
      <w:spacing w:after="100"/>
      <w:ind w:left="220"/>
    </w:pPr>
  </w:style>
  <w:style w:type="paragraph" w:styleId="191">
    <w:name w:val="toc 3"/>
    <w:basedOn w:val="668"/>
    <w:next w:val="668"/>
    <w:uiPriority w:val="39"/>
    <w:unhideWhenUsed/>
    <w:pPr>
      <w:pBdr/>
      <w:spacing w:after="100"/>
      <w:ind w:left="440"/>
    </w:pPr>
  </w:style>
  <w:style w:type="paragraph" w:styleId="192">
    <w:name w:val="toc 4"/>
    <w:basedOn w:val="668"/>
    <w:next w:val="668"/>
    <w:uiPriority w:val="39"/>
    <w:unhideWhenUsed/>
    <w:pPr>
      <w:pBdr/>
      <w:spacing w:after="100"/>
      <w:ind w:left="660"/>
    </w:pPr>
  </w:style>
  <w:style w:type="paragraph" w:styleId="193">
    <w:name w:val="toc 5"/>
    <w:basedOn w:val="668"/>
    <w:next w:val="668"/>
    <w:uiPriority w:val="39"/>
    <w:unhideWhenUsed/>
    <w:pPr>
      <w:pBdr/>
      <w:spacing w:after="100"/>
      <w:ind w:left="880"/>
    </w:pPr>
  </w:style>
  <w:style w:type="paragraph" w:styleId="194">
    <w:name w:val="toc 6"/>
    <w:basedOn w:val="668"/>
    <w:next w:val="668"/>
    <w:uiPriority w:val="39"/>
    <w:unhideWhenUsed/>
    <w:pPr>
      <w:pBdr/>
      <w:spacing w:after="100"/>
      <w:ind w:left="1100"/>
    </w:pPr>
  </w:style>
  <w:style w:type="paragraph" w:styleId="195">
    <w:name w:val="toc 7"/>
    <w:basedOn w:val="668"/>
    <w:next w:val="668"/>
    <w:uiPriority w:val="39"/>
    <w:unhideWhenUsed/>
    <w:pPr>
      <w:pBdr/>
      <w:spacing w:after="100"/>
      <w:ind w:left="1320"/>
    </w:pPr>
  </w:style>
  <w:style w:type="paragraph" w:styleId="196">
    <w:name w:val="toc 8"/>
    <w:basedOn w:val="668"/>
    <w:next w:val="668"/>
    <w:uiPriority w:val="39"/>
    <w:unhideWhenUsed/>
    <w:pPr>
      <w:pBdr/>
      <w:spacing w:after="100"/>
      <w:ind w:left="1540"/>
    </w:pPr>
  </w:style>
  <w:style w:type="paragraph" w:styleId="197">
    <w:name w:val="toc 9"/>
    <w:basedOn w:val="668"/>
    <w:next w:val="668"/>
    <w:uiPriority w:val="39"/>
    <w:unhideWhenUsed/>
    <w:pPr>
      <w:pBdr/>
      <w:spacing w:after="100"/>
      <w:ind w:left="1760"/>
    </w:pPr>
  </w:style>
  <w:style w:type="character" w:styleId="198">
    <w:name w:val="Placeholder Text"/>
    <w:basedOn w:val="675"/>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8"/>
    <w:next w:val="668"/>
    <w:uiPriority w:val="99"/>
    <w:unhideWhenUsed/>
    <w:pPr>
      <w:pBdr/>
      <w:spacing w:after="0" w:afterAutospacing="0"/>
      <w:ind/>
    </w:pPr>
  </w:style>
  <w:style w:type="paragraph" w:styleId="668" w:default="1">
    <w:name w:val="Normal"/>
    <w:qFormat/>
    <w:pPr>
      <w:pBdr/>
      <w:spacing/>
      <w:ind/>
    </w:pPr>
  </w:style>
  <w:style w:type="paragraph" w:styleId="669">
    <w:name w:val="Heading 1"/>
    <w:basedOn w:val="668"/>
    <w:next w:val="668"/>
    <w:uiPriority w:val="9"/>
    <w:qFormat/>
    <w:pPr>
      <w:keepNext w:val="true"/>
      <w:keepLines w:val="true"/>
      <w:pBdr/>
      <w:spacing w:after="120" w:before="480"/>
      <w:ind/>
      <w:outlineLvl w:val="0"/>
    </w:pPr>
    <w:rPr>
      <w:b/>
      <w:sz w:val="48"/>
      <w:szCs w:val="48"/>
    </w:rPr>
  </w:style>
  <w:style w:type="paragraph" w:styleId="670">
    <w:name w:val="Heading 2"/>
    <w:basedOn w:val="668"/>
    <w:next w:val="668"/>
    <w:uiPriority w:val="9"/>
    <w:semiHidden/>
    <w:unhideWhenUsed/>
    <w:qFormat/>
    <w:pPr>
      <w:keepNext w:val="true"/>
      <w:keepLines w:val="true"/>
      <w:pBdr/>
      <w:spacing w:after="80" w:before="360"/>
      <w:ind/>
      <w:outlineLvl w:val="1"/>
    </w:pPr>
    <w:rPr>
      <w:b/>
      <w:sz w:val="36"/>
      <w:szCs w:val="36"/>
    </w:rPr>
  </w:style>
  <w:style w:type="paragraph" w:styleId="671">
    <w:name w:val="Heading 3"/>
    <w:basedOn w:val="668"/>
    <w:next w:val="668"/>
    <w:uiPriority w:val="9"/>
    <w:semiHidden/>
    <w:unhideWhenUsed/>
    <w:qFormat/>
    <w:pPr>
      <w:keepNext w:val="true"/>
      <w:keepLines w:val="true"/>
      <w:pBdr/>
      <w:spacing w:after="80" w:before="280"/>
      <w:ind/>
      <w:outlineLvl w:val="2"/>
    </w:pPr>
    <w:rPr>
      <w:b/>
      <w:sz w:val="28"/>
      <w:szCs w:val="28"/>
    </w:rPr>
  </w:style>
  <w:style w:type="paragraph" w:styleId="672">
    <w:name w:val="Heading 4"/>
    <w:basedOn w:val="668"/>
    <w:next w:val="668"/>
    <w:uiPriority w:val="9"/>
    <w:semiHidden/>
    <w:unhideWhenUsed/>
    <w:qFormat/>
    <w:pPr>
      <w:keepNext w:val="true"/>
      <w:keepLines w:val="true"/>
      <w:pBdr/>
      <w:spacing w:after="40" w:before="240"/>
      <w:ind/>
      <w:outlineLvl w:val="3"/>
    </w:pPr>
    <w:rPr>
      <w:b/>
      <w:sz w:val="24"/>
      <w:szCs w:val="24"/>
    </w:rPr>
  </w:style>
  <w:style w:type="paragraph" w:styleId="673">
    <w:name w:val="Heading 5"/>
    <w:basedOn w:val="668"/>
    <w:next w:val="668"/>
    <w:uiPriority w:val="9"/>
    <w:semiHidden/>
    <w:unhideWhenUsed/>
    <w:qFormat/>
    <w:pPr>
      <w:keepNext w:val="true"/>
      <w:keepLines w:val="true"/>
      <w:pBdr/>
      <w:spacing w:after="40" w:before="220"/>
      <w:ind/>
      <w:outlineLvl w:val="4"/>
    </w:pPr>
    <w:rPr>
      <w:b/>
      <w:sz w:val="22"/>
      <w:szCs w:val="22"/>
    </w:rPr>
  </w:style>
  <w:style w:type="paragraph" w:styleId="674">
    <w:name w:val="Heading 6"/>
    <w:basedOn w:val="668"/>
    <w:next w:val="668"/>
    <w:uiPriority w:val="9"/>
    <w:semiHidden/>
    <w:unhideWhenUsed/>
    <w:qFormat/>
    <w:pPr>
      <w:keepNext w:val="true"/>
      <w:keepLines w:val="true"/>
      <w:pBdr/>
      <w:spacing w:after="40" w:before="200"/>
      <w:ind/>
      <w:outlineLvl w:val="5"/>
    </w:pPr>
    <w:rPr>
      <w:b/>
      <w:sz w:val="20"/>
      <w:szCs w:val="20"/>
    </w:rPr>
  </w:style>
  <w:style w:type="character" w:styleId="675" w:default="1">
    <w:name w:val="Default Paragraph Font"/>
    <w:uiPriority w:val="1"/>
    <w:semiHidden/>
    <w:unhideWhenUsed/>
    <w:pPr>
      <w:pBdr/>
      <w:spacing/>
      <w:ind/>
    </w:pPr>
  </w:style>
  <w:style w:type="table" w:styleId="67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7" w:default="1">
    <w:name w:val="No List"/>
    <w:uiPriority w:val="99"/>
    <w:semiHidden/>
    <w:unhideWhenUsed/>
    <w:pPr>
      <w:pBdr/>
      <w:spacing/>
      <w:ind/>
    </w:pPr>
  </w:style>
  <w:style w:type="paragraph" w:styleId="678">
    <w:name w:val="Title"/>
    <w:basedOn w:val="668"/>
    <w:next w:val="668"/>
    <w:uiPriority w:val="10"/>
    <w:qFormat/>
    <w:pPr>
      <w:keepNext w:val="true"/>
      <w:keepLines w:val="true"/>
      <w:pBdr/>
      <w:spacing w:after="120" w:before="480"/>
      <w:ind/>
    </w:pPr>
    <w:rPr>
      <w:b/>
      <w:sz w:val="72"/>
      <w:szCs w:val="72"/>
    </w:rPr>
  </w:style>
  <w:style w:type="paragraph" w:styleId="679">
    <w:name w:val="List Paragraph"/>
    <w:basedOn w:val="668"/>
    <w:uiPriority w:val="34"/>
    <w:qFormat/>
    <w:pPr>
      <w:pBdr/>
      <w:spacing/>
      <w:ind w:left="720"/>
      <w:contextualSpacing w:val="true"/>
    </w:pPr>
  </w:style>
  <w:style w:type="table" w:styleId="680">
    <w:name w:val="Table Grid"/>
    <w:basedOn w:val="676"/>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1">
    <w:name w:val="Subtitle"/>
    <w:basedOn w:val="668"/>
    <w:next w:val="668"/>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cQsymzUXwg8Yj9tchCOYMXFww==">CgMxLjA4AHIhMXdoUWEyMVEwdU9WWWV4MV83dzZjd1h0eHRZTjB3MkE4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Quốc Bảo Bùi</dc:creator>
  <cp:revision>8</cp:revision>
  <dcterms:created xsi:type="dcterms:W3CDTF">2021-11-08T08:19:00Z</dcterms:created>
  <dcterms:modified xsi:type="dcterms:W3CDTF">2025-08-22T13:57:17Z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3ad38a8c418ce6aca4f68462fe6f667b7ab05f05d09e72945ab31a54937cc97a</vt:lpwstr>
  </property>
</Properties>
</file>