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="-136" w:leftChars="0"/>
        <w:jc w:val="center"/>
        <w:outlineLvl w:val="0"/>
      </w:pPr>
      <w:bookmarkStart w:id="0" w:name="_Toc26457"/>
      <w:bookmarkStart w:id="1" w:name="_Toc11116"/>
      <w:r>
        <w:rPr>
          <w:rFonts w:hint="eastAsia"/>
          <w:lang w:eastAsia="zh-CN"/>
        </w:rPr>
        <w:t>学习猿地</w:t>
      </w:r>
      <w:r>
        <w:rPr>
          <w:rFonts w:hint="eastAsia"/>
        </w:rPr>
        <w:t>电子商务系统</w:t>
      </w:r>
      <w:bookmarkEnd w:id="0"/>
      <w:bookmarkEnd w:id="1"/>
    </w:p>
    <w:p>
      <w:pPr>
        <w:spacing w:after="0"/>
        <w:jc w:val="center"/>
        <w:rPr>
          <w:rFonts w:ascii="微软雅黑" w:hAnsi="微软雅黑"/>
          <w:b/>
          <w:sz w:val="44"/>
          <w:szCs w:val="44"/>
        </w:rPr>
      </w:pPr>
      <w:r>
        <w:rPr>
          <w:rFonts w:hint="eastAsia" w:ascii="微软雅黑" w:hAnsi="微软雅黑"/>
          <w:b/>
          <w:sz w:val="44"/>
          <w:szCs w:val="44"/>
        </w:rPr>
        <w:t>ESMS</w:t>
      </w:r>
    </w:p>
    <w:p>
      <w:pPr>
        <w:spacing w:after="0"/>
        <w:jc w:val="center"/>
        <w:rPr>
          <w:rFonts w:ascii="微软雅黑" w:hAnsi="微软雅黑"/>
          <w:sz w:val="36"/>
          <w:szCs w:val="36"/>
        </w:rPr>
      </w:pPr>
      <w:r>
        <w:rPr>
          <w:rFonts w:hint="eastAsia" w:ascii="微软雅黑" w:hAnsi="微软雅黑"/>
          <w:sz w:val="36"/>
          <w:szCs w:val="36"/>
        </w:rPr>
        <w:t>需求分析说明书</w:t>
      </w:r>
    </w:p>
    <w:p>
      <w:pPr>
        <w:jc w:val="center"/>
        <w:rPr>
          <w:rFonts w:hint="default" w:ascii="微软雅黑" w:hAnsi="微软雅黑" w:eastAsia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/>
          <w:b/>
          <w:bCs/>
          <w:sz w:val="36"/>
          <w:szCs w:val="36"/>
          <w:lang w:val="en-US" w:eastAsia="zh-CN"/>
        </w:rPr>
        <w:t>学习猿地</w:t>
      </w:r>
      <w:r>
        <w:rPr>
          <w:rFonts w:hint="eastAsia" w:ascii="微软雅黑" w:hAnsi="微软雅黑"/>
          <w:b/>
          <w:bCs/>
          <w:sz w:val="36"/>
          <w:szCs w:val="36"/>
        </w:rPr>
        <w:t xml:space="preserve"> </w:t>
      </w:r>
      <w:r>
        <w:rPr>
          <w:rFonts w:hint="eastAsia" w:ascii="微软雅黑" w:hAnsi="微软雅黑"/>
          <w:b/>
          <w:bCs/>
          <w:sz w:val="36"/>
          <w:szCs w:val="36"/>
          <w:lang w:val="en-US" w:eastAsia="zh-CN"/>
        </w:rPr>
        <w:t>Java学科</w:t>
      </w:r>
    </w:p>
    <w:p>
      <w:pPr>
        <w:ind w:left="3780" w:firstLine="420"/>
        <w:jc w:val="right"/>
        <w:rPr>
          <w:rFonts w:ascii="微软雅黑" w:hAnsi="微软雅黑"/>
          <w:b/>
          <w:bCs/>
          <w:sz w:val="30"/>
          <w:szCs w:val="30"/>
        </w:rPr>
      </w:pPr>
      <w:r>
        <w:rPr>
          <w:rFonts w:hint="eastAsia" w:ascii="微软雅黑" w:hAnsi="微软雅黑"/>
          <w:b/>
          <w:bCs/>
          <w:sz w:val="30"/>
          <w:szCs w:val="30"/>
        </w:rPr>
        <w:t>版  本：</w:t>
      </w:r>
      <w:r>
        <w:rPr>
          <w:rFonts w:hint="eastAsia" w:ascii="微软雅黑" w:hAnsi="微软雅黑"/>
          <w:b/>
          <w:bCs/>
          <w:sz w:val="30"/>
          <w:szCs w:val="30"/>
          <w:lang w:val="en-US" w:eastAsia="zh-CN"/>
        </w:rPr>
        <w:t>2</w:t>
      </w:r>
      <w:r>
        <w:rPr>
          <w:rFonts w:hint="eastAsia" w:ascii="微软雅黑" w:hAnsi="微软雅黑"/>
          <w:b/>
          <w:bCs/>
          <w:sz w:val="30"/>
          <w:szCs w:val="30"/>
        </w:rPr>
        <w:t>.0（</w:t>
      </w:r>
      <w:r>
        <w:rPr>
          <w:rFonts w:hint="eastAsia" w:ascii="微软雅黑" w:hAnsi="微软雅黑"/>
          <w:b/>
          <w:bCs/>
          <w:sz w:val="30"/>
          <w:szCs w:val="30"/>
          <w:lang w:val="en-US" w:eastAsia="zh-CN"/>
        </w:rPr>
        <w:t>草稿</w:t>
      </w:r>
      <w:r>
        <w:rPr>
          <w:rFonts w:hint="eastAsia" w:ascii="微软雅黑" w:hAnsi="微软雅黑"/>
          <w:b/>
          <w:bCs/>
          <w:sz w:val="30"/>
          <w:szCs w:val="30"/>
        </w:rPr>
        <w:t>）</w:t>
      </w:r>
    </w:p>
    <w:p>
      <w:pPr>
        <w:spacing w:line="220" w:lineRule="atLeast"/>
        <w:jc w:val="center"/>
      </w:pPr>
    </w:p>
    <w:p>
      <w:pPr>
        <w:spacing w:line="220" w:lineRule="atLeast"/>
        <w:jc w:val="center"/>
      </w:pPr>
    </w:p>
    <w:tbl>
      <w:tblPr>
        <w:tblStyle w:val="15"/>
        <w:tblW w:w="9215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2024"/>
        <w:gridCol w:w="2370"/>
        <w:gridCol w:w="1701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A5A5A5" w:themeFill="background1" w:themeFillShade="A6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024" w:type="dxa"/>
            <w:shd w:val="clear" w:color="auto" w:fill="A5A5A5" w:themeFill="background1" w:themeFillShade="A6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标题</w:t>
            </w:r>
          </w:p>
        </w:tc>
        <w:tc>
          <w:tcPr>
            <w:tcW w:w="2370" w:type="dxa"/>
            <w:shd w:val="clear" w:color="auto" w:fill="A5A5A5" w:themeFill="background1" w:themeFillShade="A6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701" w:type="dxa"/>
            <w:shd w:val="clear" w:color="auto" w:fill="A5A5A5" w:themeFill="background1" w:themeFillShade="A6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418" w:type="dxa"/>
            <w:shd w:val="clear" w:color="auto" w:fill="A5A5A5" w:themeFill="background1" w:themeFillShade="A6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1.0.0</w:t>
            </w:r>
          </w:p>
        </w:tc>
        <w:tc>
          <w:tcPr>
            <w:tcW w:w="2024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创建</w:t>
            </w:r>
          </w:p>
        </w:tc>
        <w:tc>
          <w:tcPr>
            <w:tcW w:w="2370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创建</w:t>
            </w:r>
          </w:p>
        </w:tc>
        <w:tc>
          <w:tcPr>
            <w:tcW w:w="1701" w:type="dxa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418" w:type="dxa"/>
          </w:tcPr>
          <w:p>
            <w:pPr>
              <w:spacing w:after="0" w:line="220" w:lineRule="atLeast"/>
              <w:jc w:val="center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01/01/</w:t>
            </w:r>
            <w:r>
              <w:rPr>
                <w:rFonts w:hint="eastAsia"/>
                <w:lang w:eastAsia="zh-CN"/>
              </w:rPr>
              <w:t>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1.0.1</w:t>
            </w:r>
          </w:p>
        </w:tc>
        <w:tc>
          <w:tcPr>
            <w:tcW w:w="2024" w:type="dxa"/>
          </w:tcPr>
          <w:p>
            <w:pPr>
              <w:spacing w:after="0" w:line="220" w:lineRule="atLeast"/>
              <w:jc w:val="center"/>
            </w:pPr>
            <w:r>
              <w:rPr>
                <w:rFonts w:hint="eastAsia"/>
              </w:rPr>
              <w:t>修订</w:t>
            </w:r>
          </w:p>
        </w:tc>
        <w:tc>
          <w:tcPr>
            <w:tcW w:w="2370" w:type="dxa"/>
          </w:tcPr>
          <w:p>
            <w:pPr>
              <w:spacing w:after="0" w:line="220" w:lineRule="atLeast"/>
            </w:pPr>
          </w:p>
        </w:tc>
        <w:tc>
          <w:tcPr>
            <w:tcW w:w="1701" w:type="dxa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418" w:type="dxa"/>
          </w:tcPr>
          <w:p>
            <w:pPr>
              <w:spacing w:after="0" w:line="220" w:lineRule="atLeas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2024" w:type="dxa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2370" w:type="dxa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701" w:type="dxa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418" w:type="dxa"/>
          </w:tcPr>
          <w:p>
            <w:pPr>
              <w:spacing w:after="0" w:line="220" w:lineRule="atLeas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2024" w:type="dxa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2370" w:type="dxa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701" w:type="dxa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418" w:type="dxa"/>
          </w:tcPr>
          <w:p>
            <w:pPr>
              <w:spacing w:after="0" w:line="220" w:lineRule="atLeas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2024" w:type="dxa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2370" w:type="dxa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701" w:type="dxa"/>
          </w:tcPr>
          <w:p>
            <w:pPr>
              <w:spacing w:after="0" w:line="220" w:lineRule="atLeast"/>
              <w:jc w:val="center"/>
            </w:pPr>
          </w:p>
        </w:tc>
        <w:tc>
          <w:tcPr>
            <w:tcW w:w="1418" w:type="dxa"/>
          </w:tcPr>
          <w:p>
            <w:pPr>
              <w:spacing w:after="0" w:line="220" w:lineRule="atLeast"/>
              <w:jc w:val="center"/>
            </w:pPr>
          </w:p>
        </w:tc>
      </w:tr>
    </w:tbl>
    <w:p>
      <w:pPr>
        <w:spacing w:line="220" w:lineRule="atLeast"/>
        <w:jc w:val="center"/>
      </w:pPr>
    </w:p>
    <w:p>
      <w:pPr>
        <w:spacing w:line="220" w:lineRule="atLeast"/>
        <w:jc w:val="center"/>
      </w:pPr>
    </w:p>
    <w:p>
      <w:pPr>
        <w:spacing w:line="220" w:lineRule="atLeast"/>
        <w:jc w:val="center"/>
      </w:pPr>
    </w:p>
    <w:p>
      <w:pPr>
        <w:spacing w:line="220" w:lineRule="atLeast"/>
        <w:jc w:val="center"/>
      </w:pPr>
    </w:p>
    <w:p>
      <w:pPr>
        <w:spacing w:line="220" w:lineRule="atLeast"/>
        <w:jc w:val="center"/>
      </w:pPr>
    </w:p>
    <w:p>
      <w:pPr>
        <w:spacing w:line="220" w:lineRule="atLeast"/>
        <w:jc w:val="center"/>
      </w:pPr>
    </w:p>
    <w:p>
      <w:pPr>
        <w:spacing w:line="220" w:lineRule="atLeast"/>
        <w:jc w:val="center"/>
      </w:pPr>
    </w:p>
    <w:p>
      <w:pPr>
        <w:spacing w:line="220" w:lineRule="atLeast"/>
        <w:jc w:val="center"/>
      </w:pPr>
    </w:p>
    <w:p>
      <w:pPr>
        <w:spacing w:line="220" w:lineRule="atLeast"/>
        <w:jc w:val="center"/>
      </w:pPr>
    </w:p>
    <w:p>
      <w:pPr>
        <w:spacing w:line="220" w:lineRule="atLeast"/>
        <w:jc w:val="center"/>
      </w:pPr>
    </w:p>
    <w:p>
      <w:pPr>
        <w:spacing w:line="220" w:lineRule="atLeast"/>
        <w:jc w:val="center"/>
      </w:pPr>
    </w:p>
    <w:p>
      <w:pPr>
        <w:spacing w:line="220" w:lineRule="atLeast"/>
        <w:jc w:val="center"/>
      </w:pPr>
    </w:p>
    <w:p>
      <w:pPr>
        <w:spacing w:line="220" w:lineRule="atLeast"/>
        <w:jc w:val="center"/>
      </w:pPr>
    </w:p>
    <w:p>
      <w:pPr>
        <w:spacing w:line="220" w:lineRule="atLeast"/>
        <w:jc w:val="center"/>
      </w:pPr>
    </w:p>
    <w:p>
      <w:pPr>
        <w:spacing w:line="220" w:lineRule="atLeast"/>
        <w:jc w:val="center"/>
      </w:pPr>
    </w:p>
    <w:p>
      <w:pPr>
        <w:jc w:val="center"/>
        <w:rPr>
          <w:rFonts w:ascii="微软雅黑" w:hAnsi="微软雅黑" w:eastAsia="微软雅黑"/>
          <w:sz w:val="48"/>
          <w:szCs w:val="48"/>
          <w:lang w:val="zh-CN"/>
        </w:rPr>
      </w:pPr>
      <w:r>
        <w:rPr>
          <w:rFonts w:ascii="微软雅黑" w:hAnsi="微软雅黑" w:eastAsia="微软雅黑"/>
          <w:sz w:val="48"/>
          <w:szCs w:val="48"/>
          <w:lang w:val="zh-CN"/>
        </w:rPr>
        <w:t>目</w:t>
      </w:r>
      <w:r>
        <w:rPr>
          <w:rFonts w:hint="eastAsia" w:ascii="微软雅黑" w:hAnsi="微软雅黑" w:eastAsia="微软雅黑"/>
          <w:sz w:val="48"/>
          <w:szCs w:val="48"/>
          <w:lang w:val="zh-CN"/>
        </w:rPr>
        <w:t xml:space="preserve">      </w:t>
      </w:r>
      <w:r>
        <w:rPr>
          <w:rFonts w:ascii="微软雅黑" w:hAnsi="微软雅黑" w:eastAsia="微软雅黑"/>
          <w:sz w:val="48"/>
          <w:szCs w:val="48"/>
          <w:lang w:val="zh-CN"/>
        </w:rPr>
        <w:t>录</w:t>
      </w:r>
    </w:p>
    <w:p>
      <w:pPr>
        <w:pStyle w:val="11"/>
        <w:tabs>
          <w:tab w:val="right" w:leader="dot" w:pos="8306"/>
        </w:tabs>
      </w:pPr>
      <w:r>
        <w:rPr>
          <w:rFonts w:ascii="微软雅黑" w:hAnsi="微软雅黑" w:eastAsia="微软雅黑"/>
          <w:sz w:val="48"/>
          <w:szCs w:val="48"/>
        </w:rPr>
        <w:fldChar w:fldCharType="begin"/>
      </w:r>
      <w:r>
        <w:rPr>
          <w:rFonts w:ascii="微软雅黑" w:hAnsi="微软雅黑" w:eastAsia="微软雅黑"/>
          <w:sz w:val="48"/>
          <w:szCs w:val="48"/>
        </w:rPr>
        <w:instrText xml:space="preserve"> TOC \o "1-3" \h \z \u </w:instrText>
      </w:r>
      <w:r>
        <w:rPr>
          <w:rFonts w:ascii="微软雅黑" w:hAnsi="微软雅黑" w:eastAsia="微软雅黑"/>
          <w:sz w:val="48"/>
          <w:szCs w:val="48"/>
        </w:rPr>
        <w:fldChar w:fldCharType="separate"/>
      </w:r>
      <w:r>
        <w:rPr>
          <w:rFonts w:ascii="微软雅黑" w:hAnsi="微软雅黑" w:eastAsia="微软雅黑"/>
          <w:szCs w:val="48"/>
        </w:rPr>
        <w:fldChar w:fldCharType="begin"/>
      </w:r>
      <w:r>
        <w:rPr>
          <w:rFonts w:ascii="微软雅黑" w:hAnsi="微软雅黑" w:eastAsia="微软雅黑"/>
          <w:szCs w:val="48"/>
        </w:rPr>
        <w:instrText xml:space="preserve"> HYPERLINK \l _Toc11116 </w:instrText>
      </w:r>
      <w:r>
        <w:rPr>
          <w:rFonts w:ascii="微软雅黑" w:hAnsi="微软雅黑" w:eastAsia="微软雅黑"/>
          <w:szCs w:val="48"/>
        </w:rPr>
        <w:fldChar w:fldCharType="separate"/>
      </w:r>
      <w:r>
        <w:rPr>
          <w:rFonts w:hint="eastAsia"/>
          <w:lang w:eastAsia="zh-CN"/>
        </w:rPr>
        <w:t>学习猿地</w:t>
      </w:r>
      <w:r>
        <w:rPr>
          <w:rFonts w:hint="eastAsia"/>
        </w:rPr>
        <w:t>电子商务系统</w:t>
      </w:r>
      <w:r>
        <w:tab/>
      </w:r>
      <w:r>
        <w:fldChar w:fldCharType="begin"/>
      </w:r>
      <w:r>
        <w:instrText xml:space="preserve"> PAGEREF _Toc11116 </w:instrText>
      </w:r>
      <w:r>
        <w:fldChar w:fldCharType="separate"/>
      </w:r>
      <w:r>
        <w:t>1</w:t>
      </w:r>
      <w:r>
        <w:fldChar w:fldCharType="end"/>
      </w:r>
      <w:r>
        <w:rPr>
          <w:rFonts w:ascii="微软雅黑" w:hAnsi="微软雅黑" w:eastAsia="微软雅黑"/>
          <w:szCs w:val="48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  <w:szCs w:val="18"/>
        </w:rPr>
        <w:fldChar w:fldCharType="begin"/>
      </w:r>
      <w:r>
        <w:rPr>
          <w:rFonts w:ascii="微软雅黑" w:hAnsi="微软雅黑"/>
          <w:szCs w:val="18"/>
        </w:rPr>
        <w:instrText xml:space="preserve"> HYPERLINK \l _Toc28162 </w:instrText>
      </w:r>
      <w:r>
        <w:rPr>
          <w:rFonts w:ascii="微软雅黑" w:hAnsi="微软雅黑"/>
          <w:szCs w:val="18"/>
        </w:rPr>
        <w:fldChar w:fldCharType="separate"/>
      </w:r>
      <w:r>
        <w:rPr>
          <w:rFonts w:hint="eastAsia" w:ascii="微软雅黑" w:hAnsi="微软雅黑"/>
          <w:szCs w:val="18"/>
          <w:lang w:val="en-US" w:eastAsia="zh-CN"/>
        </w:rPr>
        <w:t xml:space="preserve">1. </w:t>
      </w:r>
      <w:r>
        <w:rPr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_Toc28162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/>
          <w:szCs w:val="18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  <w:szCs w:val="18"/>
        </w:rPr>
        <w:fldChar w:fldCharType="begin"/>
      </w:r>
      <w:r>
        <w:rPr>
          <w:rFonts w:ascii="微软雅黑" w:hAnsi="微软雅黑"/>
          <w:szCs w:val="18"/>
        </w:rPr>
        <w:instrText xml:space="preserve"> HYPERLINK \l _Toc31842 </w:instrText>
      </w:r>
      <w:r>
        <w:rPr>
          <w:rFonts w:ascii="微软雅黑" w:hAnsi="微软雅黑"/>
          <w:szCs w:val="18"/>
        </w:rPr>
        <w:fldChar w:fldCharType="separate"/>
      </w:r>
      <w:r>
        <w:t xml:space="preserve">2. </w:t>
      </w:r>
      <w:r>
        <w:rPr>
          <w:rFonts w:hint="eastAsia"/>
        </w:rPr>
        <w:t>参考文档</w:t>
      </w:r>
      <w:r>
        <w:tab/>
      </w:r>
      <w:r>
        <w:fldChar w:fldCharType="begin"/>
      </w:r>
      <w:r>
        <w:instrText xml:space="preserve"> PAGEREF _Toc31842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/>
          <w:szCs w:val="18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  <w:szCs w:val="18"/>
        </w:rPr>
        <w:fldChar w:fldCharType="begin"/>
      </w:r>
      <w:r>
        <w:rPr>
          <w:rFonts w:ascii="微软雅黑" w:hAnsi="微软雅黑"/>
          <w:szCs w:val="18"/>
        </w:rPr>
        <w:instrText xml:space="preserve"> HYPERLINK \l _Toc6216 </w:instrText>
      </w:r>
      <w:r>
        <w:rPr>
          <w:rFonts w:ascii="微软雅黑" w:hAnsi="微软雅黑"/>
          <w:szCs w:val="18"/>
        </w:rPr>
        <w:fldChar w:fldCharType="separate"/>
      </w:r>
      <w:r>
        <w:t xml:space="preserve">3. </w:t>
      </w:r>
      <w:r>
        <w:rPr>
          <w:rFonts w:hint="eastAsia"/>
        </w:rPr>
        <w:t>名称解释</w:t>
      </w:r>
      <w:r>
        <w:tab/>
      </w:r>
      <w:r>
        <w:fldChar w:fldCharType="begin"/>
      </w:r>
      <w:r>
        <w:instrText xml:space="preserve"> PAGEREF _Toc6216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/>
          <w:szCs w:val="18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  <w:szCs w:val="18"/>
        </w:rPr>
        <w:fldChar w:fldCharType="begin"/>
      </w:r>
      <w:r>
        <w:rPr>
          <w:rFonts w:ascii="微软雅黑" w:hAnsi="微软雅黑"/>
          <w:szCs w:val="18"/>
        </w:rPr>
        <w:instrText xml:space="preserve"> HYPERLINK \l _Toc21303 </w:instrText>
      </w:r>
      <w:r>
        <w:rPr>
          <w:rFonts w:ascii="微软雅黑" w:hAnsi="微软雅黑"/>
          <w:szCs w:val="18"/>
        </w:rPr>
        <w:fldChar w:fldCharType="separate"/>
      </w:r>
      <w:r>
        <w:t xml:space="preserve">4. </w:t>
      </w:r>
      <w:r>
        <w:rPr>
          <w:rFonts w:hint="eastAsia"/>
        </w:rPr>
        <w:t>项目背景</w:t>
      </w:r>
      <w:r>
        <w:tab/>
      </w:r>
      <w:r>
        <w:fldChar w:fldCharType="begin"/>
      </w:r>
      <w:r>
        <w:instrText xml:space="preserve"> PAGEREF _Toc21303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/>
          <w:szCs w:val="1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/>
          <w:szCs w:val="18"/>
        </w:rPr>
        <w:fldChar w:fldCharType="begin"/>
      </w:r>
      <w:r>
        <w:rPr>
          <w:rFonts w:ascii="微软雅黑" w:hAnsi="微软雅黑"/>
          <w:szCs w:val="18"/>
        </w:rPr>
        <w:instrText xml:space="preserve"> HYPERLINK \l _Toc2936 </w:instrText>
      </w:r>
      <w:r>
        <w:rPr>
          <w:rFonts w:ascii="微软雅黑" w:hAnsi="微软雅黑"/>
          <w:szCs w:val="18"/>
        </w:rPr>
        <w:fldChar w:fldCharType="separate"/>
      </w:r>
      <w:r>
        <w:rPr>
          <w:rFonts w:hint="eastAsia"/>
        </w:rPr>
        <w:t>4.1设计背景</w:t>
      </w:r>
      <w:r>
        <w:tab/>
      </w:r>
      <w:r>
        <w:fldChar w:fldCharType="begin"/>
      </w:r>
      <w:r>
        <w:instrText xml:space="preserve"> PAGEREF _Toc2936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/>
          <w:szCs w:val="1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/>
          <w:szCs w:val="18"/>
        </w:rPr>
        <w:fldChar w:fldCharType="begin"/>
      </w:r>
      <w:r>
        <w:rPr>
          <w:rFonts w:ascii="微软雅黑" w:hAnsi="微软雅黑"/>
          <w:szCs w:val="18"/>
        </w:rPr>
        <w:instrText xml:space="preserve"> HYPERLINK \l _Toc10424 </w:instrText>
      </w:r>
      <w:r>
        <w:rPr>
          <w:rFonts w:ascii="微软雅黑" w:hAnsi="微软雅黑"/>
          <w:szCs w:val="18"/>
        </w:rPr>
        <w:fldChar w:fldCharType="separate"/>
      </w:r>
      <w:r>
        <w:rPr>
          <w:rFonts w:hint="eastAsia"/>
        </w:rPr>
        <w:t>4.2项目组织</w:t>
      </w:r>
      <w:r>
        <w:tab/>
      </w:r>
      <w:r>
        <w:fldChar w:fldCharType="begin"/>
      </w:r>
      <w:r>
        <w:instrText xml:space="preserve"> PAGEREF _Toc10424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/>
          <w:szCs w:val="18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  <w:szCs w:val="18"/>
        </w:rPr>
        <w:fldChar w:fldCharType="begin"/>
      </w:r>
      <w:r>
        <w:rPr>
          <w:rFonts w:ascii="微软雅黑" w:hAnsi="微软雅黑"/>
          <w:szCs w:val="18"/>
        </w:rPr>
        <w:instrText xml:space="preserve"> HYPERLINK \l _Toc15196 </w:instrText>
      </w:r>
      <w:r>
        <w:rPr>
          <w:rFonts w:ascii="微软雅黑" w:hAnsi="微软雅黑"/>
          <w:szCs w:val="18"/>
        </w:rPr>
        <w:fldChar w:fldCharType="separate"/>
      </w:r>
      <w:r>
        <w:t xml:space="preserve">5. </w:t>
      </w:r>
      <w:r>
        <w:rPr>
          <w:rFonts w:hint="eastAsia"/>
        </w:rPr>
        <w:t>功能概述</w:t>
      </w:r>
      <w:r>
        <w:tab/>
      </w:r>
      <w:r>
        <w:fldChar w:fldCharType="begin"/>
      </w:r>
      <w:r>
        <w:instrText xml:space="preserve"> PAGEREF _Toc15196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/>
          <w:szCs w:val="1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/>
          <w:szCs w:val="18"/>
        </w:rPr>
        <w:fldChar w:fldCharType="begin"/>
      </w:r>
      <w:r>
        <w:rPr>
          <w:rFonts w:ascii="微软雅黑" w:hAnsi="微软雅黑"/>
          <w:szCs w:val="18"/>
        </w:rPr>
        <w:instrText xml:space="preserve"> HYPERLINK \l _Toc20214 </w:instrText>
      </w:r>
      <w:r>
        <w:rPr>
          <w:rFonts w:ascii="微软雅黑" w:hAnsi="微软雅黑"/>
          <w:szCs w:val="18"/>
        </w:rPr>
        <w:fldChar w:fldCharType="separate"/>
      </w:r>
      <w:r>
        <w:rPr>
          <w:rFonts w:hint="eastAsia"/>
        </w:rPr>
        <w:t>5.1功能结构</w:t>
      </w:r>
      <w:r>
        <w:tab/>
      </w:r>
      <w:r>
        <w:fldChar w:fldCharType="begin"/>
      </w:r>
      <w:r>
        <w:instrText xml:space="preserve"> PAGEREF _Toc20214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/>
          <w:szCs w:val="1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/>
          <w:szCs w:val="18"/>
        </w:rPr>
        <w:fldChar w:fldCharType="begin"/>
      </w:r>
      <w:r>
        <w:rPr>
          <w:rFonts w:ascii="微软雅黑" w:hAnsi="微软雅黑"/>
          <w:szCs w:val="18"/>
        </w:rPr>
        <w:instrText xml:space="preserve"> HYPERLINK \l _Toc20866 </w:instrText>
      </w:r>
      <w:r>
        <w:rPr>
          <w:rFonts w:ascii="微软雅黑" w:hAnsi="微软雅黑"/>
          <w:szCs w:val="18"/>
        </w:rPr>
        <w:fldChar w:fldCharType="separate"/>
      </w:r>
      <w:r>
        <w:rPr>
          <w:rFonts w:hint="eastAsia"/>
        </w:rPr>
        <w:t>5.2功能描述</w:t>
      </w:r>
      <w:r>
        <w:tab/>
      </w:r>
      <w:r>
        <w:fldChar w:fldCharType="begin"/>
      </w:r>
      <w:r>
        <w:instrText xml:space="preserve"> PAGEREF _Toc20866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/>
          <w:szCs w:val="18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  <w:szCs w:val="18"/>
        </w:rPr>
        <w:fldChar w:fldCharType="begin"/>
      </w:r>
      <w:r>
        <w:rPr>
          <w:rFonts w:ascii="微软雅黑" w:hAnsi="微软雅黑"/>
          <w:szCs w:val="18"/>
        </w:rPr>
        <w:instrText xml:space="preserve"> HYPERLINK \l _Toc29184 </w:instrText>
      </w:r>
      <w:r>
        <w:rPr>
          <w:rFonts w:ascii="微软雅黑" w:hAnsi="微软雅黑"/>
          <w:szCs w:val="18"/>
        </w:rPr>
        <w:fldChar w:fldCharType="separate"/>
      </w:r>
      <w:r>
        <w:t xml:space="preserve">6. </w:t>
      </w:r>
      <w:r>
        <w:rPr>
          <w:rFonts w:hint="eastAsia"/>
        </w:rPr>
        <w:t>系统用例</w:t>
      </w:r>
      <w:r>
        <w:tab/>
      </w:r>
      <w:r>
        <w:fldChar w:fldCharType="begin"/>
      </w:r>
      <w:r>
        <w:instrText xml:space="preserve"> PAGEREF _Toc29184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/>
          <w:szCs w:val="1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/>
          <w:szCs w:val="18"/>
        </w:rPr>
        <w:fldChar w:fldCharType="begin"/>
      </w:r>
      <w:r>
        <w:rPr>
          <w:rFonts w:ascii="微软雅黑" w:hAnsi="微软雅黑"/>
          <w:szCs w:val="18"/>
        </w:rPr>
        <w:instrText xml:space="preserve"> HYPERLINK \l _Toc14229 </w:instrText>
      </w:r>
      <w:r>
        <w:rPr>
          <w:rFonts w:ascii="微软雅黑" w:hAnsi="微软雅黑"/>
          <w:szCs w:val="18"/>
        </w:rPr>
        <w:fldChar w:fldCharType="separate"/>
      </w:r>
      <w:r>
        <w:rPr>
          <w:rFonts w:hint="eastAsia"/>
        </w:rPr>
        <w:t>6.1顶级用例</w:t>
      </w:r>
      <w:r>
        <w:tab/>
      </w:r>
      <w:r>
        <w:fldChar w:fldCharType="begin"/>
      </w:r>
      <w:r>
        <w:instrText xml:space="preserve"> PAGEREF _Toc14229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/>
          <w:szCs w:val="18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  <w:szCs w:val="18"/>
        </w:rPr>
        <w:fldChar w:fldCharType="begin"/>
      </w:r>
      <w:r>
        <w:rPr>
          <w:rFonts w:ascii="微软雅黑" w:hAnsi="微软雅黑"/>
          <w:szCs w:val="18"/>
        </w:rPr>
        <w:instrText xml:space="preserve"> HYPERLINK \l _Toc21343 </w:instrText>
      </w:r>
      <w:r>
        <w:rPr>
          <w:rFonts w:ascii="微软雅黑" w:hAnsi="微软雅黑"/>
          <w:szCs w:val="18"/>
        </w:rPr>
        <w:fldChar w:fldCharType="separate"/>
      </w:r>
      <w:r>
        <w:t xml:space="preserve">7. </w:t>
      </w:r>
      <w:r>
        <w:rPr>
          <w:rFonts w:hint="eastAsia"/>
        </w:rPr>
        <w:t>项目流程图</w:t>
      </w:r>
      <w:r>
        <w:tab/>
      </w:r>
      <w:r>
        <w:fldChar w:fldCharType="begin"/>
      </w:r>
      <w:r>
        <w:instrText xml:space="preserve"> PAGEREF _Toc21343 </w:instrText>
      </w:r>
      <w:r>
        <w:fldChar w:fldCharType="separate"/>
      </w:r>
      <w:r>
        <w:t>10</w:t>
      </w:r>
      <w:r>
        <w:fldChar w:fldCharType="end"/>
      </w:r>
      <w:r>
        <w:rPr>
          <w:rFonts w:ascii="微软雅黑" w:hAnsi="微软雅黑"/>
          <w:szCs w:val="18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  <w:szCs w:val="18"/>
        </w:rPr>
        <w:fldChar w:fldCharType="begin"/>
      </w:r>
      <w:r>
        <w:rPr>
          <w:rFonts w:ascii="微软雅黑" w:hAnsi="微软雅黑"/>
          <w:szCs w:val="18"/>
        </w:rPr>
        <w:instrText xml:space="preserve"> HYPERLINK \l _Toc21842 </w:instrText>
      </w:r>
      <w:r>
        <w:rPr>
          <w:rFonts w:ascii="微软雅黑" w:hAnsi="微软雅黑"/>
          <w:szCs w:val="18"/>
        </w:rPr>
        <w:fldChar w:fldCharType="separate"/>
      </w:r>
      <w:r>
        <w:t xml:space="preserve">8. </w:t>
      </w:r>
      <w:r>
        <w:rPr>
          <w:rFonts w:hint="eastAsia"/>
        </w:rPr>
        <w:t>数据库设计</w:t>
      </w:r>
      <w:r>
        <w:tab/>
      </w:r>
      <w:r>
        <w:fldChar w:fldCharType="begin"/>
      </w:r>
      <w:r>
        <w:instrText xml:space="preserve"> PAGEREF _Toc21842 </w:instrText>
      </w:r>
      <w:r>
        <w:fldChar w:fldCharType="separate"/>
      </w:r>
      <w:r>
        <w:t>11</w:t>
      </w:r>
      <w:r>
        <w:fldChar w:fldCharType="end"/>
      </w:r>
      <w:r>
        <w:rPr>
          <w:rFonts w:ascii="微软雅黑" w:hAnsi="微软雅黑"/>
          <w:szCs w:val="1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/>
          <w:szCs w:val="18"/>
        </w:rPr>
        <w:fldChar w:fldCharType="begin"/>
      </w:r>
      <w:r>
        <w:rPr>
          <w:rFonts w:ascii="微软雅黑" w:hAnsi="微软雅黑"/>
          <w:szCs w:val="18"/>
        </w:rPr>
        <w:instrText xml:space="preserve"> HYPERLINK \l _Toc16050 </w:instrText>
      </w:r>
      <w:r>
        <w:rPr>
          <w:rFonts w:ascii="微软雅黑" w:hAnsi="微软雅黑"/>
          <w:szCs w:val="18"/>
        </w:rPr>
        <w:fldChar w:fldCharType="separate"/>
      </w:r>
      <w:r>
        <w:rPr>
          <w:rFonts w:hint="eastAsia"/>
          <w:lang w:val="en-US" w:eastAsia="zh-CN"/>
        </w:rPr>
        <w:t xml:space="preserve">8.1 </w:t>
      </w:r>
      <w:r>
        <w:rPr>
          <w:rFonts w:hint="eastAsia"/>
        </w:rPr>
        <w:t>E-R图</w:t>
      </w:r>
      <w:r>
        <w:tab/>
      </w:r>
      <w:r>
        <w:fldChar w:fldCharType="begin"/>
      </w:r>
      <w:r>
        <w:instrText xml:space="preserve"> PAGEREF _Toc16050 </w:instrText>
      </w:r>
      <w:r>
        <w:fldChar w:fldCharType="separate"/>
      </w:r>
      <w:r>
        <w:t>11</w:t>
      </w:r>
      <w:r>
        <w:fldChar w:fldCharType="end"/>
      </w:r>
      <w:r>
        <w:rPr>
          <w:rFonts w:ascii="微软雅黑" w:hAnsi="微软雅黑"/>
          <w:szCs w:val="1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/>
          <w:szCs w:val="18"/>
        </w:rPr>
        <w:fldChar w:fldCharType="begin"/>
      </w:r>
      <w:r>
        <w:rPr>
          <w:rFonts w:ascii="微软雅黑" w:hAnsi="微软雅黑"/>
          <w:szCs w:val="18"/>
        </w:rPr>
        <w:instrText xml:space="preserve"> HYPERLINK \l _Toc10070 </w:instrText>
      </w:r>
      <w:r>
        <w:rPr>
          <w:rFonts w:ascii="微软雅黑" w:hAnsi="微软雅黑"/>
          <w:szCs w:val="18"/>
        </w:rPr>
        <w:fldChar w:fldCharType="separate"/>
      </w:r>
      <w:r>
        <w:rPr>
          <w:rFonts w:hint="eastAsia"/>
          <w:lang w:val="en-US" w:eastAsia="zh-CN"/>
        </w:rPr>
        <w:t xml:space="preserve">8.2 </w:t>
      </w:r>
      <w:r>
        <w:rPr>
          <w:rFonts w:hint="eastAsia"/>
        </w:rPr>
        <w:t>数据实体描述</w:t>
      </w:r>
      <w:r>
        <w:tab/>
      </w:r>
      <w:r>
        <w:fldChar w:fldCharType="begin"/>
      </w:r>
      <w:r>
        <w:instrText xml:space="preserve"> PAGEREF _Toc10070 </w:instrText>
      </w:r>
      <w:r>
        <w:fldChar w:fldCharType="separate"/>
      </w:r>
      <w:r>
        <w:t>11</w:t>
      </w:r>
      <w:r>
        <w:fldChar w:fldCharType="end"/>
      </w:r>
      <w:r>
        <w:rPr>
          <w:rFonts w:ascii="微软雅黑" w:hAnsi="微软雅黑"/>
          <w:szCs w:val="1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/>
          <w:szCs w:val="18"/>
        </w:rPr>
        <w:fldChar w:fldCharType="begin"/>
      </w:r>
      <w:r>
        <w:rPr>
          <w:rFonts w:ascii="微软雅黑" w:hAnsi="微软雅黑"/>
          <w:szCs w:val="18"/>
        </w:rPr>
        <w:instrText xml:space="preserve"> HYPERLINK \l _Toc26579 </w:instrText>
      </w:r>
      <w:r>
        <w:rPr>
          <w:rFonts w:ascii="微软雅黑" w:hAnsi="微软雅黑"/>
          <w:szCs w:val="18"/>
        </w:rPr>
        <w:fldChar w:fldCharType="separate"/>
      </w:r>
      <w:r>
        <w:rPr>
          <w:rFonts w:hint="eastAsia"/>
          <w:lang w:val="en-US" w:eastAsia="zh-CN"/>
        </w:rPr>
        <w:t xml:space="preserve">8.3 </w:t>
      </w:r>
      <w:r>
        <w:rPr>
          <w:rFonts w:hint="eastAsia"/>
        </w:rPr>
        <w:t>实体关系描述</w:t>
      </w:r>
      <w:r>
        <w:tab/>
      </w:r>
      <w:r>
        <w:fldChar w:fldCharType="begin"/>
      </w:r>
      <w:r>
        <w:instrText xml:space="preserve"> PAGEREF _Toc26579 </w:instrText>
      </w:r>
      <w:r>
        <w:fldChar w:fldCharType="separate"/>
      </w:r>
      <w:r>
        <w:t>17</w:t>
      </w:r>
      <w:r>
        <w:fldChar w:fldCharType="end"/>
      </w:r>
      <w:r>
        <w:rPr>
          <w:rFonts w:ascii="微软雅黑" w:hAnsi="微软雅黑"/>
          <w:szCs w:val="1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/>
          <w:szCs w:val="18"/>
        </w:rPr>
        <w:fldChar w:fldCharType="begin"/>
      </w:r>
      <w:r>
        <w:rPr>
          <w:rFonts w:ascii="微软雅黑" w:hAnsi="微软雅黑"/>
          <w:szCs w:val="18"/>
        </w:rPr>
        <w:instrText xml:space="preserve"> HYPERLINK \l _Toc15632 </w:instrText>
      </w:r>
      <w:r>
        <w:rPr>
          <w:rFonts w:ascii="微软雅黑" w:hAnsi="微软雅黑"/>
          <w:szCs w:val="18"/>
        </w:rPr>
        <w:fldChar w:fldCharType="separate"/>
      </w:r>
      <w:r>
        <w:rPr>
          <w:rFonts w:hint="eastAsia"/>
          <w:lang w:val="en-US" w:eastAsia="zh-CN"/>
        </w:rPr>
        <w:t xml:space="preserve">8.4 </w:t>
      </w:r>
      <w:r>
        <w:rPr>
          <w:rFonts w:hint="eastAsia"/>
        </w:rPr>
        <w:t>实体数据初始化</w:t>
      </w:r>
      <w:r>
        <w:tab/>
      </w:r>
      <w:r>
        <w:fldChar w:fldCharType="begin"/>
      </w:r>
      <w:r>
        <w:instrText xml:space="preserve"> PAGEREF _Toc15632 </w:instrText>
      </w:r>
      <w:r>
        <w:fldChar w:fldCharType="separate"/>
      </w:r>
      <w:r>
        <w:t>20</w:t>
      </w:r>
      <w:r>
        <w:fldChar w:fldCharType="end"/>
      </w:r>
      <w:r>
        <w:rPr>
          <w:rFonts w:ascii="微软雅黑" w:hAnsi="微软雅黑"/>
          <w:szCs w:val="18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ascii="微软雅黑" w:hAnsi="微软雅黑"/>
          <w:szCs w:val="18"/>
        </w:rPr>
        <w:fldChar w:fldCharType="begin"/>
      </w:r>
      <w:r>
        <w:rPr>
          <w:rFonts w:ascii="微软雅黑" w:hAnsi="微软雅黑"/>
          <w:szCs w:val="18"/>
        </w:rPr>
        <w:instrText xml:space="preserve"> HYPERLINK \l _Toc10089 </w:instrText>
      </w:r>
      <w:r>
        <w:rPr>
          <w:rFonts w:ascii="微软雅黑" w:hAnsi="微软雅黑"/>
          <w:szCs w:val="18"/>
        </w:rPr>
        <w:fldChar w:fldCharType="separate"/>
      </w:r>
      <w:r>
        <w:t xml:space="preserve">9. </w:t>
      </w:r>
      <w:r>
        <w:rPr>
          <w:rFonts w:hint="eastAsia"/>
        </w:rPr>
        <w:t>性能需求</w:t>
      </w:r>
      <w:r>
        <w:tab/>
      </w:r>
      <w:r>
        <w:fldChar w:fldCharType="begin"/>
      </w:r>
      <w:r>
        <w:instrText xml:space="preserve"> PAGEREF _Toc10089 </w:instrText>
      </w:r>
      <w:r>
        <w:fldChar w:fldCharType="separate"/>
      </w:r>
      <w:r>
        <w:t>20</w:t>
      </w:r>
      <w:r>
        <w:fldChar w:fldCharType="end"/>
      </w:r>
      <w:r>
        <w:rPr>
          <w:rFonts w:ascii="微软雅黑" w:hAnsi="微软雅黑"/>
          <w:szCs w:val="1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/>
          <w:szCs w:val="18"/>
        </w:rPr>
        <w:fldChar w:fldCharType="begin"/>
      </w:r>
      <w:r>
        <w:rPr>
          <w:rFonts w:ascii="微软雅黑" w:hAnsi="微软雅黑"/>
          <w:szCs w:val="18"/>
        </w:rPr>
        <w:instrText xml:space="preserve"> HYPERLINK \l _Toc24483 </w:instrText>
      </w:r>
      <w:r>
        <w:rPr>
          <w:rFonts w:ascii="微软雅黑" w:hAnsi="微软雅黑"/>
          <w:szCs w:val="18"/>
        </w:rPr>
        <w:fldChar w:fldCharType="separate"/>
      </w:r>
      <w:r>
        <w:rPr>
          <w:rFonts w:hint="eastAsia"/>
          <w:lang w:val="en-US" w:eastAsia="zh-CN"/>
        </w:rPr>
        <w:t xml:space="preserve">9.1 </w:t>
      </w:r>
      <w:r>
        <w:rPr>
          <w:rFonts w:hint="eastAsia"/>
        </w:rPr>
        <w:t>性能环境</w:t>
      </w:r>
      <w:r>
        <w:tab/>
      </w:r>
      <w:r>
        <w:fldChar w:fldCharType="begin"/>
      </w:r>
      <w:r>
        <w:instrText xml:space="preserve"> PAGEREF _Toc24483 </w:instrText>
      </w:r>
      <w:r>
        <w:fldChar w:fldCharType="separate"/>
      </w:r>
      <w:r>
        <w:t>20</w:t>
      </w:r>
      <w:r>
        <w:fldChar w:fldCharType="end"/>
      </w:r>
      <w:r>
        <w:rPr>
          <w:rFonts w:ascii="微软雅黑" w:hAnsi="微软雅黑"/>
          <w:szCs w:val="1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/>
          <w:szCs w:val="18"/>
        </w:rPr>
        <w:fldChar w:fldCharType="begin"/>
      </w:r>
      <w:r>
        <w:rPr>
          <w:rFonts w:ascii="微软雅黑" w:hAnsi="微软雅黑"/>
          <w:szCs w:val="18"/>
        </w:rPr>
        <w:instrText xml:space="preserve"> HYPERLINK \l _Toc28889 </w:instrText>
      </w:r>
      <w:r>
        <w:rPr>
          <w:rFonts w:ascii="微软雅黑" w:hAnsi="微软雅黑"/>
          <w:szCs w:val="18"/>
        </w:rPr>
        <w:fldChar w:fldCharType="separate"/>
      </w:r>
      <w:r>
        <w:rPr>
          <w:rFonts w:hint="eastAsia"/>
          <w:lang w:val="en-US" w:eastAsia="zh-CN"/>
        </w:rPr>
        <w:t xml:space="preserve">9.2 </w:t>
      </w:r>
      <w:r>
        <w:rPr>
          <w:rFonts w:hint="eastAsia"/>
        </w:rPr>
        <w:t>启动要求</w:t>
      </w:r>
      <w:r>
        <w:tab/>
      </w:r>
      <w:r>
        <w:fldChar w:fldCharType="begin"/>
      </w:r>
      <w:r>
        <w:instrText xml:space="preserve"> PAGEREF _Toc28889 </w:instrText>
      </w:r>
      <w:r>
        <w:fldChar w:fldCharType="separate"/>
      </w:r>
      <w:r>
        <w:t>21</w:t>
      </w:r>
      <w:r>
        <w:fldChar w:fldCharType="end"/>
      </w:r>
      <w:r>
        <w:rPr>
          <w:rFonts w:ascii="微软雅黑" w:hAnsi="微软雅黑"/>
          <w:szCs w:val="1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/>
          <w:szCs w:val="18"/>
        </w:rPr>
        <w:fldChar w:fldCharType="begin"/>
      </w:r>
      <w:r>
        <w:rPr>
          <w:rFonts w:ascii="微软雅黑" w:hAnsi="微软雅黑"/>
          <w:szCs w:val="18"/>
        </w:rPr>
        <w:instrText xml:space="preserve"> HYPERLINK \l _Toc28796 </w:instrText>
      </w:r>
      <w:r>
        <w:rPr>
          <w:rFonts w:ascii="微软雅黑" w:hAnsi="微软雅黑"/>
          <w:szCs w:val="18"/>
        </w:rPr>
        <w:fldChar w:fldCharType="separate"/>
      </w:r>
      <w:r>
        <w:rPr>
          <w:rFonts w:hint="eastAsia"/>
          <w:lang w:val="en-US" w:eastAsia="zh-CN"/>
        </w:rPr>
        <w:t xml:space="preserve">9.3 </w:t>
      </w:r>
      <w:r>
        <w:rPr>
          <w:rFonts w:hint="eastAsia"/>
        </w:rPr>
        <w:t>入口要求</w:t>
      </w:r>
      <w:r>
        <w:tab/>
      </w:r>
      <w:r>
        <w:fldChar w:fldCharType="begin"/>
      </w:r>
      <w:r>
        <w:instrText xml:space="preserve"> PAGEREF _Toc28796 </w:instrText>
      </w:r>
      <w:r>
        <w:fldChar w:fldCharType="separate"/>
      </w:r>
      <w:r>
        <w:t>21</w:t>
      </w:r>
      <w:r>
        <w:fldChar w:fldCharType="end"/>
      </w:r>
      <w:r>
        <w:rPr>
          <w:rFonts w:ascii="微软雅黑" w:hAnsi="微软雅黑"/>
          <w:szCs w:val="1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/>
          <w:szCs w:val="18"/>
        </w:rPr>
        <w:fldChar w:fldCharType="begin"/>
      </w:r>
      <w:r>
        <w:rPr>
          <w:rFonts w:ascii="微软雅黑" w:hAnsi="微软雅黑"/>
          <w:szCs w:val="18"/>
        </w:rPr>
        <w:instrText xml:space="preserve"> HYPERLINK \l _Toc29938 </w:instrText>
      </w:r>
      <w:r>
        <w:rPr>
          <w:rFonts w:ascii="微软雅黑" w:hAnsi="微软雅黑"/>
          <w:szCs w:val="18"/>
        </w:rPr>
        <w:fldChar w:fldCharType="separate"/>
      </w:r>
      <w:r>
        <w:rPr>
          <w:rFonts w:hint="eastAsia"/>
          <w:lang w:val="en-US" w:eastAsia="zh-CN"/>
        </w:rPr>
        <w:t xml:space="preserve">9.4 </w:t>
      </w:r>
      <w:r>
        <w:rPr>
          <w:rFonts w:hint="eastAsia"/>
        </w:rPr>
        <w:t>业务性能</w:t>
      </w:r>
      <w:r>
        <w:tab/>
      </w:r>
      <w:r>
        <w:fldChar w:fldCharType="begin"/>
      </w:r>
      <w:r>
        <w:instrText xml:space="preserve"> PAGEREF _Toc29938 </w:instrText>
      </w:r>
      <w:r>
        <w:fldChar w:fldCharType="separate"/>
      </w:r>
      <w:r>
        <w:t>21</w:t>
      </w:r>
      <w:r>
        <w:fldChar w:fldCharType="end"/>
      </w:r>
      <w:r>
        <w:rPr>
          <w:rFonts w:ascii="微软雅黑" w:hAnsi="微软雅黑"/>
          <w:szCs w:val="18"/>
        </w:rPr>
        <w:fldChar w:fldCharType="end"/>
      </w:r>
    </w:p>
    <w:p>
      <w:pPr>
        <w:pStyle w:val="5"/>
        <w:bidi w:val="0"/>
        <w:rPr>
          <w:rFonts w:ascii="微软雅黑" w:hAnsi="微软雅黑"/>
          <w:szCs w:val="18"/>
        </w:rPr>
      </w:pPr>
      <w:r>
        <w:rPr>
          <w:rFonts w:ascii="微软雅黑" w:hAnsi="微软雅黑"/>
          <w:szCs w:val="18"/>
        </w:rPr>
        <w:fldChar w:fldCharType="end"/>
      </w:r>
      <w:bookmarkStart w:id="2" w:name="_Toc24251"/>
      <w:bookmarkStart w:id="3" w:name="_Toc28162"/>
    </w:p>
    <w:p>
      <w:bookmarkStart w:id="40" w:name="_GoBack"/>
      <w:bookmarkEnd w:id="40"/>
    </w:p>
    <w:p>
      <w:pPr>
        <w:pStyle w:val="5"/>
        <w:bidi w:val="0"/>
        <w:rPr>
          <w:rFonts w:ascii="微软雅黑" w:hAnsi="微软雅黑"/>
          <w:szCs w:val="18"/>
        </w:rPr>
      </w:pPr>
    </w:p>
    <w:p>
      <w:pPr>
        <w:pStyle w:val="5"/>
        <w:bidi w:val="0"/>
      </w:pPr>
      <w:r>
        <w:rPr>
          <w:rFonts w:hint="eastAsia" w:ascii="微软雅黑" w:hAnsi="微软雅黑"/>
          <w:sz w:val="18"/>
          <w:szCs w:val="18"/>
          <w:lang w:val="en-US" w:eastAsia="zh-CN"/>
        </w:rPr>
        <w:t xml:space="preserve">1. </w:t>
      </w:r>
      <w:r>
        <w:rPr>
          <w:rFonts w:hint="eastAsia"/>
        </w:rPr>
        <w:t>编写目的</w:t>
      </w:r>
      <w:bookmarkEnd w:id="2"/>
      <w:bookmarkEnd w:id="3"/>
    </w:p>
    <w:p>
      <w:pPr>
        <w:spacing w:line="220" w:lineRule="atLeast"/>
        <w:ind w:left="360" w:firstLine="36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明确业务背景、业务范围、基本业务逻辑和业务框架，期望读者包括：项目发起人、最终用户、项目投资方、项目管理团队、项目执行团队，以及其他项目干系人。</w:t>
      </w:r>
    </w:p>
    <w:p>
      <w:pPr>
        <w:pStyle w:val="5"/>
        <w:numPr>
          <w:ilvl w:val="0"/>
          <w:numId w:val="2"/>
        </w:numPr>
        <w:bidi w:val="0"/>
        <w:ind w:leftChars="0"/>
      </w:pPr>
      <w:bookmarkStart w:id="4" w:name="_Toc28248"/>
      <w:bookmarkStart w:id="5" w:name="_Toc31842"/>
      <w:r>
        <w:rPr>
          <w:rFonts w:hint="eastAsia"/>
        </w:rPr>
        <w:t>参考文档</w:t>
      </w:r>
      <w:bookmarkEnd w:id="4"/>
      <w:bookmarkEnd w:id="5"/>
    </w:p>
    <w:p>
      <w:pPr>
        <w:spacing w:line="220" w:lineRule="atLeast"/>
        <w:ind w:left="360"/>
        <w:rPr>
          <w:rFonts w:asciiTheme="minorEastAsia" w:hAnsiTheme="minorEastAsia" w:eastAsiaTheme="minorEastAsia"/>
          <w:sz w:val="21"/>
          <w:szCs w:val="21"/>
        </w:rPr>
      </w:pPr>
      <w:r>
        <w:rPr>
          <w:rFonts w:asciiTheme="minorEastAsia" w:hAnsiTheme="minorEastAsia" w:eastAsiaTheme="minorEastAsia"/>
          <w:sz w:val="21"/>
          <w:szCs w:val="21"/>
        </w:rPr>
        <w:t>“</w:t>
      </w:r>
      <w:r>
        <w:rPr>
          <w:rFonts w:hint="eastAsia" w:asciiTheme="minorEastAsia" w:hAnsiTheme="minorEastAsia" w:eastAsiaTheme="minorEastAsia"/>
          <w:sz w:val="21"/>
          <w:szCs w:val="21"/>
        </w:rPr>
        <w:t>ESMS3.x 详细设计说明设计文档.doc</w:t>
      </w:r>
      <w:r>
        <w:rPr>
          <w:rFonts w:asciiTheme="minorEastAsia" w:hAnsiTheme="minorEastAsia" w:eastAsiaTheme="minorEastAsia"/>
          <w:sz w:val="21"/>
          <w:szCs w:val="21"/>
        </w:rPr>
        <w:t>”</w:t>
      </w:r>
      <w:r>
        <w:rPr>
          <w:rFonts w:hint="eastAsia" w:asciiTheme="minorEastAsia" w:hAnsiTheme="minorEastAsia" w:eastAsiaTheme="minorEastAsia"/>
          <w:sz w:val="21"/>
          <w:szCs w:val="21"/>
        </w:rPr>
        <w:t>: 详细设计说明书模板。</w:t>
      </w:r>
    </w:p>
    <w:p>
      <w:pPr>
        <w:pStyle w:val="5"/>
        <w:numPr>
          <w:ilvl w:val="0"/>
          <w:numId w:val="2"/>
        </w:numPr>
        <w:bidi w:val="0"/>
        <w:ind w:left="0" w:leftChars="0" w:firstLine="0" w:firstLineChars="0"/>
      </w:pPr>
      <w:bookmarkStart w:id="6" w:name="_Toc6216"/>
      <w:r>
        <w:rPr>
          <w:rFonts w:hint="eastAsia"/>
        </w:rPr>
        <w:t>名称解释</w:t>
      </w:r>
      <w:bookmarkEnd w:id="6"/>
    </w:p>
    <w:p>
      <w:pPr>
        <w:widowControl w:val="0"/>
        <w:adjustRightInd/>
        <w:snapToGrid/>
        <w:spacing w:after="0"/>
        <w:ind w:left="36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ESMS：电子商城系统（</w:t>
      </w:r>
      <w:r>
        <w:t xml:space="preserve">Electronic </w:t>
      </w:r>
      <w:r>
        <w:rPr>
          <w:rFonts w:hint="eastAsia"/>
        </w:rPr>
        <w:t>S</w:t>
      </w:r>
      <w:r>
        <w:t xml:space="preserve">hopping </w:t>
      </w:r>
      <w:r>
        <w:rPr>
          <w:rFonts w:hint="eastAsia"/>
        </w:rPr>
        <w:t>M</w:t>
      </w:r>
      <w:r>
        <w:t xml:space="preserve">all </w:t>
      </w:r>
      <w:r>
        <w:rPr>
          <w:rFonts w:hint="eastAsia"/>
        </w:rPr>
        <w:t>S</w:t>
      </w:r>
      <w:r>
        <w:t>ystem</w:t>
      </w:r>
      <w:r>
        <w:rPr>
          <w:rFonts w:hint="eastAsia" w:asciiTheme="minorEastAsia" w:hAnsiTheme="minorEastAsia" w:eastAsiaTheme="minorEastAsia"/>
          <w:sz w:val="21"/>
          <w:szCs w:val="21"/>
        </w:rPr>
        <w:t>）。</w:t>
      </w:r>
    </w:p>
    <w:p>
      <w:pPr>
        <w:widowControl w:val="0"/>
        <w:adjustRightInd/>
        <w:snapToGrid/>
        <w:spacing w:after="0"/>
        <w:ind w:left="36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B/S：Browser/Server（浏览器/服务器）。</w:t>
      </w:r>
    </w:p>
    <w:p>
      <w:pPr>
        <w:widowControl w:val="0"/>
        <w:adjustRightInd/>
        <w:snapToGrid/>
        <w:spacing w:after="0"/>
        <w:ind w:left="36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C/S：Client/Server（客户端/服务器）。</w:t>
      </w:r>
    </w:p>
    <w:p>
      <w:pPr>
        <w:widowControl w:val="0"/>
        <w:adjustRightInd/>
        <w:snapToGrid/>
        <w:spacing w:after="0"/>
        <w:ind w:left="36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B2B：Service to Service 商家对商家，电子商务的一种业务形式。</w:t>
      </w:r>
    </w:p>
    <w:p>
      <w:pPr>
        <w:widowControl w:val="0"/>
        <w:adjustRightInd/>
        <w:snapToGrid/>
        <w:spacing w:after="0"/>
        <w:ind w:left="36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B2C：Service to Consumer 商家对顾客，电子商务的一种业务形式。</w:t>
      </w:r>
    </w:p>
    <w:p>
      <w:pPr>
        <w:widowControl w:val="0"/>
        <w:adjustRightInd/>
        <w:snapToGrid/>
        <w:spacing w:after="0"/>
        <w:ind w:left="36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C2C：Consumer to Consumer 顾客对顾客，电子商务的一种业务形式。</w:t>
      </w:r>
    </w:p>
    <w:p>
      <w:pPr>
        <w:widowControl w:val="0"/>
        <w:adjustRightInd/>
        <w:snapToGrid/>
        <w:spacing w:after="0"/>
        <w:ind w:left="36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CSS：是Cascading Style Sheets(层叠样式表)的简称，CSS语言是一种标记语言,它不需要编译可以直接由浏览器执行。</w:t>
      </w:r>
    </w:p>
    <w:p>
      <w:pPr>
        <w:widowControl w:val="0"/>
        <w:adjustRightInd/>
        <w:snapToGrid/>
        <w:spacing w:after="0"/>
        <w:ind w:left="36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HTML：Hypertext Markup Language  超文字标记语言。</w:t>
      </w:r>
    </w:p>
    <w:p>
      <w:pPr>
        <w:widowControl w:val="0"/>
        <w:adjustRightInd/>
        <w:snapToGrid/>
        <w:spacing w:after="0"/>
        <w:ind w:left="36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JAVASCRIPT：一种由 Sun Microsystems 所开发的程序脚本语言(它是一种严密的物件导向的语言,适合在网际网络上发展主从架构的应用程序)，常常简称JS。</w:t>
      </w:r>
    </w:p>
    <w:p>
      <w:pPr>
        <w:pStyle w:val="13"/>
        <w:ind w:left="440" w:leftChars="200"/>
      </w:pPr>
      <w:r>
        <w:rPr>
          <w:rFonts w:asciiTheme="minorEastAsia" w:hAnsiTheme="minorEastAsia" w:eastAsiaTheme="minorEastAsia"/>
          <w:sz w:val="21"/>
          <w:szCs w:val="21"/>
        </w:rPr>
        <w:t>M</w:t>
      </w:r>
      <w:r>
        <w:rPr>
          <w:rFonts w:hint="eastAsia" w:asciiTheme="minorEastAsia" w:hAnsiTheme="minorEastAsia" w:eastAsiaTheme="minorEastAsia"/>
          <w:sz w:val="21"/>
          <w:szCs w:val="21"/>
        </w:rPr>
        <w:t>VC：</w:t>
      </w:r>
      <w:r>
        <w:rPr>
          <w:sz w:val="21"/>
          <w:szCs w:val="21"/>
        </w:rPr>
        <w:t xml:space="preserve">MVC就是 模型 、视图 、控制器 的缩写，视图和用户交互  通过事件导致控制器改变  控制器改变导致模型改变 </w:t>
      </w:r>
      <w:r>
        <w:rPr>
          <w:rFonts w:hint="eastAsia"/>
          <w:sz w:val="21"/>
          <w:szCs w:val="21"/>
        </w:rPr>
        <w:t>。</w:t>
      </w:r>
    </w:p>
    <w:p>
      <w:pPr>
        <w:widowControl w:val="0"/>
        <w:adjustRightInd/>
        <w:snapToGrid/>
        <w:spacing w:after="0"/>
        <w:ind w:left="36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连接池：用于管理数据库连接Connection对象的工具，例如dbcp、c3p0等</w:t>
      </w:r>
    </w:p>
    <w:p>
      <w:pPr>
        <w:widowControl w:val="0"/>
        <w:adjustRightInd/>
        <w:snapToGrid/>
        <w:spacing w:after="0"/>
        <w:ind w:left="360"/>
        <w:rPr>
          <w:rFonts w:asciiTheme="majorEastAsia" w:hAnsiTheme="majorEastAsia" w:eastAsiaTheme="majorEastAsia"/>
          <w:color w:val="FF0000"/>
          <w:sz w:val="21"/>
          <w:szCs w:val="21"/>
        </w:rPr>
      </w:pPr>
      <w:r>
        <w:rPr>
          <w:rFonts w:hint="eastAsia" w:asciiTheme="majorEastAsia" w:hAnsiTheme="majorEastAsia" w:eastAsiaTheme="majorEastAsia"/>
          <w:sz w:val="21"/>
          <w:szCs w:val="21"/>
        </w:rPr>
        <w:t>Ajax：</w:t>
      </w:r>
      <w:r>
        <w:rPr>
          <w:rFonts w:asciiTheme="majorEastAsia" w:hAnsiTheme="majorEastAsia" w:eastAsiaTheme="majorEastAsia"/>
          <w:sz w:val="21"/>
          <w:szCs w:val="21"/>
        </w:rPr>
        <w:t>全称为“Asynchronous JavaScript and XML” (异步JavaScript和XML),是指一种创建交互式网页应用的网页开发技术。</w:t>
      </w:r>
    </w:p>
    <w:p>
      <w:pPr>
        <w:pStyle w:val="5"/>
        <w:numPr>
          <w:ilvl w:val="0"/>
          <w:numId w:val="2"/>
        </w:numPr>
        <w:bidi w:val="0"/>
        <w:ind w:left="0" w:leftChars="0" w:firstLine="0" w:firstLineChars="0"/>
      </w:pPr>
      <w:bookmarkStart w:id="7" w:name="_Toc21303"/>
      <w:r>
        <w:rPr>
          <w:rFonts w:hint="eastAsia"/>
        </w:rPr>
        <w:t>项目背景</w:t>
      </w:r>
      <w:bookmarkEnd w:id="7"/>
    </w:p>
    <w:p>
      <w:pPr>
        <w:pStyle w:val="6"/>
        <w:bidi w:val="0"/>
      </w:pPr>
      <w:bookmarkStart w:id="8" w:name="_Toc2936"/>
      <w:r>
        <w:rPr>
          <w:rFonts w:hint="eastAsia"/>
        </w:rPr>
        <w:t>4.1设计背景</w:t>
      </w:r>
      <w:bookmarkEnd w:id="8"/>
    </w:p>
    <w:p>
      <w:pPr>
        <w:spacing w:line="220" w:lineRule="atLeast"/>
        <w:ind w:firstLine="420" w:firstLineChars="20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随着科技不断发展，网上阅读者越来越多，为了给用户提供更好的图书资源，有必要在现有信息化成果的基础上建立</w:t>
      </w: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学习猿地</w:t>
      </w:r>
      <w:r>
        <w:rPr>
          <w:rFonts w:hint="eastAsia" w:asciiTheme="minorEastAsia" w:hAnsiTheme="minorEastAsia" w:eastAsiaTheme="minorEastAsia"/>
          <w:sz w:val="21"/>
          <w:szCs w:val="21"/>
        </w:rPr>
        <w:t>电子商务系统，为用户提供更便捷的信息交流工具和平台。</w:t>
      </w:r>
    </w:p>
    <w:p>
      <w:pPr>
        <w:pStyle w:val="6"/>
        <w:bidi w:val="0"/>
      </w:pPr>
      <w:bookmarkStart w:id="9" w:name="_Toc10424"/>
      <w:r>
        <w:rPr>
          <w:rFonts w:hint="eastAsia"/>
        </w:rPr>
        <w:t>4.2项目组织</w:t>
      </w:r>
      <w:bookmarkEnd w:id="9"/>
    </w:p>
    <w:p>
      <w:pPr>
        <w:pStyle w:val="19"/>
        <w:numPr>
          <w:ilvl w:val="0"/>
          <w:numId w:val="3"/>
        </w:numPr>
        <w:spacing w:line="220" w:lineRule="atLeast"/>
        <w:ind w:firstLineChars="0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项目来源:</w:t>
      </w:r>
    </w:p>
    <w:p>
      <w:pPr>
        <w:spacing w:line="220" w:lineRule="atLeast"/>
        <w:rPr>
          <w:rFonts w:hint="default" w:asciiTheme="minorEastAsia" w:hAnsiTheme="minorEastAsia" w:eastAsiaTheme="minorEastAsia"/>
          <w:b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学习猿地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Java学科事业部</w:t>
      </w:r>
    </w:p>
    <w:p>
      <w:pPr>
        <w:pStyle w:val="19"/>
        <w:numPr>
          <w:ilvl w:val="0"/>
          <w:numId w:val="3"/>
        </w:numPr>
        <w:spacing w:line="220" w:lineRule="atLeast"/>
        <w:ind w:firstLineChars="0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委托单位:</w:t>
      </w:r>
    </w:p>
    <w:p>
      <w:pPr>
        <w:spacing w:line="220" w:lineRule="atLeast"/>
        <w:rPr>
          <w:rFonts w:hint="default" w:asciiTheme="minorEastAsia" w:hAnsiTheme="minorEastAsia" w:eastAsiaTheme="minorEastAsia"/>
          <w:b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学习猿地</w:t>
      </w:r>
      <w:r>
        <w:rPr>
          <w:rFonts w:hint="eastAsia" w:asciiTheme="minorEastAsia" w:hAnsiTheme="minorEastAsia" w:eastAsiaTheme="minorEastAsia"/>
          <w:sz w:val="21"/>
          <w:szCs w:val="21"/>
        </w:rPr>
        <w:t xml:space="preserve">  IT</w:t>
      </w:r>
      <w:r>
        <w:rPr>
          <w:rFonts w:hint="eastAsia" w:asciiTheme="minorEastAsia" w:hAnsiTheme="minorEastAsia" w:eastAsiaTheme="minorEastAsia"/>
          <w:sz w:val="21"/>
          <w:szCs w:val="21"/>
          <w:lang w:val="en-US" w:eastAsia="zh-CN"/>
        </w:rPr>
        <w:t>项目部</w:t>
      </w:r>
    </w:p>
    <w:p>
      <w:pPr>
        <w:pStyle w:val="19"/>
        <w:numPr>
          <w:ilvl w:val="0"/>
          <w:numId w:val="3"/>
        </w:numPr>
        <w:spacing w:line="220" w:lineRule="atLeast"/>
        <w:ind w:firstLineChars="0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开发单位：</w:t>
      </w:r>
    </w:p>
    <w:p>
      <w:pPr>
        <w:spacing w:line="220" w:lineRule="atLeast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  <w:lang w:eastAsia="zh-CN"/>
        </w:rPr>
        <w:t>学习猿地</w:t>
      </w:r>
      <w:r>
        <w:rPr>
          <w:rFonts w:hint="eastAsia" w:asciiTheme="minorEastAsia" w:hAnsiTheme="minorEastAsia" w:eastAsiaTheme="minorEastAsia"/>
          <w:sz w:val="21"/>
          <w:szCs w:val="21"/>
        </w:rPr>
        <w:t>IT教育集团 XXX项目组</w:t>
      </w:r>
    </w:p>
    <w:p>
      <w:pPr>
        <w:pStyle w:val="5"/>
        <w:numPr>
          <w:ilvl w:val="0"/>
          <w:numId w:val="2"/>
        </w:numPr>
        <w:bidi w:val="0"/>
        <w:ind w:left="0" w:leftChars="0" w:firstLine="0" w:firstLineChars="0"/>
      </w:pPr>
      <w:bookmarkStart w:id="10" w:name="_Toc15196"/>
      <w:r>
        <w:rPr>
          <w:rFonts w:hint="eastAsia"/>
        </w:rPr>
        <w:t>功能概述</w:t>
      </w:r>
      <w:bookmarkEnd w:id="10"/>
    </w:p>
    <w:p>
      <w:pPr>
        <w:pStyle w:val="6"/>
        <w:bidi w:val="0"/>
      </w:pPr>
      <w:bookmarkStart w:id="11" w:name="_Toc20214"/>
      <w:r>
        <w:rPr>
          <w:rFonts w:hint="eastAsia"/>
        </w:rPr>
        <w:t>5.1功能结构</w:t>
      </w:r>
      <w:bookmarkEnd w:id="11"/>
    </w:p>
    <w:p>
      <w:pPr>
        <w:spacing w:line="220" w:lineRule="atLeast"/>
        <w:rPr>
          <w:rFonts w:asciiTheme="minorEastAsia" w:hAnsiTheme="minorEastAsia" w:eastAsiaTheme="minorEastAsia"/>
        </w:rPr>
      </w:pPr>
      <w:r>
        <w:object>
          <v:shape id="_x0000_i1025" o:spt="75" type="#_x0000_t75" style="height:529.65pt;width:414.45pt;" o:ole="t" filled="f" coordsize="21600,21600">
            <v:path/>
            <v:fill on="f" focussize="0,0"/>
            <v:stroke/>
            <v:imagedata r:id="rId11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10">
            <o:LockedField>false</o:LockedField>
          </o:OLEObject>
        </w:object>
      </w:r>
    </w:p>
    <w:p>
      <w:pPr>
        <w:pStyle w:val="6"/>
        <w:bidi w:val="0"/>
      </w:pPr>
      <w:bookmarkStart w:id="12" w:name="_Toc20866"/>
      <w:r>
        <w:rPr>
          <w:rFonts w:hint="eastAsia"/>
        </w:rPr>
        <w:t>5.2功能描述</w:t>
      </w:r>
      <w:bookmarkEnd w:id="12"/>
    </w:p>
    <w:p>
      <w:pPr>
        <w:spacing w:line="220" w:lineRule="atLeast"/>
        <w:ind w:firstLine="44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lang w:eastAsia="zh-CN"/>
        </w:rPr>
        <w:t>学习猿地</w:t>
      </w:r>
      <w:r>
        <w:rPr>
          <w:rFonts w:hint="eastAsia" w:asciiTheme="minorEastAsia" w:hAnsiTheme="minorEastAsia" w:eastAsiaTheme="minorEastAsia"/>
        </w:rPr>
        <w:t>电子商务平台，主要包括:图书展示、购物车管理、交易管理、用户管理、应用管理五个功能模块。</w:t>
      </w:r>
    </w:p>
    <w:p>
      <w:pPr>
        <w:pStyle w:val="19"/>
        <w:numPr>
          <w:ilvl w:val="0"/>
          <w:numId w:val="4"/>
        </w:numPr>
        <w:spacing w:line="220" w:lineRule="atLeast"/>
        <w:ind w:firstLineChars="0"/>
        <w:rPr>
          <w:rFonts w:asciiTheme="minorEastAsia" w:hAnsiTheme="minorEastAsia" w:eastAsia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/>
          <w:b/>
          <w:sz w:val="21"/>
          <w:szCs w:val="21"/>
        </w:rPr>
        <w:t>电子商务系统功能描述</w:t>
      </w:r>
    </w:p>
    <w:p>
      <w:pPr>
        <w:pStyle w:val="19"/>
        <w:numPr>
          <w:ilvl w:val="0"/>
          <w:numId w:val="5"/>
        </w:numPr>
        <w:spacing w:line="220" w:lineRule="atLeast"/>
        <w:ind w:firstLineChars="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图书展示：实现图书预览、图书详情、图书检索功能。</w:t>
      </w:r>
    </w:p>
    <w:p>
      <w:pPr>
        <w:pStyle w:val="19"/>
        <w:numPr>
          <w:ilvl w:val="0"/>
          <w:numId w:val="5"/>
        </w:numPr>
        <w:spacing w:line="220" w:lineRule="atLeast"/>
        <w:ind w:firstLineChars="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购  物 车：实现商品添加、数量修改、删除商品、清空购物车、结算功能。</w:t>
      </w:r>
    </w:p>
    <w:p>
      <w:pPr>
        <w:pStyle w:val="19"/>
        <w:numPr>
          <w:ilvl w:val="0"/>
          <w:numId w:val="5"/>
        </w:numPr>
        <w:spacing w:line="220" w:lineRule="atLeast"/>
        <w:ind w:firstLineChars="0"/>
        <w:rPr>
          <w:rFonts w:asciiTheme="minorEastAsia" w:hAnsiTheme="minorEastAsia" w:eastAsiaTheme="minorEastAsia"/>
          <w:color w:val="FF0000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交易管理：实现订单列表、订单详情、查询明细、评价功能。</w:t>
      </w:r>
    </w:p>
    <w:p>
      <w:pPr>
        <w:pStyle w:val="19"/>
        <w:numPr>
          <w:ilvl w:val="0"/>
          <w:numId w:val="5"/>
        </w:numPr>
        <w:spacing w:line="220" w:lineRule="atLeast"/>
        <w:ind w:firstLineChars="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用户管理：实现登录、注册、修改密码、修改个人信息功能。</w:t>
      </w:r>
    </w:p>
    <w:p>
      <w:pPr>
        <w:pStyle w:val="19"/>
        <w:numPr>
          <w:ilvl w:val="0"/>
          <w:numId w:val="5"/>
        </w:numPr>
        <w:spacing w:line="220" w:lineRule="atLeast"/>
        <w:ind w:firstLineChars="0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应用管理：实现新增收货地址、收货地址维护、删除收货地址、收藏夹。</w:t>
      </w:r>
    </w:p>
    <w:p>
      <w:pPr>
        <w:pStyle w:val="5"/>
        <w:numPr>
          <w:ilvl w:val="0"/>
          <w:numId w:val="2"/>
        </w:numPr>
        <w:bidi w:val="0"/>
        <w:ind w:left="0" w:leftChars="0" w:firstLine="0" w:firstLineChars="0"/>
      </w:pPr>
      <w:bookmarkStart w:id="13" w:name="_Toc29184"/>
      <w:r>
        <w:rPr>
          <w:rFonts w:hint="eastAsia"/>
        </w:rPr>
        <w:t>系统用例</w:t>
      </w:r>
      <w:bookmarkEnd w:id="13"/>
    </w:p>
    <w:p>
      <w:pPr>
        <w:pStyle w:val="6"/>
        <w:bidi w:val="0"/>
      </w:pPr>
      <w:bookmarkStart w:id="14" w:name="_Toc14229"/>
      <w:r>
        <w:rPr>
          <w:rFonts w:hint="eastAsia"/>
        </w:rPr>
        <w:t>6.1顶级用例</w:t>
      </w:r>
      <w:bookmarkEnd w:id="14"/>
    </w:p>
    <w:p>
      <w:pPr>
        <w:pStyle w:val="7"/>
        <w:bidi w:val="0"/>
      </w:pPr>
      <w:r>
        <w:rPr>
          <w:rFonts w:hint="eastAsia"/>
        </w:rPr>
        <w:t>6.1.1电子商务系统</w:t>
      </w:r>
    </w:p>
    <w:p>
      <w:pPr>
        <w:spacing w:line="220" w:lineRule="atLeast"/>
        <w:jc w:val="center"/>
      </w:pPr>
      <w:r>
        <w:object>
          <v:shape id="_x0000_i1026" o:spt="75" type="#_x0000_t75" style="height:191.6pt;width:240.4pt;" o:ole="t" filled="f" coordsize="21600,21600">
            <v:path/>
            <v:fill on="f" focussize="0,0"/>
            <v:stroke/>
            <v:imagedata r:id="rId13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12">
            <o:LockedField>false</o:LockedField>
          </o:OLEObject>
        </w:object>
      </w:r>
    </w:p>
    <w:p>
      <w:pPr>
        <w:spacing w:line="220" w:lineRule="atLeast"/>
        <w:jc w:val="center"/>
      </w:pPr>
      <w:r>
        <w:object>
          <v:shape id="_x0000_i1027" o:spt="75" type="#_x0000_t75" style="height:142.1pt;width:244.8pt;" o:ole="t" filled="f" coordsize="21600,21600">
            <v:path/>
            <v:fill on="f" focussize="0,0"/>
            <v:stroke/>
            <v:imagedata r:id="rId15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14">
            <o:LockedField>false</o:LockedField>
          </o:OLEObject>
        </w:object>
      </w:r>
    </w:p>
    <w:p>
      <w:pPr>
        <w:pStyle w:val="7"/>
        <w:bidi w:val="0"/>
      </w:pPr>
      <w:r>
        <w:rPr>
          <w:rFonts w:hint="eastAsia"/>
        </w:rPr>
        <w:t>6.1.2商品展示</w:t>
      </w:r>
    </w:p>
    <w:p>
      <w:pPr>
        <w:spacing w:line="220" w:lineRule="atLeast"/>
      </w:pPr>
      <w:r>
        <w:object>
          <v:shape id="_x0000_i1028" o:spt="75" type="#_x0000_t75" style="height:244.15pt;width:399.45pt;" o:ole="t" filled="f" coordsize="21600,21600">
            <v:path/>
            <v:fill on="f" focussize="0,0"/>
            <v:stroke/>
            <v:imagedata r:id="rId17" o:title=""/>
            <o:lock v:ext="edit" aspectratio="t"/>
            <w10:wrap type="none"/>
            <w10:anchorlock/>
          </v:shape>
          <o:OLEObject Type="Embed" ProgID="Visio.Drawing.11" ShapeID="_x0000_i1028" DrawAspect="Content" ObjectID="_1468075728" r:id="rId16">
            <o:LockedField>false</o:LockedField>
          </o:OLEObject>
        </w:object>
      </w:r>
    </w:p>
    <w:p>
      <w:pPr>
        <w:pStyle w:val="7"/>
        <w:bidi w:val="0"/>
      </w:pPr>
      <w:r>
        <w:rPr>
          <w:rFonts w:hint="eastAsia"/>
        </w:rPr>
        <w:t>6.1.3购物车管理</w:t>
      </w:r>
    </w:p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  <w:r>
        <w:object>
          <v:shape id="_x0000_i1029" o:spt="75" type="#_x0000_t75" style="height:338.7pt;width:392.55pt;" o:ole="t" filled="f" coordsize="21600,21600">
            <v:path/>
            <v:fill on="f" focussize="0,0"/>
            <v:stroke/>
            <v:imagedata r:id="rId19" o:title=""/>
            <o:lock v:ext="edit" aspectratio="t"/>
            <w10:wrap type="none"/>
            <w10:anchorlock/>
          </v:shape>
          <o:OLEObject Type="Embed" ProgID="Visio.Drawing.11" ShapeID="_x0000_i1029" DrawAspect="Content" ObjectID="_1468075729" r:id="rId18">
            <o:LockedField>false</o:LockedField>
          </o:OLEObject>
        </w:object>
      </w:r>
    </w:p>
    <w:p>
      <w:pPr>
        <w:pStyle w:val="7"/>
        <w:bidi w:val="0"/>
      </w:pPr>
      <w:r>
        <w:rPr>
          <w:rFonts w:hint="eastAsia"/>
        </w:rPr>
        <w:t>6.1.4交易管理</w:t>
      </w:r>
    </w:p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  <w:r>
        <w:object>
          <v:shape id="_x0000_i1030" o:spt="75" type="#_x0000_t75" style="height:236.65pt;width:392.55pt;" o:ole="t" filled="f" coordsize="21600,21600">
            <v:path/>
            <v:fill on="f" focussize="0,0"/>
            <v:stroke/>
            <v:imagedata r:id="rId21" o:title=""/>
            <o:lock v:ext="edit" aspectratio="t"/>
            <w10:wrap type="none"/>
            <w10:anchorlock/>
          </v:shape>
          <o:OLEObject Type="Embed" ProgID="Visio.Drawing.11" ShapeID="_x0000_i1030" DrawAspect="Content" ObjectID="_1468075730" r:id="rId20">
            <o:LockedField>false</o:LockedField>
          </o:OLEObject>
        </w:object>
      </w:r>
    </w:p>
    <w:p>
      <w:pPr>
        <w:pStyle w:val="7"/>
        <w:bidi w:val="0"/>
      </w:pPr>
      <w:r>
        <w:rPr>
          <w:rFonts w:hint="eastAsia"/>
        </w:rPr>
        <w:t>6.1.5用户管理</w:t>
      </w:r>
    </w:p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  <w:r>
        <w:object>
          <v:shape id="_x0000_i1031" o:spt="75" type="#_x0000_t75" style="height:265.45pt;width:392.55pt;" o:ole="t" filled="f" coordsize="21600,21600">
            <v:path/>
            <v:fill on="f" focussize="0,0"/>
            <v:stroke/>
            <v:imagedata r:id="rId23" o:title=""/>
            <o:lock v:ext="edit" aspectratio="t"/>
            <w10:wrap type="none"/>
            <w10:anchorlock/>
          </v:shape>
          <o:OLEObject Type="Embed" ProgID="Visio.Drawing.11" ShapeID="_x0000_i1031" DrawAspect="Content" ObjectID="_1468075731" r:id="rId22">
            <o:LockedField>false</o:LockedField>
          </o:OLEObject>
        </w:object>
      </w:r>
    </w:p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pStyle w:val="7"/>
        <w:bidi w:val="0"/>
      </w:pPr>
      <w:r>
        <w:rPr>
          <w:rFonts w:hint="eastAsia"/>
        </w:rPr>
        <w:t>6.1.6应用管理</w:t>
      </w:r>
    </w:p>
    <w:p>
      <w:pPr>
        <w:spacing w:line="220" w:lineRule="atLeast"/>
      </w:pPr>
      <w:r>
        <w:object>
          <v:shape id="_x0000_i1032" o:spt="75" type="#_x0000_t75" style="height:127.1pt;width:392.55pt;" o:ole="t" filled="f" coordsize="21600,21600">
            <v:path/>
            <v:fill on="f" focussize="0,0"/>
            <v:stroke/>
            <v:imagedata r:id="rId25" o:title=""/>
            <o:lock v:ext="edit" aspectratio="t"/>
            <w10:wrap type="none"/>
            <w10:anchorlock/>
          </v:shape>
          <o:OLEObject Type="Embed" ProgID="Visio.Drawing.11" ShapeID="_x0000_i1032" DrawAspect="Content" ObjectID="_1468075732" r:id="rId24">
            <o:LockedField>false</o:LockedField>
          </o:OLEObject>
        </w:object>
      </w:r>
    </w:p>
    <w:p>
      <w:pPr>
        <w:pStyle w:val="5"/>
        <w:numPr>
          <w:ilvl w:val="0"/>
          <w:numId w:val="2"/>
        </w:numPr>
        <w:bidi w:val="0"/>
        <w:ind w:left="0" w:leftChars="0" w:firstLine="0" w:firstLineChars="0"/>
      </w:pPr>
      <w:bookmarkStart w:id="15" w:name="_Toc21343"/>
      <w:r>
        <w:rPr>
          <w:rFonts w:hint="eastAsia"/>
        </w:rPr>
        <w:t>项目流程图</w:t>
      </w:r>
      <w:bookmarkEnd w:id="15"/>
    </w:p>
    <w:p>
      <w:pPr>
        <w:spacing w:line="220" w:lineRule="atLeast"/>
        <w:rPr>
          <w:rFonts w:asciiTheme="minorEastAsia" w:hAnsiTheme="minorEastAsia" w:eastAsiaTheme="minorEastAsia"/>
          <w:b/>
          <w:sz w:val="44"/>
          <w:szCs w:val="44"/>
        </w:rPr>
      </w:pPr>
      <w:r>
        <w:object>
          <v:shape id="_x0000_i1033" o:spt="75" type="#_x0000_t75" style="height:436.4pt;width:391.9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Visio.Drawing.11" ShapeID="_x0000_i1033" DrawAspect="Content" ObjectID="_1468075733" r:id="rId26">
            <o:LockedField>false</o:LockedField>
          </o:OLEObject>
        </w:object>
      </w:r>
    </w:p>
    <w:p>
      <w:pPr>
        <w:pStyle w:val="5"/>
        <w:numPr>
          <w:ilvl w:val="0"/>
          <w:numId w:val="2"/>
        </w:numPr>
        <w:bidi w:val="0"/>
        <w:ind w:left="0" w:leftChars="0" w:firstLine="0" w:firstLineChars="0"/>
      </w:pPr>
      <w:bookmarkStart w:id="16" w:name="_Toc21842"/>
      <w:r>
        <w:rPr>
          <w:rFonts w:hint="eastAsia"/>
        </w:rPr>
        <w:t>数据库设计</w:t>
      </w:r>
      <w:bookmarkEnd w:id="16"/>
    </w:p>
    <w:p>
      <w:pPr>
        <w:pStyle w:val="6"/>
        <w:numPr>
          <w:ilvl w:val="0"/>
          <w:numId w:val="0"/>
        </w:numPr>
        <w:bidi w:val="0"/>
        <w:ind w:leftChars="0"/>
      </w:pPr>
      <w:bookmarkStart w:id="17" w:name="_Toc16050"/>
      <w:r>
        <w:rPr>
          <w:rFonts w:hint="eastAsia"/>
          <w:lang w:val="en-US" w:eastAsia="zh-CN"/>
        </w:rPr>
        <w:t xml:space="preserve">8.1 </w:t>
      </w:r>
      <w:r>
        <w:rPr>
          <w:rFonts w:hint="eastAsia"/>
        </w:rPr>
        <w:t>E-R图</w:t>
      </w:r>
      <w:bookmarkEnd w:id="17"/>
    </w:p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sz w:val="32"/>
          <w:szCs w:val="32"/>
        </w:rPr>
        <w:drawing>
          <wp:inline distT="0" distB="0" distL="0" distR="0">
            <wp:extent cx="5274310" cy="3867785"/>
            <wp:effectExtent l="0" t="0" r="2540" b="184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pStyle w:val="6"/>
        <w:numPr>
          <w:ilvl w:val="0"/>
          <w:numId w:val="0"/>
        </w:numPr>
        <w:bidi w:val="0"/>
        <w:ind w:leftChars="0"/>
      </w:pPr>
      <w:bookmarkStart w:id="18" w:name="_Toc10070"/>
      <w:r>
        <w:rPr>
          <w:rFonts w:hint="eastAsia"/>
          <w:lang w:val="en-US" w:eastAsia="zh-CN"/>
        </w:rPr>
        <w:t xml:space="preserve">8.2 </w:t>
      </w:r>
      <w:r>
        <w:rPr>
          <w:rFonts w:hint="eastAsia"/>
        </w:rPr>
        <w:t>数据实体描述</w:t>
      </w:r>
      <w:bookmarkEnd w:id="18"/>
    </w:p>
    <w:p>
      <w:pPr>
        <w:pStyle w:val="19"/>
        <w:numPr>
          <w:ilvl w:val="0"/>
          <w:numId w:val="4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用户表(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Lmonkey</w:t>
      </w:r>
      <w:r>
        <w:rPr>
          <w:rFonts w:hint="eastAsia" w:asciiTheme="minorEastAsia" w:hAnsiTheme="minorEastAsia" w:eastAsiaTheme="minorEastAsia"/>
          <w:sz w:val="32"/>
          <w:szCs w:val="32"/>
        </w:rPr>
        <w:t>_user)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user_id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hint="eastAsia" w:ascii="微软雅黑" w:hAnsi="微软雅黑"/>
                <w:sz w:val="21"/>
                <w:szCs w:val="21"/>
              </w:rPr>
              <w:t>k</w:t>
            </w: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login_name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VARCHAR2(64)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nick_name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VARCHAR2(64)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real_name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VARCHAR2(64)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真实名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grade_id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password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email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</w:t>
            </w:r>
            <w:r>
              <w:rPr>
                <w:rFonts w:hint="eastAsia" w:ascii="微软雅黑" w:hAnsi="微软雅黑"/>
                <w:sz w:val="21"/>
                <w:szCs w:val="21"/>
              </w:rPr>
              <w:t>2</w:t>
            </w:r>
            <w:r>
              <w:rPr>
                <w:rFonts w:ascii="微软雅黑" w:hAnsi="微软雅黑"/>
                <w:sz w:val="21"/>
                <w:szCs w:val="21"/>
              </w:rPr>
              <w:t>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邮箱地址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province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recommender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推荐人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sex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</w:t>
            </w:r>
            <w:r>
              <w:rPr>
                <w:rFonts w:hint="eastAsia" w:ascii="微软雅黑" w:hAnsi="微软雅黑"/>
                <w:sz w:val="21"/>
                <w:szCs w:val="21"/>
              </w:rPr>
              <w:t>64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birth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TIMESTAMP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location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</w:t>
            </w:r>
            <w:r>
              <w:rPr>
                <w:rFonts w:hint="eastAsia" w:ascii="微软雅黑" w:hAnsi="微软雅黑"/>
                <w:sz w:val="21"/>
                <w:szCs w:val="21"/>
              </w:rPr>
              <w:t>100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所属地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school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</w:t>
            </w:r>
            <w:r>
              <w:rPr>
                <w:rFonts w:hint="eastAsia" w:ascii="微软雅黑" w:hAnsi="微软雅黑"/>
                <w:sz w:val="21"/>
                <w:szCs w:val="21"/>
              </w:rPr>
              <w:t>200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学校信息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company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</w:t>
            </w:r>
            <w:r>
              <w:rPr>
                <w:rFonts w:hint="eastAsia" w:ascii="微软雅黑" w:hAnsi="微软雅黑"/>
                <w:sz w:val="21"/>
                <w:szCs w:val="21"/>
              </w:rPr>
              <w:t>200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公司信息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card_number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</w:t>
            </w:r>
            <w:r>
              <w:rPr>
                <w:rFonts w:hint="eastAsia" w:ascii="微软雅黑" w:hAnsi="微软雅黑"/>
                <w:sz w:val="21"/>
                <w:szCs w:val="21"/>
              </w:rPr>
              <w:t>64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mobile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</w:t>
            </w:r>
            <w:r>
              <w:rPr>
                <w:rFonts w:hint="eastAsia" w:ascii="微软雅黑" w:hAnsi="微软雅黑"/>
                <w:sz w:val="21"/>
                <w:szCs w:val="21"/>
              </w:rPr>
              <w:t>64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phone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</w:t>
            </w:r>
            <w:r>
              <w:rPr>
                <w:rFonts w:hint="eastAsia" w:ascii="微软雅黑" w:hAnsi="微软雅黑"/>
                <w:sz w:val="21"/>
                <w:szCs w:val="21"/>
              </w:rPr>
              <w:t>64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msn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</w:t>
            </w:r>
            <w:r>
              <w:rPr>
                <w:rFonts w:hint="eastAsia" w:ascii="微软雅黑" w:hAnsi="微软雅黑"/>
                <w:sz w:val="21"/>
                <w:szCs w:val="21"/>
              </w:rPr>
              <w:t>64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MSN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qq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</w:t>
            </w:r>
            <w:r>
              <w:rPr>
                <w:rFonts w:hint="eastAsia" w:ascii="微软雅黑" w:hAnsi="微软雅黑"/>
                <w:sz w:val="21"/>
                <w:szCs w:val="21"/>
              </w:rPr>
              <w:t>64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website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</w:t>
            </w:r>
            <w:r>
              <w:rPr>
                <w:rFonts w:hint="eastAsia" w:ascii="微软雅黑" w:hAnsi="微软雅黑"/>
                <w:sz w:val="21"/>
                <w:szCs w:val="21"/>
              </w:rPr>
              <w:t>64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个人网站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send_address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</w:t>
            </w:r>
            <w:r>
              <w:rPr>
                <w:rFonts w:hint="eastAsia" w:ascii="微软雅黑" w:hAnsi="微软雅黑"/>
                <w:sz w:val="21"/>
                <w:szCs w:val="21"/>
              </w:rPr>
              <w:t>100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发货地址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zipcode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</w:t>
            </w:r>
            <w:r>
              <w:rPr>
                <w:rFonts w:hint="eastAsia" w:ascii="微软雅黑" w:hAnsi="微软雅黑"/>
                <w:sz w:val="21"/>
                <w:szCs w:val="21"/>
              </w:rPr>
              <w:t>32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hobby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</w:t>
            </w:r>
            <w:r>
              <w:rPr>
                <w:rFonts w:hint="eastAsia" w:ascii="微软雅黑" w:hAnsi="微软雅黑"/>
                <w:sz w:val="21"/>
                <w:szCs w:val="21"/>
              </w:rPr>
              <w:t>64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兴趣爱好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verify_flag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</w:t>
            </w:r>
            <w:r>
              <w:rPr>
                <w:rFonts w:hint="eastAsia" w:ascii="微软雅黑" w:hAnsi="微软雅黑"/>
                <w:sz w:val="21"/>
                <w:szCs w:val="21"/>
              </w:rPr>
              <w:t>64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Email是否通过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verify_code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</w:t>
            </w:r>
            <w:r>
              <w:rPr>
                <w:rFonts w:hint="eastAsia" w:ascii="微软雅黑" w:hAnsi="微软雅黑"/>
                <w:sz w:val="21"/>
                <w:szCs w:val="21"/>
              </w:rPr>
              <w:t>64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Email验证码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last_login_time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TIMESTAMP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最后一次登录时间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last_login_ip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</w:t>
            </w:r>
            <w:r>
              <w:rPr>
                <w:rFonts w:hint="eastAsia" w:ascii="微软雅黑" w:hAnsi="微软雅黑"/>
                <w:sz w:val="21"/>
                <w:szCs w:val="21"/>
              </w:rPr>
              <w:t>64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最后一次登录IP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area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</w:t>
            </w:r>
            <w:r>
              <w:rPr>
                <w:rFonts w:hint="eastAsia" w:ascii="微软雅黑" w:hAnsi="微软雅黑"/>
                <w:sz w:val="21"/>
                <w:szCs w:val="21"/>
              </w:rPr>
              <w:t>100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lef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head</w:t>
            </w:r>
            <w:r>
              <w:rPr>
                <w:rFonts w:ascii="微软雅黑" w:hAnsi="微软雅黑"/>
                <w:sz w:val="21"/>
                <w:szCs w:val="21"/>
              </w:rPr>
              <w:t>_</w:t>
            </w:r>
            <w:r>
              <w:rPr>
                <w:rFonts w:hint="eastAsia" w:ascii="微软雅黑" w:hAnsi="微软雅黑"/>
                <w:sz w:val="21"/>
                <w:szCs w:val="21"/>
              </w:rPr>
              <w:t>pic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</w:t>
            </w:r>
            <w:r>
              <w:rPr>
                <w:rFonts w:hint="eastAsia" w:ascii="微软雅黑" w:hAnsi="微软雅黑"/>
                <w:sz w:val="21"/>
                <w:szCs w:val="21"/>
              </w:rPr>
              <w:t>50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  <w:tcBorders>
              <w:right w:val="nil"/>
            </w:tcBorders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头像图片</w:t>
            </w:r>
          </w:p>
        </w:tc>
      </w:tr>
    </w:tbl>
    <w:p>
      <w:pPr>
        <w:spacing w:line="220" w:lineRule="atLeast"/>
        <w:rPr>
          <w:rFonts w:asciiTheme="minorEastAsia" w:hAnsiTheme="minorEastAsia" w:eastAsiaTheme="minorEastAsia"/>
          <w:sz w:val="32"/>
          <w:szCs w:val="32"/>
        </w:rPr>
      </w:pPr>
    </w:p>
    <w:p>
      <w:pPr>
        <w:pStyle w:val="19"/>
        <w:numPr>
          <w:ilvl w:val="0"/>
          <w:numId w:val="4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商品表(</w:t>
      </w:r>
      <w:bookmarkStart w:id="19" w:name="OLE_LINK1"/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Lmonkey</w:t>
      </w:r>
      <w:r>
        <w:rPr>
          <w:rFonts w:asciiTheme="minorEastAsia" w:hAnsiTheme="minorEastAsia" w:eastAsiaTheme="minorEastAsia"/>
          <w:sz w:val="32"/>
          <w:szCs w:val="32"/>
        </w:rPr>
        <w:t>_product</w:t>
      </w:r>
      <w:bookmarkEnd w:id="19"/>
      <w:r>
        <w:rPr>
          <w:rFonts w:hint="eastAsia" w:asciiTheme="minorEastAsia" w:hAnsiTheme="minorEastAsia" w:eastAsiaTheme="minorEastAsia"/>
          <w:sz w:val="32"/>
          <w:szCs w:val="32"/>
        </w:rPr>
        <w:t>)</w:t>
      </w:r>
    </w:p>
    <w:tbl>
      <w:tblPr>
        <w:tblStyle w:val="15"/>
        <w:tblW w:w="8522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product_id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hint="eastAsia" w:ascii="微软雅黑" w:hAnsi="微软雅黑"/>
                <w:sz w:val="21"/>
                <w:szCs w:val="21"/>
              </w:rPr>
              <w:t>k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name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产品名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keywords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add_time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DATE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上架时间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picture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产品图片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big_picture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放大图片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fixed_price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定价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lower_price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京东价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description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产品描述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author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publishing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出版社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publish_time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TIMESTAMP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出版时间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isbn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ISBN编号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language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语种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which_edtion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版次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total_page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bind_layout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装帧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book_size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开本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editor_description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编辑推荐描述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catalog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book_summary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内容简介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author_summary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作者简介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extracts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bookmarkStart w:id="20" w:name="OLE_LINK2"/>
            <w:r>
              <w:rPr>
                <w:rFonts w:hint="eastAsia" w:ascii="微软雅黑" w:hAnsi="微软雅黑"/>
                <w:sz w:val="21"/>
                <w:szCs w:val="21"/>
              </w:rPr>
              <w:t>精彩书斋</w:t>
            </w:r>
            <w:bookmarkEnd w:id="20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print_time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DATE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印刷时间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print_number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印刷数量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paper_type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纸张类型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print_frequency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印次</w:t>
            </w:r>
          </w:p>
        </w:tc>
      </w:tr>
    </w:tbl>
    <w:p>
      <w:pPr>
        <w:tabs>
          <w:tab w:val="left" w:pos="3645"/>
        </w:tabs>
        <w:spacing w:line="220" w:lineRule="atLeast"/>
        <w:rPr>
          <w:rFonts w:asciiTheme="minorEastAsia" w:hAnsiTheme="minorEastAsia" w:eastAsiaTheme="minorEastAsia"/>
          <w:sz w:val="32"/>
          <w:szCs w:val="32"/>
        </w:rPr>
      </w:pPr>
      <w:r>
        <w:rPr>
          <w:rFonts w:asciiTheme="minorEastAsia" w:hAnsiTheme="minorEastAsia" w:eastAsiaTheme="minorEastAsia"/>
          <w:sz w:val="32"/>
          <w:szCs w:val="32"/>
        </w:rPr>
        <w:tab/>
      </w:r>
    </w:p>
    <w:p>
      <w:pPr>
        <w:tabs>
          <w:tab w:val="left" w:pos="3645"/>
        </w:tabs>
        <w:spacing w:line="220" w:lineRule="atLeast"/>
        <w:rPr>
          <w:rFonts w:asciiTheme="minorEastAsia" w:hAnsiTheme="minorEastAsia" w:eastAsiaTheme="minorEastAsia"/>
          <w:sz w:val="32"/>
          <w:szCs w:val="32"/>
        </w:rPr>
      </w:pPr>
    </w:p>
    <w:p>
      <w:pPr>
        <w:tabs>
          <w:tab w:val="left" w:pos="3645"/>
        </w:tabs>
        <w:spacing w:line="220" w:lineRule="atLeast"/>
        <w:rPr>
          <w:rFonts w:asciiTheme="minorEastAsia" w:hAnsiTheme="minorEastAsia" w:eastAsiaTheme="minorEastAsia"/>
          <w:sz w:val="32"/>
          <w:szCs w:val="32"/>
        </w:rPr>
      </w:pPr>
    </w:p>
    <w:p>
      <w:pPr>
        <w:pStyle w:val="19"/>
        <w:numPr>
          <w:ilvl w:val="0"/>
          <w:numId w:val="4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订单表(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Lmonkey</w:t>
      </w:r>
      <w:r>
        <w:rPr>
          <w:rFonts w:asciiTheme="minorEastAsia" w:hAnsiTheme="minorEastAsia" w:eastAsiaTheme="minorEastAsia"/>
          <w:sz w:val="32"/>
          <w:szCs w:val="32"/>
        </w:rPr>
        <w:t>_order</w:t>
      </w:r>
      <w:r>
        <w:rPr>
          <w:rFonts w:hint="eastAsia" w:asciiTheme="minorEastAsia" w:hAnsiTheme="minorEastAsia" w:eastAsiaTheme="minorEastAsia"/>
          <w:sz w:val="32"/>
          <w:szCs w:val="32"/>
        </w:rPr>
        <w:t>)</w:t>
      </w:r>
    </w:p>
    <w:tbl>
      <w:tblPr>
        <w:tblStyle w:val="15"/>
        <w:tblW w:w="8522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order_id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hint="eastAsia" w:ascii="微软雅黑" w:hAnsi="微软雅黑"/>
                <w:sz w:val="21"/>
                <w:szCs w:val="21"/>
              </w:rPr>
              <w:t>k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user_id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status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VARCHAR2(10)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order_time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TIMESTAMP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创建订单时间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total_price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订单总价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payment_id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bookmarkStart w:id="21" w:name="OLE_LINK12"/>
            <w:r>
              <w:rPr>
                <w:rFonts w:hint="eastAsia" w:ascii="微软雅黑" w:hAnsi="微软雅黑"/>
                <w:sz w:val="21"/>
                <w:szCs w:val="21"/>
              </w:rPr>
              <w:t>支付和配送方式</w:t>
            </w:r>
            <w:bookmarkEnd w:id="21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invoice_id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发票信息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reveive_address_id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收货人信息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bak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VARCHAR2(200)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bookmarkStart w:id="22" w:name="OLE_LINK13"/>
            <w:r>
              <w:rPr>
                <w:rFonts w:hint="eastAsia" w:ascii="微软雅黑" w:hAnsi="微软雅黑"/>
                <w:sz w:val="21"/>
                <w:szCs w:val="21"/>
              </w:rPr>
              <w:t>订单备注</w:t>
            </w:r>
            <w:bookmarkEnd w:id="22"/>
          </w:p>
        </w:tc>
      </w:tr>
    </w:tbl>
    <w:p>
      <w:pPr>
        <w:spacing w:line="220" w:lineRule="atLeast"/>
        <w:rPr>
          <w:rFonts w:asciiTheme="minorEastAsia" w:hAnsiTheme="minorEastAsia" w:eastAsiaTheme="minorEastAsia"/>
          <w:sz w:val="32"/>
          <w:szCs w:val="32"/>
        </w:rPr>
      </w:pPr>
    </w:p>
    <w:p>
      <w:pPr>
        <w:pStyle w:val="19"/>
        <w:numPr>
          <w:ilvl w:val="0"/>
          <w:numId w:val="4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bookmarkStart w:id="23" w:name="OLE_LINK9"/>
      <w:r>
        <w:rPr>
          <w:rFonts w:hint="eastAsia" w:asciiTheme="minorEastAsia" w:hAnsiTheme="minorEastAsia" w:eastAsiaTheme="minorEastAsia"/>
          <w:sz w:val="32"/>
          <w:szCs w:val="32"/>
        </w:rPr>
        <w:t>订单明细表</w:t>
      </w:r>
      <w:bookmarkEnd w:id="23"/>
      <w:r>
        <w:rPr>
          <w:rFonts w:hint="eastAsia" w:asciiTheme="minorEastAsia" w:hAnsiTheme="minorEastAsia" w:eastAsia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Lmonkey</w:t>
      </w:r>
      <w:r>
        <w:rPr>
          <w:rFonts w:asciiTheme="minorEastAsia" w:hAnsiTheme="minorEastAsia" w:eastAsiaTheme="minorEastAsia"/>
          <w:sz w:val="32"/>
          <w:szCs w:val="32"/>
        </w:rPr>
        <w:t>_item</w:t>
      </w:r>
      <w:r>
        <w:rPr>
          <w:rFonts w:hint="eastAsia" w:asciiTheme="minorEastAsia" w:hAnsiTheme="minorEastAsia" w:eastAsiaTheme="minorEastAsia"/>
          <w:sz w:val="32"/>
          <w:szCs w:val="32"/>
        </w:rPr>
        <w:t>)</w:t>
      </w:r>
    </w:p>
    <w:tbl>
      <w:tblPr>
        <w:tblStyle w:val="15"/>
        <w:tblW w:w="8522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hint="eastAsia" w:ascii="微软雅黑" w:hAnsi="微软雅黑"/>
                <w:sz w:val="21"/>
                <w:szCs w:val="21"/>
              </w:rPr>
              <w:t>k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order_id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product_id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product_num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bookmarkStart w:id="24" w:name="OLE_LINK10"/>
            <w:r>
              <w:rPr>
                <w:rFonts w:hint="eastAsia" w:ascii="微软雅黑" w:hAnsi="微软雅黑"/>
                <w:sz w:val="21"/>
                <w:szCs w:val="21"/>
              </w:rPr>
              <w:t>产品数量</w:t>
            </w:r>
            <w:bookmarkEnd w:id="24"/>
          </w:p>
        </w:tc>
      </w:tr>
    </w:tbl>
    <w:p>
      <w:pPr>
        <w:spacing w:line="220" w:lineRule="atLeast"/>
        <w:rPr>
          <w:rFonts w:asciiTheme="minorEastAsia" w:hAnsiTheme="minorEastAsia" w:eastAsiaTheme="minorEastAsia"/>
          <w:sz w:val="32"/>
          <w:szCs w:val="32"/>
        </w:rPr>
      </w:pPr>
    </w:p>
    <w:p>
      <w:pPr>
        <w:pStyle w:val="19"/>
        <w:numPr>
          <w:ilvl w:val="0"/>
          <w:numId w:val="4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商品评价表(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Lmonkey</w:t>
      </w:r>
      <w:r>
        <w:rPr>
          <w:rFonts w:asciiTheme="minorEastAsia" w:hAnsiTheme="minorEastAsia" w:eastAsiaTheme="minorEastAsia"/>
          <w:sz w:val="32"/>
          <w:szCs w:val="32"/>
        </w:rPr>
        <w:t>_product_evaluation</w:t>
      </w:r>
      <w:r>
        <w:rPr>
          <w:rFonts w:hint="eastAsia" w:asciiTheme="minorEastAsia" w:hAnsiTheme="minorEastAsia" w:eastAsiaTheme="minorEastAsia"/>
          <w:sz w:val="32"/>
          <w:szCs w:val="32"/>
        </w:rPr>
        <w:t>)</w:t>
      </w:r>
    </w:p>
    <w:tbl>
      <w:tblPr>
        <w:tblStyle w:val="15"/>
        <w:tblW w:w="8522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evaluation_id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hint="eastAsia" w:ascii="微软雅黑" w:hAnsi="微软雅黑"/>
                <w:sz w:val="21"/>
                <w:szCs w:val="21"/>
              </w:rPr>
              <w:t>k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user_id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product_id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order_id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title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评价标题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good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优点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bad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不足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feel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使用感受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evaluation_time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TIMESTAMP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评价时间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usefull_num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有用计数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useless_num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没用计数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score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用户评分</w:t>
            </w:r>
          </w:p>
        </w:tc>
      </w:tr>
    </w:tbl>
    <w:p>
      <w:pPr>
        <w:spacing w:line="220" w:lineRule="atLeast"/>
        <w:rPr>
          <w:rFonts w:asciiTheme="minorEastAsia" w:hAnsiTheme="minorEastAsia" w:eastAsiaTheme="minorEastAsia"/>
          <w:sz w:val="32"/>
          <w:szCs w:val="32"/>
        </w:rPr>
      </w:pPr>
    </w:p>
    <w:p>
      <w:pPr>
        <w:pStyle w:val="19"/>
        <w:numPr>
          <w:ilvl w:val="0"/>
          <w:numId w:val="4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收货地址表(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Lmonkey</w:t>
      </w:r>
      <w:r>
        <w:rPr>
          <w:rFonts w:hint="eastAsia" w:asciiTheme="minorEastAsia" w:hAnsiTheme="minorEastAsia" w:eastAsiaTheme="minorEastAsia"/>
          <w:sz w:val="32"/>
          <w:szCs w:val="32"/>
        </w:rPr>
        <w:t>_receive_address)</w:t>
      </w:r>
    </w:p>
    <w:tbl>
      <w:tblPr>
        <w:tblStyle w:val="15"/>
        <w:tblW w:w="8522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reveive_address_id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hint="eastAsia" w:ascii="微软雅黑" w:hAnsi="微软雅黑"/>
                <w:sz w:val="21"/>
                <w:szCs w:val="21"/>
              </w:rPr>
              <w:t>k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user_id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receive_name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province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address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zipcode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mobile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telephone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email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电子邮件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area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区</w:t>
            </w:r>
          </w:p>
        </w:tc>
      </w:tr>
    </w:tbl>
    <w:p>
      <w:pPr>
        <w:spacing w:line="220" w:lineRule="atLeast"/>
        <w:rPr>
          <w:rFonts w:asciiTheme="minorEastAsia" w:hAnsiTheme="minorEastAsia" w:eastAsiaTheme="minorEastAsia"/>
          <w:sz w:val="32"/>
          <w:szCs w:val="32"/>
        </w:rPr>
      </w:pPr>
    </w:p>
    <w:p>
      <w:pPr>
        <w:pStyle w:val="19"/>
        <w:numPr>
          <w:ilvl w:val="0"/>
          <w:numId w:val="4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商品评价回复表(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Lmonkey</w:t>
      </w:r>
      <w:r>
        <w:rPr>
          <w:rFonts w:asciiTheme="minorEastAsia" w:hAnsiTheme="minorEastAsia" w:eastAsiaTheme="minorEastAsia"/>
          <w:sz w:val="32"/>
          <w:szCs w:val="32"/>
        </w:rPr>
        <w:t>_evaluation_reply</w:t>
      </w:r>
      <w:r>
        <w:rPr>
          <w:rFonts w:hint="eastAsia" w:asciiTheme="minorEastAsia" w:hAnsiTheme="minorEastAsia" w:eastAsiaTheme="minorEastAsia"/>
          <w:sz w:val="32"/>
          <w:szCs w:val="32"/>
        </w:rPr>
        <w:t>)</w:t>
      </w:r>
    </w:p>
    <w:tbl>
      <w:tblPr>
        <w:tblStyle w:val="15"/>
        <w:tblW w:w="8522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hint="eastAsia" w:ascii="微软雅黑" w:hAnsi="微软雅黑"/>
                <w:sz w:val="21"/>
                <w:szCs w:val="21"/>
              </w:rPr>
              <w:t>k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evaluation_id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商品评价ID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reply_content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</w:t>
            </w:r>
            <w:r>
              <w:rPr>
                <w:rFonts w:hint="eastAsia" w:ascii="微软雅黑" w:hAnsi="微软雅黑"/>
                <w:sz w:val="21"/>
                <w:szCs w:val="21"/>
              </w:rPr>
              <w:t>200</w:t>
            </w:r>
            <w:r>
              <w:rPr>
                <w:rFonts w:ascii="微软雅黑" w:hAnsi="微软雅黑"/>
                <w:sz w:val="21"/>
                <w:szCs w:val="21"/>
              </w:rPr>
              <w:t>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回复内容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reply_time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TIMESTAMP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回复时间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user_id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bookmarkStart w:id="25" w:name="OLE_LINK6"/>
            <w:r>
              <w:rPr>
                <w:rFonts w:hint="eastAsia" w:ascii="微软雅黑" w:hAnsi="微软雅黑"/>
                <w:sz w:val="21"/>
                <w:szCs w:val="21"/>
              </w:rPr>
              <w:t>回复者</w:t>
            </w:r>
            <w:bookmarkEnd w:id="25"/>
          </w:p>
        </w:tc>
      </w:tr>
    </w:tbl>
    <w:p>
      <w:pPr>
        <w:spacing w:line="220" w:lineRule="atLeast"/>
        <w:rPr>
          <w:rFonts w:asciiTheme="minorEastAsia" w:hAnsiTheme="minorEastAsia" w:eastAsiaTheme="minorEastAsia"/>
          <w:sz w:val="32"/>
          <w:szCs w:val="32"/>
        </w:rPr>
      </w:pPr>
    </w:p>
    <w:p>
      <w:pPr>
        <w:pStyle w:val="19"/>
        <w:numPr>
          <w:ilvl w:val="0"/>
          <w:numId w:val="4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支付及配送方式表(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Lmonkey</w:t>
      </w:r>
      <w:r>
        <w:rPr>
          <w:rFonts w:asciiTheme="minorEastAsia" w:hAnsiTheme="minorEastAsia" w:eastAsiaTheme="minorEastAsia"/>
          <w:sz w:val="32"/>
          <w:szCs w:val="32"/>
        </w:rPr>
        <w:t>_payment</w:t>
      </w:r>
      <w:r>
        <w:rPr>
          <w:rFonts w:hint="eastAsia" w:asciiTheme="minorEastAsia" w:hAnsiTheme="minorEastAsia" w:eastAsiaTheme="minorEastAsia"/>
          <w:sz w:val="32"/>
          <w:szCs w:val="32"/>
        </w:rPr>
        <w:t>)</w:t>
      </w:r>
    </w:p>
    <w:tbl>
      <w:tblPr>
        <w:tblStyle w:val="15"/>
        <w:tblW w:w="8522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payment_id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hint="eastAsia" w:ascii="微软雅黑" w:hAnsi="微软雅黑"/>
                <w:sz w:val="21"/>
                <w:szCs w:val="21"/>
              </w:rPr>
              <w:t>k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payment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</w:t>
            </w:r>
            <w:r>
              <w:rPr>
                <w:rFonts w:hint="eastAsia" w:ascii="微软雅黑" w:hAnsi="微软雅黑"/>
                <w:sz w:val="21"/>
                <w:szCs w:val="21"/>
              </w:rPr>
              <w:t>2</w:t>
            </w:r>
            <w:r>
              <w:rPr>
                <w:rFonts w:ascii="微软雅黑" w:hAnsi="微软雅黑"/>
                <w:sz w:val="21"/>
                <w:szCs w:val="21"/>
              </w:rPr>
              <w:t>(20)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amount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费用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send_date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DATE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送货日期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send_time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TIMESTAMP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bookmarkStart w:id="26" w:name="OLE_LINK14"/>
            <w:r>
              <w:rPr>
                <w:rFonts w:hint="eastAsia" w:ascii="微软雅黑" w:hAnsi="微软雅黑"/>
                <w:sz w:val="21"/>
                <w:szCs w:val="21"/>
              </w:rPr>
              <w:t>配送时间</w:t>
            </w:r>
            <w:bookmarkEnd w:id="26"/>
          </w:p>
        </w:tc>
      </w:tr>
    </w:tbl>
    <w:p>
      <w:pPr>
        <w:spacing w:line="220" w:lineRule="atLeast"/>
        <w:rPr>
          <w:rFonts w:asciiTheme="minorEastAsia" w:hAnsiTheme="minorEastAsia" w:eastAsiaTheme="minorEastAsia"/>
          <w:sz w:val="32"/>
          <w:szCs w:val="32"/>
        </w:rPr>
      </w:pPr>
    </w:p>
    <w:p>
      <w:pPr>
        <w:pStyle w:val="19"/>
        <w:numPr>
          <w:ilvl w:val="0"/>
          <w:numId w:val="4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产品浏览日志表(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Lmonkey</w:t>
      </w:r>
      <w:r>
        <w:rPr>
          <w:rFonts w:asciiTheme="minorEastAsia" w:hAnsiTheme="minorEastAsia" w:eastAsiaTheme="minorEastAsia"/>
          <w:sz w:val="32"/>
          <w:szCs w:val="32"/>
        </w:rPr>
        <w:t>_browse_log</w:t>
      </w:r>
      <w:r>
        <w:rPr>
          <w:rFonts w:hint="eastAsia" w:asciiTheme="minorEastAsia" w:hAnsiTheme="minorEastAsia" w:eastAsiaTheme="minorEastAsia"/>
          <w:sz w:val="32"/>
          <w:szCs w:val="32"/>
        </w:rPr>
        <w:t>)</w:t>
      </w:r>
    </w:p>
    <w:tbl>
      <w:tblPr>
        <w:tblStyle w:val="15"/>
        <w:tblW w:w="8522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hint="eastAsia" w:ascii="微软雅黑" w:hAnsi="微软雅黑"/>
                <w:sz w:val="21"/>
                <w:szCs w:val="21"/>
              </w:rPr>
              <w:t>k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user_id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product_id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browse_time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TIMESTAMP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浏览时间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buy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CHAR(1)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bookmarkStart w:id="27" w:name="OLE_LINK3"/>
            <w:r>
              <w:rPr>
                <w:rFonts w:hint="eastAsia" w:ascii="微软雅黑" w:hAnsi="微软雅黑"/>
                <w:sz w:val="21"/>
                <w:szCs w:val="21"/>
              </w:rPr>
              <w:t>是否购买</w:t>
            </w:r>
            <w:bookmarkEnd w:id="27"/>
          </w:p>
        </w:tc>
      </w:tr>
    </w:tbl>
    <w:p>
      <w:pPr>
        <w:spacing w:line="220" w:lineRule="atLeast"/>
        <w:rPr>
          <w:rFonts w:asciiTheme="minorEastAsia" w:hAnsiTheme="minorEastAsia" w:eastAsiaTheme="minorEastAsia"/>
          <w:sz w:val="32"/>
          <w:szCs w:val="32"/>
        </w:rPr>
      </w:pPr>
    </w:p>
    <w:p>
      <w:pPr>
        <w:pStyle w:val="19"/>
        <w:numPr>
          <w:ilvl w:val="0"/>
          <w:numId w:val="4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用户收藏表(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Lmonkey</w:t>
      </w:r>
      <w:r>
        <w:rPr>
          <w:rFonts w:asciiTheme="minorEastAsia" w:hAnsiTheme="minorEastAsia" w:eastAsiaTheme="minorEastAsia"/>
          <w:sz w:val="32"/>
          <w:szCs w:val="32"/>
        </w:rPr>
        <w:t>_interest</w:t>
      </w:r>
      <w:r>
        <w:rPr>
          <w:rFonts w:hint="eastAsia" w:asciiTheme="minorEastAsia" w:hAnsiTheme="minorEastAsia" w:eastAsiaTheme="minorEastAsia"/>
          <w:sz w:val="32"/>
          <w:szCs w:val="32"/>
        </w:rPr>
        <w:t>)</w:t>
      </w:r>
    </w:p>
    <w:tbl>
      <w:tblPr>
        <w:tblStyle w:val="15"/>
        <w:tblW w:w="8522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hint="eastAsia" w:ascii="微软雅黑" w:hAnsi="微软雅黑"/>
                <w:sz w:val="21"/>
                <w:szCs w:val="21"/>
              </w:rPr>
              <w:t>k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user_id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product_id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收藏产品的ID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collect_time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TIMESTAMP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收藏时间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bak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VARCHAR2(200)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bookmarkStart w:id="28" w:name="OLE_LINK7"/>
            <w:r>
              <w:rPr>
                <w:rFonts w:hint="eastAsia" w:ascii="微软雅黑" w:hAnsi="微软雅黑"/>
                <w:sz w:val="21"/>
                <w:szCs w:val="21"/>
              </w:rPr>
              <w:t>备注</w:t>
            </w:r>
            <w:bookmarkEnd w:id="28"/>
          </w:p>
        </w:tc>
      </w:tr>
    </w:tbl>
    <w:p>
      <w:pPr>
        <w:spacing w:line="220" w:lineRule="atLeast"/>
        <w:rPr>
          <w:rFonts w:asciiTheme="minorEastAsia" w:hAnsiTheme="minorEastAsia" w:eastAsiaTheme="minorEastAsia"/>
          <w:sz w:val="32"/>
          <w:szCs w:val="32"/>
        </w:rPr>
      </w:pPr>
    </w:p>
    <w:p>
      <w:pPr>
        <w:pStyle w:val="19"/>
        <w:numPr>
          <w:ilvl w:val="0"/>
          <w:numId w:val="4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类别产品关系表(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Lmonkey</w:t>
      </w:r>
      <w:r>
        <w:rPr>
          <w:rFonts w:asciiTheme="minorEastAsia" w:hAnsiTheme="minorEastAsia" w:eastAsiaTheme="minorEastAsia"/>
          <w:sz w:val="32"/>
          <w:szCs w:val="32"/>
        </w:rPr>
        <w:t>_category_product</w:t>
      </w:r>
      <w:r>
        <w:rPr>
          <w:rFonts w:hint="eastAsia" w:asciiTheme="minorEastAsia" w:hAnsiTheme="minorEastAsia" w:eastAsiaTheme="minorEastAsia"/>
          <w:sz w:val="32"/>
          <w:szCs w:val="32"/>
        </w:rPr>
        <w:t>)</w:t>
      </w:r>
    </w:p>
    <w:tbl>
      <w:tblPr>
        <w:tblStyle w:val="15"/>
        <w:tblW w:w="8522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hint="eastAsia" w:ascii="微软雅黑" w:hAnsi="微软雅黑"/>
                <w:sz w:val="21"/>
                <w:szCs w:val="21"/>
              </w:rPr>
              <w:t>k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category_id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类别ID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product_id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bookmarkStart w:id="29" w:name="OLE_LINK5"/>
            <w:r>
              <w:rPr>
                <w:rFonts w:hint="eastAsia" w:ascii="微软雅黑" w:hAnsi="微软雅黑"/>
                <w:sz w:val="21"/>
                <w:szCs w:val="21"/>
              </w:rPr>
              <w:t>产品ID</w:t>
            </w:r>
            <w:bookmarkEnd w:id="29"/>
          </w:p>
        </w:tc>
      </w:tr>
    </w:tbl>
    <w:p>
      <w:pPr>
        <w:spacing w:line="220" w:lineRule="atLeast"/>
        <w:rPr>
          <w:rFonts w:asciiTheme="minorEastAsia" w:hAnsiTheme="minorEastAsia" w:eastAsiaTheme="minorEastAsia"/>
          <w:sz w:val="32"/>
          <w:szCs w:val="32"/>
        </w:rPr>
      </w:pPr>
    </w:p>
    <w:p>
      <w:pPr>
        <w:pStyle w:val="19"/>
        <w:numPr>
          <w:ilvl w:val="0"/>
          <w:numId w:val="4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类别表(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Lmonkey</w:t>
      </w:r>
      <w:r>
        <w:rPr>
          <w:rFonts w:asciiTheme="minorEastAsia" w:hAnsiTheme="minorEastAsia" w:eastAsiaTheme="minorEastAsia"/>
          <w:sz w:val="32"/>
          <w:szCs w:val="32"/>
        </w:rPr>
        <w:t>_category</w:t>
      </w:r>
      <w:r>
        <w:rPr>
          <w:rFonts w:hint="eastAsia" w:asciiTheme="minorEastAsia" w:hAnsiTheme="minorEastAsia" w:eastAsiaTheme="minorEastAsia"/>
          <w:sz w:val="32"/>
          <w:szCs w:val="32"/>
        </w:rPr>
        <w:t>)</w:t>
      </w:r>
    </w:p>
    <w:tbl>
      <w:tblPr>
        <w:tblStyle w:val="15"/>
        <w:tblW w:w="8522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category_id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hint="eastAsia" w:ascii="微软雅黑" w:hAnsi="微软雅黑"/>
                <w:sz w:val="21"/>
                <w:szCs w:val="21"/>
              </w:rPr>
              <w:t>k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name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类别名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turn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顺序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description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parent_id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bookmarkStart w:id="30" w:name="OLE_LINK4"/>
            <w:r>
              <w:rPr>
                <w:rFonts w:hint="eastAsia" w:ascii="微软雅黑" w:hAnsi="微软雅黑"/>
                <w:sz w:val="21"/>
                <w:szCs w:val="21"/>
              </w:rPr>
              <w:t>父类别ID</w:t>
            </w:r>
            <w:bookmarkEnd w:id="30"/>
          </w:p>
        </w:tc>
      </w:tr>
    </w:tbl>
    <w:p>
      <w:pPr>
        <w:spacing w:line="220" w:lineRule="atLeast"/>
        <w:rPr>
          <w:rFonts w:asciiTheme="minorEastAsia" w:hAnsiTheme="minorEastAsia" w:eastAsiaTheme="minorEastAsia"/>
          <w:sz w:val="32"/>
          <w:szCs w:val="32"/>
        </w:rPr>
      </w:pPr>
    </w:p>
    <w:p>
      <w:pPr>
        <w:pStyle w:val="19"/>
        <w:numPr>
          <w:ilvl w:val="0"/>
          <w:numId w:val="4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图书资讯表(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Lmonkey</w:t>
      </w:r>
      <w:r>
        <w:rPr>
          <w:rFonts w:asciiTheme="minorEastAsia" w:hAnsiTheme="minorEastAsia" w:eastAsiaTheme="minorEastAsia"/>
          <w:sz w:val="32"/>
          <w:szCs w:val="32"/>
        </w:rPr>
        <w:t>_news</w:t>
      </w:r>
      <w:r>
        <w:rPr>
          <w:rFonts w:hint="eastAsia" w:asciiTheme="minorEastAsia" w:hAnsiTheme="minorEastAsia" w:eastAsiaTheme="minorEastAsia"/>
          <w:sz w:val="32"/>
          <w:szCs w:val="32"/>
        </w:rPr>
        <w:t>)</w:t>
      </w:r>
    </w:p>
    <w:tbl>
      <w:tblPr>
        <w:tblStyle w:val="15"/>
        <w:tblW w:w="8522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hint="eastAsia" w:ascii="微软雅黑" w:hAnsi="微软雅黑"/>
                <w:sz w:val="21"/>
                <w:szCs w:val="21"/>
              </w:rPr>
              <w:t>k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title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VARCHAR2(100)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资讯标题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content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</w:t>
            </w:r>
            <w:r>
              <w:rPr>
                <w:rFonts w:hint="eastAsia" w:ascii="微软雅黑" w:hAnsi="微软雅黑"/>
                <w:sz w:val="21"/>
                <w:szCs w:val="21"/>
              </w:rPr>
              <w:t>2</w:t>
            </w:r>
            <w:r>
              <w:rPr>
                <w:rFonts w:ascii="微软雅黑" w:hAnsi="微软雅黑"/>
                <w:sz w:val="21"/>
                <w:szCs w:val="21"/>
              </w:rPr>
              <w:t>00)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资讯内容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release_time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TIMESTAMP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sticky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CHAR(1)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bookmarkStart w:id="31" w:name="OLE_LINK11"/>
            <w:r>
              <w:rPr>
                <w:rFonts w:hint="eastAsia" w:ascii="微软雅黑" w:hAnsi="微软雅黑"/>
                <w:sz w:val="21"/>
                <w:szCs w:val="21"/>
              </w:rPr>
              <w:t>是否置顶</w:t>
            </w:r>
            <w:bookmarkEnd w:id="31"/>
          </w:p>
        </w:tc>
      </w:tr>
    </w:tbl>
    <w:p>
      <w:pPr>
        <w:spacing w:line="220" w:lineRule="atLeast"/>
        <w:rPr>
          <w:rFonts w:asciiTheme="minorEastAsia" w:hAnsiTheme="minorEastAsia" w:eastAsiaTheme="minorEastAsia"/>
          <w:sz w:val="32"/>
          <w:szCs w:val="32"/>
        </w:rPr>
      </w:pPr>
    </w:p>
    <w:p>
      <w:pPr>
        <w:pStyle w:val="19"/>
        <w:numPr>
          <w:ilvl w:val="0"/>
          <w:numId w:val="4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会员等级表(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Lmonkey</w:t>
      </w:r>
      <w:r>
        <w:rPr>
          <w:rFonts w:asciiTheme="minorEastAsia" w:hAnsiTheme="minorEastAsia" w:eastAsiaTheme="minorEastAsia"/>
          <w:sz w:val="32"/>
          <w:szCs w:val="32"/>
        </w:rPr>
        <w:t>_user_grade</w:t>
      </w:r>
      <w:r>
        <w:rPr>
          <w:rFonts w:hint="eastAsia" w:asciiTheme="minorEastAsia" w:hAnsiTheme="minorEastAsia" w:eastAsiaTheme="minorEastAsia"/>
          <w:sz w:val="32"/>
          <w:szCs w:val="32"/>
        </w:rPr>
        <w:t>)</w:t>
      </w:r>
    </w:p>
    <w:tbl>
      <w:tblPr>
        <w:tblStyle w:val="15"/>
        <w:tblW w:w="8522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grade_id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hint="eastAsia" w:ascii="微软雅黑" w:hAnsi="微软雅黑"/>
                <w:sz w:val="21"/>
                <w:szCs w:val="21"/>
              </w:rPr>
              <w:t>k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user_grade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会员等级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bak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</w:t>
            </w:r>
            <w:r>
              <w:rPr>
                <w:rFonts w:hint="eastAsia" w:ascii="微软雅黑" w:hAnsi="微软雅黑"/>
                <w:sz w:val="21"/>
                <w:szCs w:val="21"/>
              </w:rPr>
              <w:t>10</w:t>
            </w:r>
            <w:r>
              <w:rPr>
                <w:rFonts w:ascii="微软雅黑" w:hAnsi="微软雅黑"/>
                <w:sz w:val="21"/>
                <w:szCs w:val="21"/>
              </w:rPr>
              <w:t>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备注</w:t>
            </w:r>
          </w:p>
        </w:tc>
      </w:tr>
    </w:tbl>
    <w:p>
      <w:pPr>
        <w:spacing w:line="220" w:lineRule="atLeast"/>
        <w:rPr>
          <w:rFonts w:asciiTheme="minorEastAsia" w:hAnsiTheme="minorEastAsia" w:eastAsiaTheme="minorEastAsia"/>
          <w:sz w:val="32"/>
          <w:szCs w:val="32"/>
        </w:rPr>
      </w:pPr>
    </w:p>
    <w:p>
      <w:pPr>
        <w:pStyle w:val="19"/>
        <w:numPr>
          <w:ilvl w:val="0"/>
          <w:numId w:val="4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发票信息表(</w:t>
      </w: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Lmonkey</w:t>
      </w:r>
      <w:r>
        <w:rPr>
          <w:rFonts w:asciiTheme="minorEastAsia" w:hAnsiTheme="minorEastAsia" w:eastAsiaTheme="minorEastAsia"/>
          <w:sz w:val="32"/>
          <w:szCs w:val="32"/>
        </w:rPr>
        <w:t>_invoice</w:t>
      </w:r>
      <w:r>
        <w:rPr>
          <w:rFonts w:hint="eastAsia" w:asciiTheme="minorEastAsia" w:hAnsiTheme="minorEastAsia" w:eastAsiaTheme="minorEastAsia"/>
          <w:sz w:val="32"/>
          <w:szCs w:val="32"/>
        </w:rPr>
        <w:t>)</w:t>
      </w:r>
    </w:p>
    <w:tbl>
      <w:tblPr>
        <w:tblStyle w:val="15"/>
        <w:tblW w:w="8522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字段名称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类型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约束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Theme="minorEastAsia" w:hAnsiTheme="minorEastAsia" w:eastAsiaTheme="minorEastAsia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invoice_id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NUMBER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P</w:t>
            </w:r>
            <w:r>
              <w:rPr>
                <w:rFonts w:hint="eastAsia" w:ascii="微软雅黑" w:hAnsi="微软雅黑"/>
                <w:sz w:val="21"/>
                <w:szCs w:val="21"/>
              </w:rPr>
              <w:t>k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types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发票类型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title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发票抬头个人/公司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content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发票内容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company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VARCHAR2(50)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jc w:val="center"/>
              <w:rPr>
                <w:rFonts w:ascii="微软雅黑" w:hAnsi="微软雅黑"/>
                <w:sz w:val="21"/>
                <w:szCs w:val="21"/>
              </w:rPr>
            </w:pPr>
            <w:bookmarkStart w:id="32" w:name="OLE_LINK8"/>
            <w:r>
              <w:rPr>
                <w:rFonts w:hint="eastAsia" w:ascii="微软雅黑" w:hAnsi="微软雅黑"/>
                <w:sz w:val="21"/>
                <w:szCs w:val="21"/>
              </w:rPr>
              <w:t>公司名</w:t>
            </w:r>
            <w:bookmarkEnd w:id="32"/>
          </w:p>
        </w:tc>
      </w:tr>
    </w:tbl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pStyle w:val="6"/>
        <w:numPr>
          <w:ilvl w:val="0"/>
          <w:numId w:val="0"/>
        </w:numPr>
        <w:bidi w:val="0"/>
        <w:ind w:leftChars="0"/>
      </w:pPr>
      <w:bookmarkStart w:id="33" w:name="_Toc26579"/>
      <w:r>
        <w:rPr>
          <w:rFonts w:hint="eastAsia"/>
          <w:lang w:val="en-US" w:eastAsia="zh-CN"/>
        </w:rPr>
        <w:t xml:space="preserve">8.3 </w:t>
      </w:r>
      <w:r>
        <w:rPr>
          <w:rFonts w:hint="eastAsia"/>
        </w:rPr>
        <w:t>实体关系描述</w:t>
      </w:r>
      <w:bookmarkEnd w:id="33"/>
    </w:p>
    <w:tbl>
      <w:tblPr>
        <w:tblStyle w:val="15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_evaluation_reply"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_EVAL_REFERENCE_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_PROD foreignkey("evaluation_id")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_product_evaluation" ("evaluation_id");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_item"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_ITEM_REFERENCE_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_ORDE foreign key ("order_id")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_order" ("order_id");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_item"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_ITEM_REFERENCE_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_PROD foreign key ("product_id")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_product" ("product_id");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_product_evaluation"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_PROD_REFERENCE_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_USER foreign key ("user_id")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_user" ("user_id");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_product_evaluation"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_PROD_REFERENCE_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_ORDE foreign key ("order_id")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_order" ("order_id");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_product_evaluation"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_PROD_REFERENCE_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_PROD foreign key ("product_id")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_product" ("product_id");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alter table 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_RECEIVE_ADDRESS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_RECE_REFERENCE_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_USER foreign key ("user_id")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_user" ("user_id");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_order"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_ORDE_REFERENCE_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_PAYM foreign key ("payment_id")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_payment" ("payment_id");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_order"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_ORDE_REFERENCE_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_INVO foreign key ("invoice_id")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_invoice" ("invoice_id");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_order"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_ORDE_REFERENCE_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_RECE foreign key ("reveive_address_id")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_RECEIVE_ADDRESS ("reveive_address_id");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_order"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_ORDE_REFERENCE_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_USER foreign key ("user_id")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_user" ("user_id");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_browse_log"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_BROW_REFERENCE_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_USER foreign key ("user_id")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_user" ("user_id");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_browse_log"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_BROW_REFERENCE_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_PROD foreign key ("product_id")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_product" ("product_id");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_user"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_USER_REFERENCE_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_USER foreign key ("grade_id")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_user_grade" ("grade_id");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_interest"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_INTE_REFERENCE_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_PROD foreign key ("product_id")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_product" ("product_id");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_interest"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_INTE_REFERENCE_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_USER foreign key ("user_id")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_user" ("user_id");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_category_product"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_CATE_REFERENCE_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_CATE foreign key ("category_id")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_category" ("category_id");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alter table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_category_product"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add constraint FK_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_CATE_REFERENCE_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_PROD foreign key ("product_id")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b/>
                <w:sz w:val="32"/>
                <w:szCs w:val="32"/>
              </w:rPr>
            </w:pPr>
            <w:r>
              <w:rPr>
                <w:rFonts w:ascii="微软雅黑" w:hAnsi="微软雅黑"/>
                <w:sz w:val="21"/>
                <w:szCs w:val="21"/>
              </w:rPr>
              <w:t xml:space="preserve">      references "</w:t>
            </w:r>
            <w:r>
              <w:rPr>
                <w:rFonts w:hint="eastAsia" w:ascii="微软雅黑" w:hAnsi="微软雅黑"/>
                <w:sz w:val="21"/>
                <w:szCs w:val="21"/>
                <w:lang w:eastAsia="zh-CN"/>
              </w:rPr>
              <w:t>Lmonkey</w:t>
            </w:r>
            <w:r>
              <w:rPr>
                <w:rFonts w:ascii="微软雅黑" w:hAnsi="微软雅黑"/>
                <w:sz w:val="21"/>
                <w:szCs w:val="21"/>
              </w:rPr>
              <w:t>_product" ("product_id");</w:t>
            </w:r>
          </w:p>
        </w:tc>
      </w:tr>
    </w:tbl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pStyle w:val="6"/>
        <w:numPr>
          <w:ilvl w:val="0"/>
          <w:numId w:val="0"/>
        </w:numPr>
        <w:bidi w:val="0"/>
        <w:ind w:leftChars="0"/>
      </w:pPr>
      <w:bookmarkStart w:id="34" w:name="_Toc15632"/>
      <w:r>
        <w:rPr>
          <w:rFonts w:hint="eastAsia"/>
          <w:lang w:val="en-US" w:eastAsia="zh-CN"/>
        </w:rPr>
        <w:t xml:space="preserve">8.4 </w:t>
      </w:r>
      <w:r>
        <w:rPr>
          <w:rFonts w:hint="eastAsia"/>
        </w:rPr>
        <w:t>实体数据初始化</w:t>
      </w:r>
      <w:bookmarkEnd w:id="34"/>
    </w:p>
    <w:tbl>
      <w:tblPr>
        <w:tblStyle w:val="15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djustRightInd/>
              <w:snapToGrid/>
              <w:spacing w:after="0"/>
              <w:rPr>
                <w:rFonts w:cs="Times New Roman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--</w:t>
            </w:r>
          </w:p>
          <w:p>
            <w:pPr>
              <w:adjustRightInd/>
              <w:snapToGrid/>
              <w:spacing w:after="0"/>
              <w:rPr>
                <w:rFonts w:cs="Arial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初始化用户信息表</w:t>
            </w:r>
          </w:p>
          <w:p>
            <w:pPr>
              <w:adjustRightInd/>
              <w:snapToGrid/>
              <w:spacing w:after="0"/>
              <w:rPr>
                <w:rFonts w:cs="Times New Roman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 xml:space="preserve">INSERT INTO users VALUES ('admin', 'admin', 'admin@tarena.com.cn', '021-61209549', </w:t>
            </w:r>
          </w:p>
          <w:p>
            <w:pPr>
              <w:adjustRightInd/>
              <w:snapToGrid/>
              <w:spacing w:after="0"/>
              <w:rPr>
                <w:rFonts w:cs="Times New Roman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'13900000000', '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上海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', '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上海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', '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北</w:t>
            </w:r>
            <w:r>
              <w:rPr>
                <w:rFonts w:hint="eastAsia" w:cs="Arial" w:asciiTheme="majorEastAsia" w:hAnsiTheme="majorEastAsia" w:eastAsiaTheme="majorEastAsia"/>
                <w:sz w:val="21"/>
                <w:szCs w:val="21"/>
                <w:lang w:eastAsia="zh-CN"/>
              </w:rPr>
              <w:t>学习猿地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路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668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弄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', 0, '12345678');</w:t>
            </w:r>
          </w:p>
          <w:p>
            <w:pPr>
              <w:adjustRightInd/>
              <w:snapToGrid/>
              <w:spacing w:after="0"/>
              <w:rPr>
                <w:rFonts w:cs="Times New Roman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INSERT INTO users VALUES ('tarena', 'tarena', 'tarena@tarena.com.cn', '021-61209549',</w:t>
            </w:r>
          </w:p>
          <w:p>
            <w:pPr>
              <w:adjustRightInd/>
              <w:snapToGrid/>
              <w:spacing w:after="0"/>
              <w:rPr>
                <w:rFonts w:cs="Times New Roman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'13900000000', '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上海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', '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上海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', '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北</w:t>
            </w:r>
            <w:r>
              <w:rPr>
                <w:rFonts w:hint="eastAsia" w:cs="Arial" w:asciiTheme="majorEastAsia" w:hAnsiTheme="majorEastAsia" w:eastAsiaTheme="majorEastAsia"/>
                <w:sz w:val="21"/>
                <w:szCs w:val="21"/>
                <w:lang w:eastAsia="zh-CN"/>
              </w:rPr>
              <w:t>学习猿地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路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668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弄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', 0, '12345678');</w:t>
            </w:r>
          </w:p>
          <w:p>
            <w:pPr>
              <w:adjustRightInd/>
              <w:snapToGrid/>
              <w:spacing w:after="0"/>
              <w:rPr>
                <w:rFonts w:cs="Times New Roman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--</w:t>
            </w:r>
          </w:p>
          <w:p>
            <w:pPr>
              <w:adjustRightInd/>
              <w:snapToGrid/>
              <w:spacing w:after="0"/>
              <w:rPr>
                <w:rFonts w:cs="Arial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初始化订单状态表</w:t>
            </w:r>
          </w:p>
          <w:p>
            <w:pPr>
              <w:adjustRightInd/>
              <w:snapToGrid/>
              <w:spacing w:after="0"/>
              <w:rPr>
                <w:rFonts w:cs="Times New Roman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INSERT INTO orderstatus VALUES (1,'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付款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...','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等待买家付款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...');</w:t>
            </w:r>
          </w:p>
          <w:p>
            <w:pPr>
              <w:adjustRightInd/>
              <w:snapToGrid/>
              <w:spacing w:after="0"/>
              <w:rPr>
                <w:rFonts w:cs="Times New Roman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INSERT INTO orderstatus VALUES (2,'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收获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...','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等待买家收获确认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...');</w:t>
            </w:r>
          </w:p>
          <w:p>
            <w:pPr>
              <w:adjustRightInd/>
              <w:snapToGrid/>
              <w:spacing w:after="0"/>
              <w:rPr>
                <w:rFonts w:cs="Times New Roman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INSERT INTO orderstatus VALUES (3,'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结束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','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订单已经关闭。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');</w:t>
            </w:r>
          </w:p>
          <w:p>
            <w:pPr>
              <w:adjustRightInd/>
              <w:snapToGrid/>
              <w:spacing w:after="0"/>
              <w:rPr>
                <w:rFonts w:cs="Times New Roman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--</w:t>
            </w:r>
          </w:p>
          <w:p>
            <w:pPr>
              <w:adjustRightInd/>
              <w:snapToGrid/>
              <w:spacing w:after="0"/>
              <w:rPr>
                <w:rFonts w:cs="Arial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初始化付款方式表</w:t>
            </w:r>
          </w:p>
          <w:p>
            <w:pPr>
              <w:adjustRightInd/>
              <w:snapToGrid/>
              <w:spacing w:after="0"/>
              <w:rPr>
                <w:rFonts w:cs="Times New Roman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INSERT INTO payway VALUES (1,'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货到付款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');</w:t>
            </w:r>
          </w:p>
          <w:p>
            <w:pPr>
              <w:adjustRightInd/>
              <w:snapToGrid/>
              <w:spacing w:after="0"/>
              <w:rPr>
                <w:rFonts w:cs="Times New Roman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INSERT INTO payway VALUES (2,'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邮局汇款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');</w:t>
            </w:r>
          </w:p>
          <w:p>
            <w:pPr>
              <w:adjustRightInd/>
              <w:snapToGrid/>
              <w:spacing w:after="0"/>
              <w:rPr>
                <w:rFonts w:cs="Times New Roman" w:asciiTheme="majorEastAsia" w:hAnsiTheme="majorEastAsia" w:eastAsiaTheme="majorEastAsia"/>
                <w:sz w:val="21"/>
                <w:szCs w:val="21"/>
              </w:rPr>
            </w:pP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INSERT INTO payway VALUES (3,'</w:t>
            </w:r>
            <w:r>
              <w:rPr>
                <w:rFonts w:cs="Arial" w:asciiTheme="majorEastAsia" w:hAnsiTheme="majorEastAsia" w:eastAsiaTheme="majorEastAsia"/>
                <w:sz w:val="21"/>
                <w:szCs w:val="21"/>
              </w:rPr>
              <w:t>银行转帐</w:t>
            </w:r>
            <w:r>
              <w:rPr>
                <w:rFonts w:cs="Times New Roman" w:asciiTheme="majorEastAsia" w:hAnsiTheme="majorEastAsia" w:eastAsiaTheme="majorEastAsia"/>
                <w:sz w:val="21"/>
                <w:szCs w:val="21"/>
              </w:rPr>
              <w:t>');</w:t>
            </w:r>
          </w:p>
          <w:p>
            <w:pPr>
              <w:spacing w:after="0" w:line="220" w:lineRule="atLeast"/>
              <w:rPr>
                <w:rFonts w:asciiTheme="minorEastAsia" w:hAnsiTheme="minorEastAsia" w:eastAsiaTheme="minorEastAsia"/>
                <w:b/>
                <w:sz w:val="44"/>
                <w:szCs w:val="44"/>
              </w:rPr>
            </w:pPr>
          </w:p>
        </w:tc>
      </w:tr>
    </w:tbl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spacing w:line="220" w:lineRule="atLeast"/>
        <w:rPr>
          <w:rFonts w:asciiTheme="minorEastAsia" w:hAnsiTheme="minorEastAsia" w:eastAsiaTheme="minorEastAsia"/>
          <w:b/>
          <w:sz w:val="32"/>
          <w:szCs w:val="32"/>
        </w:rPr>
      </w:pPr>
    </w:p>
    <w:p>
      <w:pPr>
        <w:pStyle w:val="5"/>
        <w:numPr>
          <w:ilvl w:val="0"/>
          <w:numId w:val="2"/>
        </w:numPr>
        <w:bidi w:val="0"/>
        <w:ind w:left="0" w:leftChars="0" w:firstLine="0" w:firstLineChars="0"/>
      </w:pPr>
      <w:bookmarkStart w:id="35" w:name="_Toc10089"/>
      <w:r>
        <w:rPr>
          <w:rFonts w:hint="eastAsia"/>
        </w:rPr>
        <w:t>性能需求</w:t>
      </w:r>
      <w:bookmarkEnd w:id="35"/>
    </w:p>
    <w:p>
      <w:pPr>
        <w:pStyle w:val="6"/>
        <w:numPr>
          <w:ilvl w:val="0"/>
          <w:numId w:val="0"/>
        </w:numPr>
        <w:bidi w:val="0"/>
        <w:ind w:leftChars="0"/>
      </w:pPr>
      <w:bookmarkStart w:id="36" w:name="_Toc24483"/>
      <w:r>
        <w:rPr>
          <w:rFonts w:hint="eastAsia"/>
          <w:lang w:val="en-US" w:eastAsia="zh-CN"/>
        </w:rPr>
        <w:t xml:space="preserve">9.1 </w:t>
      </w:r>
      <w:r>
        <w:rPr>
          <w:rFonts w:hint="eastAsia"/>
        </w:rPr>
        <w:t>性能环境</w:t>
      </w:r>
      <w:bookmarkEnd w:id="36"/>
    </w:p>
    <w:p>
      <w:pPr>
        <w:pStyle w:val="19"/>
        <w:numPr>
          <w:ilvl w:val="0"/>
          <w:numId w:val="6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操作系统：Linux操作系统</w:t>
      </w:r>
    </w:p>
    <w:p>
      <w:pPr>
        <w:pStyle w:val="19"/>
        <w:numPr>
          <w:ilvl w:val="0"/>
          <w:numId w:val="6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虚拟机：JDK</w:t>
      </w:r>
      <w:r>
        <w:rPr>
          <w:rFonts w:hint="eastAsia" w:asciiTheme="minorEastAsia" w:hAnsiTheme="minorEastAsia" w:eastAsiaTheme="minorEastAsia"/>
          <w:sz w:val="32"/>
          <w:szCs w:val="32"/>
          <w:lang w:val="en-US" w:eastAsia="zh-CN"/>
        </w:rPr>
        <w:t>13</w:t>
      </w:r>
    </w:p>
    <w:p>
      <w:pPr>
        <w:pStyle w:val="19"/>
        <w:numPr>
          <w:ilvl w:val="0"/>
          <w:numId w:val="6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浏览器：FireFox2.0\Chrome\IE</w:t>
      </w:r>
      <w:r>
        <w:rPr>
          <w:rFonts w:hint="eastAsia" w:asciiTheme="minorEastAsia" w:hAnsiTheme="minorEastAsia" w:eastAsiaTheme="minorEastAsia"/>
          <w:sz w:val="32"/>
          <w:szCs w:val="32"/>
          <w:lang w:val="en-US" w:eastAsia="zh-CN"/>
        </w:rPr>
        <w:t>8</w:t>
      </w:r>
      <w:r>
        <w:rPr>
          <w:rFonts w:hint="eastAsia" w:asciiTheme="minorEastAsia" w:hAnsiTheme="minorEastAsia" w:eastAsiaTheme="minorEastAsia"/>
          <w:sz w:val="32"/>
          <w:szCs w:val="32"/>
        </w:rPr>
        <w:t>以上版本</w:t>
      </w:r>
    </w:p>
    <w:p>
      <w:pPr>
        <w:pStyle w:val="19"/>
        <w:numPr>
          <w:ilvl w:val="0"/>
          <w:numId w:val="6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Web服务器：Apache Tomcat 7.0</w:t>
      </w:r>
    </w:p>
    <w:p>
      <w:pPr>
        <w:pStyle w:val="19"/>
        <w:numPr>
          <w:ilvl w:val="0"/>
          <w:numId w:val="6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数据库：Oracle 11g</w:t>
      </w:r>
    </w:p>
    <w:p>
      <w:pPr>
        <w:pStyle w:val="19"/>
        <w:numPr>
          <w:ilvl w:val="0"/>
          <w:numId w:val="6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设计工具：IBM Rose 20</w:t>
      </w:r>
      <w:r>
        <w:rPr>
          <w:rFonts w:hint="eastAsia" w:asciiTheme="minorEastAsia" w:hAnsiTheme="minorEastAsia" w:eastAsiaTheme="minorEastAsia"/>
          <w:sz w:val="32"/>
          <w:szCs w:val="32"/>
          <w:lang w:val="en-US" w:eastAsia="zh-CN"/>
        </w:rPr>
        <w:t>18</w:t>
      </w:r>
    </w:p>
    <w:p>
      <w:pPr>
        <w:pStyle w:val="19"/>
        <w:numPr>
          <w:ilvl w:val="0"/>
          <w:numId w:val="6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 xml:space="preserve">IDE工具： </w:t>
      </w:r>
      <w:r>
        <w:rPr>
          <w:rFonts w:asciiTheme="minorEastAsia" w:hAnsiTheme="minorEastAsia" w:eastAsiaTheme="minorEastAsia"/>
          <w:sz w:val="32"/>
          <w:szCs w:val="32"/>
        </w:rPr>
        <w:t>eclipse-jee-mars-</w:t>
      </w:r>
      <w:r>
        <w:rPr>
          <w:rFonts w:hint="eastAsia" w:asciiTheme="minorEastAsia" w:hAnsiTheme="minorEastAsia" w:eastAsiaTheme="minorEastAsia"/>
          <w:sz w:val="32"/>
          <w:szCs w:val="32"/>
          <w:lang w:val="en-US" w:eastAsia="zh-CN"/>
        </w:rPr>
        <w:t>7</w:t>
      </w:r>
    </w:p>
    <w:p>
      <w:pPr>
        <w:pStyle w:val="6"/>
        <w:numPr>
          <w:ilvl w:val="0"/>
          <w:numId w:val="0"/>
        </w:numPr>
        <w:bidi w:val="0"/>
        <w:ind w:leftChars="0"/>
      </w:pPr>
      <w:bookmarkStart w:id="37" w:name="_Toc28889"/>
      <w:r>
        <w:rPr>
          <w:rFonts w:hint="eastAsia"/>
          <w:lang w:val="en-US" w:eastAsia="zh-CN"/>
        </w:rPr>
        <w:t xml:space="preserve">9.2 </w:t>
      </w:r>
      <w:r>
        <w:rPr>
          <w:rFonts w:hint="eastAsia"/>
        </w:rPr>
        <w:t>启动要求</w:t>
      </w:r>
      <w:bookmarkEnd w:id="37"/>
    </w:p>
    <w:p>
      <w:pPr>
        <w:pStyle w:val="19"/>
        <w:numPr>
          <w:ilvl w:val="0"/>
          <w:numId w:val="7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服务器启动时初始化所有商品信息到内存</w:t>
      </w:r>
    </w:p>
    <w:p>
      <w:pPr>
        <w:pStyle w:val="19"/>
        <w:numPr>
          <w:ilvl w:val="0"/>
          <w:numId w:val="7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服务器启动时初始化购物车监听器</w:t>
      </w:r>
    </w:p>
    <w:p>
      <w:pPr>
        <w:pStyle w:val="6"/>
        <w:numPr>
          <w:ilvl w:val="0"/>
          <w:numId w:val="0"/>
        </w:numPr>
        <w:bidi w:val="0"/>
        <w:ind w:leftChars="0"/>
      </w:pPr>
      <w:bookmarkStart w:id="38" w:name="_Toc28796"/>
      <w:r>
        <w:rPr>
          <w:rFonts w:hint="eastAsia"/>
          <w:lang w:val="en-US" w:eastAsia="zh-CN"/>
        </w:rPr>
        <w:t xml:space="preserve">9.3 </w:t>
      </w:r>
      <w:r>
        <w:rPr>
          <w:rFonts w:hint="eastAsia"/>
        </w:rPr>
        <w:t>入口要求</w:t>
      </w:r>
      <w:bookmarkEnd w:id="38"/>
    </w:p>
    <w:p>
      <w:pPr>
        <w:pStyle w:val="19"/>
        <w:numPr>
          <w:ilvl w:val="0"/>
          <w:numId w:val="8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  <w:lang w:eastAsia="zh-CN"/>
        </w:rPr>
        <w:t>学习猿地</w:t>
      </w:r>
      <w:r>
        <w:rPr>
          <w:rFonts w:hint="eastAsia" w:asciiTheme="minorEastAsia" w:hAnsiTheme="minorEastAsia" w:eastAsiaTheme="minorEastAsia"/>
          <w:sz w:val="32"/>
          <w:szCs w:val="32"/>
        </w:rPr>
        <w:t>电子商务系统入口</w:t>
      </w:r>
    </w:p>
    <w:p>
      <w:pPr>
        <w:spacing w:line="220" w:lineRule="atLeast"/>
        <w:ind w:left="420"/>
        <w:rPr>
          <w:rFonts w:asciiTheme="minorEastAsia" w:hAnsiTheme="minorEastAsia" w:eastAsiaTheme="minorEastAsia"/>
          <w:b/>
          <w:i/>
          <w:color w:val="0070C0"/>
          <w:sz w:val="32"/>
          <w:szCs w:val="32"/>
          <w:u w:val="single"/>
        </w:rPr>
      </w:pPr>
      <w:r>
        <w:rPr>
          <w:i/>
          <w:color w:val="0070C0"/>
          <w:u w:val="single"/>
        </w:rPr>
        <w:t>http://localhost:808</w:t>
      </w:r>
      <w:r>
        <w:rPr>
          <w:rFonts w:hint="eastAsia"/>
          <w:i/>
          <w:color w:val="0070C0"/>
          <w:u w:val="single"/>
        </w:rPr>
        <w:t>8</w:t>
      </w:r>
      <w:r>
        <w:rPr>
          <w:i/>
          <w:color w:val="0070C0"/>
          <w:u w:val="single"/>
        </w:rPr>
        <w:t>/</w:t>
      </w:r>
      <w:r>
        <w:rPr>
          <w:rFonts w:hint="eastAsia"/>
          <w:i/>
          <w:color w:val="0070C0"/>
          <w:sz w:val="21"/>
          <w:szCs w:val="21"/>
          <w:u w:val="single"/>
          <w:lang w:bidi="hi-IN"/>
        </w:rPr>
        <w:t xml:space="preserve"> </w:t>
      </w:r>
      <w:r>
        <w:rPr>
          <w:rFonts w:hint="eastAsia"/>
          <w:i/>
          <w:color w:val="0070C0"/>
          <w:sz w:val="21"/>
          <w:szCs w:val="21"/>
          <w:u w:val="single"/>
          <w:lang w:val="en-US" w:eastAsia="zh-CN" w:bidi="hi-IN"/>
        </w:rPr>
        <w:t>lmonkey</w:t>
      </w:r>
      <w:r>
        <w:rPr>
          <w:i/>
          <w:color w:val="0070C0"/>
          <w:u w:val="single"/>
        </w:rPr>
        <w:t>/index.jsp</w:t>
      </w:r>
    </w:p>
    <w:p>
      <w:pPr>
        <w:pStyle w:val="6"/>
        <w:numPr>
          <w:ilvl w:val="0"/>
          <w:numId w:val="0"/>
        </w:numPr>
        <w:bidi w:val="0"/>
        <w:ind w:leftChars="0"/>
      </w:pPr>
      <w:bookmarkStart w:id="39" w:name="_Toc29938"/>
      <w:r>
        <w:rPr>
          <w:rFonts w:hint="eastAsia"/>
          <w:lang w:val="en-US" w:eastAsia="zh-CN"/>
        </w:rPr>
        <w:t xml:space="preserve">9.4 </w:t>
      </w:r>
      <w:r>
        <w:rPr>
          <w:rFonts w:hint="eastAsia"/>
        </w:rPr>
        <w:t>业务性能</w:t>
      </w:r>
      <w:bookmarkEnd w:id="39"/>
    </w:p>
    <w:p>
      <w:pPr>
        <w:pStyle w:val="19"/>
        <w:numPr>
          <w:ilvl w:val="0"/>
          <w:numId w:val="8"/>
        </w:numPr>
        <w:spacing w:line="220" w:lineRule="atLeast"/>
        <w:ind w:firstLineChars="0"/>
        <w:rPr>
          <w:rFonts w:hint="eastAsia"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最大并发数量1000</w:t>
      </w:r>
    </w:p>
    <w:p>
      <w:pPr>
        <w:pStyle w:val="19"/>
        <w:numPr>
          <w:ilvl w:val="0"/>
          <w:numId w:val="8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最大在线用户数量20000</w:t>
      </w:r>
    </w:p>
    <w:p>
      <w:pPr>
        <w:pStyle w:val="19"/>
        <w:numPr>
          <w:ilvl w:val="0"/>
          <w:numId w:val="8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最大响应速度&lt;=5ms（&lt;=200m/5ms并发，非用户注册MAIL确认和商品发布功能）</w:t>
      </w:r>
    </w:p>
    <w:p>
      <w:pPr>
        <w:pStyle w:val="19"/>
        <w:numPr>
          <w:ilvl w:val="0"/>
          <w:numId w:val="8"/>
        </w:numPr>
        <w:spacing w:line="220" w:lineRule="atLeast"/>
        <w:ind w:firstLineChars="0"/>
        <w:rPr>
          <w:rFonts w:hint="eastAsia"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无故障运行时间&gt;=7*24H</w:t>
      </w:r>
    </w:p>
    <w:p>
      <w:pPr>
        <w:pStyle w:val="19"/>
        <w:numPr>
          <w:ilvl w:val="0"/>
          <w:numId w:val="8"/>
        </w:numPr>
        <w:spacing w:line="220" w:lineRule="atLeast"/>
        <w:ind w:firstLineChars="0"/>
        <w:rPr>
          <w:rFonts w:asciiTheme="minorEastAsia" w:hAnsiTheme="minorEastAsia" w:eastAsiaTheme="minorEastAsia"/>
          <w:sz w:val="32"/>
          <w:szCs w:val="32"/>
        </w:rPr>
      </w:pPr>
      <w:r>
        <w:rPr>
          <w:rFonts w:asciiTheme="minorEastAsia" w:hAnsiTheme="minorEastAsia" w:eastAsiaTheme="minorEastAsia"/>
          <w:sz w:val="32"/>
          <w:szCs w:val="32"/>
        </w:rPr>
        <w:t>CPU占用率不得超过20%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708" w:footer="708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</w:pPr>
  </w:p>
  <w:p>
    <w:pPr>
      <w:pStyle w:val="9"/>
      <w:jc w:val="center"/>
      <w:rPr>
        <w:rFonts w:hint="default" w:ascii="楷体" w:hAnsi="楷体" w:eastAsia="宋体" w:cs="楷体"/>
        <w:b/>
        <w:bCs/>
        <w:color w:val="000000" w:themeColor="text1"/>
        <w:sz w:val="28"/>
        <w:szCs w:val="28"/>
        <w:lang w:val="en-US" w:eastAsia="zh-CN"/>
        <w14:textFill>
          <w14:solidFill>
            <w14:schemeClr w14:val="tx1"/>
          </w14:solidFill>
        </w14:textFill>
      </w:rPr>
    </w:pPr>
    <w:r>
      <w:rPr>
        <w:rFonts w:ascii="Times New Roman" w:hAnsi="Times New Roman" w:eastAsia="宋体" w:cs="Times New Roman"/>
        <w:sz w:val="28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2637155</wp:posOffset>
              </wp:positionH>
              <wp:positionV relativeFrom="paragraph">
                <wp:posOffset>247650</wp:posOffset>
              </wp:positionV>
              <wp:extent cx="1828800" cy="1828800"/>
              <wp:effectExtent l="0" t="0" r="0" b="0"/>
              <wp:wrapNone/>
              <wp:docPr id="35" name="文本框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19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07.65pt;margin-top:19.5pt;height:144pt;width:144pt;mso-position-horizontal-relative:margin;mso-wrap-style:none;z-index:251658240;mso-width-relative:page;mso-height-relative:page;" filled="f" stroked="f" coordsize="21600,21600" o:gfxdata="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L2y9HWAAAACgEA&#10;AA8AAAAAAAAAAQAgAAAAIgAAAGRycy9kb3ducmV2LnhtbFBLAQIUABQAAAAIAIdO4kD0vz7LHAIA&#10;ACMEAAAOAAAAAAAAAAEAIAAAACU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19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Times New Roman" w:hAnsi="Times New Roman" w:eastAsia="宋体" w:cs="Times New Roman"/>
        <w:sz w:val="28"/>
        <w:szCs w:val="24"/>
        <w:lang w:val="en-US" w:eastAsia="zh-CN"/>
      </w:rPr>
      <w:t>成就自己的只需一套精品</w:t>
    </w:r>
  </w:p>
  <w:p>
    <w:pPr>
      <w:pStyle w:val="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Fonts w:hint="default" w:eastAsia="微软雅黑"/>
        <w:lang w:val="en-US" w:eastAsia="zh-CN"/>
      </w:rPr>
    </w:pPr>
    <w:r>
      <w:drawing>
        <wp:inline distT="0" distB="0" distL="114300" distR="114300">
          <wp:extent cx="860425" cy="307975"/>
          <wp:effectExtent l="0" t="0" r="15875" b="15875"/>
          <wp:docPr id="2" name="图片 2" descr="C:\Users\Administrator\Desktop\logo.png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C:\Users\Administrator\Desktop\logo.pnglogo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0425" cy="3079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  <w:lang w:val="en-US" w:eastAsia="zh-CN"/>
      </w:rPr>
      <w:t>成就自己的只需一套精品！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PowerPlusWaterMarkObject5069924" o:spid="_x0000_s4098" o:spt="136" type="#_x0000_t136" style="position:absolute;left:0pt;height:117.1pt;width:468.4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兄弟连IT教育" style="font-family:微软雅黑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PowerPlusWaterMarkObject5069923" o:spid="_x0000_s4097" o:spt="136" type="#_x0000_t136" style="position:absolute;left:0pt;height:117.1pt;width:468.4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兄弟连IT教育" style="font-family:微软雅黑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第%1章"/>
      <w:lvlJc w:val="left"/>
      <w:pPr>
        <w:ind w:left="284" w:hanging="420"/>
      </w:pPr>
      <w:rPr>
        <w:rFonts w:hint="eastAsia"/>
      </w:rPr>
    </w:lvl>
    <w:lvl w:ilvl="1" w:tentative="0">
      <w:start w:val="1"/>
      <w:numFmt w:val="decimal"/>
      <w:suff w:val="space"/>
      <w:lvlText w:val="%1.%2"/>
      <w:lvlJc w:val="left"/>
      <w:pPr>
        <w:ind w:left="6" w:firstLine="0"/>
      </w:pPr>
      <w:rPr>
        <w:rFonts w:hint="eastAsia" w:ascii="微软雅黑" w:hAnsi="微软雅黑" w:eastAsia="微软雅黑"/>
      </w:rPr>
    </w:lvl>
    <w:lvl w:ilvl="2" w:tentative="0">
      <w:start w:val="1"/>
      <w:numFmt w:val="decimal"/>
      <w:suff w:val="space"/>
      <w:lvlText w:val="%1.%2.%3"/>
      <w:lvlJc w:val="left"/>
      <w:pPr>
        <w:ind w:left="710" w:firstLine="0"/>
      </w:pPr>
      <w:rPr>
        <w:rFonts w:hint="eastAsia" w:ascii="微软雅黑" w:hAnsi="微软雅黑" w:eastAsia="微软雅黑"/>
      </w:rPr>
    </w:lvl>
    <w:lvl w:ilvl="3" w:tentative="0">
      <w:start w:val="1"/>
      <w:numFmt w:val="decimal"/>
      <w:suff w:val="space"/>
      <w:lvlText w:val="%1.%2.%3.%4"/>
      <w:lvlJc w:val="left"/>
      <w:pPr>
        <w:ind w:left="-136" w:firstLine="0"/>
      </w:pPr>
      <w:rPr>
        <w:rFonts w:hint="eastAsia"/>
      </w:rPr>
    </w:lvl>
    <w:lvl w:ilvl="4" w:tentative="0">
      <w:start w:val="1"/>
      <w:numFmt w:val="decimal"/>
      <w:suff w:val="space"/>
      <w:lvlText w:val="%1.%2.%3.%4.%5"/>
      <w:lvlJc w:val="left"/>
      <w:pPr>
        <w:ind w:left="-136" w:firstLine="0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-136" w:firstLine="0"/>
      </w:pPr>
      <w:rPr>
        <w:rFonts w:hint="eastAsia"/>
      </w:rPr>
    </w:lvl>
    <w:lvl w:ilvl="6" w:tentative="0">
      <w:start w:val="1"/>
      <w:numFmt w:val="decimal"/>
      <w:suff w:val="space"/>
      <w:lvlText w:val="%1.%2.%3.%4.%5.%6.%7"/>
      <w:lvlJc w:val="left"/>
      <w:pPr>
        <w:ind w:left="-136" w:firstLine="0"/>
      </w:pPr>
      <w:rPr>
        <w:rFonts w:hint="eastAsia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-136" w:firstLine="0"/>
      </w:pPr>
      <w:rPr>
        <w:rFonts w:hint="eastAsia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-136" w:firstLine="0"/>
      </w:pPr>
      <w:rPr>
        <w:rFonts w:hint="eastAsia"/>
      </w:rPr>
    </w:lvl>
  </w:abstractNum>
  <w:abstractNum w:abstractNumId="1">
    <w:nsid w:val="004B5CBA"/>
    <w:multiLevelType w:val="multilevel"/>
    <w:tmpl w:val="004B5CBA"/>
    <w:lvl w:ilvl="0" w:tentative="0">
      <w:start w:val="1"/>
      <w:numFmt w:val="bullet"/>
      <w:lvlText w:val="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2">
    <w:nsid w:val="0E6E52C5"/>
    <w:multiLevelType w:val="multilevel"/>
    <w:tmpl w:val="0E6E52C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15BE52D1"/>
    <w:multiLevelType w:val="multilevel"/>
    <w:tmpl w:val="15BE52D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21881CBB"/>
    <w:multiLevelType w:val="singleLevel"/>
    <w:tmpl w:val="21881CBB"/>
    <w:lvl w:ilvl="0" w:tentative="0">
      <w:start w:val="2"/>
      <w:numFmt w:val="decimal"/>
      <w:suff w:val="space"/>
      <w:lvlText w:val="%1."/>
      <w:lvlJc w:val="left"/>
    </w:lvl>
  </w:abstractNum>
  <w:abstractNum w:abstractNumId="5">
    <w:nsid w:val="3BDE786F"/>
    <w:multiLevelType w:val="multilevel"/>
    <w:tmpl w:val="3BDE786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5F7721FC"/>
    <w:multiLevelType w:val="multilevel"/>
    <w:tmpl w:val="5F7721F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6FC34AFC"/>
    <w:multiLevelType w:val="multilevel"/>
    <w:tmpl w:val="6FC34AFC"/>
    <w:lvl w:ilvl="0" w:tentative="0">
      <w:start w:val="1"/>
      <w:numFmt w:val="bullet"/>
      <w:lvlText w:val=""/>
      <w:lvlPicBulletId w:val="0"/>
      <w:lvlJc w:val="left"/>
      <w:pPr>
        <w:ind w:left="13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A2D9B"/>
    <w:rsid w:val="05A46826"/>
    <w:rsid w:val="0D0A52FB"/>
    <w:rsid w:val="18CF35C4"/>
    <w:rsid w:val="19DF3E91"/>
    <w:rsid w:val="1A9042BF"/>
    <w:rsid w:val="1BAF428B"/>
    <w:rsid w:val="1C78154B"/>
    <w:rsid w:val="1E64168B"/>
    <w:rsid w:val="23827068"/>
    <w:rsid w:val="25AF5983"/>
    <w:rsid w:val="276C0E9E"/>
    <w:rsid w:val="2AE54A8B"/>
    <w:rsid w:val="2D9F3689"/>
    <w:rsid w:val="2E12732C"/>
    <w:rsid w:val="31A208CE"/>
    <w:rsid w:val="33004EF6"/>
    <w:rsid w:val="3A7F0FA6"/>
    <w:rsid w:val="42DD1FD3"/>
    <w:rsid w:val="440A037A"/>
    <w:rsid w:val="44116F24"/>
    <w:rsid w:val="4E9A57B6"/>
    <w:rsid w:val="51347B79"/>
    <w:rsid w:val="525B1725"/>
    <w:rsid w:val="5DED129D"/>
    <w:rsid w:val="70022563"/>
    <w:rsid w:val="716C1E0C"/>
    <w:rsid w:val="732C5ACC"/>
    <w:rsid w:val="73E36ECE"/>
    <w:rsid w:val="7629490D"/>
    <w:rsid w:val="78963C51"/>
    <w:rsid w:val="79A80122"/>
    <w:rsid w:val="7B6144D9"/>
    <w:rsid w:val="7C5941B5"/>
    <w:rsid w:val="7C93454A"/>
    <w:rsid w:val="7E84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3"/>
    <w:next w:val="4"/>
    <w:qFormat/>
    <w:uiPriority w:val="0"/>
    <w:pPr>
      <w:pageBreakBefore/>
      <w:numPr>
        <w:ilvl w:val="0"/>
        <w:numId w:val="1"/>
      </w:numPr>
      <w:adjustRightInd w:val="0"/>
      <w:spacing w:before="120" w:after="120" w:line="360" w:lineRule="auto"/>
      <w:textAlignment w:val="baseline"/>
    </w:pPr>
    <w:rPr>
      <w:rFonts w:ascii="宋体" w:eastAsia="微软雅黑"/>
      <w:b w:val="0"/>
      <w:sz w:val="36"/>
      <w:szCs w:val="20"/>
    </w:rPr>
  </w:style>
  <w:style w:type="paragraph" w:styleId="5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7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6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0"/>
    <w:pPr>
      <w:widowControl w:val="0"/>
      <w:adjustRightInd/>
      <w:snapToGrid/>
      <w:spacing w:before="240" w:after="60"/>
      <w:jc w:val="center"/>
      <w:outlineLvl w:val="0"/>
    </w:pPr>
    <w:rPr>
      <w:rFonts w:ascii="Cambria" w:hAnsi="Cambria" w:eastAsia="宋体" w:cs="Times New Roman"/>
      <w:b/>
      <w:bCs/>
      <w:kern w:val="2"/>
      <w:sz w:val="32"/>
      <w:szCs w:val="32"/>
    </w:rPr>
  </w:style>
  <w:style w:type="paragraph" w:styleId="4">
    <w:name w:val="Normal Indent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8">
    <w:name w:val="toc 3"/>
    <w:basedOn w:val="1"/>
    <w:next w:val="1"/>
    <w:qFormat/>
    <w:uiPriority w:val="39"/>
    <w:pPr>
      <w:widowControl w:val="0"/>
      <w:adjustRightInd/>
      <w:snapToGrid/>
      <w:spacing w:after="0"/>
      <w:ind w:left="840" w:leftChars="4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9">
    <w:name w:val="footer"/>
    <w:basedOn w:val="1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39"/>
    <w:pPr>
      <w:widowControl w:val="0"/>
      <w:adjustRightInd/>
      <w:snapToGrid/>
      <w:spacing w:after="0"/>
      <w:ind w:left="420" w:left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13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table" w:styleId="15">
    <w:name w:val="Table Grid"/>
    <w:basedOn w:val="14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Hyperlink"/>
    <w:qFormat/>
    <w:uiPriority w:val="0"/>
    <w:rPr>
      <w:color w:val="0000FF"/>
      <w:u w:val="single"/>
    </w:rPr>
  </w:style>
  <w:style w:type="paragraph" w:customStyle="1" w:styleId="18">
    <w:name w:val="TOC 标题1"/>
    <w:basedOn w:val="2"/>
    <w:next w:val="1"/>
    <w:unhideWhenUsed/>
    <w:qFormat/>
    <w:uiPriority w:val="39"/>
    <w:pPr>
      <w:keepNext/>
      <w:keepLines/>
      <w:pageBreakBefore w:val="0"/>
      <w:widowControl/>
      <w:numPr>
        <w:numId w:val="0"/>
      </w:numPr>
      <w:adjustRightInd/>
      <w:spacing w:before="480" w:after="0" w:line="276" w:lineRule="auto"/>
      <w:jc w:val="left"/>
      <w:textAlignment w:val="auto"/>
      <w:outlineLvl w:val="9"/>
    </w:pPr>
    <w:rPr>
      <w:rFonts w:asciiTheme="majorHAnsi" w:hAnsiTheme="majorHAnsi" w:eastAsiaTheme="majorEastAsia" w:cstheme="majorBidi"/>
      <w:b/>
      <w:color w:val="2E75B6" w:themeColor="accent1" w:themeShade="BF"/>
      <w:kern w:val="0"/>
      <w:sz w:val="28"/>
      <w:szCs w:val="28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11.emf"/><Relationship Id="rId27" Type="http://schemas.openxmlformats.org/officeDocument/2006/relationships/image" Target="media/image10.emf"/><Relationship Id="rId26" Type="http://schemas.openxmlformats.org/officeDocument/2006/relationships/oleObject" Target="embeddings/oleObject9.bin"/><Relationship Id="rId25" Type="http://schemas.openxmlformats.org/officeDocument/2006/relationships/image" Target="media/image9.emf"/><Relationship Id="rId24" Type="http://schemas.openxmlformats.org/officeDocument/2006/relationships/oleObject" Target="embeddings/oleObject8.bin"/><Relationship Id="rId23" Type="http://schemas.openxmlformats.org/officeDocument/2006/relationships/image" Target="media/image8.emf"/><Relationship Id="rId22" Type="http://schemas.openxmlformats.org/officeDocument/2006/relationships/oleObject" Target="embeddings/oleObject7.bin"/><Relationship Id="rId21" Type="http://schemas.openxmlformats.org/officeDocument/2006/relationships/image" Target="media/image7.e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" Type="http://schemas.openxmlformats.org/officeDocument/2006/relationships/image" Target="media/image6.emf"/><Relationship Id="rId18" Type="http://schemas.openxmlformats.org/officeDocument/2006/relationships/oleObject" Target="embeddings/oleObject5.bin"/><Relationship Id="rId17" Type="http://schemas.openxmlformats.org/officeDocument/2006/relationships/image" Target="media/image5.emf"/><Relationship Id="rId16" Type="http://schemas.openxmlformats.org/officeDocument/2006/relationships/oleObject" Target="embeddings/oleObject4.bin"/><Relationship Id="rId15" Type="http://schemas.openxmlformats.org/officeDocument/2006/relationships/image" Target="media/image4.emf"/><Relationship Id="rId14" Type="http://schemas.openxmlformats.org/officeDocument/2006/relationships/oleObject" Target="embeddings/oleObject3.bin"/><Relationship Id="rId13" Type="http://schemas.openxmlformats.org/officeDocument/2006/relationships/image" Target="media/image3.emf"/><Relationship Id="rId12" Type="http://schemas.openxmlformats.org/officeDocument/2006/relationships/oleObject" Target="embeddings/oleObject2.bin"/><Relationship Id="rId11" Type="http://schemas.openxmlformats.org/officeDocument/2006/relationships/image" Target="media/image2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2019-10-28T03:08:31Z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