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C5D50" w14:textId="77777777" w:rsidR="000938D1" w:rsidRPr="005B4A9C" w:rsidRDefault="000938D1" w:rsidP="00F56EB0">
      <w:pPr>
        <w:pStyle w:val="Sansinterligne"/>
        <w:spacing w:line="600" w:lineRule="auto"/>
        <w:rPr>
          <w:b/>
          <w:bCs/>
        </w:rPr>
      </w:pPr>
      <w:r w:rsidRPr="005B4A9C">
        <w:rPr>
          <w:b/>
          <w:bCs/>
        </w:rPr>
        <w:t>SOMMAIRE</w:t>
      </w:r>
    </w:p>
    <w:p w14:paraId="6E3FB774" w14:textId="77777777" w:rsidR="00DF67C2" w:rsidRDefault="00DF67C2" w:rsidP="008913F6">
      <w:pPr>
        <w:pStyle w:val="Sansinterligne"/>
        <w:spacing w:line="360" w:lineRule="auto"/>
        <w:rPr>
          <w:b/>
          <w:bCs/>
        </w:rPr>
      </w:pPr>
    </w:p>
    <w:p w14:paraId="6A5B8614" w14:textId="06CC7F63" w:rsidR="000938D1" w:rsidRDefault="000938D1" w:rsidP="008913F6">
      <w:pPr>
        <w:pStyle w:val="Sansinterligne"/>
        <w:spacing w:line="360" w:lineRule="auto"/>
        <w:rPr>
          <w:b/>
          <w:bCs/>
        </w:rPr>
      </w:pPr>
      <w:r w:rsidRPr="000938D1">
        <w:rPr>
          <w:b/>
          <w:bCs/>
        </w:rPr>
        <w:t>TBS Technique du bâtiment Suisse SA</w:t>
      </w:r>
    </w:p>
    <w:p w14:paraId="4DFDDE67" w14:textId="22C3D404" w:rsidR="000938D1" w:rsidRPr="001F4FC6" w:rsidRDefault="000938D1" w:rsidP="008913F6">
      <w:pPr>
        <w:pStyle w:val="Sansinterligne"/>
        <w:spacing w:line="360" w:lineRule="auto"/>
        <w:ind w:left="708"/>
        <w:rPr>
          <w:b/>
          <w:bCs/>
        </w:rPr>
      </w:pPr>
      <w:r w:rsidRPr="001F4FC6">
        <w:rPr>
          <w:b/>
          <w:bCs/>
        </w:rPr>
        <w:t>Bienvenue</w:t>
      </w:r>
      <w:r w:rsidR="00270806">
        <w:rPr>
          <w:b/>
          <w:bCs/>
        </w:rPr>
        <w:t xml:space="preserve">                                                                                                                                                                                                                                                                                                                                                                                                                                                                                                                                                                                                                                                                                                                                                                                                                                                                                                                                                                                                                                                                                </w:t>
      </w:r>
      <w:r w:rsidR="00B276B9">
        <w:rPr>
          <w:b/>
          <w:bCs/>
        </w:rPr>
        <w:t xml:space="preserve">       </w:t>
      </w:r>
    </w:p>
    <w:p w14:paraId="21BE8089" w14:textId="77777777" w:rsidR="008913F6" w:rsidRPr="001F4FC6" w:rsidRDefault="000938D1" w:rsidP="008913F6">
      <w:pPr>
        <w:pStyle w:val="Sansinterligne"/>
        <w:ind w:left="708"/>
        <w:rPr>
          <w:b/>
          <w:bCs/>
        </w:rPr>
      </w:pPr>
      <w:r w:rsidRPr="001F4FC6">
        <w:rPr>
          <w:b/>
          <w:bCs/>
        </w:rPr>
        <w:t>Un secteur en mouvement</w:t>
      </w:r>
    </w:p>
    <w:p w14:paraId="2A1ABBC0" w14:textId="3670D595" w:rsidR="000938D1" w:rsidRDefault="000938D1" w:rsidP="008913F6">
      <w:pPr>
        <w:pStyle w:val="Sansinterligne"/>
        <w:spacing w:line="360" w:lineRule="auto"/>
        <w:ind w:left="708"/>
      </w:pPr>
      <w:r>
        <w:t>Mot du Président, Alain Folly</w:t>
      </w:r>
    </w:p>
    <w:p w14:paraId="772185F0" w14:textId="63C11065" w:rsidR="000938D1" w:rsidRPr="001F4FC6" w:rsidRDefault="000938D1" w:rsidP="008913F6">
      <w:pPr>
        <w:pStyle w:val="Sansinterligne"/>
        <w:ind w:left="708"/>
        <w:rPr>
          <w:b/>
          <w:bCs/>
        </w:rPr>
      </w:pPr>
      <w:r w:rsidRPr="001F4FC6">
        <w:rPr>
          <w:b/>
          <w:bCs/>
        </w:rPr>
        <w:t>Questions d’avenir</w:t>
      </w:r>
    </w:p>
    <w:p w14:paraId="31ECA758" w14:textId="5CA5A256" w:rsidR="000938D1" w:rsidRDefault="000938D1" w:rsidP="008913F6">
      <w:pPr>
        <w:pStyle w:val="Sansinterligne"/>
        <w:spacing w:line="360" w:lineRule="auto"/>
        <w:ind w:left="708"/>
      </w:pPr>
      <w:r>
        <w:t>Message du Directeur général, Jacques-Olivier Georges</w:t>
      </w:r>
    </w:p>
    <w:p w14:paraId="4A26B0A7" w14:textId="66581835" w:rsidR="005B4A9C" w:rsidRPr="001F4FC6" w:rsidRDefault="000938D1" w:rsidP="008913F6">
      <w:pPr>
        <w:pStyle w:val="Sansinterligne"/>
        <w:spacing w:line="360" w:lineRule="auto"/>
        <w:ind w:left="708"/>
        <w:rPr>
          <w:b/>
          <w:bCs/>
        </w:rPr>
      </w:pPr>
      <w:r w:rsidRPr="001F4FC6">
        <w:rPr>
          <w:b/>
          <w:bCs/>
        </w:rPr>
        <w:t>La Halle TB|Technique du Bâtiment, performante en tous points</w:t>
      </w:r>
    </w:p>
    <w:p w14:paraId="2FCBF8E4" w14:textId="0EA4E0FE" w:rsidR="005B4A9C" w:rsidRPr="001F4FC6" w:rsidRDefault="005B4A9C" w:rsidP="008913F6">
      <w:pPr>
        <w:pStyle w:val="Sansinterligne"/>
        <w:spacing w:line="360" w:lineRule="auto"/>
        <w:ind w:left="708"/>
        <w:rPr>
          <w:b/>
          <w:bCs/>
        </w:rPr>
      </w:pPr>
      <w:r w:rsidRPr="001F4FC6">
        <w:rPr>
          <w:b/>
          <w:bCs/>
        </w:rPr>
        <w:t>Nouveaux espaces : l’événement 2025</w:t>
      </w:r>
    </w:p>
    <w:p w14:paraId="3D5E97B6" w14:textId="01CD91A4" w:rsidR="000938D1" w:rsidRPr="001F4FC6" w:rsidRDefault="005B4A9C" w:rsidP="008913F6">
      <w:pPr>
        <w:pStyle w:val="Sansinterligne"/>
        <w:spacing w:line="600" w:lineRule="auto"/>
        <w:ind w:left="708"/>
        <w:rPr>
          <w:b/>
          <w:bCs/>
        </w:rPr>
      </w:pPr>
      <w:r w:rsidRPr="001F4FC6">
        <w:rPr>
          <w:b/>
          <w:bCs/>
        </w:rPr>
        <w:t>Réseaux sociaux</w:t>
      </w:r>
    </w:p>
    <w:p w14:paraId="17E02C9A" w14:textId="77777777" w:rsidR="00DF67C2" w:rsidRDefault="00DF67C2" w:rsidP="008913F6">
      <w:pPr>
        <w:pStyle w:val="Sansinterligne"/>
        <w:spacing w:line="360" w:lineRule="auto"/>
        <w:rPr>
          <w:b/>
          <w:bCs/>
        </w:rPr>
      </w:pPr>
    </w:p>
    <w:p w14:paraId="53E95B18" w14:textId="1D6DC9B7" w:rsidR="005B4A9C" w:rsidRDefault="005B4A9C" w:rsidP="008913F6">
      <w:pPr>
        <w:pStyle w:val="Sansinterligne"/>
        <w:spacing w:line="360" w:lineRule="auto"/>
        <w:rPr>
          <w:b/>
          <w:bCs/>
        </w:rPr>
      </w:pPr>
      <w:r w:rsidRPr="00853B86">
        <w:rPr>
          <w:b/>
          <w:bCs/>
        </w:rPr>
        <w:t>AVCV – Association vaudoise des installateurs de chauffage et ventilation</w:t>
      </w:r>
    </w:p>
    <w:p w14:paraId="0819B881" w14:textId="77777777" w:rsidR="00412DCE" w:rsidRPr="001F4FC6" w:rsidRDefault="00412DCE" w:rsidP="008913F6">
      <w:pPr>
        <w:pStyle w:val="Sansinterligne"/>
        <w:spacing w:line="360" w:lineRule="auto"/>
        <w:ind w:left="708"/>
        <w:rPr>
          <w:b/>
          <w:bCs/>
        </w:rPr>
      </w:pPr>
    </w:p>
    <w:p w14:paraId="5BF3A315" w14:textId="77777777" w:rsidR="00DF67C2" w:rsidRDefault="00DF67C2" w:rsidP="008913F6">
      <w:pPr>
        <w:pStyle w:val="Sansinterligne"/>
        <w:spacing w:line="360" w:lineRule="auto"/>
        <w:rPr>
          <w:b/>
          <w:bCs/>
        </w:rPr>
      </w:pPr>
    </w:p>
    <w:p w14:paraId="2378BDBD" w14:textId="0E1BCF7D" w:rsidR="005B4A9C" w:rsidRDefault="008913F6" w:rsidP="008913F6">
      <w:pPr>
        <w:pStyle w:val="Sansinterligne"/>
        <w:spacing w:line="360" w:lineRule="auto"/>
        <w:rPr>
          <w:b/>
          <w:bCs/>
        </w:rPr>
      </w:pPr>
      <w:r>
        <w:rPr>
          <w:b/>
          <w:bCs/>
        </w:rPr>
        <w:t xml:space="preserve">EIT.vaud </w:t>
      </w:r>
      <w:r w:rsidRPr="00853B86">
        <w:rPr>
          <w:b/>
          <w:bCs/>
        </w:rPr>
        <w:t xml:space="preserve">– Association </w:t>
      </w:r>
      <w:r>
        <w:rPr>
          <w:b/>
          <w:bCs/>
        </w:rPr>
        <w:t>cantonale vaudoise des installateurs électriciens</w:t>
      </w:r>
    </w:p>
    <w:p w14:paraId="0BE1163B" w14:textId="77777777" w:rsidR="00F56EB0" w:rsidRDefault="00F56EB0" w:rsidP="00A946F5">
      <w:pPr>
        <w:pStyle w:val="Sansinterligne"/>
        <w:spacing w:line="360" w:lineRule="auto"/>
        <w:rPr>
          <w:b/>
          <w:bCs/>
        </w:rPr>
      </w:pPr>
    </w:p>
    <w:p w14:paraId="1190AC23" w14:textId="77777777" w:rsidR="00F56EB0" w:rsidRDefault="00F56EB0" w:rsidP="00A946F5">
      <w:pPr>
        <w:pStyle w:val="Sansinterligne"/>
        <w:spacing w:line="360" w:lineRule="auto"/>
        <w:rPr>
          <w:b/>
          <w:bCs/>
        </w:rPr>
      </w:pPr>
    </w:p>
    <w:p w14:paraId="07858612" w14:textId="77777777" w:rsidR="00F56EB0" w:rsidRDefault="00F56EB0" w:rsidP="00A946F5">
      <w:pPr>
        <w:pStyle w:val="Sansinterligne"/>
        <w:spacing w:line="360" w:lineRule="auto"/>
        <w:rPr>
          <w:b/>
          <w:bCs/>
        </w:rPr>
      </w:pPr>
    </w:p>
    <w:p w14:paraId="0266DD5C" w14:textId="77777777" w:rsidR="00DF67C2" w:rsidRDefault="00DF67C2" w:rsidP="00A946F5">
      <w:pPr>
        <w:pStyle w:val="Sansinterligne"/>
        <w:spacing w:line="360" w:lineRule="auto"/>
        <w:rPr>
          <w:b/>
          <w:bCs/>
        </w:rPr>
      </w:pPr>
    </w:p>
    <w:p w14:paraId="184B43EE" w14:textId="77777777" w:rsidR="00DF67C2" w:rsidRDefault="00DF67C2" w:rsidP="00A946F5">
      <w:pPr>
        <w:pStyle w:val="Sansinterligne"/>
        <w:spacing w:line="360" w:lineRule="auto"/>
        <w:rPr>
          <w:b/>
          <w:bCs/>
        </w:rPr>
      </w:pPr>
    </w:p>
    <w:p w14:paraId="4DD3C22E" w14:textId="77777777" w:rsidR="00DF67C2" w:rsidRDefault="00DF67C2" w:rsidP="00A946F5">
      <w:pPr>
        <w:pStyle w:val="Sansinterligne"/>
        <w:spacing w:line="360" w:lineRule="auto"/>
        <w:rPr>
          <w:b/>
          <w:bCs/>
        </w:rPr>
      </w:pPr>
    </w:p>
    <w:p w14:paraId="1218A734" w14:textId="77777777" w:rsidR="00DF67C2" w:rsidRDefault="00DF67C2" w:rsidP="00A946F5">
      <w:pPr>
        <w:pStyle w:val="Sansinterligne"/>
        <w:spacing w:line="360" w:lineRule="auto"/>
        <w:rPr>
          <w:b/>
          <w:bCs/>
        </w:rPr>
      </w:pPr>
    </w:p>
    <w:p w14:paraId="7FDAF650" w14:textId="77777777" w:rsidR="00DF67C2" w:rsidRDefault="00DF67C2" w:rsidP="00A946F5">
      <w:pPr>
        <w:pStyle w:val="Sansinterligne"/>
        <w:spacing w:line="360" w:lineRule="auto"/>
        <w:rPr>
          <w:b/>
          <w:bCs/>
        </w:rPr>
      </w:pPr>
    </w:p>
    <w:p w14:paraId="3EF6FDCB" w14:textId="77777777" w:rsidR="00DF67C2" w:rsidRDefault="00DF67C2" w:rsidP="00A946F5">
      <w:pPr>
        <w:pStyle w:val="Sansinterligne"/>
        <w:spacing w:line="360" w:lineRule="auto"/>
        <w:rPr>
          <w:b/>
          <w:bCs/>
        </w:rPr>
      </w:pPr>
    </w:p>
    <w:p w14:paraId="70E62CA3" w14:textId="77777777" w:rsidR="00DF67C2" w:rsidRDefault="00DF67C2" w:rsidP="00A946F5">
      <w:pPr>
        <w:pStyle w:val="Sansinterligne"/>
        <w:spacing w:line="360" w:lineRule="auto"/>
        <w:rPr>
          <w:b/>
          <w:bCs/>
        </w:rPr>
      </w:pPr>
    </w:p>
    <w:p w14:paraId="6B4EF41A" w14:textId="77777777" w:rsidR="00DF67C2" w:rsidRDefault="00DF67C2" w:rsidP="00A946F5">
      <w:pPr>
        <w:pStyle w:val="Sansinterligne"/>
        <w:spacing w:line="360" w:lineRule="auto"/>
        <w:rPr>
          <w:b/>
          <w:bCs/>
        </w:rPr>
      </w:pPr>
    </w:p>
    <w:p w14:paraId="09CD129B" w14:textId="77777777" w:rsidR="00DF67C2" w:rsidRDefault="00DF67C2" w:rsidP="00A946F5">
      <w:pPr>
        <w:pStyle w:val="Sansinterligne"/>
        <w:spacing w:line="360" w:lineRule="auto"/>
        <w:rPr>
          <w:b/>
          <w:bCs/>
        </w:rPr>
      </w:pPr>
    </w:p>
    <w:p w14:paraId="505A66B8" w14:textId="77777777" w:rsidR="00DF67C2" w:rsidRDefault="00DF67C2" w:rsidP="00A946F5">
      <w:pPr>
        <w:pStyle w:val="Sansinterligne"/>
        <w:spacing w:line="360" w:lineRule="auto"/>
        <w:rPr>
          <w:b/>
          <w:bCs/>
        </w:rPr>
      </w:pPr>
    </w:p>
    <w:p w14:paraId="7584EE8F" w14:textId="1B4F6820" w:rsidR="00F56EB0" w:rsidRPr="00A946F5" w:rsidRDefault="00A946F5" w:rsidP="00A946F5">
      <w:pPr>
        <w:pStyle w:val="Sansinterligne"/>
        <w:spacing w:line="360" w:lineRule="auto"/>
        <w:rPr>
          <w:b/>
          <w:bCs/>
        </w:rPr>
      </w:pPr>
      <w:r w:rsidRPr="00A946F5">
        <w:rPr>
          <w:b/>
          <w:bCs/>
        </w:rPr>
        <w:t>Annexes</w:t>
      </w:r>
    </w:p>
    <w:p w14:paraId="7F68F748" w14:textId="7FEF6826" w:rsidR="00A946F5" w:rsidRDefault="00A946F5" w:rsidP="00BE2E8D">
      <w:pPr>
        <w:pStyle w:val="Sansinterligne"/>
        <w:numPr>
          <w:ilvl w:val="0"/>
          <w:numId w:val="6"/>
        </w:numPr>
      </w:pPr>
      <w:r>
        <w:t>Bilan</w:t>
      </w:r>
    </w:p>
    <w:p w14:paraId="5756AEC6" w14:textId="1E7B65B4" w:rsidR="00A946F5" w:rsidRDefault="00A946F5" w:rsidP="00BE2E8D">
      <w:pPr>
        <w:pStyle w:val="Sansinterligne"/>
        <w:numPr>
          <w:ilvl w:val="0"/>
          <w:numId w:val="6"/>
        </w:numPr>
      </w:pPr>
      <w:r>
        <w:t>Compte de pertes &amp; profits</w:t>
      </w:r>
    </w:p>
    <w:p w14:paraId="7F2C7025" w14:textId="32A6B94C" w:rsidR="00A946F5" w:rsidRPr="005B4A9C" w:rsidRDefault="00A946F5" w:rsidP="00BE2E8D">
      <w:pPr>
        <w:pStyle w:val="Sansinterligne"/>
        <w:numPr>
          <w:ilvl w:val="0"/>
          <w:numId w:val="6"/>
        </w:numPr>
      </w:pPr>
      <w:r>
        <w:t>Résultats</w:t>
      </w:r>
    </w:p>
    <w:p w14:paraId="13408037" w14:textId="77777777" w:rsidR="005B4A9C" w:rsidRDefault="005B4A9C" w:rsidP="005B4A9C">
      <w:pPr>
        <w:pStyle w:val="Sansinterligne"/>
        <w:rPr>
          <w:b/>
          <w:bCs/>
        </w:rPr>
      </w:pPr>
    </w:p>
    <w:p w14:paraId="4DE14F88" w14:textId="77777777" w:rsidR="005B4A9C" w:rsidRDefault="005B4A9C" w:rsidP="005B4A9C">
      <w:pPr>
        <w:pStyle w:val="Sansinterligne"/>
        <w:rPr>
          <w:b/>
          <w:bCs/>
        </w:rPr>
      </w:pPr>
    </w:p>
    <w:p w14:paraId="56B9AF4D" w14:textId="77777777" w:rsidR="005B4A9C" w:rsidRDefault="005B4A9C" w:rsidP="005B4A9C">
      <w:pPr>
        <w:pStyle w:val="Sansinterligne"/>
        <w:rPr>
          <w:b/>
          <w:bCs/>
        </w:rPr>
      </w:pPr>
    </w:p>
    <w:p w14:paraId="1B047BD8" w14:textId="77777777" w:rsidR="000938D1" w:rsidRDefault="000938D1" w:rsidP="000938D1">
      <w:pPr>
        <w:pStyle w:val="Sansinterligne"/>
      </w:pPr>
    </w:p>
    <w:p w14:paraId="738AB60E" w14:textId="37238B8B" w:rsidR="00F56EB0" w:rsidRDefault="00F56EB0">
      <w:pPr>
        <w:spacing w:line="278" w:lineRule="auto"/>
        <w:rPr>
          <w:b/>
          <w:bCs/>
        </w:rPr>
      </w:pPr>
    </w:p>
    <w:p w14:paraId="60D2B1D1" w14:textId="0F9573DE" w:rsidR="00B54499" w:rsidRPr="00A946F5" w:rsidRDefault="00B54499" w:rsidP="000A2528">
      <w:pPr>
        <w:pStyle w:val="Sansinterligne"/>
      </w:pPr>
      <w:r>
        <w:rPr>
          <w:b/>
          <w:bCs/>
        </w:rPr>
        <w:t>T</w:t>
      </w:r>
      <w:r w:rsidR="000938D1">
        <w:rPr>
          <w:b/>
          <w:bCs/>
        </w:rPr>
        <w:t xml:space="preserve">BS </w:t>
      </w:r>
      <w:r>
        <w:rPr>
          <w:b/>
          <w:bCs/>
        </w:rPr>
        <w:t>Technique du bâtiment</w:t>
      </w:r>
      <w:r w:rsidR="000938D1">
        <w:rPr>
          <w:b/>
          <w:bCs/>
        </w:rPr>
        <w:t xml:space="preserve"> Suisse SA</w:t>
      </w:r>
    </w:p>
    <w:p w14:paraId="2C554A7C" w14:textId="77777777" w:rsidR="00B54499" w:rsidRDefault="00B54499" w:rsidP="000A2528">
      <w:pPr>
        <w:pStyle w:val="Sansinterligne"/>
        <w:rPr>
          <w:b/>
          <w:bCs/>
        </w:rPr>
      </w:pPr>
    </w:p>
    <w:p w14:paraId="43653F2B" w14:textId="77777777" w:rsidR="00B54499" w:rsidRDefault="00B54499" w:rsidP="000A2528">
      <w:pPr>
        <w:pStyle w:val="Sansinterligne"/>
        <w:rPr>
          <w:b/>
          <w:bCs/>
        </w:rPr>
      </w:pPr>
    </w:p>
    <w:p w14:paraId="77EE25ED" w14:textId="77777777" w:rsidR="00B54499" w:rsidRDefault="00B54499" w:rsidP="000A2528">
      <w:pPr>
        <w:pStyle w:val="Sansinterligne"/>
        <w:rPr>
          <w:b/>
          <w:bCs/>
        </w:rPr>
      </w:pPr>
    </w:p>
    <w:p w14:paraId="444C0BED" w14:textId="77777777" w:rsidR="00B54499" w:rsidRDefault="00B54499" w:rsidP="000A2528">
      <w:pPr>
        <w:pStyle w:val="Sansinterligne"/>
        <w:rPr>
          <w:b/>
          <w:bCs/>
        </w:rPr>
      </w:pPr>
    </w:p>
    <w:p w14:paraId="21EE5A2A" w14:textId="77777777" w:rsidR="00B54499" w:rsidRDefault="00B54499" w:rsidP="000A2528">
      <w:pPr>
        <w:pStyle w:val="Sansinterligne"/>
        <w:rPr>
          <w:b/>
          <w:bCs/>
        </w:rPr>
      </w:pPr>
    </w:p>
    <w:p w14:paraId="0CDA427F" w14:textId="347259DE" w:rsidR="00941599" w:rsidRDefault="00BA5BD7" w:rsidP="000A2528">
      <w:pPr>
        <w:pStyle w:val="Sansinterligne"/>
        <w:rPr>
          <w:b/>
          <w:bCs/>
        </w:rPr>
      </w:pPr>
      <w:r>
        <w:rPr>
          <w:b/>
          <w:bCs/>
        </w:rPr>
        <w:t>BIENVENUE</w:t>
      </w:r>
    </w:p>
    <w:p w14:paraId="26A61948" w14:textId="77777777" w:rsidR="007E44F5" w:rsidRDefault="007E44F5" w:rsidP="000A2528">
      <w:pPr>
        <w:pStyle w:val="Sansinterligne"/>
        <w:rPr>
          <w:b/>
          <w:bCs/>
        </w:rPr>
      </w:pPr>
    </w:p>
    <w:p w14:paraId="46589CE7" w14:textId="77777777" w:rsidR="00147C90" w:rsidRDefault="00147C90" w:rsidP="000A2528">
      <w:pPr>
        <w:pStyle w:val="Sansinterligne"/>
        <w:rPr>
          <w:b/>
          <w:bCs/>
        </w:rPr>
      </w:pPr>
    </w:p>
    <w:p w14:paraId="0F74F64F" w14:textId="77777777" w:rsidR="00147C90" w:rsidRDefault="00147C90" w:rsidP="000A2528">
      <w:pPr>
        <w:pStyle w:val="Sansinterligne"/>
        <w:rPr>
          <w:b/>
          <w:bCs/>
        </w:rPr>
      </w:pPr>
    </w:p>
    <w:p w14:paraId="36B60FD7" w14:textId="77777777" w:rsidR="00147C90" w:rsidRDefault="00147C90" w:rsidP="000A2528">
      <w:pPr>
        <w:pStyle w:val="Sansinterligne"/>
        <w:rPr>
          <w:b/>
          <w:bCs/>
        </w:rPr>
      </w:pPr>
    </w:p>
    <w:p w14:paraId="1F029DF7" w14:textId="5F7C181E" w:rsidR="007E44F5" w:rsidRPr="00B93DC3" w:rsidRDefault="007E44F5" w:rsidP="000A2528">
      <w:pPr>
        <w:pStyle w:val="Sansinterligne"/>
      </w:pPr>
      <w:r w:rsidRPr="00B93DC3">
        <w:t xml:space="preserve">Mesdames, Messieurs, </w:t>
      </w:r>
    </w:p>
    <w:p w14:paraId="50F4029E" w14:textId="77777777" w:rsidR="007E44F5" w:rsidRPr="00B93DC3" w:rsidRDefault="007E44F5" w:rsidP="000A2528">
      <w:pPr>
        <w:pStyle w:val="Sansinterligne"/>
      </w:pPr>
    </w:p>
    <w:p w14:paraId="7A1FCBEC" w14:textId="51BF247F" w:rsidR="00147C90" w:rsidRPr="00B93DC3" w:rsidRDefault="00FB40CC" w:rsidP="00147C90">
      <w:pPr>
        <w:pStyle w:val="Sansinterligne"/>
        <w:jc w:val="both"/>
      </w:pPr>
      <w:r>
        <w:t>Bienvenue</w:t>
      </w:r>
      <w:r w:rsidR="007E44F5" w:rsidRPr="00B93DC3">
        <w:t xml:space="preserve"> au sein de TB|Technique du Bâtiment qui a voulu marquer d’une empreinte </w:t>
      </w:r>
      <w:r w:rsidR="00FD595A" w:rsidRPr="00B93DC3">
        <w:t>symbolique</w:t>
      </w:r>
      <w:r w:rsidR="007E44F5" w:rsidRPr="00B93DC3">
        <w:t xml:space="preserve"> sa présence cette année en publiant les rapports d’activité des deux associations AVCV et EIT.vaud </w:t>
      </w:r>
      <w:r w:rsidR="00147C90" w:rsidRPr="00B93DC3">
        <w:t>ensemble</w:t>
      </w:r>
      <w:r w:rsidR="007E44F5" w:rsidRPr="00B93DC3">
        <w:t xml:space="preserve">. </w:t>
      </w:r>
    </w:p>
    <w:p w14:paraId="136710FF" w14:textId="04566712" w:rsidR="007E44F5" w:rsidRPr="00B93DC3" w:rsidRDefault="007E44F5" w:rsidP="00147C90">
      <w:pPr>
        <w:pStyle w:val="Sansinterligne"/>
        <w:jc w:val="both"/>
      </w:pPr>
      <w:r w:rsidRPr="00B93DC3">
        <w:t xml:space="preserve">Cela est le signe d’une évolution souhaitable en regard des développements technologiques qui vont modifier </w:t>
      </w:r>
      <w:r w:rsidR="000938D1" w:rsidRPr="00B93DC3">
        <w:t>l’horizon</w:t>
      </w:r>
      <w:r w:rsidRPr="00B93DC3">
        <w:t xml:space="preserve"> usuel de nos entreprises</w:t>
      </w:r>
      <w:r w:rsidR="00147C90" w:rsidRPr="00B93DC3">
        <w:t xml:space="preserve">. Ces dernières vont être amenées à </w:t>
      </w:r>
      <w:r w:rsidR="00FD595A" w:rsidRPr="00B93DC3">
        <w:t xml:space="preserve">coopérer plus étroitement et à </w:t>
      </w:r>
      <w:r w:rsidR="00147C90" w:rsidRPr="00B93DC3">
        <w:t>développer</w:t>
      </w:r>
      <w:r w:rsidRPr="00B93DC3">
        <w:t xml:space="preserve"> de nouveaux savoir-faire, </w:t>
      </w:r>
      <w:r w:rsidR="00147C90" w:rsidRPr="00B93DC3">
        <w:t>tout en confortant les services qu’elles offrent à la population, dans une optique qualitative qui ne s’est jamais démentie.</w:t>
      </w:r>
    </w:p>
    <w:p w14:paraId="5686F646" w14:textId="77777777" w:rsidR="00FD595A" w:rsidRPr="00B93DC3" w:rsidRDefault="00FD595A" w:rsidP="00147C90">
      <w:pPr>
        <w:pStyle w:val="Sansinterligne"/>
        <w:jc w:val="both"/>
      </w:pPr>
    </w:p>
    <w:p w14:paraId="04D90BEB" w14:textId="3C24EC91" w:rsidR="00FD595A" w:rsidRPr="00B93DC3" w:rsidRDefault="00147C90" w:rsidP="00147C90">
      <w:pPr>
        <w:pStyle w:val="Sansinterligne"/>
        <w:jc w:val="both"/>
      </w:pPr>
      <w:r w:rsidRPr="00B93DC3">
        <w:t>Dans cette mouvance, nous vous informons que vous tenez entre vos mains l’ultime version papier de nos bilans annuels. L’année prochaine sera celle du digital</w:t>
      </w:r>
      <w:r w:rsidR="00FD595A" w:rsidRPr="00B93DC3">
        <w:t xml:space="preserve"> et nous vous </w:t>
      </w:r>
      <w:r w:rsidR="00FB40CC">
        <w:t>suggérons d’</w:t>
      </w:r>
      <w:r w:rsidR="00FD595A" w:rsidRPr="00B93DC3">
        <w:t xml:space="preserve">utiliser le QR code ci-dessous pour une première </w:t>
      </w:r>
      <w:r w:rsidR="00B93DC3">
        <w:t>v</w:t>
      </w:r>
      <w:r w:rsidR="00FB40CC">
        <w:t>ersion</w:t>
      </w:r>
      <w:r w:rsidR="00FD595A" w:rsidRPr="00B93DC3">
        <w:t xml:space="preserve">. </w:t>
      </w:r>
    </w:p>
    <w:p w14:paraId="609C28C5" w14:textId="2835BE37" w:rsidR="00147C90" w:rsidRDefault="00FD595A" w:rsidP="00147C90">
      <w:pPr>
        <w:pStyle w:val="Sansinterligne"/>
        <w:jc w:val="both"/>
      </w:pPr>
      <w:r w:rsidRPr="00B93DC3">
        <w:t>Cette décision reflète bien évidemment l’engagement de TB</w:t>
      </w:r>
      <w:r w:rsidR="00FB40CC">
        <w:t>S Technique</w:t>
      </w:r>
      <w:r w:rsidRPr="00B93DC3">
        <w:t xml:space="preserve"> du Bâtiment </w:t>
      </w:r>
      <w:r w:rsidR="00FB40CC">
        <w:t xml:space="preserve">SA </w:t>
      </w:r>
      <w:r w:rsidR="00B93DC3">
        <w:t>en faveur d’un</w:t>
      </w:r>
      <w:r w:rsidRPr="00B93DC3">
        <w:t xml:space="preserve"> fonctionnement durable, écologique et plus performant, tourné vers l’avenir.</w:t>
      </w:r>
    </w:p>
    <w:p w14:paraId="1562C225" w14:textId="77777777" w:rsidR="00B93DC3" w:rsidRPr="00B93DC3" w:rsidRDefault="00B93DC3" w:rsidP="00147C90">
      <w:pPr>
        <w:pStyle w:val="Sansinterligne"/>
        <w:jc w:val="both"/>
      </w:pPr>
    </w:p>
    <w:p w14:paraId="131F05BA" w14:textId="77777777" w:rsidR="008248DB" w:rsidRDefault="008248DB" w:rsidP="000A2528">
      <w:pPr>
        <w:pStyle w:val="Sansinterligne"/>
      </w:pPr>
    </w:p>
    <w:p w14:paraId="0159457F" w14:textId="77777777" w:rsidR="00B93DC3" w:rsidRDefault="00B93DC3" w:rsidP="00B93DC3">
      <w:pPr>
        <w:spacing w:after="0"/>
        <w:jc w:val="center"/>
        <w:rPr>
          <w:rFonts w:eastAsia="Times New Roman" w:cs="Calibri"/>
          <w:b/>
          <w:bCs/>
          <w:color w:val="000000"/>
          <w:kern w:val="0"/>
          <w:sz w:val="28"/>
          <w:szCs w:val="28"/>
          <w:lang w:eastAsia="fr-FR"/>
          <w14:ligatures w14:val="none"/>
        </w:rPr>
      </w:pPr>
      <w:r w:rsidRPr="00D25490">
        <w:rPr>
          <w:rFonts w:eastAsia="Times New Roman" w:cs="Calibri"/>
          <w:color w:val="000000"/>
          <w:kern w:val="0"/>
          <w:sz w:val="28"/>
          <w:szCs w:val="28"/>
          <w:lang w:eastAsia="fr-FR"/>
          <w14:ligatures w14:val="none"/>
        </w:rPr>
        <w:t>« </w:t>
      </w:r>
      <w:r w:rsidRPr="00D25490">
        <w:rPr>
          <w:rFonts w:eastAsia="Times New Roman" w:cs="Calibri"/>
          <w:b/>
          <w:bCs/>
          <w:color w:val="000000"/>
          <w:kern w:val="0"/>
          <w:sz w:val="28"/>
          <w:szCs w:val="28"/>
          <w:lang w:eastAsia="fr-FR"/>
          <w14:ligatures w14:val="none"/>
        </w:rPr>
        <w:t xml:space="preserve">Se réunir est un début, rester ensemble est un progrès, </w:t>
      </w:r>
    </w:p>
    <w:p w14:paraId="1C83FF93" w14:textId="77777777" w:rsidR="00B93DC3" w:rsidRDefault="00B93DC3" w:rsidP="00B93DC3">
      <w:pPr>
        <w:spacing w:after="0"/>
        <w:jc w:val="center"/>
        <w:rPr>
          <w:rFonts w:eastAsia="Times New Roman" w:cs="Calibri"/>
          <w:color w:val="000000"/>
          <w:kern w:val="0"/>
          <w:sz w:val="28"/>
          <w:szCs w:val="28"/>
          <w:lang w:eastAsia="fr-FR"/>
          <w14:ligatures w14:val="none"/>
        </w:rPr>
      </w:pPr>
      <w:r w:rsidRPr="00D25490">
        <w:rPr>
          <w:rFonts w:eastAsia="Times New Roman" w:cs="Calibri"/>
          <w:b/>
          <w:bCs/>
          <w:color w:val="000000"/>
          <w:kern w:val="0"/>
          <w:sz w:val="28"/>
          <w:szCs w:val="28"/>
          <w:lang w:eastAsia="fr-FR"/>
          <w14:ligatures w14:val="none"/>
        </w:rPr>
        <w:t>travailler ensemble est une réussite.</w:t>
      </w:r>
      <w:r w:rsidRPr="00D25490">
        <w:rPr>
          <w:rFonts w:eastAsia="Times New Roman" w:cs="Calibri"/>
          <w:color w:val="000000"/>
          <w:kern w:val="0"/>
          <w:sz w:val="28"/>
          <w:szCs w:val="28"/>
          <w:lang w:eastAsia="fr-FR"/>
          <w14:ligatures w14:val="none"/>
        </w:rPr>
        <w:t> » </w:t>
      </w:r>
    </w:p>
    <w:p w14:paraId="6A8E60EB" w14:textId="58CBC651" w:rsidR="00B93DC3" w:rsidRPr="00D25490" w:rsidRDefault="00B93DC3" w:rsidP="00B93DC3">
      <w:pPr>
        <w:spacing w:after="0"/>
        <w:jc w:val="center"/>
        <w:rPr>
          <w:rFonts w:eastAsia="Times New Roman" w:cs="Calibri"/>
          <w:color w:val="000000"/>
          <w:kern w:val="0"/>
          <w:szCs w:val="22"/>
          <w:lang w:eastAsia="fr-FR"/>
          <w14:ligatures w14:val="none"/>
        </w:rPr>
      </w:pPr>
      <w:r w:rsidRPr="00D25490">
        <w:rPr>
          <w:rFonts w:eastAsia="Times New Roman" w:cs="Calibri"/>
          <w:color w:val="000000"/>
          <w:kern w:val="0"/>
          <w:szCs w:val="22"/>
          <w:lang w:eastAsia="fr-FR"/>
          <w14:ligatures w14:val="none"/>
        </w:rPr>
        <w:t>Henry Ford</w:t>
      </w:r>
    </w:p>
    <w:p w14:paraId="5F219200" w14:textId="77777777" w:rsidR="00147C90" w:rsidRPr="00B93DC3" w:rsidRDefault="00147C90" w:rsidP="00147C90">
      <w:pPr>
        <w:pStyle w:val="Sansinterligne"/>
        <w:rPr>
          <w:rFonts w:cs="Calibri"/>
          <w:b/>
          <w:bCs/>
          <w:color w:val="3A7C22" w:themeColor="accent6" w:themeShade="BF"/>
          <w:sz w:val="28"/>
          <w:szCs w:val="28"/>
        </w:rPr>
      </w:pPr>
    </w:p>
    <w:p w14:paraId="41A90475" w14:textId="77777777" w:rsidR="00147C90" w:rsidRPr="00B93DC3" w:rsidRDefault="00147C90" w:rsidP="00147C90">
      <w:pPr>
        <w:pStyle w:val="Sansinterligne"/>
        <w:rPr>
          <w:rFonts w:cs="Calibri"/>
          <w:b/>
          <w:bCs/>
          <w:color w:val="3A7C22" w:themeColor="accent6" w:themeShade="BF"/>
          <w:sz w:val="28"/>
          <w:szCs w:val="28"/>
        </w:rPr>
      </w:pPr>
    </w:p>
    <w:p w14:paraId="46414335" w14:textId="77777777" w:rsidR="00147C90" w:rsidRDefault="00147C90" w:rsidP="00147C90">
      <w:pPr>
        <w:pStyle w:val="Sansinterligne"/>
        <w:rPr>
          <w:b/>
          <w:bCs/>
          <w:color w:val="3A7C22" w:themeColor="accent6" w:themeShade="BF"/>
          <w:sz w:val="28"/>
          <w:szCs w:val="28"/>
        </w:rPr>
      </w:pPr>
    </w:p>
    <w:p w14:paraId="59C0038F" w14:textId="77777777" w:rsidR="00147C90" w:rsidRDefault="00147C90" w:rsidP="00147C90">
      <w:pPr>
        <w:pStyle w:val="Sansinterligne"/>
        <w:rPr>
          <w:b/>
          <w:bCs/>
          <w:color w:val="3A7C22" w:themeColor="accent6" w:themeShade="BF"/>
          <w:sz w:val="28"/>
          <w:szCs w:val="28"/>
        </w:rPr>
      </w:pPr>
    </w:p>
    <w:p w14:paraId="3548C78C" w14:textId="77777777" w:rsidR="00B54499" w:rsidRDefault="00B54499" w:rsidP="00147C90">
      <w:pPr>
        <w:pStyle w:val="Sansinterligne"/>
        <w:rPr>
          <w:b/>
          <w:bCs/>
          <w:color w:val="3A7C22" w:themeColor="accent6" w:themeShade="BF"/>
          <w:sz w:val="28"/>
          <w:szCs w:val="28"/>
        </w:rPr>
      </w:pPr>
    </w:p>
    <w:p w14:paraId="06BF3EC8" w14:textId="77777777" w:rsidR="00B54499" w:rsidRDefault="00B54499" w:rsidP="00147C90">
      <w:pPr>
        <w:pStyle w:val="Sansinterligne"/>
        <w:rPr>
          <w:b/>
          <w:bCs/>
          <w:color w:val="3A7C22" w:themeColor="accent6" w:themeShade="BF"/>
          <w:sz w:val="28"/>
          <w:szCs w:val="28"/>
        </w:rPr>
      </w:pPr>
    </w:p>
    <w:p w14:paraId="0B985017" w14:textId="77777777" w:rsidR="00B54499" w:rsidRDefault="00B54499" w:rsidP="00147C90">
      <w:pPr>
        <w:pStyle w:val="Sansinterligne"/>
        <w:rPr>
          <w:b/>
          <w:bCs/>
          <w:color w:val="3A7C22" w:themeColor="accent6" w:themeShade="BF"/>
          <w:sz w:val="28"/>
          <w:szCs w:val="28"/>
        </w:rPr>
      </w:pPr>
    </w:p>
    <w:p w14:paraId="14E9AA23" w14:textId="77777777" w:rsidR="00B54499" w:rsidRDefault="00B54499" w:rsidP="00147C90">
      <w:pPr>
        <w:pStyle w:val="Sansinterligne"/>
        <w:rPr>
          <w:b/>
          <w:bCs/>
          <w:color w:val="3A7C22" w:themeColor="accent6" w:themeShade="BF"/>
          <w:sz w:val="28"/>
          <w:szCs w:val="28"/>
        </w:rPr>
      </w:pPr>
    </w:p>
    <w:p w14:paraId="610CEFFC" w14:textId="77777777" w:rsidR="00B54499" w:rsidRDefault="00B54499" w:rsidP="00147C90">
      <w:pPr>
        <w:pStyle w:val="Sansinterligne"/>
        <w:rPr>
          <w:b/>
          <w:bCs/>
          <w:color w:val="3A7C22" w:themeColor="accent6" w:themeShade="BF"/>
          <w:sz w:val="28"/>
          <w:szCs w:val="28"/>
        </w:rPr>
      </w:pPr>
    </w:p>
    <w:p w14:paraId="134176CA" w14:textId="77777777" w:rsidR="00B54499" w:rsidRDefault="00B54499" w:rsidP="00147C90">
      <w:pPr>
        <w:pStyle w:val="Sansinterligne"/>
        <w:rPr>
          <w:b/>
          <w:bCs/>
          <w:color w:val="3A7C22" w:themeColor="accent6" w:themeShade="BF"/>
          <w:sz w:val="28"/>
          <w:szCs w:val="28"/>
        </w:rPr>
      </w:pPr>
    </w:p>
    <w:p w14:paraId="5B285909" w14:textId="77777777" w:rsidR="00B54499" w:rsidRDefault="00B54499" w:rsidP="00147C90">
      <w:pPr>
        <w:pStyle w:val="Sansinterligne"/>
        <w:rPr>
          <w:b/>
          <w:bCs/>
          <w:color w:val="3A7C22" w:themeColor="accent6" w:themeShade="BF"/>
          <w:sz w:val="28"/>
          <w:szCs w:val="28"/>
        </w:rPr>
      </w:pPr>
    </w:p>
    <w:p w14:paraId="500016E4" w14:textId="0C7689BE" w:rsidR="00B54499" w:rsidRDefault="00A946F5" w:rsidP="00147C90">
      <w:pPr>
        <w:pStyle w:val="Sansinterligne"/>
        <w:rPr>
          <w:b/>
          <w:bCs/>
          <w:color w:val="3A7C22" w:themeColor="accent6" w:themeShade="BF"/>
          <w:sz w:val="28"/>
          <w:szCs w:val="28"/>
        </w:rPr>
      </w:pPr>
      <w:r>
        <w:rPr>
          <w:b/>
          <w:bCs/>
          <w:color w:val="3A7C22" w:themeColor="accent6" w:themeShade="BF"/>
          <w:sz w:val="28"/>
          <w:szCs w:val="28"/>
        </w:rPr>
        <w:t>QR Code ici</w:t>
      </w:r>
    </w:p>
    <w:p w14:paraId="4E436952" w14:textId="77777777" w:rsidR="00B54499" w:rsidRDefault="00B54499" w:rsidP="00147C90">
      <w:pPr>
        <w:pStyle w:val="Sansinterligne"/>
        <w:rPr>
          <w:b/>
          <w:bCs/>
          <w:color w:val="3A7C22" w:themeColor="accent6" w:themeShade="BF"/>
          <w:sz w:val="28"/>
          <w:szCs w:val="28"/>
        </w:rPr>
      </w:pPr>
    </w:p>
    <w:p w14:paraId="6E877DC5" w14:textId="77777777" w:rsidR="00F56EB0" w:rsidRDefault="00F56EB0">
      <w:pPr>
        <w:spacing w:line="278" w:lineRule="auto"/>
        <w:rPr>
          <w:b/>
          <w:bCs/>
          <w:szCs w:val="22"/>
        </w:rPr>
      </w:pPr>
      <w:r>
        <w:rPr>
          <w:b/>
          <w:bCs/>
          <w:szCs w:val="22"/>
        </w:rPr>
        <w:br w:type="page"/>
      </w:r>
    </w:p>
    <w:p w14:paraId="2691A02A" w14:textId="313F9017" w:rsidR="00B54499" w:rsidRPr="00412DCE" w:rsidRDefault="00B54499" w:rsidP="00B54499">
      <w:pPr>
        <w:spacing w:line="278" w:lineRule="auto"/>
        <w:rPr>
          <w:b/>
          <w:bCs/>
          <w:szCs w:val="22"/>
        </w:rPr>
      </w:pPr>
      <w:r w:rsidRPr="00B54499">
        <w:rPr>
          <w:b/>
          <w:bCs/>
          <w:szCs w:val="22"/>
        </w:rPr>
        <w:lastRenderedPageBreak/>
        <w:t>TB</w:t>
      </w:r>
      <w:r w:rsidR="000938D1">
        <w:rPr>
          <w:b/>
          <w:bCs/>
          <w:szCs w:val="22"/>
        </w:rPr>
        <w:t xml:space="preserve">S </w:t>
      </w:r>
      <w:r w:rsidRPr="00B54499">
        <w:rPr>
          <w:b/>
          <w:bCs/>
          <w:szCs w:val="22"/>
        </w:rPr>
        <w:t>Technique du Bâtiment</w:t>
      </w:r>
      <w:r w:rsidR="000938D1">
        <w:rPr>
          <w:b/>
          <w:bCs/>
          <w:szCs w:val="22"/>
        </w:rPr>
        <w:t xml:space="preserve"> Suisse SA</w:t>
      </w:r>
    </w:p>
    <w:p w14:paraId="2543AAB8" w14:textId="11711C23" w:rsidR="008248DB" w:rsidRPr="00BA03B9" w:rsidRDefault="008248DB" w:rsidP="000A2528">
      <w:pPr>
        <w:pStyle w:val="Sansinterligne"/>
        <w:rPr>
          <w:b/>
          <w:bCs/>
          <w:sz w:val="28"/>
          <w:szCs w:val="28"/>
        </w:rPr>
      </w:pPr>
      <w:r w:rsidRPr="00BA03B9">
        <w:rPr>
          <w:b/>
          <w:bCs/>
          <w:sz w:val="28"/>
          <w:szCs w:val="28"/>
        </w:rPr>
        <w:t>Un secteur en mouvement</w:t>
      </w:r>
    </w:p>
    <w:p w14:paraId="26561341" w14:textId="77777777" w:rsidR="008248DB" w:rsidRDefault="008248DB" w:rsidP="000A2528">
      <w:pPr>
        <w:pStyle w:val="Sansinterligne"/>
      </w:pPr>
    </w:p>
    <w:p w14:paraId="1C062018" w14:textId="71D9AB6F" w:rsidR="008248DB" w:rsidRDefault="008248DB" w:rsidP="00093B98">
      <w:pPr>
        <w:pStyle w:val="Sansinterligne"/>
        <w:jc w:val="both"/>
      </w:pPr>
      <w:r>
        <w:t>À l’heure du bilan annuel,</w:t>
      </w:r>
      <w:r w:rsidR="00093B98">
        <w:t xml:space="preserve"> </w:t>
      </w:r>
      <w:r w:rsidR="00FD595A">
        <w:t>force est de constater</w:t>
      </w:r>
      <w:r w:rsidR="00093B98">
        <w:t xml:space="preserve"> que l’exercice passé a été marquant à plus d’un titre, que l’on considère le contexte mondial particulièrement tendu, ou que l’on s’attache plus concrètement à notre propre vécu.</w:t>
      </w:r>
    </w:p>
    <w:p w14:paraId="4FC0014C" w14:textId="77777777" w:rsidR="00726A1F" w:rsidRDefault="00726A1F" w:rsidP="00093B98">
      <w:pPr>
        <w:pStyle w:val="Sansinterligne"/>
        <w:jc w:val="both"/>
      </w:pPr>
    </w:p>
    <w:p w14:paraId="048BDE25" w14:textId="653BD2A8" w:rsidR="00093B98" w:rsidRDefault="003250CE" w:rsidP="00093B98">
      <w:pPr>
        <w:pStyle w:val="Sansinterligne"/>
        <w:jc w:val="both"/>
      </w:pPr>
      <w:r>
        <w:t>Effectivement, l</w:t>
      </w:r>
      <w:r w:rsidR="00093B98">
        <w:t>es tensions géopolitiques, les conflits et l’instabilité des marchés n’ont pas épargné nos métiers. Les coûts des matières premières, l’approvisionnement et la planification à long terme restent sous pression. Toutefois, un signal encourageant mérite d’être relevé : l’indice suisse des prix à la consommation</w:t>
      </w:r>
      <w:r w:rsidR="00726A1F">
        <w:t xml:space="preserve">, </w:t>
      </w:r>
      <w:r w:rsidR="00093B98">
        <w:t>en baisse</w:t>
      </w:r>
      <w:r>
        <w:t xml:space="preserve">, </w:t>
      </w:r>
      <w:r w:rsidR="00726A1F">
        <w:t xml:space="preserve">a apporté </w:t>
      </w:r>
      <w:r>
        <w:t>un léger souffle d’oxygène aux entreprises comme aux ménages et une meilleure lisibilité pour l’avenir.</w:t>
      </w:r>
    </w:p>
    <w:p w14:paraId="757BFE41" w14:textId="77777777" w:rsidR="00EF125D" w:rsidRDefault="003250CE" w:rsidP="00093B98">
      <w:pPr>
        <w:pStyle w:val="Sansinterligne"/>
        <w:jc w:val="both"/>
      </w:pPr>
      <w:r>
        <w:t xml:space="preserve">Dans un tel climat, je tiens à souligner votre capacité d’adaptation. Vous faites preuve de résilience, de créativité et d’ingéniosité pour maintenir la qualité de vos prestations, innover et continuer à investir. </w:t>
      </w:r>
    </w:p>
    <w:p w14:paraId="1CD620AE" w14:textId="77777777" w:rsidR="00EF125D" w:rsidRDefault="00EF125D" w:rsidP="00093B98">
      <w:pPr>
        <w:pStyle w:val="Sansinterligne"/>
        <w:jc w:val="both"/>
      </w:pPr>
    </w:p>
    <w:p w14:paraId="50B67F8C" w14:textId="45F05F04" w:rsidR="003250CE" w:rsidRPr="00EF125D" w:rsidRDefault="00CE5B50" w:rsidP="00093B98">
      <w:pPr>
        <w:pStyle w:val="Sansinterligne"/>
        <w:jc w:val="both"/>
        <w:rPr>
          <w:b/>
          <w:bCs/>
          <w:sz w:val="28"/>
          <w:szCs w:val="28"/>
        </w:rPr>
      </w:pPr>
      <w:r>
        <w:rPr>
          <w:b/>
          <w:bCs/>
          <w:sz w:val="28"/>
          <w:szCs w:val="28"/>
        </w:rPr>
        <w:t>« </w:t>
      </w:r>
      <w:r w:rsidR="003250CE" w:rsidRPr="00EF125D">
        <w:rPr>
          <w:b/>
          <w:bCs/>
          <w:sz w:val="28"/>
          <w:szCs w:val="28"/>
        </w:rPr>
        <w:t xml:space="preserve">Garder le cap, oser de nouvelles approches, repenser les modèles et valoriser </w:t>
      </w:r>
      <w:r w:rsidR="0081478C">
        <w:rPr>
          <w:b/>
          <w:bCs/>
          <w:sz w:val="28"/>
          <w:szCs w:val="28"/>
        </w:rPr>
        <w:t>les</w:t>
      </w:r>
      <w:r w:rsidR="003250CE" w:rsidRPr="00EF125D">
        <w:rPr>
          <w:b/>
          <w:bCs/>
          <w:sz w:val="28"/>
          <w:szCs w:val="28"/>
        </w:rPr>
        <w:t xml:space="preserve"> savoir-faire sont aujourd’hui des leviers essentiels pour transformer l’incertitude en opportunité.</w:t>
      </w:r>
      <w:r>
        <w:rPr>
          <w:b/>
          <w:bCs/>
          <w:sz w:val="28"/>
          <w:szCs w:val="28"/>
        </w:rPr>
        <w:t> »</w:t>
      </w:r>
    </w:p>
    <w:p w14:paraId="59A2AC6E" w14:textId="77777777" w:rsidR="003250CE" w:rsidRDefault="003250CE" w:rsidP="00093B98">
      <w:pPr>
        <w:pStyle w:val="Sansinterligne"/>
        <w:jc w:val="both"/>
      </w:pPr>
    </w:p>
    <w:p w14:paraId="0C40FD52" w14:textId="00E60AC5" w:rsidR="008248DB" w:rsidRDefault="003250CE" w:rsidP="00093B98">
      <w:pPr>
        <w:pStyle w:val="Sansinterligne"/>
        <w:jc w:val="both"/>
      </w:pPr>
      <w:r>
        <w:t xml:space="preserve">Au sein de notre branche, </w:t>
      </w:r>
      <w:r w:rsidR="00093B98">
        <w:t>l’</w:t>
      </w:r>
      <w:r w:rsidR="008248DB">
        <w:t xml:space="preserve">année 2025 </w:t>
      </w:r>
      <w:r w:rsidR="00093B98">
        <w:t xml:space="preserve">a </w:t>
      </w:r>
      <w:r w:rsidR="008248DB">
        <w:t>été rythmée par des changements réglementaires importants, des défis économiques réels, mais aussi par de belles démonstrations de solidarité et d’engagement.</w:t>
      </w:r>
    </w:p>
    <w:p w14:paraId="3EC85D29" w14:textId="2F5F60E0" w:rsidR="008248DB" w:rsidRDefault="00726A1F" w:rsidP="00093B98">
      <w:pPr>
        <w:pStyle w:val="Sansinterligne"/>
        <w:jc w:val="both"/>
      </w:pPr>
      <w:r>
        <w:t>D’une façon très positive</w:t>
      </w:r>
      <w:r w:rsidR="00093B98">
        <w:t>, l</w:t>
      </w:r>
      <w:r w:rsidR="008248DB">
        <w:t>’entrée en vigueur de la nouvelle convention collective de travail nationale des installateurs-électriciens ainsi que les discussions en cours autour de la CCT vaudoise pour la ferblanterie, la couverture, l’installation sanitaire, le chauffage, la climatisation et la ventilation témoignent d’un secteur en mouvement, soucieux de trouver un équilibre durable entre performance économique et responsabilité sociale.</w:t>
      </w:r>
    </w:p>
    <w:p w14:paraId="128AF5CD" w14:textId="34B6F43A" w:rsidR="008248DB" w:rsidRDefault="00726A1F" w:rsidP="00093B98">
      <w:pPr>
        <w:pStyle w:val="Sansinterligne"/>
        <w:jc w:val="both"/>
      </w:pPr>
      <w:r>
        <w:t>En revanche, l</w:t>
      </w:r>
      <w:r w:rsidR="008248DB">
        <w:t>a suppression de la valeur locative</w:t>
      </w:r>
      <w:r w:rsidR="00C54ACE">
        <w:t>,</w:t>
      </w:r>
      <w:r w:rsidR="008248DB">
        <w:t xml:space="preserve"> approuvée par le peuple en septembre dernier</w:t>
      </w:r>
      <w:r w:rsidR="00C54ACE">
        <w:t>,</w:t>
      </w:r>
      <w:r w:rsidR="00093B98">
        <w:t xml:space="preserve"> </w:t>
      </w:r>
      <w:r w:rsidR="008248DB">
        <w:t>bouleverse notre environnement.</w:t>
      </w:r>
      <w:r w:rsidR="00093B98">
        <w:t xml:space="preserve"> De fait, elle pourrait avoir des répercussions sur l’investissement immobilier, la rénovation et la modernisation des bâtiments. Or, ce sont précisément ces domaines qui nourrissent l’activité quotidienne de nos entreprises et participent activement à la transition énergétique.</w:t>
      </w:r>
    </w:p>
    <w:p w14:paraId="463A97D9" w14:textId="77777777" w:rsidR="008248DB" w:rsidRDefault="008248DB" w:rsidP="00093B98">
      <w:pPr>
        <w:pStyle w:val="Sansinterligne"/>
        <w:jc w:val="both"/>
      </w:pPr>
    </w:p>
    <w:p w14:paraId="43F1DA17" w14:textId="441E6F91" w:rsidR="008248DB" w:rsidRDefault="00726A1F" w:rsidP="00093B98">
      <w:pPr>
        <w:pStyle w:val="Sansinterligne"/>
        <w:jc w:val="both"/>
      </w:pPr>
      <w:r>
        <w:t>Nos métiers disposent de fondations solides ; ils sont au cœur des enjeux climatiques, énergétiques et sociétaux. Ils répondent à des besoins concrets, durables et incontournables. Cette réalité s’est une nouvelle fois illustrée lors de notre participation au Salon des métiers de Lausanne, événement qui a permis de promouvoir nos professions, de susciter des vocations et de renforcer l’attractivité de la technique du bâtiment auprès des jeunes générations. Ce travail de valorisation est essentiel car il prépare l’avenir de nos entreprises et de toute la branche.</w:t>
      </w:r>
    </w:p>
    <w:p w14:paraId="716886BB" w14:textId="77777777" w:rsidR="009E48D5" w:rsidRDefault="009E48D5" w:rsidP="00093B98">
      <w:pPr>
        <w:pStyle w:val="Sansinterligne"/>
        <w:jc w:val="both"/>
      </w:pPr>
    </w:p>
    <w:p w14:paraId="0D1EAC4F" w14:textId="0663DEB7" w:rsidR="009E48D5" w:rsidRDefault="009E48D5" w:rsidP="00093B98">
      <w:pPr>
        <w:pStyle w:val="Sansinterligne"/>
        <w:jc w:val="both"/>
      </w:pPr>
      <w:r>
        <w:t>Je remercie les membres de nos associations pour leur fidélité, leur confiance et leur engagement. Je souhaite également exprimer toute ma reconnaissance à nos partenaires, nos faîtières suissetec et EIT.swiss pour leur collaboration, sans oublier le personnel du secrétariat de TB</w:t>
      </w:r>
      <w:r w:rsidR="00C54ACE">
        <w:t>|</w:t>
      </w:r>
      <w:r>
        <w:t>Technique du Bâtiment pour la qualité remarquable du travail accompli. Enfin, je salue l’engagement des présidents et des membres des comités de l’AVCV et de EIT.vaud dont le soutien et la vision contribuent au dynamisme de notre secteur.</w:t>
      </w:r>
    </w:p>
    <w:p w14:paraId="4021715C" w14:textId="22A529A3" w:rsidR="009E48D5" w:rsidRDefault="009E48D5" w:rsidP="00093B98">
      <w:pPr>
        <w:pStyle w:val="Sansinterligne"/>
        <w:jc w:val="both"/>
      </w:pPr>
      <w:r>
        <w:t>Ensemble, continuons à bâtir un avenir solide, innovant et responsable pour la technique du bâtiment.</w:t>
      </w:r>
    </w:p>
    <w:p w14:paraId="39668EA6" w14:textId="77777777" w:rsidR="009E48D5" w:rsidRDefault="009E48D5" w:rsidP="00093B98">
      <w:pPr>
        <w:pStyle w:val="Sansinterligne"/>
        <w:jc w:val="both"/>
      </w:pPr>
    </w:p>
    <w:p w14:paraId="491AEB81" w14:textId="70946522" w:rsidR="009E48D5" w:rsidRPr="00B54499" w:rsidRDefault="009E48D5" w:rsidP="00093B98">
      <w:pPr>
        <w:pStyle w:val="Sansinterligne"/>
        <w:jc w:val="both"/>
        <w:rPr>
          <w:b/>
          <w:bCs/>
        </w:rPr>
      </w:pPr>
      <w:r w:rsidRPr="00B54499">
        <w:rPr>
          <w:b/>
          <w:bCs/>
        </w:rPr>
        <w:t>Alain Folly</w:t>
      </w:r>
    </w:p>
    <w:p w14:paraId="08DE556E" w14:textId="259FDF38" w:rsidR="00B54499" w:rsidRPr="00B54499" w:rsidRDefault="00B54499" w:rsidP="00093B98">
      <w:pPr>
        <w:pStyle w:val="Sansinterligne"/>
        <w:jc w:val="both"/>
        <w:rPr>
          <w:b/>
          <w:bCs/>
        </w:rPr>
      </w:pPr>
      <w:r w:rsidRPr="00B54499">
        <w:rPr>
          <w:b/>
          <w:bCs/>
        </w:rPr>
        <w:t>Président</w:t>
      </w:r>
    </w:p>
    <w:p w14:paraId="669167AE" w14:textId="7BA8AB0E" w:rsidR="008248DB" w:rsidRPr="00B54499" w:rsidRDefault="009E48D5" w:rsidP="000A2528">
      <w:pPr>
        <w:pStyle w:val="Sansinterligne"/>
        <w:rPr>
          <w:b/>
          <w:bCs/>
        </w:rPr>
      </w:pPr>
      <w:r w:rsidRPr="00B54499">
        <w:rPr>
          <w:b/>
          <w:bCs/>
        </w:rPr>
        <w:t>TB</w:t>
      </w:r>
      <w:r w:rsidR="008913F6">
        <w:rPr>
          <w:b/>
          <w:bCs/>
        </w:rPr>
        <w:t xml:space="preserve">S </w:t>
      </w:r>
      <w:r w:rsidRPr="00B54499">
        <w:rPr>
          <w:b/>
          <w:bCs/>
        </w:rPr>
        <w:t>Technique du Bâtiment</w:t>
      </w:r>
      <w:r w:rsidR="008913F6">
        <w:rPr>
          <w:b/>
          <w:bCs/>
        </w:rPr>
        <w:t xml:space="preserve"> Suisse SA</w:t>
      </w:r>
    </w:p>
    <w:p w14:paraId="548FAF74" w14:textId="77777777" w:rsidR="00487782" w:rsidRDefault="00487782" w:rsidP="000A2528">
      <w:pPr>
        <w:pStyle w:val="Sansinterligne"/>
        <w:rPr>
          <w:b/>
          <w:bCs/>
          <w:sz w:val="28"/>
          <w:szCs w:val="28"/>
        </w:rPr>
      </w:pPr>
    </w:p>
    <w:p w14:paraId="339AF6DD" w14:textId="05310197" w:rsidR="00C55CBC" w:rsidRPr="00C55CBC" w:rsidRDefault="00C55CBC" w:rsidP="00C55CBC">
      <w:pPr>
        <w:spacing w:line="278" w:lineRule="auto"/>
        <w:rPr>
          <w:b/>
          <w:bCs/>
          <w:sz w:val="28"/>
          <w:szCs w:val="28"/>
        </w:rPr>
      </w:pPr>
      <w:r w:rsidRPr="00B54499">
        <w:rPr>
          <w:b/>
          <w:bCs/>
          <w:szCs w:val="22"/>
        </w:rPr>
        <w:lastRenderedPageBreak/>
        <w:t>TB</w:t>
      </w:r>
      <w:r>
        <w:rPr>
          <w:b/>
          <w:bCs/>
          <w:szCs w:val="22"/>
        </w:rPr>
        <w:t xml:space="preserve">S </w:t>
      </w:r>
      <w:r w:rsidRPr="00B54499">
        <w:rPr>
          <w:b/>
          <w:bCs/>
          <w:szCs w:val="22"/>
        </w:rPr>
        <w:t>Technique du Bâtiment</w:t>
      </w:r>
      <w:r>
        <w:rPr>
          <w:b/>
          <w:bCs/>
          <w:szCs w:val="22"/>
        </w:rPr>
        <w:t xml:space="preserve"> Suisse SA</w:t>
      </w:r>
    </w:p>
    <w:p w14:paraId="65616B27" w14:textId="53104E5C" w:rsidR="001A30A3" w:rsidRPr="00BA03B9" w:rsidRDefault="001A30A3" w:rsidP="00C55CBC">
      <w:pPr>
        <w:spacing w:line="278" w:lineRule="auto"/>
        <w:rPr>
          <w:b/>
          <w:bCs/>
          <w:sz w:val="28"/>
          <w:szCs w:val="28"/>
        </w:rPr>
      </w:pPr>
      <w:r w:rsidRPr="00BA03B9">
        <w:rPr>
          <w:b/>
          <w:bCs/>
          <w:sz w:val="28"/>
          <w:szCs w:val="28"/>
        </w:rPr>
        <w:t>Questions d’avenir</w:t>
      </w:r>
    </w:p>
    <w:p w14:paraId="6CC7E8CF" w14:textId="5129CA70" w:rsidR="00286E5F" w:rsidRDefault="00286E5F" w:rsidP="00B6041C">
      <w:pPr>
        <w:pStyle w:val="Sansinterligne"/>
        <w:jc w:val="both"/>
      </w:pPr>
      <w:r>
        <w:t xml:space="preserve">Mesurer le chemin parcouru en 2025 n’est pas un exercice de tout repos, tant les changements qui </w:t>
      </w:r>
      <w:r w:rsidR="00B6041C">
        <w:t>ont marqué l’année</w:t>
      </w:r>
      <w:r>
        <w:t xml:space="preserve"> ont impacté tout le secteur de la construction et pour ce qui nous concerne, celui de la technique du bâtiment. Mais les perspectives esquissées laissent augurer d’un avenir</w:t>
      </w:r>
      <w:r w:rsidR="00FD595A">
        <w:t>, certes incertain sous certains aspects, mais surtout</w:t>
      </w:r>
      <w:r>
        <w:t xml:space="preserve"> prometteur.</w:t>
      </w:r>
    </w:p>
    <w:p w14:paraId="3BAC1D57" w14:textId="77777777" w:rsidR="00286E5F" w:rsidRDefault="00286E5F" w:rsidP="00B6041C">
      <w:pPr>
        <w:pStyle w:val="Sansinterligne"/>
        <w:jc w:val="both"/>
      </w:pPr>
    </w:p>
    <w:p w14:paraId="5B866EC8" w14:textId="53B1F0D7" w:rsidR="00286E5F" w:rsidRDefault="00286E5F" w:rsidP="00B6041C">
      <w:pPr>
        <w:pStyle w:val="Sansinterligne"/>
        <w:jc w:val="both"/>
      </w:pPr>
      <w:r>
        <w:t>En cela, vos efforts ont été déterminants. Grâce à votre implication, nos actions ont pu suivre l’évolution rapide de notre branche : développement des formations continues, adaptation de nos programmes aux réalités du terrain, renforcement de la présence de nos métiers dans les projets cantonaux et accompagnement constant des entreprises confrontées à des défis humains et technologiques</w:t>
      </w:r>
      <w:r w:rsidR="00B6041C">
        <w:t>.</w:t>
      </w:r>
    </w:p>
    <w:p w14:paraId="295FA340" w14:textId="77777777" w:rsidR="002839F4" w:rsidRDefault="002839F4" w:rsidP="00B6041C">
      <w:pPr>
        <w:pStyle w:val="Sansinterligne"/>
        <w:jc w:val="both"/>
      </w:pPr>
    </w:p>
    <w:p w14:paraId="7A09BBEE" w14:textId="33C7CF5E" w:rsidR="002839F4" w:rsidRDefault="002839F4" w:rsidP="00B6041C">
      <w:pPr>
        <w:pStyle w:val="Sansinterligne"/>
        <w:jc w:val="both"/>
      </w:pPr>
      <w:r>
        <w:t>L’année 2026 devient à la fois exigeante et stimulante, avec la mise en œuvre des nouvelles réglementations énergétiques, la nécessité de former davantage de professionnels qualifiés et l’adaptation constante à un environnement technologique en mutation.</w:t>
      </w:r>
    </w:p>
    <w:p w14:paraId="10A3745F" w14:textId="22F98188" w:rsidR="00B6041C" w:rsidRDefault="00B6041C" w:rsidP="00B6041C">
      <w:pPr>
        <w:pStyle w:val="Sansinterligne"/>
        <w:jc w:val="both"/>
      </w:pPr>
      <w:r>
        <w:t>L’avancée de l’intelligence artificielle fait d’ailleurs émerger de nombreuses questions : comment l’intégrer pour soutenir nos équipes, simplifier les processus et améliorer la sécurité ? Comment garantir que ces nouveaux outils complètent notre savoir-faire sans jamais le remplacer ? Ces enjeux font partie des discussions essentielles que nous menons aujourd’hui et nous avons la responsabilité d’y répondre collectivement, avec lucidité.</w:t>
      </w:r>
    </w:p>
    <w:p w14:paraId="7617BE40" w14:textId="77777777" w:rsidR="00EF125D" w:rsidRDefault="00B6041C" w:rsidP="00B6041C">
      <w:pPr>
        <w:pStyle w:val="Sansinterligne"/>
        <w:jc w:val="both"/>
      </w:pPr>
      <w:r>
        <w:t xml:space="preserve">Parallèlement, la domotique prend une place centrale dans </w:t>
      </w:r>
      <w:r w:rsidR="00147A2A">
        <w:t>la mutation</w:t>
      </w:r>
      <w:r>
        <w:t xml:space="preserve"> de nos métiers. Les bâtiments deviennent connectés, intelligents et capables d’interagir avec leur environnement. </w:t>
      </w:r>
      <w:r w:rsidR="00147A2A">
        <w:t>Ces changements</w:t>
      </w:r>
      <w:r>
        <w:t xml:space="preserve"> impose</w:t>
      </w:r>
      <w:r w:rsidR="00147A2A">
        <w:t>nt</w:t>
      </w:r>
      <w:r>
        <w:t xml:space="preserve"> une collaboration renforcée entre électriciens, chauffagistes, spécialistes de la ventilation, monteurs solaires, sanitaires, ferblantiers, couvreurs et professionnels d’autres corps de métier. </w:t>
      </w:r>
    </w:p>
    <w:p w14:paraId="4E9E9D33" w14:textId="77777777" w:rsidR="00EF125D" w:rsidRDefault="00EF125D" w:rsidP="00B6041C">
      <w:pPr>
        <w:pStyle w:val="Sansinterligne"/>
        <w:jc w:val="both"/>
      </w:pPr>
    </w:p>
    <w:p w14:paraId="4C19D110" w14:textId="5A966F81" w:rsidR="00B6041C" w:rsidRPr="00EF125D" w:rsidRDefault="00CE5B50" w:rsidP="00B6041C">
      <w:pPr>
        <w:pStyle w:val="Sansinterligne"/>
        <w:jc w:val="both"/>
        <w:rPr>
          <w:b/>
          <w:bCs/>
          <w:sz w:val="28"/>
          <w:szCs w:val="28"/>
        </w:rPr>
      </w:pPr>
      <w:r>
        <w:rPr>
          <w:b/>
          <w:bCs/>
          <w:sz w:val="28"/>
          <w:szCs w:val="28"/>
        </w:rPr>
        <w:t>« </w:t>
      </w:r>
      <w:r w:rsidR="002839F4" w:rsidRPr="00EF125D">
        <w:rPr>
          <w:b/>
          <w:bCs/>
          <w:sz w:val="28"/>
          <w:szCs w:val="28"/>
        </w:rPr>
        <w:t>F</w:t>
      </w:r>
      <w:r w:rsidR="00B6041C" w:rsidRPr="00EF125D">
        <w:rPr>
          <w:b/>
          <w:bCs/>
          <w:sz w:val="28"/>
          <w:szCs w:val="28"/>
        </w:rPr>
        <w:t>aire communiquer les systèmes, mais aussi les équipes, devient indispensable.</w:t>
      </w:r>
      <w:r>
        <w:rPr>
          <w:b/>
          <w:bCs/>
          <w:sz w:val="28"/>
          <w:szCs w:val="28"/>
        </w:rPr>
        <w:t> »</w:t>
      </w:r>
    </w:p>
    <w:p w14:paraId="7392120A" w14:textId="77777777" w:rsidR="002839F4" w:rsidRDefault="002839F4" w:rsidP="00B6041C">
      <w:pPr>
        <w:pStyle w:val="Sansinterligne"/>
        <w:jc w:val="both"/>
      </w:pPr>
    </w:p>
    <w:p w14:paraId="180EB675" w14:textId="4AB96CE6" w:rsidR="002839F4" w:rsidRDefault="002839F4" w:rsidP="00B6041C">
      <w:pPr>
        <w:pStyle w:val="Sansinterligne"/>
        <w:jc w:val="both"/>
      </w:pPr>
      <w:r>
        <w:t>Je tiens à remercier chaleureusement celles et ceux qui ont contribué à renforcer notre mission : les présidents et les membres de nos comités, nos collaboratrices et collaborateurs, nos formateurs, et bien sûr nos membres dont l’engagement reste au cœur de notre dynamique associative.</w:t>
      </w:r>
      <w:r w:rsidR="00147A2A">
        <w:t xml:space="preserve"> À n’en pas douter, 2026 sera une année de croissance, d’innovation, de solidarités renouvelées et de belles réussites partagées.</w:t>
      </w:r>
    </w:p>
    <w:p w14:paraId="25E64A64" w14:textId="77777777" w:rsidR="00147A2A" w:rsidRDefault="00147A2A" w:rsidP="00B6041C">
      <w:pPr>
        <w:pStyle w:val="Sansinterligne"/>
        <w:jc w:val="both"/>
      </w:pPr>
    </w:p>
    <w:p w14:paraId="0FA01B3D" w14:textId="2AD7F982" w:rsidR="00147A2A" w:rsidRPr="00B54499" w:rsidRDefault="00147A2A" w:rsidP="00B6041C">
      <w:pPr>
        <w:pStyle w:val="Sansinterligne"/>
        <w:jc w:val="both"/>
        <w:rPr>
          <w:b/>
          <w:bCs/>
        </w:rPr>
      </w:pPr>
      <w:r w:rsidRPr="00B54499">
        <w:rPr>
          <w:b/>
          <w:bCs/>
        </w:rPr>
        <w:t>Jacques-Olivier Georges</w:t>
      </w:r>
    </w:p>
    <w:p w14:paraId="1BB4CF50" w14:textId="4C8E8660" w:rsidR="00147A2A" w:rsidRPr="00B54499" w:rsidRDefault="00147A2A" w:rsidP="00B6041C">
      <w:pPr>
        <w:pStyle w:val="Sansinterligne"/>
        <w:jc w:val="both"/>
        <w:rPr>
          <w:b/>
          <w:bCs/>
        </w:rPr>
      </w:pPr>
      <w:r w:rsidRPr="00B54499">
        <w:rPr>
          <w:b/>
          <w:bCs/>
        </w:rPr>
        <w:t>Directeur général</w:t>
      </w:r>
    </w:p>
    <w:p w14:paraId="4EAA7610" w14:textId="2AC17674" w:rsidR="00147A2A" w:rsidRPr="00B54499" w:rsidRDefault="00147A2A" w:rsidP="00B6041C">
      <w:pPr>
        <w:pStyle w:val="Sansinterligne"/>
        <w:jc w:val="both"/>
        <w:rPr>
          <w:b/>
          <w:bCs/>
        </w:rPr>
      </w:pPr>
      <w:r w:rsidRPr="00B54499">
        <w:rPr>
          <w:b/>
          <w:bCs/>
        </w:rPr>
        <w:t>TB</w:t>
      </w:r>
      <w:r w:rsidR="008913F6">
        <w:rPr>
          <w:b/>
          <w:bCs/>
        </w:rPr>
        <w:t xml:space="preserve">S </w:t>
      </w:r>
      <w:r w:rsidRPr="00B54499">
        <w:rPr>
          <w:b/>
          <w:bCs/>
        </w:rPr>
        <w:t>Technique du Bâtiment</w:t>
      </w:r>
      <w:r w:rsidR="008913F6">
        <w:rPr>
          <w:b/>
          <w:bCs/>
        </w:rPr>
        <w:t xml:space="preserve"> Suisse SA</w:t>
      </w:r>
    </w:p>
    <w:p w14:paraId="3EF46ED8" w14:textId="77777777" w:rsidR="00286E5F" w:rsidRDefault="00286E5F" w:rsidP="00B6041C">
      <w:pPr>
        <w:pStyle w:val="Sansinterligne"/>
        <w:jc w:val="both"/>
      </w:pPr>
    </w:p>
    <w:p w14:paraId="15696FF8" w14:textId="77777777" w:rsidR="00286E5F" w:rsidRDefault="00286E5F" w:rsidP="00B6041C">
      <w:pPr>
        <w:pStyle w:val="Sansinterligne"/>
        <w:jc w:val="both"/>
      </w:pPr>
    </w:p>
    <w:p w14:paraId="59F74C27" w14:textId="77777777" w:rsidR="00286E5F" w:rsidRDefault="00286E5F" w:rsidP="00B6041C">
      <w:pPr>
        <w:pStyle w:val="Sansinterligne"/>
        <w:jc w:val="both"/>
      </w:pPr>
    </w:p>
    <w:p w14:paraId="20905FA7" w14:textId="77777777" w:rsidR="00286E5F" w:rsidRDefault="00286E5F" w:rsidP="000A2528">
      <w:pPr>
        <w:pStyle w:val="Sansinterligne"/>
      </w:pPr>
    </w:p>
    <w:p w14:paraId="1BCEEFDF" w14:textId="77777777" w:rsidR="00286E5F" w:rsidRDefault="00286E5F" w:rsidP="000A2528">
      <w:pPr>
        <w:pStyle w:val="Sansinterligne"/>
      </w:pPr>
    </w:p>
    <w:p w14:paraId="43323833" w14:textId="77777777" w:rsidR="00286E5F" w:rsidRDefault="00286E5F" w:rsidP="000A2528">
      <w:pPr>
        <w:pStyle w:val="Sansinterligne"/>
      </w:pPr>
    </w:p>
    <w:p w14:paraId="1920B02B" w14:textId="77777777" w:rsidR="00286E5F" w:rsidRDefault="00286E5F" w:rsidP="000A2528">
      <w:pPr>
        <w:pStyle w:val="Sansinterligne"/>
      </w:pPr>
    </w:p>
    <w:p w14:paraId="787B8AF4" w14:textId="77777777" w:rsidR="00286E5F" w:rsidRDefault="00286E5F" w:rsidP="000A2528">
      <w:pPr>
        <w:pStyle w:val="Sansinterligne"/>
      </w:pPr>
    </w:p>
    <w:p w14:paraId="1A1129FF" w14:textId="77777777" w:rsidR="00286E5F" w:rsidRDefault="00286E5F" w:rsidP="000A2528">
      <w:pPr>
        <w:pStyle w:val="Sansinterligne"/>
      </w:pPr>
    </w:p>
    <w:p w14:paraId="469FAAF9" w14:textId="77777777" w:rsidR="00286E5F" w:rsidRDefault="00286E5F" w:rsidP="000A2528">
      <w:pPr>
        <w:pStyle w:val="Sansinterligne"/>
      </w:pPr>
    </w:p>
    <w:p w14:paraId="56AE1ADE" w14:textId="1DE730D3" w:rsidR="00AD5EA7" w:rsidRPr="00147A2A" w:rsidRDefault="00AD5EA7" w:rsidP="000A2528">
      <w:pPr>
        <w:pStyle w:val="Sansinterligne"/>
        <w:rPr>
          <w:b/>
          <w:bCs/>
          <w:color w:val="3A7C22" w:themeColor="accent6" w:themeShade="BF"/>
          <w:sz w:val="28"/>
          <w:szCs w:val="28"/>
        </w:rPr>
      </w:pPr>
      <w:r>
        <w:br/>
      </w:r>
    </w:p>
    <w:p w14:paraId="32870168" w14:textId="44169E60" w:rsidR="00020E10" w:rsidRDefault="00020E10">
      <w:pPr>
        <w:spacing w:line="278" w:lineRule="auto"/>
        <w:rPr>
          <w:b/>
          <w:bCs/>
        </w:rPr>
      </w:pPr>
    </w:p>
    <w:p w14:paraId="03FDBA38" w14:textId="1DD29411" w:rsidR="000A2528" w:rsidRPr="00A5646A" w:rsidRDefault="000A2528" w:rsidP="000D37FC">
      <w:pPr>
        <w:spacing w:after="0"/>
        <w:rPr>
          <w:b/>
          <w:bCs/>
        </w:rPr>
      </w:pPr>
      <w:r w:rsidRPr="00A5646A">
        <w:rPr>
          <w:b/>
          <w:bCs/>
        </w:rPr>
        <w:lastRenderedPageBreak/>
        <w:t>TBS Technique du bâtiment Suisse SA</w:t>
      </w:r>
    </w:p>
    <w:p w14:paraId="2C873A90" w14:textId="77777777" w:rsidR="000A2528" w:rsidRDefault="000A2528" w:rsidP="000A2528">
      <w:pPr>
        <w:pStyle w:val="Sansinterligne"/>
      </w:pPr>
    </w:p>
    <w:p w14:paraId="7B26B7F0" w14:textId="545A2049" w:rsidR="000A2528" w:rsidRDefault="00185531" w:rsidP="00185531">
      <w:pPr>
        <w:pStyle w:val="Sansinterligne"/>
        <w:rPr>
          <w:b/>
          <w:bCs/>
        </w:rPr>
      </w:pPr>
      <w:r>
        <w:rPr>
          <w:b/>
          <w:bCs/>
        </w:rPr>
        <w:t xml:space="preserve">La </w:t>
      </w:r>
      <w:r w:rsidR="000A2528" w:rsidRPr="00A5646A">
        <w:rPr>
          <w:b/>
          <w:bCs/>
        </w:rPr>
        <w:t>Halle TB</w:t>
      </w:r>
      <w:r w:rsidR="00D73CDB">
        <w:rPr>
          <w:b/>
          <w:bCs/>
        </w:rPr>
        <w:t>|Technique du Bâtiment</w:t>
      </w:r>
      <w:r>
        <w:rPr>
          <w:b/>
          <w:bCs/>
        </w:rPr>
        <w:t>, performante en tous points</w:t>
      </w:r>
    </w:p>
    <w:p w14:paraId="0287BC30" w14:textId="3ACC6C00" w:rsidR="000D37FC" w:rsidRDefault="00185531" w:rsidP="00185531">
      <w:pPr>
        <w:pStyle w:val="Sansinterligne"/>
        <w:jc w:val="both"/>
      </w:pPr>
      <w:r>
        <w:t>L</w:t>
      </w:r>
      <w:r w:rsidR="000D37FC">
        <w:t xml:space="preserve">a transformation de l’ancienne halle des maçons arrive à son terme. Sous la houlette d’Alix Remy, Cheffe de service architecture de la Fédération vaudoise des entrepreneurs, mandatée </w:t>
      </w:r>
      <w:r w:rsidR="00A5646A" w:rsidRPr="00055207">
        <w:t>pour le développement, le pilotage et la coordination des intervenants</w:t>
      </w:r>
      <w:r w:rsidR="000D37FC">
        <w:t xml:space="preserve">, le projet s’est déroulé </w:t>
      </w:r>
      <w:r w:rsidR="008C0669">
        <w:t xml:space="preserve">en un </w:t>
      </w:r>
      <w:r w:rsidR="000D37FC">
        <w:t xml:space="preserve">dialogue assidu avec les </w:t>
      </w:r>
      <w:r w:rsidR="00A5646A" w:rsidRPr="00055207">
        <w:t xml:space="preserve">professeurs </w:t>
      </w:r>
      <w:r w:rsidR="000D37FC">
        <w:t xml:space="preserve">afin de cerner concrètement </w:t>
      </w:r>
      <w:r w:rsidR="00A5646A" w:rsidRPr="00055207">
        <w:t xml:space="preserve">les besoins </w:t>
      </w:r>
      <w:r w:rsidR="000D37FC">
        <w:t xml:space="preserve">réels. Le </w:t>
      </w:r>
      <w:r w:rsidR="00A5646A" w:rsidRPr="00055207">
        <w:t xml:space="preserve">concept </w:t>
      </w:r>
      <w:r w:rsidR="000D37FC">
        <w:t xml:space="preserve">a été élaboré </w:t>
      </w:r>
      <w:r w:rsidR="008C0669">
        <w:t>sur la base de cette collaboration</w:t>
      </w:r>
      <w:r w:rsidR="00A5646A" w:rsidRPr="00055207">
        <w:t xml:space="preserve">, </w:t>
      </w:r>
      <w:r w:rsidR="008C0669">
        <w:t>avec</w:t>
      </w:r>
      <w:r w:rsidR="000D37FC">
        <w:t xml:space="preserve"> </w:t>
      </w:r>
      <w:r w:rsidR="008C0669">
        <w:t xml:space="preserve">la contrainte </w:t>
      </w:r>
      <w:r w:rsidR="00A5646A" w:rsidRPr="00055207">
        <w:t>que les bâtiments sont classés</w:t>
      </w:r>
      <w:r w:rsidR="000D37FC">
        <w:t xml:space="preserve"> d’une part, et la nécessité de réaliser les travaux en un temps record, d’autre part.</w:t>
      </w:r>
    </w:p>
    <w:p w14:paraId="13F55B61" w14:textId="3C60B4CC" w:rsidR="00A5646A" w:rsidRPr="00055207" w:rsidRDefault="000D37FC" w:rsidP="00185531">
      <w:pPr>
        <w:pStyle w:val="Sansinterligne"/>
        <w:jc w:val="both"/>
      </w:pPr>
      <w:r>
        <w:t>Le principe retenu : des box</w:t>
      </w:r>
      <w:r w:rsidR="008C0669">
        <w:t xml:space="preserve"> aménageables pour trois corps de métiers différents, </w:t>
      </w:r>
      <w:r w:rsidR="00A5646A" w:rsidRPr="00055207">
        <w:t xml:space="preserve">les chauffagistes, les </w:t>
      </w:r>
      <w:r w:rsidR="008C0669">
        <w:t xml:space="preserve">installateurs en ventilation </w:t>
      </w:r>
      <w:r w:rsidR="00A5646A" w:rsidRPr="00055207">
        <w:t>et les électriciens. Ces box</w:t>
      </w:r>
      <w:r w:rsidR="008C0669">
        <w:t xml:space="preserve"> bénéficient d’une charpente modulable</w:t>
      </w:r>
      <w:r w:rsidR="00A5646A" w:rsidRPr="00055207">
        <w:t xml:space="preserve"> </w:t>
      </w:r>
      <w:r w:rsidR="008C0669">
        <w:t xml:space="preserve">composable par éléments et de </w:t>
      </w:r>
      <w:r w:rsidR="00A5646A" w:rsidRPr="00055207">
        <w:t xml:space="preserve">parois </w:t>
      </w:r>
      <w:r w:rsidR="008C0669">
        <w:t>adaptables, tant en termes de matériau que de dimensions, pour des usages variables.</w:t>
      </w:r>
      <w:r w:rsidR="00BA03B9">
        <w:t xml:space="preserve"> Afin de répondre aux exigences du service cantonal de protection du patrimoine, ces box sont</w:t>
      </w:r>
      <w:r w:rsidR="00185531">
        <w:t xml:space="preserve"> démontables aisément et ne laisseraient aucune trace sur le bâti existant</w:t>
      </w:r>
      <w:r w:rsidR="00FB40CC">
        <w:t xml:space="preserve"> s’ils venaient à être démontés</w:t>
      </w:r>
      <w:r w:rsidR="00185531">
        <w:t>.</w:t>
      </w:r>
    </w:p>
    <w:p w14:paraId="78BDF5F7" w14:textId="0676B308" w:rsidR="00055207" w:rsidRDefault="008C0669" w:rsidP="00185531">
      <w:pPr>
        <w:spacing w:after="0"/>
        <w:jc w:val="both"/>
      </w:pPr>
      <w:r w:rsidRPr="008C0669">
        <w:t>TBS Technique du bâtiment Suisse SA</w:t>
      </w:r>
      <w:r>
        <w:t xml:space="preserve"> est </w:t>
      </w:r>
      <w:r w:rsidR="00224F81" w:rsidRPr="00055207">
        <w:t>extr</w:t>
      </w:r>
      <w:r w:rsidR="00224F81">
        <w:t>ê</w:t>
      </w:r>
      <w:r w:rsidR="00224F81" w:rsidRPr="00055207">
        <w:t>mement</w:t>
      </w:r>
      <w:r w:rsidR="00055207" w:rsidRPr="00055207">
        <w:t xml:space="preserve"> satisfait</w:t>
      </w:r>
      <w:r>
        <w:t>e</w:t>
      </w:r>
      <w:r w:rsidR="00055207" w:rsidRPr="00055207">
        <w:t xml:space="preserve"> du résultat final. </w:t>
      </w:r>
      <w:r w:rsidR="00055207">
        <w:t xml:space="preserve">Cette conception polyvalente offre un cadre de travail moderne, avec une efficacité optimale tout en facilitant la planification des cours. </w:t>
      </w:r>
      <w:r>
        <w:t>Cette réalisation polyvalente, modulable, et locale représente une solution durable qui place le centre de formation à la pointe de l’innovation pédagogique.</w:t>
      </w:r>
    </w:p>
    <w:p w14:paraId="2C207FB3" w14:textId="47DAEA3A" w:rsidR="00224F81" w:rsidRPr="00BA03B9" w:rsidRDefault="00BA03B9" w:rsidP="00185531">
      <w:pPr>
        <w:pStyle w:val="Sansinterligne"/>
        <w:rPr>
          <w:color w:val="000000" w:themeColor="text1"/>
        </w:rPr>
      </w:pPr>
      <w:r w:rsidRPr="00BA03B9">
        <w:rPr>
          <w:color w:val="000000" w:themeColor="text1"/>
        </w:rPr>
        <w:t>Les formations des installateurs en chauffage et en ventilation ont pu y débuter en 2025. La partie réservée aux électriciens sera opérationnelle dans le courant de 2026.</w:t>
      </w:r>
    </w:p>
    <w:p w14:paraId="1AB51D69" w14:textId="77777777" w:rsidR="00853B86" w:rsidRPr="00055207" w:rsidRDefault="00853B86" w:rsidP="001A6CE6">
      <w:pPr>
        <w:pStyle w:val="Sansinterligne"/>
        <w:ind w:left="360"/>
      </w:pPr>
    </w:p>
    <w:p w14:paraId="0AC0C34A" w14:textId="42B55B3F" w:rsidR="000A2528" w:rsidRDefault="000A2528" w:rsidP="00185531">
      <w:pPr>
        <w:pStyle w:val="Sansinterligne"/>
        <w:rPr>
          <w:b/>
          <w:bCs/>
        </w:rPr>
      </w:pPr>
      <w:r w:rsidRPr="00A5646A">
        <w:rPr>
          <w:b/>
          <w:bCs/>
        </w:rPr>
        <w:t>Nouveaux espaces</w:t>
      </w:r>
      <w:r w:rsidR="0081478C">
        <w:rPr>
          <w:b/>
          <w:bCs/>
        </w:rPr>
        <w:t xml:space="preserve"> </w:t>
      </w:r>
      <w:r w:rsidRPr="00A5646A">
        <w:rPr>
          <w:b/>
          <w:bCs/>
        </w:rPr>
        <w:t xml:space="preserve">: </w:t>
      </w:r>
      <w:r w:rsidR="0081478C">
        <w:rPr>
          <w:b/>
          <w:bCs/>
        </w:rPr>
        <w:t>l</w:t>
      </w:r>
      <w:r w:rsidRPr="00A5646A">
        <w:rPr>
          <w:b/>
          <w:bCs/>
        </w:rPr>
        <w:t>’événement 2025</w:t>
      </w:r>
    </w:p>
    <w:p w14:paraId="3FE14D46" w14:textId="0F0DEDB9" w:rsidR="00020E10" w:rsidRPr="001650B6" w:rsidRDefault="00020E10" w:rsidP="001650B6">
      <w:pPr>
        <w:pStyle w:val="Sansinterligne"/>
        <w:jc w:val="both"/>
        <w:rPr>
          <w:color w:val="000000" w:themeColor="text1"/>
        </w:rPr>
      </w:pPr>
      <w:r w:rsidRPr="009D71B6">
        <w:t>Face à la croissance de TBS Technique du bâtiment Suisse SA</w:t>
      </w:r>
      <w:r w:rsidR="009D71B6">
        <w:t xml:space="preserve"> – hausse du nombre de membres, intensification des activités du secrétariat et multiplication du nombre de cours –</w:t>
      </w:r>
      <w:r w:rsidRPr="009D71B6">
        <w:t>, décision a été prise de scinder les activités</w:t>
      </w:r>
      <w:r w:rsidR="009D71B6" w:rsidRPr="009D71B6">
        <w:t xml:space="preserve"> sur deux sites : à Tolochenaz, le « pôle pratique »</w:t>
      </w:r>
      <w:r w:rsidR="00CE5B50">
        <w:t xml:space="preserve"> est maintenu</w:t>
      </w:r>
      <w:r w:rsidR="009D71B6" w:rsidRPr="009D71B6">
        <w:t xml:space="preserve">, le bâtiment G restant dévolu aux cours des électriciens, et la nouvelle Halle TB </w:t>
      </w:r>
      <w:r w:rsidR="00CE5B50">
        <w:t xml:space="preserve">dédiée </w:t>
      </w:r>
      <w:r w:rsidR="009D71B6" w:rsidRPr="009D71B6">
        <w:t xml:space="preserve">aux ateliers </w:t>
      </w:r>
      <w:r w:rsidR="00CE5B50">
        <w:t>c</w:t>
      </w:r>
      <w:r w:rsidR="009D71B6" w:rsidRPr="009D71B6">
        <w:t>hauffage/ventilation et aux futurs ateliers pour les électriciens.</w:t>
      </w:r>
      <w:r w:rsidR="009D71B6">
        <w:t xml:space="preserve"> À</w:t>
      </w:r>
      <w:r w:rsidR="009D71B6" w:rsidRPr="009D71B6">
        <w:t xml:space="preserve"> la nouvelle adresse, Avenue Riond-Bosson 12 à Morges, se trouvent dorénavant tous les services de nos associations ainsi</w:t>
      </w:r>
      <w:r w:rsidR="009D71B6">
        <w:t xml:space="preserve"> qu’une partie formation avec de </w:t>
      </w:r>
      <w:r w:rsidR="009D71B6" w:rsidRPr="001650B6">
        <w:rPr>
          <w:color w:val="000000" w:themeColor="text1"/>
        </w:rPr>
        <w:t>nouvelles salles :</w:t>
      </w:r>
    </w:p>
    <w:p w14:paraId="4990B396" w14:textId="3099CF01" w:rsidR="00772452" w:rsidRPr="001650B6" w:rsidRDefault="00772452" w:rsidP="00BE2E8D">
      <w:pPr>
        <w:pStyle w:val="Sansinterligne"/>
        <w:numPr>
          <w:ilvl w:val="0"/>
          <w:numId w:val="8"/>
        </w:numPr>
        <w:jc w:val="both"/>
        <w:rPr>
          <w:rFonts w:cs="Calibri"/>
          <w:color w:val="000000" w:themeColor="text1"/>
        </w:rPr>
      </w:pPr>
      <w:r w:rsidRPr="001650B6">
        <w:rPr>
          <w:rFonts w:cs="Calibri"/>
          <w:color w:val="000000" w:themeColor="text1"/>
        </w:rPr>
        <w:t>Une salle informatique polyvalente (pour les projeteurs en CIE, mais pas uniquement)</w:t>
      </w:r>
      <w:r w:rsidR="009D71B6" w:rsidRPr="001650B6">
        <w:rPr>
          <w:rFonts w:cs="Calibri"/>
          <w:color w:val="000000" w:themeColor="text1"/>
        </w:rPr>
        <w:t>,</w:t>
      </w:r>
    </w:p>
    <w:p w14:paraId="4F466778" w14:textId="77777777" w:rsidR="00772452" w:rsidRPr="001650B6" w:rsidRDefault="00772452" w:rsidP="00BE2E8D">
      <w:pPr>
        <w:pStyle w:val="Sansinterligne"/>
        <w:numPr>
          <w:ilvl w:val="0"/>
          <w:numId w:val="8"/>
        </w:numPr>
        <w:jc w:val="both"/>
        <w:rPr>
          <w:rFonts w:cs="Calibri"/>
          <w:color w:val="000000" w:themeColor="text1"/>
        </w:rPr>
      </w:pPr>
      <w:r w:rsidRPr="001650B6">
        <w:rPr>
          <w:rFonts w:cs="Calibri"/>
          <w:color w:val="000000" w:themeColor="text1"/>
        </w:rPr>
        <w:t>Deux salles de théorie traditionnelles.</w:t>
      </w:r>
    </w:p>
    <w:p w14:paraId="5AFC4899" w14:textId="000AB664" w:rsidR="00772452" w:rsidRDefault="009D71B6" w:rsidP="001650B6">
      <w:pPr>
        <w:pStyle w:val="Sansinterligne"/>
        <w:jc w:val="both"/>
        <w:rPr>
          <w:rFonts w:cs="Calibri"/>
          <w:color w:val="000000" w:themeColor="text1"/>
        </w:rPr>
      </w:pPr>
      <w:r w:rsidRPr="001650B6">
        <w:rPr>
          <w:rFonts w:cs="Calibri"/>
          <w:color w:val="000000" w:themeColor="text1"/>
        </w:rPr>
        <w:t>Ces salles ont pour vocation d’accueillir principalement les formations pour le brevet, pour les projeteurs ainsi que pour la formation continue.</w:t>
      </w:r>
      <w:r w:rsidR="001650B6" w:rsidRPr="001650B6">
        <w:rPr>
          <w:rFonts w:cs="Calibri"/>
          <w:color w:val="000000" w:themeColor="text1"/>
        </w:rPr>
        <w:t xml:space="preserve"> </w:t>
      </w:r>
    </w:p>
    <w:p w14:paraId="27D73E5E" w14:textId="36D2C965" w:rsidR="001650B6" w:rsidRPr="001650B6" w:rsidRDefault="001650B6" w:rsidP="001650B6">
      <w:pPr>
        <w:pStyle w:val="Sansinterligne"/>
        <w:jc w:val="both"/>
        <w:rPr>
          <w:rFonts w:cs="Calibri"/>
          <w:color w:val="000000" w:themeColor="text1"/>
        </w:rPr>
      </w:pPr>
      <w:r w:rsidRPr="001650B6">
        <w:rPr>
          <w:rFonts w:cs="Calibri"/>
          <w:color w:val="000000" w:themeColor="text1"/>
        </w:rPr>
        <w:t>Dans l'espace dédié aux cours, il n'y a pas de cantine, mais une zone de pause a été aménagée avec des distributeurs (snacks</w:t>
      </w:r>
      <w:r>
        <w:rPr>
          <w:rFonts w:cs="Calibri"/>
          <w:color w:val="000000" w:themeColor="text1"/>
        </w:rPr>
        <w:t xml:space="preserve"> et </w:t>
      </w:r>
      <w:r w:rsidRPr="001650B6">
        <w:rPr>
          <w:rFonts w:cs="Calibri"/>
          <w:color w:val="000000" w:themeColor="text1"/>
        </w:rPr>
        <w:t>boissons).</w:t>
      </w:r>
    </w:p>
    <w:p w14:paraId="1B7A05E7" w14:textId="1E38865C" w:rsidR="00772452" w:rsidRPr="001650B6" w:rsidRDefault="009D71B6" w:rsidP="001650B6">
      <w:pPr>
        <w:pStyle w:val="Sansinterligne"/>
        <w:jc w:val="both"/>
        <w:rPr>
          <w:rFonts w:cs="Calibri"/>
          <w:color w:val="000000" w:themeColor="text1"/>
        </w:rPr>
      </w:pPr>
      <w:r w:rsidRPr="001650B6">
        <w:rPr>
          <w:rFonts w:cs="Calibri"/>
          <w:color w:val="000000" w:themeColor="text1"/>
        </w:rPr>
        <w:t xml:space="preserve">En outre, ces </w:t>
      </w:r>
      <w:r w:rsidR="00772452" w:rsidRPr="001650B6">
        <w:rPr>
          <w:rFonts w:cs="Calibri"/>
          <w:color w:val="000000" w:themeColor="text1"/>
        </w:rPr>
        <w:t>espaces modernes s</w:t>
      </w:r>
      <w:r w:rsidRPr="001650B6">
        <w:rPr>
          <w:rFonts w:cs="Calibri"/>
          <w:color w:val="000000" w:themeColor="text1"/>
        </w:rPr>
        <w:t xml:space="preserve">ont </w:t>
      </w:r>
      <w:r w:rsidR="00772452" w:rsidRPr="001650B6">
        <w:rPr>
          <w:rFonts w:cs="Calibri"/>
          <w:color w:val="000000" w:themeColor="text1"/>
        </w:rPr>
        <w:t>proposés à la location externe lorsqu'ils ne sont pas occupés par nos cours.</w:t>
      </w:r>
    </w:p>
    <w:p w14:paraId="33412D1C" w14:textId="49562248" w:rsidR="00772452" w:rsidRPr="001650B6" w:rsidRDefault="001650B6" w:rsidP="001650B6">
      <w:pPr>
        <w:pStyle w:val="Sansinterligne"/>
        <w:jc w:val="both"/>
        <w:rPr>
          <w:rFonts w:cs="Calibri"/>
          <w:color w:val="000000" w:themeColor="text1"/>
        </w:rPr>
      </w:pPr>
      <w:r w:rsidRPr="001650B6">
        <w:rPr>
          <w:rFonts w:cs="Calibri"/>
          <w:color w:val="000000" w:themeColor="text1"/>
        </w:rPr>
        <w:t>Nous avons opté pour des noms de salle symboliques</w:t>
      </w:r>
      <w:r w:rsidR="00772452" w:rsidRPr="001650B6">
        <w:rPr>
          <w:rFonts w:cs="Calibri"/>
          <w:color w:val="000000" w:themeColor="text1"/>
        </w:rPr>
        <w:t xml:space="preserve">: « Edison », « Fahrenheit » et « Spertini » </w:t>
      </w:r>
      <w:r w:rsidRPr="001650B6">
        <w:rPr>
          <w:rFonts w:cs="Calibri"/>
          <w:color w:val="000000" w:themeColor="text1"/>
        </w:rPr>
        <w:t xml:space="preserve">, la dernière étant un </w:t>
      </w:r>
      <w:r w:rsidR="00772452" w:rsidRPr="001650B6">
        <w:rPr>
          <w:rFonts w:cs="Calibri"/>
          <w:color w:val="000000" w:themeColor="text1"/>
        </w:rPr>
        <w:t xml:space="preserve">hommage </w:t>
      </w:r>
      <w:r>
        <w:rPr>
          <w:rFonts w:cs="Calibri"/>
          <w:color w:val="000000" w:themeColor="text1"/>
        </w:rPr>
        <w:t>post</w:t>
      </w:r>
      <w:r w:rsidR="00355494">
        <w:rPr>
          <w:rFonts w:cs="Calibri"/>
          <w:color w:val="000000" w:themeColor="text1"/>
        </w:rPr>
        <w:t xml:space="preserve"> </w:t>
      </w:r>
      <w:r>
        <w:rPr>
          <w:rFonts w:cs="Calibri"/>
          <w:color w:val="000000" w:themeColor="text1"/>
        </w:rPr>
        <w:t>mortem à notre</w:t>
      </w:r>
      <w:r w:rsidR="00772452" w:rsidRPr="001650B6">
        <w:rPr>
          <w:rFonts w:cs="Calibri"/>
          <w:color w:val="000000" w:themeColor="text1"/>
        </w:rPr>
        <w:t xml:space="preserve"> </w:t>
      </w:r>
      <w:r>
        <w:rPr>
          <w:rFonts w:cs="Calibri"/>
          <w:color w:val="000000" w:themeColor="text1"/>
        </w:rPr>
        <w:t>ex-d</w:t>
      </w:r>
      <w:r w:rsidR="00772452" w:rsidRPr="001650B6">
        <w:rPr>
          <w:rFonts w:cs="Calibri"/>
          <w:color w:val="000000" w:themeColor="text1"/>
        </w:rPr>
        <w:t xml:space="preserve">irecteur </w:t>
      </w:r>
      <w:r>
        <w:rPr>
          <w:rFonts w:cs="Calibri"/>
          <w:color w:val="000000" w:themeColor="text1"/>
        </w:rPr>
        <w:t xml:space="preserve">de la </w:t>
      </w:r>
      <w:r w:rsidR="00772452" w:rsidRPr="001650B6">
        <w:rPr>
          <w:rFonts w:cs="Calibri"/>
          <w:color w:val="000000" w:themeColor="text1"/>
        </w:rPr>
        <w:t>formation.</w:t>
      </w:r>
    </w:p>
    <w:p w14:paraId="660D458A" w14:textId="219EFCDF" w:rsidR="00772452" w:rsidRPr="001650B6" w:rsidRDefault="001650B6" w:rsidP="001650B6">
      <w:pPr>
        <w:pStyle w:val="Sansinterligne"/>
        <w:jc w:val="both"/>
        <w:rPr>
          <w:rFonts w:cs="Calibri"/>
          <w:color w:val="000000" w:themeColor="text1"/>
        </w:rPr>
      </w:pPr>
      <w:r>
        <w:rPr>
          <w:rFonts w:cs="Calibri"/>
          <w:color w:val="000000" w:themeColor="text1"/>
        </w:rPr>
        <w:t>L’inauguration</w:t>
      </w:r>
      <w:r w:rsidR="00772452" w:rsidRPr="001650B6">
        <w:rPr>
          <w:rFonts w:cs="Calibri"/>
          <w:color w:val="000000" w:themeColor="text1"/>
        </w:rPr>
        <w:t xml:space="preserve"> officielle </w:t>
      </w:r>
      <w:r>
        <w:rPr>
          <w:rFonts w:cs="Calibri"/>
          <w:color w:val="000000" w:themeColor="text1"/>
        </w:rPr>
        <w:t xml:space="preserve">s’est tenue le </w:t>
      </w:r>
      <w:r w:rsidR="00772452" w:rsidRPr="001650B6">
        <w:rPr>
          <w:rFonts w:cs="Calibri"/>
          <w:color w:val="000000" w:themeColor="text1"/>
        </w:rPr>
        <w:t>5 février 2025 lors d'une soirée festive avec les partenaires</w:t>
      </w:r>
      <w:r w:rsidR="00355494">
        <w:rPr>
          <w:rFonts w:cs="Calibri"/>
          <w:color w:val="000000" w:themeColor="text1"/>
        </w:rPr>
        <w:t xml:space="preserve"> </w:t>
      </w:r>
      <w:r w:rsidR="00772452" w:rsidRPr="001650B6">
        <w:rPr>
          <w:rFonts w:cs="Calibri"/>
          <w:color w:val="000000" w:themeColor="text1"/>
        </w:rPr>
        <w:t>clés de TBS</w:t>
      </w:r>
      <w:r>
        <w:rPr>
          <w:rFonts w:cs="Calibri"/>
          <w:color w:val="000000" w:themeColor="text1"/>
        </w:rPr>
        <w:t xml:space="preserve"> </w:t>
      </w:r>
      <w:r w:rsidRPr="009D71B6">
        <w:t>Technique du bâtiment Suisse SA</w:t>
      </w:r>
      <w:r w:rsidR="00772452" w:rsidRPr="001650B6">
        <w:rPr>
          <w:rFonts w:cs="Calibri"/>
          <w:color w:val="000000" w:themeColor="text1"/>
        </w:rPr>
        <w:t>.</w:t>
      </w:r>
    </w:p>
    <w:p w14:paraId="18F1BC66" w14:textId="77777777" w:rsidR="001650B6" w:rsidRDefault="001650B6" w:rsidP="00185531">
      <w:pPr>
        <w:pStyle w:val="Sansinterligne"/>
        <w:rPr>
          <w:b/>
          <w:bCs/>
          <w:color w:val="000000" w:themeColor="text1"/>
        </w:rPr>
      </w:pPr>
    </w:p>
    <w:p w14:paraId="707416BC" w14:textId="77777777" w:rsidR="001650B6" w:rsidRDefault="001650B6">
      <w:pPr>
        <w:spacing w:line="278" w:lineRule="auto"/>
        <w:rPr>
          <w:b/>
          <w:bCs/>
          <w:color w:val="000000" w:themeColor="text1"/>
        </w:rPr>
      </w:pPr>
      <w:r>
        <w:rPr>
          <w:b/>
          <w:bCs/>
          <w:color w:val="000000" w:themeColor="text1"/>
        </w:rPr>
        <w:br w:type="page"/>
      </w:r>
    </w:p>
    <w:p w14:paraId="59195182" w14:textId="0CD55D97" w:rsidR="00185531" w:rsidRDefault="00185531" w:rsidP="00185531">
      <w:pPr>
        <w:pStyle w:val="Sansinterligne"/>
        <w:rPr>
          <w:b/>
          <w:bCs/>
          <w:color w:val="000000" w:themeColor="text1"/>
        </w:rPr>
      </w:pPr>
      <w:r w:rsidRPr="00185531">
        <w:rPr>
          <w:b/>
          <w:bCs/>
          <w:color w:val="000000" w:themeColor="text1"/>
        </w:rPr>
        <w:lastRenderedPageBreak/>
        <w:t>Réseaux sociaux</w:t>
      </w:r>
    </w:p>
    <w:p w14:paraId="0B66EEB8" w14:textId="77777777" w:rsidR="00772452" w:rsidRDefault="00772452" w:rsidP="00185531">
      <w:pPr>
        <w:pStyle w:val="Sansinterligne"/>
        <w:rPr>
          <w:b/>
          <w:bCs/>
          <w:color w:val="000000" w:themeColor="text1"/>
        </w:rPr>
      </w:pPr>
    </w:p>
    <w:tbl>
      <w:tblPr>
        <w:tblW w:w="0" w:type="auto"/>
        <w:tblCellMar>
          <w:left w:w="0" w:type="dxa"/>
          <w:right w:w="0" w:type="dxa"/>
        </w:tblCellMar>
        <w:tblLook w:val="04A0" w:firstRow="1" w:lastRow="0" w:firstColumn="1" w:lastColumn="0" w:noHBand="0" w:noVBand="1"/>
      </w:tblPr>
      <w:tblGrid>
        <w:gridCol w:w="1835"/>
        <w:gridCol w:w="1276"/>
        <w:gridCol w:w="1134"/>
        <w:gridCol w:w="1196"/>
        <w:gridCol w:w="1135"/>
        <w:gridCol w:w="2478"/>
      </w:tblGrid>
      <w:tr w:rsidR="0080582B" w:rsidRPr="00772452" w14:paraId="048F138A" w14:textId="77777777" w:rsidTr="00CE5B50">
        <w:trPr>
          <w:tblHeader/>
        </w:trPr>
        <w:tc>
          <w:tcPr>
            <w:tcW w:w="18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676C8"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Plateforme / Compte</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279FB6"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Abonnés 2024</w:t>
            </w:r>
          </w:p>
        </w:tc>
        <w:tc>
          <w:tcPr>
            <w:tcW w:w="1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6E6C7"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Abonnés 2025</w:t>
            </w:r>
          </w:p>
        </w:tc>
        <w:tc>
          <w:tcPr>
            <w:tcW w:w="11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03C15"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Gain net (Abonnés)</w:t>
            </w:r>
          </w:p>
        </w:tc>
        <w:tc>
          <w:tcPr>
            <w:tcW w:w="11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DB8A9"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Tendance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20CBB"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Notes</w:t>
            </w:r>
          </w:p>
        </w:tc>
      </w:tr>
      <w:tr w:rsidR="0080582B" w:rsidRPr="00772452" w14:paraId="6ED02697" w14:textId="77777777" w:rsidTr="00CE5B50">
        <w:tc>
          <w:tcPr>
            <w:tcW w:w="18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D520C"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Instagram TB</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18A0C"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645</w:t>
            </w:r>
          </w:p>
        </w:tc>
        <w:tc>
          <w:tcPr>
            <w:tcW w:w="1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9D994"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1'477</w:t>
            </w:r>
          </w:p>
        </w:tc>
        <w:tc>
          <w:tcPr>
            <w:tcW w:w="11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AD0031"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+ 722</w:t>
            </w:r>
          </w:p>
        </w:tc>
        <w:tc>
          <w:tcPr>
            <w:tcW w:w="11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D5AB3"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Doublé (+129%)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D6B75"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Forte croissance, canal visuel clé.</w:t>
            </w:r>
          </w:p>
        </w:tc>
      </w:tr>
      <w:tr w:rsidR="0080582B" w:rsidRPr="00772452" w14:paraId="14B9CEFC" w14:textId="77777777" w:rsidTr="00CE5B50">
        <w:tc>
          <w:tcPr>
            <w:tcW w:w="18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56CCF"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TikTok TB</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C2813"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79</w:t>
            </w:r>
          </w:p>
        </w:tc>
        <w:tc>
          <w:tcPr>
            <w:tcW w:w="1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A49CE"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250</w:t>
            </w:r>
          </w:p>
        </w:tc>
        <w:tc>
          <w:tcPr>
            <w:tcW w:w="11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E22B4"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+ 71</w:t>
            </w:r>
          </w:p>
        </w:tc>
        <w:tc>
          <w:tcPr>
            <w:tcW w:w="11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61614"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Triplé (+216%)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9CA12"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Touche directement la cible "jeunes/apprentis".</w:t>
            </w:r>
          </w:p>
        </w:tc>
      </w:tr>
      <w:tr w:rsidR="0080582B" w:rsidRPr="00772452" w14:paraId="4C98A395" w14:textId="77777777" w:rsidTr="00CE5B50">
        <w:tc>
          <w:tcPr>
            <w:tcW w:w="18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66719"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LinkedIn TBS</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E03D9"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850</w:t>
            </w:r>
          </w:p>
        </w:tc>
        <w:tc>
          <w:tcPr>
            <w:tcW w:w="1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6668A"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1'153</w:t>
            </w:r>
          </w:p>
        </w:tc>
        <w:tc>
          <w:tcPr>
            <w:tcW w:w="11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87348"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+ 303</w:t>
            </w:r>
          </w:p>
        </w:tc>
        <w:tc>
          <w:tcPr>
            <w:tcW w:w="11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1B5F02"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+ 35%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89EFF"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61 posts publiés durant l'année.</w:t>
            </w:r>
          </w:p>
        </w:tc>
      </w:tr>
      <w:tr w:rsidR="0080582B" w:rsidRPr="00772452" w14:paraId="507FC30F" w14:textId="77777777" w:rsidTr="00CE5B50">
        <w:tc>
          <w:tcPr>
            <w:tcW w:w="18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86A37"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LinkedIn EIT.vaud</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F86B7"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1'458</w:t>
            </w:r>
          </w:p>
        </w:tc>
        <w:tc>
          <w:tcPr>
            <w:tcW w:w="1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FDFEF"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1'700</w:t>
            </w:r>
          </w:p>
        </w:tc>
        <w:tc>
          <w:tcPr>
            <w:tcW w:w="11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EE2A4"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+ 242</w:t>
            </w:r>
          </w:p>
        </w:tc>
        <w:tc>
          <w:tcPr>
            <w:tcW w:w="11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96926"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+ 16%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399CB"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La plus grande communauté, progression constante.</w:t>
            </w:r>
          </w:p>
        </w:tc>
      </w:tr>
      <w:tr w:rsidR="0080582B" w:rsidRPr="00772452" w14:paraId="16EDB5C0" w14:textId="77777777" w:rsidTr="00CE5B50">
        <w:tc>
          <w:tcPr>
            <w:tcW w:w="18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6AE6C6"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LinkedIn AVCV</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408FB"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462</w:t>
            </w:r>
          </w:p>
        </w:tc>
        <w:tc>
          <w:tcPr>
            <w:tcW w:w="1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950DC"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505</w:t>
            </w:r>
          </w:p>
        </w:tc>
        <w:tc>
          <w:tcPr>
            <w:tcW w:w="11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FF34B"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+ 43</w:t>
            </w:r>
          </w:p>
        </w:tc>
        <w:tc>
          <w:tcPr>
            <w:tcW w:w="11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56954"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+ 9%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67045"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Progression stable.</w:t>
            </w:r>
          </w:p>
        </w:tc>
      </w:tr>
    </w:tbl>
    <w:p w14:paraId="7823C1C2" w14:textId="77777777" w:rsidR="00772452" w:rsidRDefault="00772452" w:rsidP="00185531">
      <w:pPr>
        <w:pStyle w:val="Sansinterligne"/>
        <w:rPr>
          <w:b/>
          <w:bCs/>
          <w:color w:val="000000" w:themeColor="text1"/>
        </w:rPr>
      </w:pPr>
    </w:p>
    <w:p w14:paraId="7125226C" w14:textId="77777777" w:rsidR="00772452" w:rsidRDefault="00772452" w:rsidP="00185531">
      <w:pPr>
        <w:pStyle w:val="Sansinterligne"/>
        <w:rPr>
          <w:b/>
          <w:bCs/>
          <w:color w:val="000000" w:themeColor="text1"/>
        </w:rPr>
      </w:pPr>
    </w:p>
    <w:tbl>
      <w:tblPr>
        <w:tblW w:w="93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6"/>
        <w:gridCol w:w="1136"/>
        <w:gridCol w:w="1418"/>
        <w:gridCol w:w="1559"/>
        <w:gridCol w:w="1843"/>
        <w:gridCol w:w="947"/>
        <w:gridCol w:w="638"/>
      </w:tblGrid>
      <w:tr w:rsidR="00772624" w:rsidRPr="00F061BC" w14:paraId="5417E9C8" w14:textId="77777777" w:rsidTr="00AC1C55">
        <w:tc>
          <w:tcPr>
            <w:tcW w:w="1836" w:type="dxa"/>
            <w:vAlign w:val="center"/>
            <w:hideMark/>
          </w:tcPr>
          <w:p w14:paraId="6572F8B7" w14:textId="77777777" w:rsidR="00AC1C55" w:rsidRPr="00AC1C55" w:rsidRDefault="00AC1C55" w:rsidP="00AC1C55">
            <w:pPr>
              <w:pStyle w:val="Sansinterligne"/>
              <w:rPr>
                <w:b/>
                <w:bCs/>
                <w:color w:val="3A7C22" w:themeColor="accent6" w:themeShade="BF"/>
              </w:rPr>
            </w:pPr>
            <w:r w:rsidRPr="00AC1C55">
              <w:rPr>
                <w:b/>
                <w:bCs/>
                <w:color w:val="3A7C22" w:themeColor="accent6" w:themeShade="BF"/>
              </w:rPr>
              <w:t>2025</w:t>
            </w:r>
          </w:p>
        </w:tc>
        <w:tc>
          <w:tcPr>
            <w:tcW w:w="1136" w:type="dxa"/>
            <w:vAlign w:val="center"/>
            <w:hideMark/>
          </w:tcPr>
          <w:p w14:paraId="06BC82F7" w14:textId="77777777" w:rsidR="00AC1C55" w:rsidRPr="00AC1C55" w:rsidRDefault="00AC1C55" w:rsidP="00AC1C55">
            <w:pPr>
              <w:pStyle w:val="Sansinterligne"/>
              <w:rPr>
                <w:b/>
                <w:bCs/>
                <w:color w:val="3A7C22" w:themeColor="accent6" w:themeShade="BF"/>
              </w:rPr>
            </w:pPr>
            <w:r w:rsidRPr="00AC1C55">
              <w:rPr>
                <w:b/>
                <w:bCs/>
                <w:color w:val="3A7C22" w:themeColor="accent6" w:themeShade="BF"/>
              </w:rPr>
              <w:t>Insta</w:t>
            </w:r>
          </w:p>
        </w:tc>
        <w:tc>
          <w:tcPr>
            <w:tcW w:w="1418" w:type="dxa"/>
            <w:vAlign w:val="center"/>
            <w:hideMark/>
          </w:tcPr>
          <w:p w14:paraId="08F8E239" w14:textId="77777777" w:rsidR="00AC1C55" w:rsidRPr="00AC1C55" w:rsidRDefault="00AC1C55" w:rsidP="00AC1C55">
            <w:pPr>
              <w:pStyle w:val="Sansinterligne"/>
              <w:rPr>
                <w:b/>
                <w:bCs/>
                <w:color w:val="3A7C22" w:themeColor="accent6" w:themeShade="BF"/>
              </w:rPr>
            </w:pPr>
            <w:r w:rsidRPr="00AC1C55">
              <w:rPr>
                <w:b/>
                <w:bCs/>
                <w:color w:val="3A7C22" w:themeColor="accent6" w:themeShade="BF"/>
              </w:rPr>
              <w:t>LinkedIn TB</w:t>
            </w:r>
          </w:p>
        </w:tc>
        <w:tc>
          <w:tcPr>
            <w:tcW w:w="1559" w:type="dxa"/>
            <w:vAlign w:val="center"/>
            <w:hideMark/>
          </w:tcPr>
          <w:p w14:paraId="4F0B69CA" w14:textId="77777777" w:rsidR="00AC1C55" w:rsidRPr="00AC1C55" w:rsidRDefault="00AC1C55" w:rsidP="00AC1C55">
            <w:pPr>
              <w:pStyle w:val="Sansinterligne"/>
              <w:rPr>
                <w:b/>
                <w:bCs/>
                <w:color w:val="3A7C22" w:themeColor="accent6" w:themeShade="BF"/>
              </w:rPr>
            </w:pPr>
            <w:r w:rsidRPr="00AC1C55">
              <w:rPr>
                <w:b/>
                <w:bCs/>
                <w:color w:val="3A7C22" w:themeColor="accent6" w:themeShade="BF"/>
              </w:rPr>
              <w:t>LinkedIn AVCV</w:t>
            </w:r>
          </w:p>
        </w:tc>
        <w:tc>
          <w:tcPr>
            <w:tcW w:w="1843" w:type="dxa"/>
            <w:vAlign w:val="center"/>
            <w:hideMark/>
          </w:tcPr>
          <w:p w14:paraId="03E6565C" w14:textId="77777777" w:rsidR="00AC1C55" w:rsidRPr="00AC1C55" w:rsidRDefault="00AC1C55" w:rsidP="00AC1C55">
            <w:pPr>
              <w:pStyle w:val="Sansinterligne"/>
              <w:rPr>
                <w:b/>
                <w:bCs/>
                <w:color w:val="3A7C22" w:themeColor="accent6" w:themeShade="BF"/>
              </w:rPr>
            </w:pPr>
            <w:r w:rsidRPr="00AC1C55">
              <w:rPr>
                <w:b/>
                <w:bCs/>
                <w:color w:val="3A7C22" w:themeColor="accent6" w:themeShade="BF"/>
              </w:rPr>
              <w:t>LinkedIn EIT.vaud</w:t>
            </w:r>
          </w:p>
        </w:tc>
        <w:tc>
          <w:tcPr>
            <w:tcW w:w="947" w:type="dxa"/>
            <w:vAlign w:val="center"/>
            <w:hideMark/>
          </w:tcPr>
          <w:p w14:paraId="368BB115" w14:textId="77777777" w:rsidR="00AC1C55" w:rsidRPr="00AC1C55" w:rsidRDefault="00AC1C55" w:rsidP="00AC1C55">
            <w:pPr>
              <w:pStyle w:val="Sansinterligne"/>
              <w:rPr>
                <w:b/>
                <w:bCs/>
                <w:color w:val="3A7C22" w:themeColor="accent6" w:themeShade="BF"/>
              </w:rPr>
            </w:pPr>
            <w:r w:rsidRPr="00AC1C55">
              <w:rPr>
                <w:b/>
                <w:bCs/>
                <w:color w:val="3A7C22" w:themeColor="accent6" w:themeShade="BF"/>
              </w:rPr>
              <w:t>TikTok</w:t>
            </w:r>
          </w:p>
        </w:tc>
        <w:tc>
          <w:tcPr>
            <w:tcW w:w="0" w:type="auto"/>
            <w:vAlign w:val="center"/>
            <w:hideMark/>
          </w:tcPr>
          <w:p w14:paraId="28154C2C" w14:textId="77777777" w:rsidR="00AC1C55" w:rsidRPr="00AC1C55" w:rsidRDefault="00AC1C55" w:rsidP="00AC1C55">
            <w:pPr>
              <w:pStyle w:val="Sansinterligne"/>
              <w:rPr>
                <w:b/>
                <w:bCs/>
                <w:color w:val="3A7C22" w:themeColor="accent6" w:themeShade="BF"/>
              </w:rPr>
            </w:pPr>
            <w:r w:rsidRPr="00AC1C55">
              <w:rPr>
                <w:b/>
                <w:bCs/>
                <w:color w:val="3A7C22" w:themeColor="accent6" w:themeShade="BF"/>
              </w:rPr>
              <w:t>Total</w:t>
            </w:r>
          </w:p>
        </w:tc>
      </w:tr>
      <w:tr w:rsidR="00772624" w:rsidRPr="00F061BC" w14:paraId="1FEB2343" w14:textId="77777777" w:rsidTr="00AC1C55">
        <w:tc>
          <w:tcPr>
            <w:tcW w:w="1836" w:type="dxa"/>
            <w:vAlign w:val="center"/>
            <w:hideMark/>
          </w:tcPr>
          <w:p w14:paraId="34708788" w14:textId="77777777" w:rsidR="00AC1C55" w:rsidRPr="00AC1C55" w:rsidRDefault="00AC1C55" w:rsidP="00AC1C55">
            <w:pPr>
              <w:pStyle w:val="Sansinterligne"/>
              <w:rPr>
                <w:b/>
                <w:bCs/>
                <w:color w:val="3A7C22" w:themeColor="accent6" w:themeShade="BF"/>
              </w:rPr>
            </w:pPr>
            <w:r w:rsidRPr="00AC1C55">
              <w:rPr>
                <w:b/>
                <w:bCs/>
                <w:color w:val="3A7C22" w:themeColor="accent6" w:themeShade="BF"/>
              </w:rPr>
              <w:t>Gain abonnés</w:t>
            </w:r>
          </w:p>
        </w:tc>
        <w:tc>
          <w:tcPr>
            <w:tcW w:w="1136" w:type="dxa"/>
            <w:vAlign w:val="center"/>
            <w:hideMark/>
          </w:tcPr>
          <w:p w14:paraId="5C0C3922" w14:textId="77777777" w:rsidR="00AC1C55" w:rsidRPr="00AC1C55" w:rsidRDefault="00AC1C55" w:rsidP="00AC1C55">
            <w:pPr>
              <w:pStyle w:val="Sansinterligne"/>
              <w:rPr>
                <w:color w:val="3A7C22" w:themeColor="accent6" w:themeShade="BF"/>
              </w:rPr>
            </w:pPr>
            <w:r w:rsidRPr="00AC1C55">
              <w:rPr>
                <w:color w:val="3A7C22" w:themeColor="accent6" w:themeShade="BF"/>
              </w:rPr>
              <w:t>722</w:t>
            </w:r>
          </w:p>
        </w:tc>
        <w:tc>
          <w:tcPr>
            <w:tcW w:w="1418" w:type="dxa"/>
            <w:vAlign w:val="center"/>
            <w:hideMark/>
          </w:tcPr>
          <w:p w14:paraId="5BF8A730" w14:textId="77777777" w:rsidR="00AC1C55" w:rsidRPr="00AC1C55" w:rsidRDefault="00AC1C55" w:rsidP="00AC1C55">
            <w:pPr>
              <w:pStyle w:val="Sansinterligne"/>
              <w:rPr>
                <w:color w:val="3A7C22" w:themeColor="accent6" w:themeShade="BF"/>
              </w:rPr>
            </w:pPr>
            <w:r w:rsidRPr="00AC1C55">
              <w:rPr>
                <w:color w:val="3A7C22" w:themeColor="accent6" w:themeShade="BF"/>
              </w:rPr>
              <w:t>303</w:t>
            </w:r>
          </w:p>
        </w:tc>
        <w:tc>
          <w:tcPr>
            <w:tcW w:w="1559" w:type="dxa"/>
            <w:vAlign w:val="center"/>
            <w:hideMark/>
          </w:tcPr>
          <w:p w14:paraId="6D32D478" w14:textId="77777777" w:rsidR="00AC1C55" w:rsidRPr="00AC1C55" w:rsidRDefault="00AC1C55" w:rsidP="00AC1C55">
            <w:pPr>
              <w:pStyle w:val="Sansinterligne"/>
              <w:rPr>
                <w:color w:val="3A7C22" w:themeColor="accent6" w:themeShade="BF"/>
              </w:rPr>
            </w:pPr>
            <w:r w:rsidRPr="00AC1C55">
              <w:rPr>
                <w:color w:val="3A7C22" w:themeColor="accent6" w:themeShade="BF"/>
              </w:rPr>
              <w:t>43</w:t>
            </w:r>
          </w:p>
        </w:tc>
        <w:tc>
          <w:tcPr>
            <w:tcW w:w="1843" w:type="dxa"/>
            <w:vAlign w:val="center"/>
            <w:hideMark/>
          </w:tcPr>
          <w:p w14:paraId="520DFF59" w14:textId="77777777" w:rsidR="00AC1C55" w:rsidRPr="00AC1C55" w:rsidRDefault="00AC1C55" w:rsidP="00AC1C55">
            <w:pPr>
              <w:pStyle w:val="Sansinterligne"/>
              <w:rPr>
                <w:color w:val="3A7C22" w:themeColor="accent6" w:themeShade="BF"/>
              </w:rPr>
            </w:pPr>
            <w:r w:rsidRPr="00AC1C55">
              <w:rPr>
                <w:color w:val="3A7C22" w:themeColor="accent6" w:themeShade="BF"/>
              </w:rPr>
              <w:t>242</w:t>
            </w:r>
          </w:p>
        </w:tc>
        <w:tc>
          <w:tcPr>
            <w:tcW w:w="947" w:type="dxa"/>
            <w:vAlign w:val="center"/>
            <w:hideMark/>
          </w:tcPr>
          <w:p w14:paraId="7E09C7A1" w14:textId="77777777" w:rsidR="00AC1C55" w:rsidRPr="00AC1C55" w:rsidRDefault="00AC1C55" w:rsidP="00AC1C55">
            <w:pPr>
              <w:pStyle w:val="Sansinterligne"/>
              <w:rPr>
                <w:color w:val="3A7C22" w:themeColor="accent6" w:themeShade="BF"/>
              </w:rPr>
            </w:pPr>
            <w:r w:rsidRPr="00AC1C55">
              <w:rPr>
                <w:color w:val="3A7C22" w:themeColor="accent6" w:themeShade="BF"/>
              </w:rPr>
              <w:t>71</w:t>
            </w:r>
          </w:p>
        </w:tc>
        <w:tc>
          <w:tcPr>
            <w:tcW w:w="0" w:type="auto"/>
            <w:vAlign w:val="center"/>
            <w:hideMark/>
          </w:tcPr>
          <w:p w14:paraId="583C6492" w14:textId="77777777" w:rsidR="00AC1C55" w:rsidRPr="00AC1C55" w:rsidRDefault="00AC1C55" w:rsidP="00AC1C55">
            <w:pPr>
              <w:pStyle w:val="Sansinterligne"/>
              <w:rPr>
                <w:b/>
                <w:bCs/>
                <w:color w:val="3A7C22" w:themeColor="accent6" w:themeShade="BF"/>
              </w:rPr>
            </w:pPr>
            <w:r w:rsidRPr="00AC1C55">
              <w:rPr>
                <w:b/>
                <w:bCs/>
                <w:color w:val="3A7C22" w:themeColor="accent6" w:themeShade="BF"/>
              </w:rPr>
              <w:t>1 381</w:t>
            </w:r>
          </w:p>
        </w:tc>
      </w:tr>
      <w:tr w:rsidR="00772624" w:rsidRPr="00F061BC" w14:paraId="235A20F1" w14:textId="77777777" w:rsidTr="00AC1C55">
        <w:tc>
          <w:tcPr>
            <w:tcW w:w="1836" w:type="dxa"/>
            <w:vAlign w:val="center"/>
            <w:hideMark/>
          </w:tcPr>
          <w:p w14:paraId="1AB47C3C" w14:textId="77777777" w:rsidR="00AC1C55" w:rsidRPr="00AC1C55" w:rsidRDefault="00AC1C55" w:rsidP="00AC1C55">
            <w:pPr>
              <w:pStyle w:val="Sansinterligne"/>
              <w:rPr>
                <w:b/>
                <w:bCs/>
                <w:color w:val="3A7C22" w:themeColor="accent6" w:themeShade="BF"/>
              </w:rPr>
            </w:pPr>
            <w:r w:rsidRPr="00AC1C55">
              <w:rPr>
                <w:b/>
                <w:bCs/>
                <w:color w:val="3A7C22" w:themeColor="accent6" w:themeShade="BF"/>
              </w:rPr>
              <w:t>Likes</w:t>
            </w:r>
          </w:p>
        </w:tc>
        <w:tc>
          <w:tcPr>
            <w:tcW w:w="1136" w:type="dxa"/>
            <w:vAlign w:val="center"/>
            <w:hideMark/>
          </w:tcPr>
          <w:p w14:paraId="190EDACC" w14:textId="77777777" w:rsidR="00AC1C55" w:rsidRPr="00AC1C55" w:rsidRDefault="00AC1C55" w:rsidP="00AC1C55">
            <w:pPr>
              <w:pStyle w:val="Sansinterligne"/>
              <w:rPr>
                <w:color w:val="3A7C22" w:themeColor="accent6" w:themeShade="BF"/>
              </w:rPr>
            </w:pPr>
            <w:r w:rsidRPr="00AC1C55">
              <w:rPr>
                <w:color w:val="3A7C22" w:themeColor="accent6" w:themeShade="BF"/>
              </w:rPr>
              <w:t>858</w:t>
            </w:r>
          </w:p>
        </w:tc>
        <w:tc>
          <w:tcPr>
            <w:tcW w:w="1418" w:type="dxa"/>
            <w:vAlign w:val="center"/>
            <w:hideMark/>
          </w:tcPr>
          <w:p w14:paraId="69EC8525" w14:textId="77777777" w:rsidR="00AC1C55" w:rsidRPr="00AC1C55" w:rsidRDefault="00AC1C55" w:rsidP="00AC1C55">
            <w:pPr>
              <w:pStyle w:val="Sansinterligne"/>
              <w:rPr>
                <w:color w:val="3A7C22" w:themeColor="accent6" w:themeShade="BF"/>
              </w:rPr>
            </w:pPr>
            <w:r w:rsidRPr="00AC1C55">
              <w:rPr>
                <w:color w:val="3A7C22" w:themeColor="accent6" w:themeShade="BF"/>
              </w:rPr>
              <w:t>1 522</w:t>
            </w:r>
          </w:p>
        </w:tc>
        <w:tc>
          <w:tcPr>
            <w:tcW w:w="1559" w:type="dxa"/>
            <w:vAlign w:val="center"/>
            <w:hideMark/>
          </w:tcPr>
          <w:p w14:paraId="31BCCFC2" w14:textId="77777777" w:rsidR="00AC1C55" w:rsidRPr="00AC1C55" w:rsidRDefault="00AC1C55" w:rsidP="00AC1C55">
            <w:pPr>
              <w:pStyle w:val="Sansinterligne"/>
              <w:rPr>
                <w:color w:val="3A7C22" w:themeColor="accent6" w:themeShade="BF"/>
              </w:rPr>
            </w:pPr>
            <w:r w:rsidRPr="00AC1C55">
              <w:rPr>
                <w:color w:val="3A7C22" w:themeColor="accent6" w:themeShade="BF"/>
              </w:rPr>
              <w:t>148</w:t>
            </w:r>
          </w:p>
        </w:tc>
        <w:tc>
          <w:tcPr>
            <w:tcW w:w="1843" w:type="dxa"/>
            <w:vAlign w:val="center"/>
            <w:hideMark/>
          </w:tcPr>
          <w:p w14:paraId="337B0DDC" w14:textId="77777777" w:rsidR="00AC1C55" w:rsidRPr="00AC1C55" w:rsidRDefault="00AC1C55" w:rsidP="00AC1C55">
            <w:pPr>
              <w:pStyle w:val="Sansinterligne"/>
              <w:rPr>
                <w:color w:val="3A7C22" w:themeColor="accent6" w:themeShade="BF"/>
              </w:rPr>
            </w:pPr>
            <w:r w:rsidRPr="00AC1C55">
              <w:rPr>
                <w:color w:val="3A7C22" w:themeColor="accent6" w:themeShade="BF"/>
              </w:rPr>
              <w:t>742</w:t>
            </w:r>
          </w:p>
        </w:tc>
        <w:tc>
          <w:tcPr>
            <w:tcW w:w="947" w:type="dxa"/>
            <w:vAlign w:val="center"/>
            <w:hideMark/>
          </w:tcPr>
          <w:p w14:paraId="12CF763C" w14:textId="77777777" w:rsidR="00AC1C55" w:rsidRPr="00AC1C55" w:rsidRDefault="00AC1C55" w:rsidP="00AC1C55">
            <w:pPr>
              <w:pStyle w:val="Sansinterligne"/>
              <w:rPr>
                <w:color w:val="3A7C22" w:themeColor="accent6" w:themeShade="BF"/>
              </w:rPr>
            </w:pPr>
            <w:r w:rsidRPr="00AC1C55">
              <w:rPr>
                <w:color w:val="3A7C22" w:themeColor="accent6" w:themeShade="BF"/>
              </w:rPr>
              <w:t>6 796</w:t>
            </w:r>
          </w:p>
        </w:tc>
        <w:tc>
          <w:tcPr>
            <w:tcW w:w="0" w:type="auto"/>
            <w:vAlign w:val="center"/>
            <w:hideMark/>
          </w:tcPr>
          <w:p w14:paraId="3BF78FF3" w14:textId="77777777" w:rsidR="00AC1C55" w:rsidRPr="00AC1C55" w:rsidRDefault="00AC1C55" w:rsidP="00AC1C55">
            <w:pPr>
              <w:pStyle w:val="Sansinterligne"/>
              <w:rPr>
                <w:b/>
                <w:bCs/>
                <w:color w:val="3A7C22" w:themeColor="accent6" w:themeShade="BF"/>
              </w:rPr>
            </w:pPr>
            <w:r w:rsidRPr="00AC1C55">
              <w:rPr>
                <w:b/>
                <w:bCs/>
                <w:color w:val="3A7C22" w:themeColor="accent6" w:themeShade="BF"/>
              </w:rPr>
              <w:t>10 066</w:t>
            </w:r>
          </w:p>
        </w:tc>
      </w:tr>
      <w:tr w:rsidR="00772624" w:rsidRPr="00F061BC" w14:paraId="684D0A22" w14:textId="77777777" w:rsidTr="00AC1C55">
        <w:tc>
          <w:tcPr>
            <w:tcW w:w="1836" w:type="dxa"/>
            <w:vAlign w:val="center"/>
            <w:hideMark/>
          </w:tcPr>
          <w:p w14:paraId="53AE71DA" w14:textId="77777777" w:rsidR="00AC1C55" w:rsidRPr="00AC1C55" w:rsidRDefault="00AC1C55" w:rsidP="00AC1C55">
            <w:pPr>
              <w:pStyle w:val="Sansinterligne"/>
              <w:rPr>
                <w:b/>
                <w:bCs/>
                <w:color w:val="3A7C22" w:themeColor="accent6" w:themeShade="BF"/>
              </w:rPr>
            </w:pPr>
            <w:r w:rsidRPr="00AC1C55">
              <w:rPr>
                <w:b/>
                <w:bCs/>
                <w:color w:val="3A7C22" w:themeColor="accent6" w:themeShade="BF"/>
              </w:rPr>
              <w:t>Commentaires</w:t>
            </w:r>
          </w:p>
        </w:tc>
        <w:tc>
          <w:tcPr>
            <w:tcW w:w="1136" w:type="dxa"/>
            <w:vAlign w:val="center"/>
            <w:hideMark/>
          </w:tcPr>
          <w:p w14:paraId="665289CA" w14:textId="77777777" w:rsidR="00AC1C55" w:rsidRPr="00AC1C55" w:rsidRDefault="00AC1C55" w:rsidP="00AC1C55">
            <w:pPr>
              <w:pStyle w:val="Sansinterligne"/>
              <w:rPr>
                <w:color w:val="3A7C22" w:themeColor="accent6" w:themeShade="BF"/>
              </w:rPr>
            </w:pPr>
            <w:r w:rsidRPr="00AC1C55">
              <w:rPr>
                <w:color w:val="3A7C22" w:themeColor="accent6" w:themeShade="BF"/>
              </w:rPr>
              <w:t>60</w:t>
            </w:r>
          </w:p>
        </w:tc>
        <w:tc>
          <w:tcPr>
            <w:tcW w:w="1418" w:type="dxa"/>
            <w:vAlign w:val="center"/>
            <w:hideMark/>
          </w:tcPr>
          <w:p w14:paraId="077D032C" w14:textId="77777777" w:rsidR="00AC1C55" w:rsidRPr="00AC1C55" w:rsidRDefault="00AC1C55" w:rsidP="00AC1C55">
            <w:pPr>
              <w:pStyle w:val="Sansinterligne"/>
              <w:rPr>
                <w:color w:val="3A7C22" w:themeColor="accent6" w:themeShade="BF"/>
              </w:rPr>
            </w:pPr>
            <w:r w:rsidRPr="00AC1C55">
              <w:rPr>
                <w:color w:val="3A7C22" w:themeColor="accent6" w:themeShade="BF"/>
              </w:rPr>
              <w:t>34</w:t>
            </w:r>
          </w:p>
        </w:tc>
        <w:tc>
          <w:tcPr>
            <w:tcW w:w="1559" w:type="dxa"/>
            <w:vAlign w:val="center"/>
            <w:hideMark/>
          </w:tcPr>
          <w:p w14:paraId="61EF5AF7" w14:textId="77777777" w:rsidR="00AC1C55" w:rsidRPr="00AC1C55" w:rsidRDefault="00AC1C55" w:rsidP="00AC1C55">
            <w:pPr>
              <w:pStyle w:val="Sansinterligne"/>
              <w:rPr>
                <w:color w:val="3A7C22" w:themeColor="accent6" w:themeShade="BF"/>
              </w:rPr>
            </w:pPr>
            <w:r w:rsidRPr="00AC1C55">
              <w:rPr>
                <w:color w:val="3A7C22" w:themeColor="accent6" w:themeShade="BF"/>
              </w:rPr>
              <w:t>5</w:t>
            </w:r>
          </w:p>
        </w:tc>
        <w:tc>
          <w:tcPr>
            <w:tcW w:w="1843" w:type="dxa"/>
            <w:vAlign w:val="center"/>
            <w:hideMark/>
          </w:tcPr>
          <w:p w14:paraId="3681A779" w14:textId="77777777" w:rsidR="00AC1C55" w:rsidRPr="00AC1C55" w:rsidRDefault="00AC1C55" w:rsidP="00AC1C55">
            <w:pPr>
              <w:pStyle w:val="Sansinterligne"/>
              <w:rPr>
                <w:color w:val="3A7C22" w:themeColor="accent6" w:themeShade="BF"/>
              </w:rPr>
            </w:pPr>
            <w:r w:rsidRPr="00AC1C55">
              <w:rPr>
                <w:color w:val="3A7C22" w:themeColor="accent6" w:themeShade="BF"/>
              </w:rPr>
              <w:t>16</w:t>
            </w:r>
          </w:p>
        </w:tc>
        <w:tc>
          <w:tcPr>
            <w:tcW w:w="947" w:type="dxa"/>
            <w:vAlign w:val="center"/>
            <w:hideMark/>
          </w:tcPr>
          <w:p w14:paraId="27029C75" w14:textId="77777777" w:rsidR="00AC1C55" w:rsidRPr="00AC1C55" w:rsidRDefault="00AC1C55" w:rsidP="00AC1C55">
            <w:pPr>
              <w:pStyle w:val="Sansinterligne"/>
              <w:rPr>
                <w:color w:val="3A7C22" w:themeColor="accent6" w:themeShade="BF"/>
              </w:rPr>
            </w:pPr>
            <w:r w:rsidRPr="00AC1C55">
              <w:rPr>
                <w:color w:val="3A7C22" w:themeColor="accent6" w:themeShade="BF"/>
              </w:rPr>
              <w:t>172</w:t>
            </w:r>
          </w:p>
        </w:tc>
        <w:tc>
          <w:tcPr>
            <w:tcW w:w="0" w:type="auto"/>
            <w:vAlign w:val="center"/>
            <w:hideMark/>
          </w:tcPr>
          <w:p w14:paraId="2A3903A1" w14:textId="77777777" w:rsidR="00AC1C55" w:rsidRPr="00AC1C55" w:rsidRDefault="00AC1C55" w:rsidP="00AC1C55">
            <w:pPr>
              <w:pStyle w:val="Sansinterligne"/>
              <w:rPr>
                <w:b/>
                <w:bCs/>
                <w:color w:val="3A7C22" w:themeColor="accent6" w:themeShade="BF"/>
              </w:rPr>
            </w:pPr>
            <w:r w:rsidRPr="00AC1C55">
              <w:rPr>
                <w:b/>
                <w:bCs/>
                <w:color w:val="3A7C22" w:themeColor="accent6" w:themeShade="BF"/>
              </w:rPr>
              <w:t>287</w:t>
            </w:r>
          </w:p>
        </w:tc>
      </w:tr>
      <w:tr w:rsidR="00772624" w:rsidRPr="00F061BC" w14:paraId="669D6CC7" w14:textId="77777777" w:rsidTr="00AC1C55">
        <w:tc>
          <w:tcPr>
            <w:tcW w:w="1836" w:type="dxa"/>
            <w:vAlign w:val="center"/>
            <w:hideMark/>
          </w:tcPr>
          <w:p w14:paraId="6E8AA19A" w14:textId="77777777" w:rsidR="00AC1C55" w:rsidRPr="00AC1C55" w:rsidRDefault="00AC1C55" w:rsidP="00AC1C55">
            <w:pPr>
              <w:pStyle w:val="Sansinterligne"/>
              <w:rPr>
                <w:b/>
                <w:bCs/>
                <w:color w:val="3A7C22" w:themeColor="accent6" w:themeShade="BF"/>
              </w:rPr>
            </w:pPr>
            <w:r w:rsidRPr="00AC1C55">
              <w:rPr>
                <w:b/>
                <w:bCs/>
                <w:color w:val="3A7C22" w:themeColor="accent6" w:themeShade="BF"/>
              </w:rPr>
              <w:t>Partages</w:t>
            </w:r>
          </w:p>
        </w:tc>
        <w:tc>
          <w:tcPr>
            <w:tcW w:w="1136" w:type="dxa"/>
            <w:vAlign w:val="center"/>
            <w:hideMark/>
          </w:tcPr>
          <w:p w14:paraId="57667652" w14:textId="77777777" w:rsidR="00AC1C55" w:rsidRPr="00AC1C55" w:rsidRDefault="00AC1C55" w:rsidP="00AC1C55">
            <w:pPr>
              <w:pStyle w:val="Sansinterligne"/>
              <w:rPr>
                <w:color w:val="3A7C22" w:themeColor="accent6" w:themeShade="BF"/>
              </w:rPr>
            </w:pPr>
            <w:r w:rsidRPr="00AC1C55">
              <w:rPr>
                <w:color w:val="3A7C22" w:themeColor="accent6" w:themeShade="BF"/>
              </w:rPr>
              <w:t>54</w:t>
            </w:r>
          </w:p>
        </w:tc>
        <w:tc>
          <w:tcPr>
            <w:tcW w:w="1418" w:type="dxa"/>
            <w:vAlign w:val="center"/>
            <w:hideMark/>
          </w:tcPr>
          <w:p w14:paraId="10D61EDA" w14:textId="77777777" w:rsidR="00AC1C55" w:rsidRPr="00AC1C55" w:rsidRDefault="00AC1C55" w:rsidP="00AC1C55">
            <w:pPr>
              <w:pStyle w:val="Sansinterligne"/>
              <w:rPr>
                <w:color w:val="3A7C22" w:themeColor="accent6" w:themeShade="BF"/>
              </w:rPr>
            </w:pPr>
            <w:r w:rsidRPr="00AC1C55">
              <w:rPr>
                <w:color w:val="3A7C22" w:themeColor="accent6" w:themeShade="BF"/>
              </w:rPr>
              <w:t>30</w:t>
            </w:r>
          </w:p>
        </w:tc>
        <w:tc>
          <w:tcPr>
            <w:tcW w:w="1559" w:type="dxa"/>
            <w:vAlign w:val="center"/>
            <w:hideMark/>
          </w:tcPr>
          <w:p w14:paraId="016A5CBA" w14:textId="77777777" w:rsidR="00AC1C55" w:rsidRPr="00AC1C55" w:rsidRDefault="00AC1C55" w:rsidP="00AC1C55">
            <w:pPr>
              <w:pStyle w:val="Sansinterligne"/>
              <w:rPr>
                <w:color w:val="3A7C22" w:themeColor="accent6" w:themeShade="BF"/>
              </w:rPr>
            </w:pPr>
            <w:r w:rsidRPr="00AC1C55">
              <w:rPr>
                <w:color w:val="3A7C22" w:themeColor="accent6" w:themeShade="BF"/>
              </w:rPr>
              <w:t>0</w:t>
            </w:r>
          </w:p>
        </w:tc>
        <w:tc>
          <w:tcPr>
            <w:tcW w:w="1843" w:type="dxa"/>
            <w:vAlign w:val="center"/>
            <w:hideMark/>
          </w:tcPr>
          <w:p w14:paraId="687402A4" w14:textId="77777777" w:rsidR="00AC1C55" w:rsidRPr="00AC1C55" w:rsidRDefault="00AC1C55" w:rsidP="00AC1C55">
            <w:pPr>
              <w:pStyle w:val="Sansinterligne"/>
              <w:rPr>
                <w:color w:val="3A7C22" w:themeColor="accent6" w:themeShade="BF"/>
              </w:rPr>
            </w:pPr>
            <w:r w:rsidRPr="00AC1C55">
              <w:rPr>
                <w:color w:val="3A7C22" w:themeColor="accent6" w:themeShade="BF"/>
              </w:rPr>
              <w:t>8</w:t>
            </w:r>
          </w:p>
        </w:tc>
        <w:tc>
          <w:tcPr>
            <w:tcW w:w="947" w:type="dxa"/>
            <w:vAlign w:val="center"/>
            <w:hideMark/>
          </w:tcPr>
          <w:p w14:paraId="45963AD3" w14:textId="77777777" w:rsidR="00AC1C55" w:rsidRPr="00AC1C55" w:rsidRDefault="00AC1C55" w:rsidP="00AC1C55">
            <w:pPr>
              <w:pStyle w:val="Sansinterligne"/>
              <w:rPr>
                <w:color w:val="3A7C22" w:themeColor="accent6" w:themeShade="BF"/>
              </w:rPr>
            </w:pPr>
            <w:r w:rsidRPr="00AC1C55">
              <w:rPr>
                <w:color w:val="3A7C22" w:themeColor="accent6" w:themeShade="BF"/>
              </w:rPr>
              <w:t>DNF</w:t>
            </w:r>
          </w:p>
        </w:tc>
        <w:tc>
          <w:tcPr>
            <w:tcW w:w="0" w:type="auto"/>
            <w:vAlign w:val="center"/>
            <w:hideMark/>
          </w:tcPr>
          <w:p w14:paraId="2F5B8F83" w14:textId="77777777" w:rsidR="00AC1C55" w:rsidRPr="00AC1C55" w:rsidRDefault="00AC1C55" w:rsidP="00AC1C55">
            <w:pPr>
              <w:pStyle w:val="Sansinterligne"/>
              <w:rPr>
                <w:b/>
                <w:bCs/>
                <w:color w:val="3A7C22" w:themeColor="accent6" w:themeShade="BF"/>
              </w:rPr>
            </w:pPr>
            <w:r w:rsidRPr="00AC1C55">
              <w:rPr>
                <w:b/>
                <w:bCs/>
                <w:color w:val="3A7C22" w:themeColor="accent6" w:themeShade="BF"/>
              </w:rPr>
              <w:t>92</w:t>
            </w:r>
          </w:p>
        </w:tc>
      </w:tr>
    </w:tbl>
    <w:p w14:paraId="012ED837" w14:textId="77777777" w:rsidR="007132E8" w:rsidRDefault="007132E8" w:rsidP="00185531">
      <w:pPr>
        <w:pStyle w:val="Sansinterligne"/>
        <w:rPr>
          <w:b/>
          <w:bCs/>
          <w:color w:val="000000" w:themeColor="text1"/>
        </w:rPr>
      </w:pPr>
    </w:p>
    <w:p w14:paraId="371BD20F" w14:textId="77777777" w:rsidR="007132E8" w:rsidRPr="00185531" w:rsidRDefault="007132E8" w:rsidP="00185531">
      <w:pPr>
        <w:pStyle w:val="Sansinterligne"/>
        <w:rPr>
          <w:b/>
          <w:bCs/>
          <w:color w:val="000000" w:themeColor="text1"/>
        </w:rPr>
      </w:pPr>
    </w:p>
    <w:p w14:paraId="2EF1E13A" w14:textId="694CF3E2" w:rsidR="00185531" w:rsidRDefault="00185531" w:rsidP="00C55CBC">
      <w:pPr>
        <w:pStyle w:val="Sansinterligne"/>
        <w:rPr>
          <w:b/>
          <w:bCs/>
          <w:color w:val="3A7C22" w:themeColor="accent6" w:themeShade="BF"/>
        </w:rPr>
      </w:pPr>
      <w:r w:rsidRPr="00C55CBC">
        <w:rPr>
          <w:b/>
          <w:bCs/>
          <w:color w:val="3A7C22" w:themeColor="accent6" w:themeShade="BF"/>
        </w:rPr>
        <w:t>J’ai besoin d’informations (par exemple : métriques d’engagement 2025 </w:t>
      </w:r>
      <w:r w:rsidR="00CE5B50" w:rsidRPr="00C55CBC">
        <w:rPr>
          <w:b/>
          <w:bCs/>
          <w:color w:val="3A7C22" w:themeColor="accent6" w:themeShade="BF"/>
        </w:rPr>
        <w:t>pour un bref commentaire du tableau ci-dessus</w:t>
      </w:r>
      <w:r w:rsidRPr="00C55CBC">
        <w:rPr>
          <w:b/>
          <w:bCs/>
          <w:color w:val="3A7C22" w:themeColor="accent6" w:themeShade="BF"/>
        </w:rPr>
        <w:t>)</w:t>
      </w:r>
    </w:p>
    <w:p w14:paraId="7D9277A8" w14:textId="77777777" w:rsidR="00CE5B50" w:rsidRPr="00CE5B50" w:rsidRDefault="00CE5B50" w:rsidP="00BE2E8D">
      <w:pPr>
        <w:numPr>
          <w:ilvl w:val="0"/>
          <w:numId w:val="9"/>
        </w:numPr>
        <w:spacing w:after="0" w:line="270" w:lineRule="atLeast"/>
        <w:rPr>
          <w:rFonts w:eastAsia="Times New Roman" w:cs="Calibri"/>
          <w:color w:val="0D0E10"/>
          <w:kern w:val="0"/>
          <w:szCs w:val="22"/>
          <w:lang w:eastAsia="fr-FR"/>
          <w14:ligatures w14:val="none"/>
        </w:rPr>
      </w:pPr>
      <w:r w:rsidRPr="00CE5B50">
        <w:rPr>
          <w:rFonts w:eastAsia="Times New Roman" w:cs="Calibri"/>
          <w:color w:val="0D0E10"/>
          <w:kern w:val="0"/>
          <w:szCs w:val="22"/>
          <w:lang w:eastAsia="fr-FR"/>
          <w14:ligatures w14:val="none"/>
        </w:rPr>
        <w:t>Clics et taux de clics (CTR)</w:t>
      </w:r>
    </w:p>
    <w:p w14:paraId="7705769E" w14:textId="77777777" w:rsidR="00CE5B50" w:rsidRPr="00CE5B50" w:rsidRDefault="00CE5B50" w:rsidP="00BE2E8D">
      <w:pPr>
        <w:numPr>
          <w:ilvl w:val="0"/>
          <w:numId w:val="9"/>
        </w:numPr>
        <w:spacing w:after="0" w:line="270" w:lineRule="atLeast"/>
        <w:rPr>
          <w:rFonts w:eastAsia="Times New Roman" w:cs="Calibri"/>
          <w:b/>
          <w:bCs/>
          <w:color w:val="3A7C22" w:themeColor="accent6" w:themeShade="BF"/>
          <w:kern w:val="0"/>
          <w:szCs w:val="22"/>
          <w:lang w:eastAsia="fr-FR"/>
          <w14:ligatures w14:val="none"/>
        </w:rPr>
      </w:pPr>
      <w:r w:rsidRPr="00CE5B50">
        <w:rPr>
          <w:rFonts w:eastAsia="Times New Roman" w:cs="Calibri"/>
          <w:b/>
          <w:bCs/>
          <w:color w:val="3A7C22" w:themeColor="accent6" w:themeShade="BF"/>
          <w:kern w:val="0"/>
          <w:szCs w:val="22"/>
          <w:lang w:eastAsia="fr-FR"/>
          <w14:ligatures w14:val="none"/>
        </w:rPr>
        <w:t>Commentaires et partages</w:t>
      </w:r>
    </w:p>
    <w:p w14:paraId="27A47EB7" w14:textId="77777777" w:rsidR="00CE5B50" w:rsidRPr="00CE5B50" w:rsidRDefault="00CE5B50" w:rsidP="00BE2E8D">
      <w:pPr>
        <w:numPr>
          <w:ilvl w:val="0"/>
          <w:numId w:val="9"/>
        </w:numPr>
        <w:spacing w:after="0" w:line="270" w:lineRule="atLeast"/>
        <w:rPr>
          <w:rFonts w:eastAsia="Times New Roman" w:cs="Calibri"/>
          <w:b/>
          <w:bCs/>
          <w:color w:val="3A7C22" w:themeColor="accent6" w:themeShade="BF"/>
          <w:kern w:val="0"/>
          <w:szCs w:val="22"/>
          <w:lang w:eastAsia="fr-FR"/>
          <w14:ligatures w14:val="none"/>
        </w:rPr>
      </w:pPr>
      <w:r w:rsidRPr="00CE5B50">
        <w:rPr>
          <w:rFonts w:eastAsia="Times New Roman" w:cs="Calibri"/>
          <w:b/>
          <w:bCs/>
          <w:color w:val="3A7C22" w:themeColor="accent6" w:themeShade="BF"/>
          <w:kern w:val="0"/>
          <w:szCs w:val="22"/>
          <w:lang w:eastAsia="fr-FR"/>
          <w14:ligatures w14:val="none"/>
        </w:rPr>
        <w:t>Temps moyen sur la page</w:t>
      </w:r>
    </w:p>
    <w:p w14:paraId="6C9DFAEF" w14:textId="77777777" w:rsidR="00CE5B50" w:rsidRPr="00CE5B50" w:rsidRDefault="00CE5B50" w:rsidP="00BE2E8D">
      <w:pPr>
        <w:numPr>
          <w:ilvl w:val="0"/>
          <w:numId w:val="9"/>
        </w:numPr>
        <w:spacing w:after="0" w:line="270" w:lineRule="atLeast"/>
        <w:rPr>
          <w:rFonts w:eastAsia="Times New Roman" w:cs="Calibri"/>
          <w:color w:val="0D0E10"/>
          <w:kern w:val="0"/>
          <w:szCs w:val="22"/>
          <w:lang w:eastAsia="fr-FR"/>
          <w14:ligatures w14:val="none"/>
        </w:rPr>
      </w:pPr>
      <w:r w:rsidRPr="00CE5B50">
        <w:rPr>
          <w:rFonts w:eastAsia="Times New Roman" w:cs="Calibri"/>
          <w:color w:val="0D0E10"/>
          <w:kern w:val="0"/>
          <w:szCs w:val="22"/>
          <w:lang w:eastAsia="fr-FR"/>
          <w14:ligatures w14:val="none"/>
        </w:rPr>
        <w:t>Profondeur de défilement</w:t>
      </w:r>
    </w:p>
    <w:p w14:paraId="03B09578" w14:textId="77777777" w:rsidR="00CE5B50" w:rsidRPr="00CE5B50" w:rsidRDefault="00CE5B50" w:rsidP="00BE2E8D">
      <w:pPr>
        <w:numPr>
          <w:ilvl w:val="0"/>
          <w:numId w:val="9"/>
        </w:numPr>
        <w:spacing w:after="0" w:line="270" w:lineRule="atLeast"/>
        <w:rPr>
          <w:rFonts w:eastAsia="Times New Roman" w:cs="Calibri"/>
          <w:color w:val="0D0E10"/>
          <w:kern w:val="0"/>
          <w:szCs w:val="22"/>
          <w:lang w:eastAsia="fr-FR"/>
          <w14:ligatures w14:val="none"/>
        </w:rPr>
      </w:pPr>
      <w:r w:rsidRPr="00CE5B50">
        <w:rPr>
          <w:rFonts w:eastAsia="Times New Roman" w:cs="Calibri"/>
          <w:color w:val="0D0E10"/>
          <w:kern w:val="0"/>
          <w:szCs w:val="22"/>
          <w:lang w:eastAsia="fr-FR"/>
          <w14:ligatures w14:val="none"/>
        </w:rPr>
        <w:t>Vues de vidéos et taux de complétion</w:t>
      </w:r>
    </w:p>
    <w:p w14:paraId="0A630910" w14:textId="39979D15" w:rsidR="00CE5B50" w:rsidRDefault="00F061BC" w:rsidP="00185531">
      <w:pPr>
        <w:pStyle w:val="Sansinterligne"/>
        <w:rPr>
          <w:b/>
          <w:bCs/>
          <w:color w:val="3A7C22" w:themeColor="accent6" w:themeShade="BF"/>
        </w:rPr>
      </w:pPr>
      <w:r>
        <w:rPr>
          <w:b/>
          <w:bCs/>
          <w:color w:val="3A7C22" w:themeColor="accent6" w:themeShade="BF"/>
        </w:rPr>
        <w:t xml:space="preserve">Ces données sont principalement </w:t>
      </w:r>
      <w:r w:rsidR="008251BF">
        <w:rPr>
          <w:b/>
          <w:bCs/>
          <w:color w:val="3A7C22" w:themeColor="accent6" w:themeShade="BF"/>
        </w:rPr>
        <w:t>utilisées</w:t>
      </w:r>
      <w:r>
        <w:rPr>
          <w:b/>
          <w:bCs/>
          <w:color w:val="3A7C22" w:themeColor="accent6" w:themeShade="BF"/>
        </w:rPr>
        <w:t xml:space="preserve"> pour l’évaluation de sites internet</w:t>
      </w:r>
      <w:r w:rsidR="0017087D">
        <w:rPr>
          <w:b/>
          <w:bCs/>
          <w:color w:val="3A7C22" w:themeColor="accent6" w:themeShade="BF"/>
        </w:rPr>
        <w:t>. Je vous ai retransmis quelques données pouvant être pertinents pour</w:t>
      </w:r>
      <w:r w:rsidR="008251BF">
        <w:rPr>
          <w:b/>
          <w:bCs/>
          <w:color w:val="3A7C22" w:themeColor="accent6" w:themeShade="BF"/>
        </w:rPr>
        <w:t xml:space="preserve"> nos réseaux sociaux.</w:t>
      </w:r>
    </w:p>
    <w:p w14:paraId="58A5C0AC" w14:textId="77777777" w:rsidR="003A4557" w:rsidRDefault="003A4557" w:rsidP="00CE5B50">
      <w:pPr>
        <w:pStyle w:val="Sansinterligne"/>
        <w:rPr>
          <w:b/>
          <w:bCs/>
          <w:color w:val="3A7C22" w:themeColor="accent6" w:themeShade="BF"/>
        </w:rPr>
      </w:pPr>
    </w:p>
    <w:p w14:paraId="6C40E7C5" w14:textId="77777777" w:rsidR="003A4557" w:rsidRPr="00A5646A" w:rsidRDefault="003A4557" w:rsidP="001A6CE6">
      <w:pPr>
        <w:pStyle w:val="Sansinterligne"/>
        <w:ind w:left="360"/>
        <w:rPr>
          <w:b/>
          <w:bCs/>
          <w:color w:val="3A7C22" w:themeColor="accent6" w:themeShade="BF"/>
        </w:rPr>
      </w:pPr>
    </w:p>
    <w:p w14:paraId="1CEAF67F" w14:textId="06A6852F" w:rsidR="000A2528" w:rsidRDefault="00185531" w:rsidP="000A2528">
      <w:pPr>
        <w:pStyle w:val="Sansinterligne"/>
      </w:pPr>
      <w:r>
        <w:t>Encadré :</w:t>
      </w:r>
    </w:p>
    <w:p w14:paraId="4AB58EC3" w14:textId="2686BA6C" w:rsidR="001F3B40" w:rsidRPr="00E429E4" w:rsidRDefault="001F3B40" w:rsidP="001F3B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b/>
          <w:bCs/>
          <w:sz w:val="20"/>
          <w:szCs w:val="20"/>
        </w:rPr>
      </w:pPr>
      <w:r w:rsidRPr="00E429E4">
        <w:rPr>
          <w:b/>
          <w:bCs/>
          <w:sz w:val="20"/>
          <w:szCs w:val="20"/>
        </w:rPr>
        <w:t>Certification EDUQUA</w:t>
      </w:r>
    </w:p>
    <w:p w14:paraId="0A8AF637" w14:textId="33FEA2BA" w:rsidR="001F3B40" w:rsidRPr="00E429E4" w:rsidRDefault="001F3B40" w:rsidP="001F3B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b/>
          <w:bCs/>
          <w:sz w:val="20"/>
          <w:szCs w:val="20"/>
        </w:rPr>
      </w:pPr>
      <w:r w:rsidRPr="00E429E4">
        <w:rPr>
          <w:b/>
          <w:bCs/>
          <w:sz w:val="20"/>
          <w:szCs w:val="20"/>
        </w:rPr>
        <w:t>Fiabilité, transparence et réussite</w:t>
      </w:r>
    </w:p>
    <w:p w14:paraId="0034EBEF" w14:textId="77777777" w:rsidR="001F3B40" w:rsidRPr="00E429E4" w:rsidRDefault="001F3B40" w:rsidP="001F3B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b/>
          <w:bCs/>
          <w:sz w:val="20"/>
          <w:szCs w:val="20"/>
        </w:rPr>
      </w:pPr>
    </w:p>
    <w:p w14:paraId="3E17ABF6" w14:textId="6E249E8A" w:rsidR="00853B86" w:rsidRPr="00E429E4" w:rsidRDefault="001F3B40" w:rsidP="00E429E4">
      <w:pPr>
        <w:pBdr>
          <w:top w:val="single" w:sz="4" w:space="1" w:color="auto"/>
          <w:left w:val="single" w:sz="4" w:space="4" w:color="auto"/>
          <w:bottom w:val="single" w:sz="4" w:space="1" w:color="auto"/>
          <w:right w:val="single" w:sz="4" w:space="4" w:color="auto"/>
        </w:pBdr>
        <w:shd w:val="clear" w:color="auto" w:fill="F2F2F2" w:themeFill="background1" w:themeFillShade="F2"/>
        <w:jc w:val="both"/>
      </w:pPr>
      <w:r w:rsidRPr="00E429E4">
        <w:rPr>
          <w:sz w:val="20"/>
          <w:szCs w:val="20"/>
        </w:rPr>
        <w:t xml:space="preserve">TBS </w:t>
      </w:r>
      <w:r w:rsidR="00FB40CC">
        <w:rPr>
          <w:sz w:val="20"/>
          <w:szCs w:val="20"/>
        </w:rPr>
        <w:t xml:space="preserve">Technique du Bâtiment SA </w:t>
      </w:r>
      <w:r w:rsidRPr="00E429E4">
        <w:rPr>
          <w:sz w:val="20"/>
          <w:szCs w:val="20"/>
        </w:rPr>
        <w:t>a obtenu la certification EDUQUA, label de référence en Suisse pour les institutions de formation continue. Cette reconnaissance couronne une année 2025 dédiée à l’optimisation de nos compétences en la matière et permet de souligner notre engagement visant l’excellence de nos services en Suisse romande.</w:t>
      </w:r>
      <w:r w:rsidR="00853B86" w:rsidRPr="00E429E4">
        <w:br w:type="page"/>
      </w:r>
    </w:p>
    <w:p w14:paraId="333DE97F" w14:textId="01B906AD" w:rsidR="00F56EB0" w:rsidRDefault="00F56EB0" w:rsidP="00F56EB0">
      <w:pPr>
        <w:pStyle w:val="Sansinterligne"/>
        <w:spacing w:line="360" w:lineRule="auto"/>
        <w:rPr>
          <w:b/>
          <w:bCs/>
        </w:rPr>
      </w:pPr>
      <w:r>
        <w:rPr>
          <w:b/>
          <w:bCs/>
        </w:rPr>
        <w:lastRenderedPageBreak/>
        <w:t>SOMMAIRE</w:t>
      </w:r>
    </w:p>
    <w:p w14:paraId="79A5A3CB" w14:textId="77777777" w:rsidR="00F56EB0" w:rsidRDefault="00F56EB0" w:rsidP="00F56EB0">
      <w:pPr>
        <w:pStyle w:val="Sansinterligne"/>
        <w:spacing w:line="360" w:lineRule="auto"/>
        <w:rPr>
          <w:b/>
          <w:bCs/>
        </w:rPr>
      </w:pPr>
    </w:p>
    <w:p w14:paraId="6EF6804B" w14:textId="69338C98" w:rsidR="00F56EB0" w:rsidRDefault="00F56EB0" w:rsidP="00F56EB0">
      <w:pPr>
        <w:pStyle w:val="Sansinterligne"/>
        <w:spacing w:line="360" w:lineRule="auto"/>
        <w:rPr>
          <w:b/>
          <w:bCs/>
        </w:rPr>
      </w:pPr>
      <w:r w:rsidRPr="00853B86">
        <w:rPr>
          <w:b/>
          <w:bCs/>
        </w:rPr>
        <w:t>AVCV – Association vaudoise des installateurs de chauffage et ventilation</w:t>
      </w:r>
    </w:p>
    <w:p w14:paraId="01A4BF07" w14:textId="77777777" w:rsidR="00F56EB0" w:rsidRPr="001F4FC6" w:rsidRDefault="00F56EB0" w:rsidP="00F56EB0">
      <w:pPr>
        <w:pStyle w:val="Sansinterligne"/>
        <w:spacing w:line="360" w:lineRule="auto"/>
        <w:ind w:left="708"/>
        <w:rPr>
          <w:b/>
          <w:bCs/>
        </w:rPr>
      </w:pPr>
      <w:r w:rsidRPr="001F4FC6">
        <w:rPr>
          <w:b/>
          <w:bCs/>
        </w:rPr>
        <w:t>Mot du Président, Yvan Aubert</w:t>
      </w:r>
      <w:r w:rsidRPr="001F4FC6">
        <w:rPr>
          <w:b/>
          <w:bCs/>
        </w:rPr>
        <w:br/>
        <w:t>Comité de l’AVCV</w:t>
      </w:r>
    </w:p>
    <w:p w14:paraId="284113BC" w14:textId="77777777" w:rsidR="00F56EB0" w:rsidRPr="001F4FC6" w:rsidRDefault="00F56EB0" w:rsidP="00F56EB0">
      <w:pPr>
        <w:pStyle w:val="Sansinterligne"/>
        <w:ind w:left="708"/>
        <w:rPr>
          <w:b/>
          <w:bCs/>
        </w:rPr>
      </w:pPr>
      <w:r w:rsidRPr="001F4FC6">
        <w:rPr>
          <w:b/>
          <w:bCs/>
        </w:rPr>
        <w:t>Vie associative</w:t>
      </w:r>
    </w:p>
    <w:p w14:paraId="639EE2DF" w14:textId="77777777" w:rsidR="00F56EB0" w:rsidRDefault="00F56EB0" w:rsidP="00BE2E8D">
      <w:pPr>
        <w:pStyle w:val="Sansinterligne"/>
        <w:numPr>
          <w:ilvl w:val="0"/>
          <w:numId w:val="2"/>
        </w:numPr>
      </w:pPr>
      <w:r>
        <w:t>Convention collective de travail en discussion</w:t>
      </w:r>
    </w:p>
    <w:p w14:paraId="6172669B" w14:textId="77777777" w:rsidR="00F56EB0" w:rsidRDefault="00F56EB0" w:rsidP="00BE2E8D">
      <w:pPr>
        <w:pStyle w:val="Sansinterligne"/>
        <w:numPr>
          <w:ilvl w:val="0"/>
          <w:numId w:val="2"/>
        </w:numPr>
      </w:pPr>
      <w:r>
        <w:t>Formation initiale</w:t>
      </w:r>
    </w:p>
    <w:p w14:paraId="31B724AD" w14:textId="65C1111B" w:rsidR="00DF67C2" w:rsidRDefault="00DF67C2" w:rsidP="00DF67C2">
      <w:pPr>
        <w:pStyle w:val="Sansinterligne"/>
        <w:ind w:left="1068"/>
      </w:pPr>
      <w:r>
        <w:t>CFC dans la continuité</w:t>
      </w:r>
    </w:p>
    <w:p w14:paraId="11898389" w14:textId="60F811E7" w:rsidR="00DF67C2" w:rsidRDefault="00DF67C2" w:rsidP="00DF67C2">
      <w:pPr>
        <w:pStyle w:val="Sansinterligne"/>
        <w:ind w:left="1068"/>
      </w:pPr>
      <w:r>
        <w:t>Swissskills 2025, belle récolte de médailles</w:t>
      </w:r>
    </w:p>
    <w:p w14:paraId="64C737A8" w14:textId="77777777" w:rsidR="00F56EB0" w:rsidRPr="00412DCE" w:rsidRDefault="00F56EB0" w:rsidP="00DF67C2">
      <w:pPr>
        <w:pStyle w:val="Sansinterligne"/>
        <w:ind w:left="1068"/>
        <w:jc w:val="both"/>
        <w:rPr>
          <w:color w:val="000000" w:themeColor="text1"/>
        </w:rPr>
      </w:pPr>
      <w:r w:rsidRPr="00412DCE">
        <w:rPr>
          <w:color w:val="000000" w:themeColor="text1"/>
        </w:rPr>
        <w:t>Salon des métiers, édition anniversaire</w:t>
      </w:r>
    </w:p>
    <w:p w14:paraId="49AF07DD" w14:textId="77777777" w:rsidR="00F56EB0" w:rsidRPr="005B4A9C" w:rsidRDefault="00F56EB0" w:rsidP="00DF67C2">
      <w:pPr>
        <w:pStyle w:val="Sansinterligne"/>
        <w:spacing w:line="360" w:lineRule="auto"/>
        <w:ind w:left="1068"/>
      </w:pPr>
      <w:r>
        <w:t>Article 32 ou l’expérience certifiée</w:t>
      </w:r>
    </w:p>
    <w:p w14:paraId="5ACD8F56" w14:textId="77777777" w:rsidR="00F56EB0" w:rsidRDefault="00F56EB0" w:rsidP="00F56EB0">
      <w:pPr>
        <w:pStyle w:val="Sansinterligne"/>
        <w:ind w:left="708"/>
        <w:rPr>
          <w:b/>
          <w:bCs/>
        </w:rPr>
      </w:pPr>
      <w:r w:rsidRPr="001F4FC6">
        <w:rPr>
          <w:b/>
          <w:bCs/>
        </w:rPr>
        <w:t>Membres</w:t>
      </w:r>
    </w:p>
    <w:p w14:paraId="1B00BF38" w14:textId="77777777" w:rsidR="00F56EB0" w:rsidRPr="00412DCE" w:rsidRDefault="00F56EB0" w:rsidP="00BE2E8D">
      <w:pPr>
        <w:pStyle w:val="Sansinterligne"/>
        <w:numPr>
          <w:ilvl w:val="0"/>
          <w:numId w:val="14"/>
        </w:numPr>
      </w:pPr>
      <w:r w:rsidRPr="00412DCE">
        <w:t>Les engagements de l’AVCV</w:t>
      </w:r>
    </w:p>
    <w:p w14:paraId="06B48D2E" w14:textId="77777777" w:rsidR="00F56EB0" w:rsidRPr="00412DCE" w:rsidRDefault="00F56EB0" w:rsidP="00BE2E8D">
      <w:pPr>
        <w:pStyle w:val="Sansinterligne"/>
        <w:numPr>
          <w:ilvl w:val="0"/>
          <w:numId w:val="14"/>
        </w:numPr>
        <w:spacing w:line="360" w:lineRule="auto"/>
      </w:pPr>
      <w:r w:rsidRPr="00412DCE">
        <w:t>Nouveaux membres et départs</w:t>
      </w:r>
    </w:p>
    <w:p w14:paraId="5798DC46" w14:textId="77777777" w:rsidR="00F56EB0" w:rsidRDefault="00F56EB0" w:rsidP="00F56EB0">
      <w:pPr>
        <w:pStyle w:val="Sansinterligne"/>
        <w:ind w:left="708"/>
        <w:rPr>
          <w:b/>
          <w:bCs/>
        </w:rPr>
      </w:pPr>
      <w:r w:rsidRPr="001F4FC6">
        <w:rPr>
          <w:b/>
          <w:bCs/>
        </w:rPr>
        <w:t>Relations extérieures</w:t>
      </w:r>
    </w:p>
    <w:p w14:paraId="1E475CF9" w14:textId="77777777" w:rsidR="00F56EB0" w:rsidRPr="00412DCE" w:rsidRDefault="00F56EB0" w:rsidP="00BE2E8D">
      <w:pPr>
        <w:pStyle w:val="Sansinterligne"/>
        <w:numPr>
          <w:ilvl w:val="0"/>
          <w:numId w:val="15"/>
        </w:numPr>
      </w:pPr>
      <w:r w:rsidRPr="00412DCE">
        <w:t>Actions politiques 2025</w:t>
      </w:r>
    </w:p>
    <w:p w14:paraId="32C67361" w14:textId="77777777" w:rsidR="00F56EB0" w:rsidRPr="00412DCE" w:rsidRDefault="00F56EB0" w:rsidP="00BE2E8D">
      <w:pPr>
        <w:pStyle w:val="Sansinterligne"/>
        <w:numPr>
          <w:ilvl w:val="0"/>
          <w:numId w:val="15"/>
        </w:numPr>
      </w:pPr>
      <w:r w:rsidRPr="00412DCE">
        <w:t>suissetec</w:t>
      </w:r>
    </w:p>
    <w:p w14:paraId="1A70A855" w14:textId="77777777" w:rsidR="00F56EB0" w:rsidRDefault="00F56EB0">
      <w:pPr>
        <w:spacing w:line="278" w:lineRule="auto"/>
        <w:rPr>
          <w:b/>
          <w:bCs/>
        </w:rPr>
      </w:pPr>
      <w:r>
        <w:rPr>
          <w:b/>
          <w:bCs/>
        </w:rPr>
        <w:br w:type="page"/>
      </w:r>
    </w:p>
    <w:p w14:paraId="143DB962" w14:textId="7BB2EE66" w:rsidR="00A5646A" w:rsidRDefault="00A5646A" w:rsidP="000A2528">
      <w:pPr>
        <w:pStyle w:val="Sansinterligne"/>
        <w:rPr>
          <w:b/>
          <w:bCs/>
        </w:rPr>
      </w:pPr>
      <w:r w:rsidRPr="00853B86">
        <w:rPr>
          <w:b/>
          <w:bCs/>
        </w:rPr>
        <w:lastRenderedPageBreak/>
        <w:t xml:space="preserve">AVCV – Association vaudoise des </w:t>
      </w:r>
      <w:r w:rsidR="00055207" w:rsidRPr="00853B86">
        <w:rPr>
          <w:b/>
          <w:bCs/>
        </w:rPr>
        <w:t>installateurs de chauffage et ventilation</w:t>
      </w:r>
    </w:p>
    <w:p w14:paraId="512ACA0A" w14:textId="77777777" w:rsidR="00853B86" w:rsidRDefault="00853B86" w:rsidP="000A2528">
      <w:pPr>
        <w:pStyle w:val="Sansinterligne"/>
        <w:rPr>
          <w:b/>
          <w:bCs/>
        </w:rPr>
      </w:pPr>
    </w:p>
    <w:p w14:paraId="47919134" w14:textId="44F66703" w:rsidR="00185531" w:rsidRDefault="001558B2" w:rsidP="00185531">
      <w:pPr>
        <w:pStyle w:val="Sansinterligne"/>
        <w:rPr>
          <w:b/>
          <w:bCs/>
        </w:rPr>
      </w:pPr>
      <w:r>
        <w:rPr>
          <w:b/>
          <w:bCs/>
        </w:rPr>
        <w:t>MOT DU PRÉSIDENT</w:t>
      </w:r>
    </w:p>
    <w:p w14:paraId="7072B015" w14:textId="77777777" w:rsidR="00185531" w:rsidRDefault="00185531" w:rsidP="00185531">
      <w:pPr>
        <w:pStyle w:val="Sansinterligne"/>
        <w:rPr>
          <w:b/>
          <w:bCs/>
        </w:rPr>
      </w:pPr>
    </w:p>
    <w:p w14:paraId="6EA95293" w14:textId="58234082" w:rsidR="00847A16" w:rsidRDefault="00D73CDB" w:rsidP="00B93DC3">
      <w:pPr>
        <w:pStyle w:val="Sansinterligne"/>
        <w:jc w:val="both"/>
        <w:rPr>
          <w:rFonts w:cs="Calibri"/>
          <w:color w:val="000000"/>
          <w:szCs w:val="22"/>
        </w:rPr>
      </w:pPr>
      <w:r w:rsidRPr="00B93DC3">
        <w:rPr>
          <w:rFonts w:cs="Calibri"/>
          <w:szCs w:val="22"/>
        </w:rPr>
        <w:t>« </w:t>
      </w:r>
      <w:r w:rsidR="00B93DC3" w:rsidRPr="00B93DC3">
        <w:rPr>
          <w:rFonts w:cs="Calibri"/>
          <w:szCs w:val="22"/>
        </w:rPr>
        <w:t>Le progrès ne vaut que s’il est partagé</w:t>
      </w:r>
      <w:r w:rsidRPr="00B93DC3">
        <w:rPr>
          <w:rFonts w:cs="Calibri"/>
          <w:szCs w:val="22"/>
        </w:rPr>
        <w:t xml:space="preserve"> » : </w:t>
      </w:r>
      <w:r w:rsidR="00B93DC3" w:rsidRPr="00B93DC3">
        <w:rPr>
          <w:rFonts w:cs="Calibri"/>
          <w:color w:val="000000"/>
          <w:szCs w:val="22"/>
        </w:rPr>
        <w:t>cette citation</w:t>
      </w:r>
      <w:r w:rsidR="00FB40CC">
        <w:rPr>
          <w:rFonts w:cs="Calibri"/>
          <w:color w:val="000000"/>
          <w:szCs w:val="22"/>
        </w:rPr>
        <w:t xml:space="preserve"> </w:t>
      </w:r>
      <w:r w:rsidR="00B93DC3" w:rsidRPr="00B93DC3">
        <w:rPr>
          <w:rFonts w:cs="Calibri"/>
          <w:color w:val="000000"/>
          <w:szCs w:val="22"/>
        </w:rPr>
        <w:t>illustre parfaitement ma satisfaction à l’issue d’un exercice 2025 particulièrement dynamique</w:t>
      </w:r>
      <w:r w:rsidR="00847A16">
        <w:rPr>
          <w:rFonts w:cs="Calibri"/>
          <w:color w:val="000000"/>
          <w:szCs w:val="22"/>
        </w:rPr>
        <w:t xml:space="preserve"> pour l’AVCV</w:t>
      </w:r>
      <w:r w:rsidR="00B93DC3" w:rsidRPr="00B93DC3">
        <w:rPr>
          <w:rFonts w:cs="Calibri"/>
          <w:color w:val="000000"/>
          <w:szCs w:val="22"/>
        </w:rPr>
        <w:t xml:space="preserve">. Cette année riche et structurante ouvre de nouvelles perspectives. </w:t>
      </w:r>
    </w:p>
    <w:p w14:paraId="169860B5" w14:textId="58510AF5" w:rsidR="00B93DC3" w:rsidRDefault="00847A16" w:rsidP="00B93DC3">
      <w:pPr>
        <w:pStyle w:val="Sansinterligne"/>
        <w:jc w:val="both"/>
        <w:rPr>
          <w:rFonts w:cs="Calibri"/>
          <w:color w:val="000000"/>
          <w:szCs w:val="22"/>
        </w:rPr>
      </w:pPr>
      <w:r>
        <w:rPr>
          <w:rFonts w:cs="Calibri"/>
          <w:color w:val="000000"/>
          <w:szCs w:val="22"/>
        </w:rPr>
        <w:t>En outre, n</w:t>
      </w:r>
      <w:r w:rsidR="00B93DC3" w:rsidRPr="00B93DC3">
        <w:rPr>
          <w:rFonts w:cs="Calibri"/>
          <w:color w:val="000000"/>
          <w:szCs w:val="22"/>
        </w:rPr>
        <w:t>otre faîtière commune joue pleinement son rôle de rassemble</w:t>
      </w:r>
      <w:r w:rsidR="00147EAE">
        <w:rPr>
          <w:rFonts w:cs="Calibri"/>
          <w:color w:val="000000"/>
          <w:szCs w:val="22"/>
        </w:rPr>
        <w:t>use</w:t>
      </w:r>
      <w:r w:rsidR="00B93DC3" w:rsidRPr="00B93DC3">
        <w:rPr>
          <w:rFonts w:cs="Calibri"/>
          <w:color w:val="000000"/>
          <w:szCs w:val="22"/>
        </w:rPr>
        <w:t>, et c’est naturellement que TB</w:t>
      </w:r>
      <w:r>
        <w:rPr>
          <w:rFonts w:cs="Calibri"/>
          <w:color w:val="000000"/>
          <w:szCs w:val="22"/>
        </w:rPr>
        <w:t xml:space="preserve">S </w:t>
      </w:r>
      <w:r w:rsidR="00B93DC3" w:rsidRPr="00B93DC3">
        <w:rPr>
          <w:rFonts w:cs="Calibri"/>
          <w:color w:val="000000"/>
          <w:szCs w:val="22"/>
        </w:rPr>
        <w:t>Technique du Bâtiment</w:t>
      </w:r>
      <w:r>
        <w:rPr>
          <w:rFonts w:cs="Calibri"/>
          <w:color w:val="000000"/>
          <w:szCs w:val="22"/>
        </w:rPr>
        <w:t xml:space="preserve"> Suisse</w:t>
      </w:r>
      <w:r w:rsidR="00FB40CC">
        <w:rPr>
          <w:rFonts w:cs="Calibri"/>
          <w:color w:val="000000"/>
          <w:szCs w:val="22"/>
        </w:rPr>
        <w:t xml:space="preserve"> SA</w:t>
      </w:r>
      <w:r w:rsidR="00B93DC3" w:rsidRPr="00B93DC3">
        <w:rPr>
          <w:rFonts w:cs="Calibri"/>
          <w:color w:val="000000"/>
          <w:szCs w:val="22"/>
        </w:rPr>
        <w:t xml:space="preserve"> </w:t>
      </w:r>
      <w:r>
        <w:rPr>
          <w:rFonts w:cs="Calibri"/>
          <w:color w:val="000000"/>
          <w:szCs w:val="22"/>
        </w:rPr>
        <w:t>devient notre ambassadrice</w:t>
      </w:r>
      <w:r w:rsidR="00B93DC3" w:rsidRPr="00B93DC3">
        <w:rPr>
          <w:rFonts w:cs="Calibri"/>
          <w:color w:val="000000"/>
          <w:szCs w:val="22"/>
        </w:rPr>
        <w:t>. Je la remercie, ainsi que l’ensemble de ses collaboratrices et collaborateurs, pour leur engagement. Mes remerciements vont également à tous nos membres pour leur implication constante et leur confiance renouvelée.</w:t>
      </w:r>
    </w:p>
    <w:p w14:paraId="1D302F68" w14:textId="6B7C3209" w:rsidR="00D73CDB" w:rsidRDefault="00D73CDB" w:rsidP="00B93DC3">
      <w:pPr>
        <w:pStyle w:val="Sansinterligne"/>
        <w:jc w:val="both"/>
        <w:rPr>
          <w:b/>
          <w:bCs/>
        </w:rPr>
      </w:pPr>
      <w:r>
        <w:rPr>
          <w:b/>
          <w:bCs/>
        </w:rPr>
        <w:t>Yvan Aubert</w:t>
      </w:r>
    </w:p>
    <w:p w14:paraId="5A8F04C1" w14:textId="77777777" w:rsidR="00D73CDB" w:rsidRDefault="00D73CDB" w:rsidP="00185531">
      <w:pPr>
        <w:pStyle w:val="Sansinterligne"/>
        <w:rPr>
          <w:b/>
          <w:bCs/>
        </w:rPr>
      </w:pPr>
    </w:p>
    <w:p w14:paraId="58A20170" w14:textId="18492F02" w:rsidR="00D73CDB" w:rsidRDefault="001558B2" w:rsidP="00185531">
      <w:pPr>
        <w:pStyle w:val="Sansinterligne"/>
        <w:rPr>
          <w:b/>
          <w:bCs/>
        </w:rPr>
      </w:pPr>
      <w:r>
        <w:rPr>
          <w:b/>
          <w:bCs/>
        </w:rPr>
        <w:t>COMITÉ DE L’AVCV</w:t>
      </w:r>
    </w:p>
    <w:p w14:paraId="190BFA94" w14:textId="77777777" w:rsidR="00185531" w:rsidRDefault="00185531" w:rsidP="00185531">
      <w:pPr>
        <w:pStyle w:val="Sansinterligne"/>
        <w:rPr>
          <w:b/>
          <w:bCs/>
        </w:rPr>
      </w:pPr>
    </w:p>
    <w:p w14:paraId="1F6C7424" w14:textId="21BCFD9C" w:rsidR="00D73CDB" w:rsidRPr="00D73CDB" w:rsidRDefault="00D73CDB" w:rsidP="00185531">
      <w:pPr>
        <w:pStyle w:val="Sansinterligne"/>
        <w:rPr>
          <w:b/>
          <w:bCs/>
          <w:color w:val="3A7C22" w:themeColor="accent6" w:themeShade="BF"/>
        </w:rPr>
      </w:pPr>
      <w:r w:rsidRPr="00CE246C">
        <w:rPr>
          <w:b/>
          <w:bCs/>
          <w:color w:val="3A7C22" w:themeColor="accent6" w:themeShade="BF"/>
        </w:rPr>
        <w:t>Liste des membres avec photo</w:t>
      </w:r>
      <w:r w:rsidR="001558B2" w:rsidRPr="00CE246C">
        <w:rPr>
          <w:b/>
          <w:bCs/>
          <w:color w:val="3A7C22" w:themeColor="accent6" w:themeShade="BF"/>
        </w:rPr>
        <w:t>s (</w:t>
      </w:r>
      <w:r w:rsidR="001558B2" w:rsidRPr="00CE246C">
        <w:rPr>
          <w:b/>
          <w:bCs/>
          <w:color w:val="3A7C22" w:themeColor="accent6" w:themeShade="BF"/>
          <w:u w:val="single"/>
        </w:rPr>
        <w:t>à vous d’intégrer ces éléments</w:t>
      </w:r>
      <w:r w:rsidR="00B31EB7" w:rsidRPr="00CE246C">
        <w:rPr>
          <w:b/>
          <w:bCs/>
          <w:color w:val="3A7C22" w:themeColor="accent6" w:themeShade="BF"/>
          <w:u w:val="single"/>
        </w:rPr>
        <w:t xml:space="preserve"> dans la version définitive du texte</w:t>
      </w:r>
      <w:r w:rsidR="001558B2" w:rsidRPr="00CE246C">
        <w:rPr>
          <w:b/>
          <w:bCs/>
          <w:color w:val="3A7C22" w:themeColor="accent6" w:themeShade="BF"/>
        </w:rPr>
        <w:t>)</w:t>
      </w:r>
    </w:p>
    <w:p w14:paraId="5BA89579" w14:textId="77777777" w:rsidR="00185531" w:rsidRDefault="00185531" w:rsidP="00185531">
      <w:pPr>
        <w:pStyle w:val="Sansinterligne"/>
        <w:rPr>
          <w:b/>
          <w:bCs/>
        </w:rPr>
      </w:pPr>
    </w:p>
    <w:p w14:paraId="1A0EEE12" w14:textId="4EE5DF5A" w:rsidR="00853B86" w:rsidRDefault="001558B2" w:rsidP="00185531">
      <w:pPr>
        <w:pStyle w:val="Sansinterligne"/>
        <w:rPr>
          <w:b/>
          <w:bCs/>
        </w:rPr>
      </w:pPr>
      <w:r>
        <w:rPr>
          <w:b/>
          <w:bCs/>
        </w:rPr>
        <w:t>VIE ASSOCIATIVE</w:t>
      </w:r>
    </w:p>
    <w:p w14:paraId="20A2D953" w14:textId="77777777" w:rsidR="001A6CE6" w:rsidRDefault="001A6CE6" w:rsidP="001A6CE6">
      <w:pPr>
        <w:pStyle w:val="Sansinterligne"/>
        <w:ind w:left="360"/>
        <w:rPr>
          <w:b/>
          <w:bCs/>
        </w:rPr>
      </w:pPr>
    </w:p>
    <w:p w14:paraId="1E399D76" w14:textId="037464DC" w:rsidR="00853B86" w:rsidRPr="001A6CE6" w:rsidRDefault="001558B2" w:rsidP="00B768F2">
      <w:pPr>
        <w:pStyle w:val="Sansinterligne"/>
        <w:rPr>
          <w:b/>
          <w:bCs/>
        </w:rPr>
      </w:pPr>
      <w:r>
        <w:rPr>
          <w:b/>
          <w:bCs/>
        </w:rPr>
        <w:t>Convention collective de travail en discussion</w:t>
      </w:r>
    </w:p>
    <w:p w14:paraId="1E727F1F" w14:textId="78740070" w:rsidR="001A6CE6" w:rsidRPr="001558B2" w:rsidRDefault="001A6CE6" w:rsidP="009A4B88">
      <w:pPr>
        <w:pStyle w:val="Sansinterligne"/>
        <w:jc w:val="both"/>
        <w:rPr>
          <w:b/>
          <w:bCs/>
        </w:rPr>
      </w:pPr>
      <w:r w:rsidRPr="001A6CE6">
        <w:t xml:space="preserve">La </w:t>
      </w:r>
      <w:r w:rsidR="001558B2" w:rsidRPr="001558B2">
        <w:t>CCT FAC-CVC</w:t>
      </w:r>
      <w:r w:rsidR="001558B2">
        <w:rPr>
          <w:b/>
          <w:bCs/>
        </w:rPr>
        <w:t xml:space="preserve"> </w:t>
      </w:r>
      <w:r w:rsidRPr="001A6CE6">
        <w:t>en vigueur a été prolongée jusqu’en 2026 pour permettre une discussion sereine et constructive en vue des modifications souhaitables.</w:t>
      </w:r>
      <w:r w:rsidR="003A4557">
        <w:t xml:space="preserve"> Des é</w:t>
      </w:r>
      <w:r w:rsidRPr="001A6CE6">
        <w:t>changes réguliers</w:t>
      </w:r>
      <w:r w:rsidR="003A4557">
        <w:t xml:space="preserve"> se sont tenus</w:t>
      </w:r>
      <w:r w:rsidRPr="001A6CE6">
        <w:t xml:space="preserve"> tout au long de l’année 2025</w:t>
      </w:r>
      <w:r w:rsidR="003A4557">
        <w:t xml:space="preserve"> et un </w:t>
      </w:r>
      <w:r w:rsidRPr="001A6CE6">
        <w:t xml:space="preserve">groupe de relecture patronat/syndicat a été créé pour affiner les </w:t>
      </w:r>
      <w:r w:rsidR="003B3C9B">
        <w:t>propositions</w:t>
      </w:r>
      <w:r w:rsidRPr="001A6CE6">
        <w:t>.</w:t>
      </w:r>
      <w:r w:rsidR="003A4557">
        <w:t xml:space="preserve"> </w:t>
      </w:r>
      <w:r w:rsidR="003B3C9B">
        <w:t>Par exemple</w:t>
      </w:r>
      <w:r w:rsidR="009A4B88">
        <w:t xml:space="preserve">, le maintien des taux de contribution CPS dans le but de ne pas surcharger les entreprises </w:t>
      </w:r>
      <w:r w:rsidR="003B3C9B">
        <w:t>est une option envisagée</w:t>
      </w:r>
      <w:r w:rsidR="009A4B88">
        <w:t>.</w:t>
      </w:r>
    </w:p>
    <w:p w14:paraId="7121651E" w14:textId="77777777" w:rsidR="001558B2" w:rsidRPr="001A6CE6" w:rsidRDefault="001558B2" w:rsidP="009A4B88">
      <w:pPr>
        <w:pStyle w:val="Sansinterligne"/>
        <w:jc w:val="both"/>
      </w:pPr>
      <w:r>
        <w:t>L’objectif visé est une entrée en vigueur au 1</w:t>
      </w:r>
      <w:r w:rsidRPr="003A4557">
        <w:rPr>
          <w:vertAlign w:val="superscript"/>
        </w:rPr>
        <w:t>er</w:t>
      </w:r>
      <w:r>
        <w:t xml:space="preserve"> janvier 2027.</w:t>
      </w:r>
    </w:p>
    <w:p w14:paraId="4E7EA241" w14:textId="77777777" w:rsidR="00845168" w:rsidRPr="00845168" w:rsidRDefault="00845168" w:rsidP="001A6CE6">
      <w:pPr>
        <w:pStyle w:val="Sansinterligne"/>
        <w:ind w:left="360"/>
        <w:rPr>
          <w:b/>
          <w:bCs/>
          <w:color w:val="3A7C22" w:themeColor="accent6" w:themeShade="BF"/>
        </w:rPr>
      </w:pPr>
    </w:p>
    <w:p w14:paraId="21FC1999" w14:textId="340399E0" w:rsidR="001A6CE6" w:rsidRDefault="00C114BC" w:rsidP="00B768F2">
      <w:pPr>
        <w:pStyle w:val="Sansinterligne"/>
        <w:rPr>
          <w:b/>
          <w:bCs/>
        </w:rPr>
      </w:pPr>
      <w:r>
        <w:rPr>
          <w:b/>
          <w:bCs/>
        </w:rPr>
        <w:t>FORMATION INITIALE</w:t>
      </w:r>
    </w:p>
    <w:p w14:paraId="4E8B16CA" w14:textId="77777777" w:rsidR="008E598B" w:rsidRDefault="008E598B" w:rsidP="00397374">
      <w:pPr>
        <w:pStyle w:val="Sansinterligne"/>
        <w:jc w:val="both"/>
      </w:pPr>
    </w:p>
    <w:p w14:paraId="240B4E0C" w14:textId="7D7325DC" w:rsidR="008E598B" w:rsidRPr="008E598B" w:rsidRDefault="005D679D" w:rsidP="00397374">
      <w:pPr>
        <w:pStyle w:val="Sansinterligne"/>
        <w:jc w:val="both"/>
        <w:rPr>
          <w:b/>
          <w:bCs/>
        </w:rPr>
      </w:pPr>
      <w:r>
        <w:rPr>
          <w:b/>
          <w:bCs/>
        </w:rPr>
        <w:t>CFC d</w:t>
      </w:r>
      <w:r w:rsidR="008E598B" w:rsidRPr="008E598B">
        <w:rPr>
          <w:b/>
          <w:bCs/>
        </w:rPr>
        <w:t>ans la continuité</w:t>
      </w:r>
    </w:p>
    <w:p w14:paraId="38878D23" w14:textId="4489E994" w:rsidR="004A2FAC" w:rsidRDefault="008E598B" w:rsidP="00397374">
      <w:pPr>
        <w:pStyle w:val="Sansinterligne"/>
        <w:jc w:val="both"/>
      </w:pPr>
      <w:r>
        <w:t>Les statistiques font état d’une certaine continuité dans le nombre de contrats signés d’une année à l’autre, avec toutefois des disparités selon les spécialités. Il est également utile de relever qu’u</w:t>
      </w:r>
      <w:r w:rsidR="004A2FAC" w:rsidRPr="00397374">
        <w:t>n CFC d’installateur</w:t>
      </w:r>
      <w:r w:rsidR="00397374">
        <w:t>·</w:t>
      </w:r>
      <w:r w:rsidR="004A2FAC" w:rsidRPr="00397374">
        <w:t>trice en chauffage se déroule en quatre ans tandis que celui de constructeur</w:t>
      </w:r>
      <w:r w:rsidR="00397374">
        <w:t>·</w:t>
      </w:r>
      <w:r w:rsidR="004A2FAC" w:rsidRPr="00397374">
        <w:t>trice d’installations de ventilation se prépare en trois ans. Cette différence est parfois un motif important pour les jeunes au moment du choix d’un métier. Le tableau ci-dessous tend à démontrer que la branche du chauffage a la faveur, vu le nombre de contrats conclus, mais on constate également que le secteur de la ventilation a progressé d’une année à l’autre (+</w:t>
      </w:r>
      <w:r w:rsidR="00397374" w:rsidRPr="00397374">
        <w:t xml:space="preserve"> 5 contrats) alors que celui du chauffage a reculé (-1 contrat)</w:t>
      </w:r>
      <w:r w:rsidR="00397374">
        <w:t xml:space="preserve"> à la suite du net </w:t>
      </w:r>
      <w:r w:rsidR="00397374" w:rsidRPr="00397374">
        <w:t>retrait des contrats de projeteurs</w:t>
      </w:r>
      <w:r w:rsidR="00397374">
        <w:t>·</w:t>
      </w:r>
      <w:r>
        <w:t>t</w:t>
      </w:r>
      <w:r w:rsidR="00397374">
        <w:t>euses</w:t>
      </w:r>
      <w:r w:rsidR="00397374" w:rsidRPr="00397374">
        <w:t xml:space="preserve"> en technique du bâtiment–chauffage.</w:t>
      </w:r>
    </w:p>
    <w:p w14:paraId="5F6557C5" w14:textId="5EA59732" w:rsidR="004A2FAC" w:rsidRPr="00147EAE" w:rsidRDefault="00147EAE" w:rsidP="00147EAE">
      <w:pPr>
        <w:spacing w:line="278" w:lineRule="auto"/>
      </w:pPr>
      <w:r>
        <w:br w:type="page"/>
      </w:r>
    </w:p>
    <w:tbl>
      <w:tblPr>
        <w:tblW w:w="9064" w:type="dxa"/>
        <w:tblCellMar>
          <w:left w:w="0" w:type="dxa"/>
          <w:right w:w="0" w:type="dxa"/>
        </w:tblCellMar>
        <w:tblLook w:val="04A0" w:firstRow="1" w:lastRow="0" w:firstColumn="1" w:lastColumn="0" w:noHBand="0" w:noVBand="1"/>
      </w:tblPr>
      <w:tblGrid>
        <w:gridCol w:w="5373"/>
        <w:gridCol w:w="1275"/>
        <w:gridCol w:w="1274"/>
        <w:gridCol w:w="1142"/>
      </w:tblGrid>
      <w:tr w:rsidR="00C20FE9" w:rsidRPr="008E598B" w14:paraId="71EFF1BA" w14:textId="77777777" w:rsidTr="005D679D">
        <w:trPr>
          <w:trHeight w:val="20"/>
          <w:tblHeader/>
        </w:trPr>
        <w:tc>
          <w:tcPr>
            <w:tcW w:w="53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C8697" w14:textId="77777777" w:rsidR="00772452" w:rsidRPr="00147EAE" w:rsidRDefault="00772452" w:rsidP="005D679D">
            <w:pPr>
              <w:pStyle w:val="Sansinterligne"/>
              <w:rPr>
                <w:rFonts w:cs="Calibri"/>
                <w:b/>
                <w:bCs/>
                <w:color w:val="000000" w:themeColor="text1"/>
                <w:sz w:val="20"/>
                <w:szCs w:val="20"/>
              </w:rPr>
            </w:pPr>
            <w:r w:rsidRPr="00147EAE">
              <w:rPr>
                <w:rFonts w:cs="Calibri"/>
                <w:b/>
                <w:bCs/>
                <w:color w:val="000000" w:themeColor="text1"/>
                <w:sz w:val="20"/>
                <w:szCs w:val="20"/>
              </w:rPr>
              <w:lastRenderedPageBreak/>
              <w:t>Métier</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40F12" w14:textId="3721229B" w:rsidR="00772452" w:rsidRPr="00147EAE" w:rsidRDefault="00772452" w:rsidP="005D679D">
            <w:pPr>
              <w:pStyle w:val="Sansinterligne"/>
              <w:rPr>
                <w:rFonts w:cs="Calibri"/>
                <w:b/>
                <w:bCs/>
                <w:color w:val="000000" w:themeColor="text1"/>
                <w:sz w:val="20"/>
                <w:szCs w:val="20"/>
              </w:rPr>
            </w:pPr>
            <w:r w:rsidRPr="00147EAE">
              <w:rPr>
                <w:rFonts w:cs="Calibri"/>
                <w:b/>
                <w:bCs/>
                <w:color w:val="000000" w:themeColor="text1"/>
                <w:sz w:val="20"/>
                <w:szCs w:val="20"/>
              </w:rPr>
              <w:t>1</w:t>
            </w:r>
            <w:r w:rsidRPr="00147EAE">
              <w:rPr>
                <w:rFonts w:cs="Calibri"/>
                <w:b/>
                <w:bCs/>
                <w:color w:val="000000" w:themeColor="text1"/>
                <w:sz w:val="20"/>
                <w:szCs w:val="20"/>
                <w:vertAlign w:val="superscript"/>
              </w:rPr>
              <w:t>ère</w:t>
            </w:r>
            <w:r w:rsidRPr="00147EAE">
              <w:rPr>
                <w:rFonts w:cs="Calibri"/>
                <w:b/>
                <w:bCs/>
                <w:color w:val="000000" w:themeColor="text1"/>
                <w:sz w:val="20"/>
                <w:szCs w:val="20"/>
              </w:rPr>
              <w:t xml:space="preserve"> année </w:t>
            </w:r>
            <w:r w:rsidR="00397374" w:rsidRPr="00147EAE">
              <w:rPr>
                <w:rFonts w:cs="Calibri"/>
                <w:b/>
                <w:bCs/>
                <w:color w:val="000000" w:themeColor="text1"/>
                <w:sz w:val="20"/>
                <w:szCs w:val="20"/>
              </w:rPr>
              <w:t xml:space="preserve">                          </w:t>
            </w:r>
            <w:r w:rsidRPr="00147EAE">
              <w:rPr>
                <w:rFonts w:cs="Calibri"/>
                <w:b/>
                <w:bCs/>
                <w:color w:val="000000" w:themeColor="text1"/>
                <w:sz w:val="20"/>
                <w:szCs w:val="20"/>
              </w:rPr>
              <w:t>2024-2025</w:t>
            </w:r>
          </w:p>
        </w:tc>
        <w:tc>
          <w:tcPr>
            <w:tcW w:w="12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2F291" w14:textId="5B11023C" w:rsidR="00772452" w:rsidRPr="00147EAE" w:rsidRDefault="00772452" w:rsidP="005D679D">
            <w:pPr>
              <w:pStyle w:val="Sansinterligne"/>
              <w:rPr>
                <w:rFonts w:cs="Calibri"/>
                <w:b/>
                <w:bCs/>
                <w:color w:val="000000" w:themeColor="text1"/>
                <w:sz w:val="20"/>
                <w:szCs w:val="20"/>
              </w:rPr>
            </w:pPr>
            <w:r w:rsidRPr="00147EAE">
              <w:rPr>
                <w:rFonts w:cs="Calibri"/>
                <w:b/>
                <w:bCs/>
                <w:color w:val="000000" w:themeColor="text1"/>
                <w:sz w:val="20"/>
                <w:szCs w:val="20"/>
              </w:rPr>
              <w:t>1</w:t>
            </w:r>
            <w:r w:rsidRPr="00147EAE">
              <w:rPr>
                <w:rFonts w:cs="Calibri"/>
                <w:b/>
                <w:bCs/>
                <w:color w:val="000000" w:themeColor="text1"/>
                <w:sz w:val="20"/>
                <w:szCs w:val="20"/>
                <w:vertAlign w:val="superscript"/>
              </w:rPr>
              <w:t>ère</w:t>
            </w:r>
            <w:r w:rsidRPr="00147EAE">
              <w:rPr>
                <w:rFonts w:cs="Calibri"/>
                <w:b/>
                <w:bCs/>
                <w:color w:val="000000" w:themeColor="text1"/>
                <w:sz w:val="20"/>
                <w:szCs w:val="20"/>
              </w:rPr>
              <w:t xml:space="preserve"> année </w:t>
            </w:r>
            <w:r w:rsidR="00397374" w:rsidRPr="00147EAE">
              <w:rPr>
                <w:rFonts w:cs="Calibri"/>
                <w:b/>
                <w:bCs/>
                <w:color w:val="000000" w:themeColor="text1"/>
                <w:sz w:val="20"/>
                <w:szCs w:val="20"/>
              </w:rPr>
              <w:t xml:space="preserve">              </w:t>
            </w:r>
            <w:r w:rsidRPr="00147EAE">
              <w:rPr>
                <w:rFonts w:cs="Calibri"/>
                <w:b/>
                <w:bCs/>
                <w:color w:val="000000" w:themeColor="text1"/>
                <w:sz w:val="20"/>
                <w:szCs w:val="20"/>
              </w:rPr>
              <w:t>2025-2026</w:t>
            </w:r>
          </w:p>
        </w:tc>
        <w:tc>
          <w:tcPr>
            <w:tcW w:w="1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07407" w14:textId="77777777" w:rsidR="00772452" w:rsidRPr="00147EAE" w:rsidRDefault="00772452" w:rsidP="005D679D">
            <w:pPr>
              <w:pStyle w:val="Sansinterligne"/>
              <w:rPr>
                <w:rFonts w:cs="Calibri"/>
                <w:b/>
                <w:bCs/>
                <w:color w:val="000000" w:themeColor="text1"/>
                <w:sz w:val="20"/>
                <w:szCs w:val="20"/>
              </w:rPr>
            </w:pPr>
            <w:r w:rsidRPr="00147EAE">
              <w:rPr>
                <w:rFonts w:cs="Calibri"/>
                <w:b/>
                <w:bCs/>
                <w:color w:val="000000" w:themeColor="text1"/>
                <w:sz w:val="20"/>
                <w:szCs w:val="20"/>
              </w:rPr>
              <w:t>Évolution</w:t>
            </w:r>
          </w:p>
        </w:tc>
      </w:tr>
      <w:tr w:rsidR="00C20FE9" w:rsidRPr="008E598B" w14:paraId="08B1DDB9" w14:textId="77777777" w:rsidTr="005D679D">
        <w:trPr>
          <w:trHeight w:val="20"/>
        </w:trPr>
        <w:tc>
          <w:tcPr>
            <w:tcW w:w="53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96DD3" w14:textId="77777777" w:rsidR="00772452" w:rsidRPr="00147EAE" w:rsidRDefault="00772452" w:rsidP="005D679D">
            <w:pPr>
              <w:pStyle w:val="Sansinterligne"/>
              <w:rPr>
                <w:rFonts w:cs="Calibri"/>
                <w:b/>
                <w:bCs/>
                <w:color w:val="000000" w:themeColor="text1"/>
                <w:sz w:val="20"/>
                <w:szCs w:val="20"/>
              </w:rPr>
            </w:pPr>
            <w:r w:rsidRPr="00147EAE">
              <w:rPr>
                <w:rFonts w:cs="Calibri"/>
                <w:b/>
                <w:bCs/>
                <w:color w:val="000000" w:themeColor="text1"/>
                <w:sz w:val="20"/>
                <w:szCs w:val="20"/>
              </w:rPr>
              <w:t>AFP Chauffage</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6F7DD"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9</w:t>
            </w:r>
          </w:p>
        </w:tc>
        <w:tc>
          <w:tcPr>
            <w:tcW w:w="12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FCCAE"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14</w:t>
            </w:r>
          </w:p>
        </w:tc>
        <w:tc>
          <w:tcPr>
            <w:tcW w:w="1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BD832"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+ 5</w:t>
            </w:r>
          </w:p>
        </w:tc>
      </w:tr>
      <w:tr w:rsidR="00C20FE9" w:rsidRPr="008E598B" w14:paraId="546A1BD5" w14:textId="77777777" w:rsidTr="005D679D">
        <w:trPr>
          <w:trHeight w:val="20"/>
        </w:trPr>
        <w:tc>
          <w:tcPr>
            <w:tcW w:w="53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3A760" w14:textId="77777777" w:rsidR="00772452" w:rsidRPr="00147EAE" w:rsidRDefault="00772452" w:rsidP="005D679D">
            <w:pPr>
              <w:pStyle w:val="Sansinterligne"/>
              <w:rPr>
                <w:rFonts w:cs="Calibri"/>
                <w:b/>
                <w:bCs/>
                <w:color w:val="000000" w:themeColor="text1"/>
                <w:sz w:val="20"/>
                <w:szCs w:val="20"/>
              </w:rPr>
            </w:pPr>
            <w:r w:rsidRPr="00147EAE">
              <w:rPr>
                <w:rFonts w:cs="Calibri"/>
                <w:b/>
                <w:bCs/>
                <w:color w:val="000000" w:themeColor="text1"/>
                <w:sz w:val="20"/>
                <w:szCs w:val="20"/>
              </w:rPr>
              <w:t>AFP Ventilation</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8C4F2"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1</w:t>
            </w:r>
          </w:p>
        </w:tc>
        <w:tc>
          <w:tcPr>
            <w:tcW w:w="12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8652A"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1</w:t>
            </w:r>
          </w:p>
        </w:tc>
        <w:tc>
          <w:tcPr>
            <w:tcW w:w="1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DA971"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w:t>
            </w:r>
          </w:p>
        </w:tc>
      </w:tr>
      <w:tr w:rsidR="00C20FE9" w:rsidRPr="008E598B" w14:paraId="5CF12AE9" w14:textId="77777777" w:rsidTr="005D679D">
        <w:trPr>
          <w:trHeight w:val="20"/>
        </w:trPr>
        <w:tc>
          <w:tcPr>
            <w:tcW w:w="53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AABAD" w14:textId="65257494" w:rsidR="00772452" w:rsidRPr="00147EAE" w:rsidRDefault="00772452" w:rsidP="005D679D">
            <w:pPr>
              <w:pStyle w:val="Sansinterligne"/>
              <w:rPr>
                <w:rFonts w:cs="Calibri"/>
                <w:b/>
                <w:bCs/>
                <w:color w:val="000000" w:themeColor="text1"/>
                <w:sz w:val="20"/>
                <w:szCs w:val="20"/>
              </w:rPr>
            </w:pPr>
            <w:r w:rsidRPr="00147EAE">
              <w:rPr>
                <w:rFonts w:cs="Calibri"/>
                <w:b/>
                <w:bCs/>
                <w:color w:val="000000" w:themeColor="text1"/>
                <w:sz w:val="20"/>
                <w:szCs w:val="20"/>
              </w:rPr>
              <w:t>Installateur</w:t>
            </w:r>
            <w:r w:rsidR="00397374" w:rsidRPr="00147EAE">
              <w:rPr>
                <w:rFonts w:cs="Calibri"/>
                <w:b/>
                <w:bCs/>
                <w:color w:val="000000" w:themeColor="text1"/>
                <w:sz w:val="20"/>
                <w:szCs w:val="20"/>
              </w:rPr>
              <w:t>·</w:t>
            </w:r>
            <w:r w:rsidRPr="00147EAE">
              <w:rPr>
                <w:rFonts w:cs="Calibri"/>
                <w:b/>
                <w:bCs/>
                <w:color w:val="000000" w:themeColor="text1"/>
                <w:sz w:val="20"/>
                <w:szCs w:val="20"/>
              </w:rPr>
              <w:t xml:space="preserve">trice en chauffage </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8B189"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28</w:t>
            </w:r>
          </w:p>
        </w:tc>
        <w:tc>
          <w:tcPr>
            <w:tcW w:w="12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FBC9F"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29</w:t>
            </w:r>
          </w:p>
        </w:tc>
        <w:tc>
          <w:tcPr>
            <w:tcW w:w="1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3F02A"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+ 1</w:t>
            </w:r>
          </w:p>
        </w:tc>
      </w:tr>
      <w:tr w:rsidR="00C20FE9" w:rsidRPr="008E598B" w14:paraId="1A61D4B2" w14:textId="77777777" w:rsidTr="005D679D">
        <w:trPr>
          <w:trHeight w:val="20"/>
        </w:trPr>
        <w:tc>
          <w:tcPr>
            <w:tcW w:w="53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81A91" w14:textId="1CEBEB9A" w:rsidR="00772452" w:rsidRPr="00147EAE" w:rsidRDefault="00772452" w:rsidP="005D679D">
            <w:pPr>
              <w:pStyle w:val="Sansinterligne"/>
              <w:rPr>
                <w:rFonts w:cs="Calibri"/>
                <w:b/>
                <w:bCs/>
                <w:color w:val="000000" w:themeColor="text1"/>
                <w:sz w:val="20"/>
                <w:szCs w:val="20"/>
              </w:rPr>
            </w:pPr>
            <w:r w:rsidRPr="00147EAE">
              <w:rPr>
                <w:rFonts w:cs="Calibri"/>
                <w:b/>
                <w:bCs/>
                <w:color w:val="000000" w:themeColor="text1"/>
                <w:sz w:val="20"/>
                <w:szCs w:val="20"/>
              </w:rPr>
              <w:t>Constructeur</w:t>
            </w:r>
            <w:r w:rsidR="00397374" w:rsidRPr="00147EAE">
              <w:rPr>
                <w:rFonts w:cs="Calibri"/>
                <w:b/>
                <w:bCs/>
                <w:color w:val="000000" w:themeColor="text1"/>
                <w:sz w:val="20"/>
                <w:szCs w:val="20"/>
              </w:rPr>
              <w:t>·</w:t>
            </w:r>
            <w:r w:rsidRPr="00147EAE">
              <w:rPr>
                <w:rFonts w:cs="Calibri"/>
                <w:b/>
                <w:bCs/>
                <w:color w:val="000000" w:themeColor="text1"/>
                <w:sz w:val="20"/>
                <w:szCs w:val="20"/>
              </w:rPr>
              <w:t xml:space="preserve">trice </w:t>
            </w:r>
            <w:r w:rsidR="00397374" w:rsidRPr="00147EAE">
              <w:rPr>
                <w:rFonts w:cs="Calibri"/>
                <w:b/>
                <w:bCs/>
                <w:color w:val="000000" w:themeColor="text1"/>
                <w:sz w:val="20"/>
                <w:szCs w:val="20"/>
              </w:rPr>
              <w:t>d’</w:t>
            </w:r>
            <w:r w:rsidRPr="00147EAE">
              <w:rPr>
                <w:rFonts w:cs="Calibri"/>
                <w:b/>
                <w:bCs/>
                <w:color w:val="000000" w:themeColor="text1"/>
                <w:sz w:val="20"/>
                <w:szCs w:val="20"/>
              </w:rPr>
              <w:t>inst</w:t>
            </w:r>
            <w:r w:rsidR="00397374" w:rsidRPr="00147EAE">
              <w:rPr>
                <w:rFonts w:cs="Calibri"/>
                <w:b/>
                <w:bCs/>
                <w:color w:val="000000" w:themeColor="text1"/>
                <w:sz w:val="20"/>
                <w:szCs w:val="20"/>
              </w:rPr>
              <w:t>allations de</w:t>
            </w:r>
            <w:r w:rsidRPr="00147EAE">
              <w:rPr>
                <w:rFonts w:cs="Calibri"/>
                <w:b/>
                <w:bCs/>
                <w:color w:val="000000" w:themeColor="text1"/>
                <w:sz w:val="20"/>
                <w:szCs w:val="20"/>
              </w:rPr>
              <w:t xml:space="preserve"> ventilation</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FF20F"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9</w:t>
            </w:r>
          </w:p>
        </w:tc>
        <w:tc>
          <w:tcPr>
            <w:tcW w:w="12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60AEE"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17</w:t>
            </w:r>
          </w:p>
        </w:tc>
        <w:tc>
          <w:tcPr>
            <w:tcW w:w="1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E3271"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+ 8</w:t>
            </w:r>
          </w:p>
        </w:tc>
      </w:tr>
      <w:tr w:rsidR="00C20FE9" w:rsidRPr="008E598B" w14:paraId="3A68CEA9" w14:textId="77777777" w:rsidTr="005D679D">
        <w:trPr>
          <w:trHeight w:val="20"/>
        </w:trPr>
        <w:tc>
          <w:tcPr>
            <w:tcW w:w="53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97A9F" w14:textId="68EA69E8" w:rsidR="00772452" w:rsidRPr="00147EAE" w:rsidRDefault="00772452" w:rsidP="005D679D">
            <w:pPr>
              <w:pStyle w:val="Sansinterligne"/>
              <w:rPr>
                <w:rFonts w:cs="Calibri"/>
                <w:b/>
                <w:bCs/>
                <w:color w:val="000000" w:themeColor="text1"/>
                <w:sz w:val="20"/>
                <w:szCs w:val="20"/>
              </w:rPr>
            </w:pPr>
            <w:r w:rsidRPr="00147EAE">
              <w:rPr>
                <w:rFonts w:cs="Calibri"/>
                <w:b/>
                <w:bCs/>
                <w:color w:val="000000" w:themeColor="text1"/>
                <w:sz w:val="20"/>
                <w:szCs w:val="20"/>
              </w:rPr>
              <w:t>Projeteur</w:t>
            </w:r>
            <w:r w:rsidR="00397374" w:rsidRPr="00147EAE">
              <w:rPr>
                <w:rFonts w:cs="Calibri"/>
                <w:b/>
                <w:bCs/>
                <w:color w:val="000000" w:themeColor="text1"/>
                <w:sz w:val="20"/>
                <w:szCs w:val="20"/>
              </w:rPr>
              <w:t>·</w:t>
            </w:r>
            <w:r w:rsidR="008E598B" w:rsidRPr="00147EAE">
              <w:rPr>
                <w:rFonts w:cs="Calibri"/>
                <w:b/>
                <w:bCs/>
                <w:color w:val="000000" w:themeColor="text1"/>
                <w:sz w:val="20"/>
                <w:szCs w:val="20"/>
              </w:rPr>
              <w:t>t</w:t>
            </w:r>
            <w:r w:rsidR="00397374" w:rsidRPr="00147EAE">
              <w:rPr>
                <w:rFonts w:cs="Calibri"/>
                <w:b/>
                <w:bCs/>
                <w:color w:val="000000" w:themeColor="text1"/>
                <w:sz w:val="20"/>
                <w:szCs w:val="20"/>
              </w:rPr>
              <w:t xml:space="preserve">euse </w:t>
            </w:r>
            <w:r w:rsidRPr="00147EAE">
              <w:rPr>
                <w:rFonts w:cs="Calibri"/>
                <w:b/>
                <w:bCs/>
                <w:color w:val="000000" w:themeColor="text1"/>
                <w:sz w:val="20"/>
                <w:szCs w:val="20"/>
              </w:rPr>
              <w:t>en technique du bâtiment - Chauffage</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1E3F3"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24</w:t>
            </w:r>
          </w:p>
        </w:tc>
        <w:tc>
          <w:tcPr>
            <w:tcW w:w="12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2D857"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17</w:t>
            </w:r>
          </w:p>
        </w:tc>
        <w:tc>
          <w:tcPr>
            <w:tcW w:w="1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24D35"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- 7</w:t>
            </w:r>
          </w:p>
        </w:tc>
      </w:tr>
      <w:tr w:rsidR="00C20FE9" w:rsidRPr="008E598B" w14:paraId="20FDF909" w14:textId="77777777" w:rsidTr="005D679D">
        <w:trPr>
          <w:trHeight w:val="20"/>
        </w:trPr>
        <w:tc>
          <w:tcPr>
            <w:tcW w:w="53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CCEC27" w14:textId="14553F38" w:rsidR="00772452" w:rsidRPr="00147EAE" w:rsidRDefault="00772452" w:rsidP="005D679D">
            <w:pPr>
              <w:pStyle w:val="Sansinterligne"/>
              <w:rPr>
                <w:rFonts w:cs="Calibri"/>
                <w:b/>
                <w:bCs/>
                <w:color w:val="000000" w:themeColor="text1"/>
                <w:sz w:val="20"/>
                <w:szCs w:val="20"/>
              </w:rPr>
            </w:pPr>
            <w:r w:rsidRPr="00147EAE">
              <w:rPr>
                <w:rFonts w:cs="Calibri"/>
                <w:b/>
                <w:bCs/>
                <w:color w:val="000000" w:themeColor="text1"/>
                <w:sz w:val="20"/>
                <w:szCs w:val="20"/>
              </w:rPr>
              <w:t>Projeteur</w:t>
            </w:r>
            <w:r w:rsidR="008E598B" w:rsidRPr="00147EAE">
              <w:rPr>
                <w:rFonts w:cs="Calibri"/>
                <w:b/>
                <w:bCs/>
                <w:color w:val="000000" w:themeColor="text1"/>
                <w:sz w:val="20"/>
                <w:szCs w:val="20"/>
              </w:rPr>
              <w:t xml:space="preserve">·teuse </w:t>
            </w:r>
            <w:r w:rsidRPr="00147EAE">
              <w:rPr>
                <w:rFonts w:cs="Calibri"/>
                <w:b/>
                <w:bCs/>
                <w:color w:val="000000" w:themeColor="text1"/>
                <w:sz w:val="20"/>
                <w:szCs w:val="20"/>
              </w:rPr>
              <w:t>en technique du bâtiment - Ventilation</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C8E4E"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14</w:t>
            </w:r>
          </w:p>
        </w:tc>
        <w:tc>
          <w:tcPr>
            <w:tcW w:w="12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BFCA8"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11</w:t>
            </w:r>
          </w:p>
        </w:tc>
        <w:tc>
          <w:tcPr>
            <w:tcW w:w="1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8AD51"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- 3</w:t>
            </w:r>
          </w:p>
        </w:tc>
      </w:tr>
      <w:tr w:rsidR="00C20FE9" w:rsidRPr="008E598B" w14:paraId="77E75DEA" w14:textId="77777777" w:rsidTr="005D679D">
        <w:trPr>
          <w:trHeight w:val="20"/>
        </w:trPr>
        <w:tc>
          <w:tcPr>
            <w:tcW w:w="53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78471" w14:textId="77777777" w:rsidR="00772452" w:rsidRPr="00147EAE" w:rsidRDefault="00772452" w:rsidP="005D679D">
            <w:pPr>
              <w:pStyle w:val="Sansinterligne"/>
              <w:rPr>
                <w:rFonts w:cs="Calibri"/>
                <w:b/>
                <w:bCs/>
                <w:color w:val="000000" w:themeColor="text1"/>
                <w:sz w:val="20"/>
                <w:szCs w:val="20"/>
              </w:rPr>
            </w:pPr>
            <w:r w:rsidRPr="00147EAE">
              <w:rPr>
                <w:rFonts w:cs="Calibri"/>
                <w:b/>
                <w:bCs/>
                <w:color w:val="000000" w:themeColor="text1"/>
                <w:sz w:val="20"/>
                <w:szCs w:val="20"/>
              </w:rPr>
              <w:t>TOTAL NOUVEAUX CONTRATS</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0C967" w14:textId="77777777" w:rsidR="00772452" w:rsidRPr="00147EAE" w:rsidRDefault="00772452" w:rsidP="005D679D">
            <w:pPr>
              <w:pStyle w:val="Sansinterligne"/>
              <w:rPr>
                <w:rFonts w:cs="Calibri"/>
                <w:b/>
                <w:bCs/>
                <w:color w:val="000000" w:themeColor="text1"/>
                <w:sz w:val="20"/>
                <w:szCs w:val="20"/>
              </w:rPr>
            </w:pPr>
            <w:r w:rsidRPr="00147EAE">
              <w:rPr>
                <w:rFonts w:cs="Calibri"/>
                <w:b/>
                <w:bCs/>
                <w:color w:val="000000" w:themeColor="text1"/>
                <w:sz w:val="20"/>
                <w:szCs w:val="20"/>
              </w:rPr>
              <w:t>85</w:t>
            </w:r>
          </w:p>
        </w:tc>
        <w:tc>
          <w:tcPr>
            <w:tcW w:w="12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B52E6" w14:textId="77777777" w:rsidR="00772452" w:rsidRPr="00147EAE" w:rsidRDefault="00772452" w:rsidP="005D679D">
            <w:pPr>
              <w:pStyle w:val="Sansinterligne"/>
              <w:rPr>
                <w:rFonts w:cs="Calibri"/>
                <w:b/>
                <w:bCs/>
                <w:color w:val="000000" w:themeColor="text1"/>
                <w:sz w:val="20"/>
                <w:szCs w:val="20"/>
              </w:rPr>
            </w:pPr>
            <w:r w:rsidRPr="00147EAE">
              <w:rPr>
                <w:rFonts w:cs="Calibri"/>
                <w:b/>
                <w:bCs/>
                <w:color w:val="000000" w:themeColor="text1"/>
                <w:sz w:val="20"/>
                <w:szCs w:val="20"/>
              </w:rPr>
              <w:t>89</w:t>
            </w:r>
          </w:p>
        </w:tc>
        <w:tc>
          <w:tcPr>
            <w:tcW w:w="1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843A2" w14:textId="77777777" w:rsidR="00772452" w:rsidRPr="00147EAE" w:rsidRDefault="00772452" w:rsidP="005D679D">
            <w:pPr>
              <w:pStyle w:val="Sansinterligne"/>
              <w:rPr>
                <w:rFonts w:cs="Calibri"/>
                <w:b/>
                <w:bCs/>
                <w:color w:val="000000" w:themeColor="text1"/>
                <w:sz w:val="20"/>
                <w:szCs w:val="20"/>
              </w:rPr>
            </w:pPr>
            <w:r w:rsidRPr="00147EAE">
              <w:rPr>
                <w:rFonts w:cs="Calibri"/>
                <w:b/>
                <w:bCs/>
                <w:color w:val="000000" w:themeColor="text1"/>
                <w:sz w:val="20"/>
                <w:szCs w:val="20"/>
              </w:rPr>
              <w:t>+ 4</w:t>
            </w:r>
          </w:p>
        </w:tc>
      </w:tr>
    </w:tbl>
    <w:p w14:paraId="0277085C" w14:textId="77777777" w:rsidR="00C114BC" w:rsidRDefault="00C114BC" w:rsidP="00B768F2">
      <w:pPr>
        <w:pStyle w:val="Sansinterligne"/>
        <w:rPr>
          <w:b/>
          <w:bCs/>
        </w:rPr>
      </w:pPr>
    </w:p>
    <w:p w14:paraId="563276F1" w14:textId="14A28E99" w:rsidR="00B31EB7" w:rsidRPr="00147EAE" w:rsidRDefault="00B31EB7" w:rsidP="00147EAE">
      <w:pPr>
        <w:pStyle w:val="Sansinterligne"/>
        <w:rPr>
          <w:b/>
          <w:bCs/>
          <w:color w:val="000000" w:themeColor="text1"/>
        </w:rPr>
      </w:pPr>
      <w:r w:rsidRPr="00147EAE">
        <w:rPr>
          <w:b/>
          <w:bCs/>
          <w:color w:val="000000" w:themeColor="text1"/>
        </w:rPr>
        <w:t>SwissSkills 2025</w:t>
      </w:r>
      <w:r w:rsidR="003830D7">
        <w:rPr>
          <w:b/>
          <w:bCs/>
          <w:color w:val="000000" w:themeColor="text1"/>
        </w:rPr>
        <w:t>, belle récolte</w:t>
      </w:r>
      <w:r w:rsidR="00DF67C2">
        <w:rPr>
          <w:b/>
          <w:bCs/>
          <w:color w:val="000000" w:themeColor="text1"/>
        </w:rPr>
        <w:t xml:space="preserve"> de médailles</w:t>
      </w:r>
    </w:p>
    <w:p w14:paraId="0150A448" w14:textId="5E5A8B85" w:rsidR="00772452" w:rsidRPr="00147EAE" w:rsidRDefault="00772452" w:rsidP="005D679D">
      <w:pPr>
        <w:pStyle w:val="Sansinterligne"/>
        <w:jc w:val="both"/>
        <w:rPr>
          <w:rFonts w:cs="Calibri"/>
          <w:color w:val="000000" w:themeColor="text1"/>
        </w:rPr>
      </w:pPr>
      <w:r w:rsidRPr="00147EAE">
        <w:rPr>
          <w:rFonts w:cs="Calibri"/>
          <w:color w:val="000000" w:themeColor="text1"/>
        </w:rPr>
        <w:t xml:space="preserve">Les championnats centralisés des métiers ont eu lieu à Berne du 17 au 21 septembre 2025. </w:t>
      </w:r>
      <w:r w:rsidR="00147EAE" w:rsidRPr="00147EAE">
        <w:rPr>
          <w:rFonts w:cs="Calibri"/>
          <w:color w:val="000000" w:themeColor="text1"/>
        </w:rPr>
        <w:t>É</w:t>
      </w:r>
      <w:r w:rsidRPr="00147EAE">
        <w:rPr>
          <w:rFonts w:cs="Calibri"/>
          <w:color w:val="000000" w:themeColor="text1"/>
        </w:rPr>
        <w:t>vénement majeur de la formation professionnelle</w:t>
      </w:r>
      <w:r w:rsidR="00147EAE" w:rsidRPr="00147EAE">
        <w:rPr>
          <w:rFonts w:cs="Calibri"/>
          <w:color w:val="000000" w:themeColor="text1"/>
        </w:rPr>
        <w:t>, la compétition connaît u</w:t>
      </w:r>
      <w:r w:rsidRPr="00147EAE">
        <w:rPr>
          <w:rFonts w:cs="Calibri"/>
          <w:color w:val="000000" w:themeColor="text1"/>
        </w:rPr>
        <w:t>n immense succès populaire avec</w:t>
      </w:r>
      <w:r w:rsidR="00147EAE" w:rsidRPr="00147EAE">
        <w:rPr>
          <w:rFonts w:cs="Calibri"/>
          <w:color w:val="000000" w:themeColor="text1"/>
        </w:rPr>
        <w:t>, à chaque édition,</w:t>
      </w:r>
      <w:r w:rsidRPr="00147EAE">
        <w:rPr>
          <w:rFonts w:cs="Calibri"/>
          <w:color w:val="000000" w:themeColor="text1"/>
        </w:rPr>
        <w:t xml:space="preserve"> près de 120'000 visiteurs (dont 65'000 élèves).</w:t>
      </w:r>
    </w:p>
    <w:p w14:paraId="588E8DA7" w14:textId="0E90924E" w:rsidR="00B917C8" w:rsidRPr="00147EAE" w:rsidRDefault="00147EAE" w:rsidP="005D679D">
      <w:pPr>
        <w:pStyle w:val="Sansinterligne"/>
        <w:jc w:val="both"/>
        <w:rPr>
          <w:rFonts w:cs="Calibri"/>
          <w:color w:val="000000" w:themeColor="text1"/>
        </w:rPr>
      </w:pPr>
      <w:r w:rsidRPr="00147EAE">
        <w:rPr>
          <w:rFonts w:cs="Calibri"/>
          <w:color w:val="000000" w:themeColor="text1"/>
        </w:rPr>
        <w:t>L’année passée, le</w:t>
      </w:r>
      <w:r w:rsidRPr="00147EAE">
        <w:rPr>
          <w:rFonts w:cs="Calibri"/>
          <w:b/>
          <w:bCs/>
          <w:color w:val="000000" w:themeColor="text1"/>
        </w:rPr>
        <w:t xml:space="preserve"> </w:t>
      </w:r>
      <w:r w:rsidRPr="00147EAE">
        <w:rPr>
          <w:rFonts w:cs="Calibri"/>
          <w:color w:val="000000" w:themeColor="text1"/>
        </w:rPr>
        <w:t>C</w:t>
      </w:r>
      <w:r w:rsidR="00772452" w:rsidRPr="00147EAE">
        <w:rPr>
          <w:rFonts w:cs="Calibri"/>
          <w:color w:val="000000" w:themeColor="text1"/>
        </w:rPr>
        <w:t>anton de Vaud a terminé meilleure nation romande avec un total de 14 médailles.</w:t>
      </w:r>
      <w:r>
        <w:rPr>
          <w:rFonts w:cs="Calibri"/>
          <w:color w:val="000000" w:themeColor="text1"/>
        </w:rPr>
        <w:t xml:space="preserve"> L’AVCV a le très grand plaisir de compter parmi ses meilleurs éléments un médaillé d’or, en la personne de Kilian Gendroz, formé par l’entreprise Weinmann-Energies SA, dans la catégorie projeteur en technique du bâtiment-chauffage. </w:t>
      </w:r>
    </w:p>
    <w:p w14:paraId="736C3B61" w14:textId="19AAFD3F" w:rsidR="00772452" w:rsidRDefault="00772452" w:rsidP="005D679D">
      <w:pPr>
        <w:pStyle w:val="Sansinterligne"/>
        <w:jc w:val="both"/>
        <w:rPr>
          <w:rFonts w:cs="Calibri"/>
          <w:color w:val="0B769F" w:themeColor="accent4" w:themeShade="BF"/>
        </w:rPr>
      </w:pPr>
    </w:p>
    <w:p w14:paraId="5C0DA37A" w14:textId="72F95686" w:rsidR="000A02A9" w:rsidRPr="009918AB" w:rsidRDefault="000A02A9" w:rsidP="00772452">
      <w:pPr>
        <w:pStyle w:val="Sansinterligne"/>
        <w:rPr>
          <w:rFonts w:cs="Calibri"/>
          <w:color w:val="000000" w:themeColor="text1"/>
        </w:rPr>
      </w:pPr>
      <w:r w:rsidRPr="009918AB">
        <w:rPr>
          <w:rFonts w:cs="Calibri"/>
          <w:color w:val="000000" w:themeColor="text1"/>
        </w:rPr>
        <w:t>Encadré</w:t>
      </w:r>
    </w:p>
    <w:p w14:paraId="0ABEC69B" w14:textId="3BEBDA8F" w:rsidR="000A02A9" w:rsidRDefault="000A02A9" w:rsidP="005D679D">
      <w:pPr>
        <w:pStyle w:val="Sansinterligne"/>
        <w:pBdr>
          <w:top w:val="single" w:sz="4" w:space="1" w:color="auto"/>
          <w:left w:val="single" w:sz="4" w:space="4" w:color="auto"/>
          <w:bottom w:val="single" w:sz="4" w:space="1" w:color="auto"/>
          <w:right w:val="single" w:sz="4" w:space="4" w:color="auto"/>
        </w:pBdr>
        <w:shd w:val="clear" w:color="auto" w:fill="F2F2F2" w:themeFill="background1" w:themeFillShade="F2"/>
        <w:rPr>
          <w:rFonts w:cs="Calibri"/>
          <w:b/>
          <w:bCs/>
          <w:color w:val="000000" w:themeColor="text1"/>
        </w:rPr>
      </w:pPr>
      <w:r w:rsidRPr="009918AB">
        <w:rPr>
          <w:rFonts w:cs="Calibri"/>
          <w:b/>
          <w:bCs/>
          <w:color w:val="000000" w:themeColor="text1"/>
        </w:rPr>
        <w:t>Kilian Gendroz</w:t>
      </w:r>
    </w:p>
    <w:p w14:paraId="6D74740C" w14:textId="7579E036" w:rsidR="00DF67C2" w:rsidRPr="009918AB" w:rsidRDefault="00DF67C2" w:rsidP="005D679D">
      <w:pPr>
        <w:pStyle w:val="Sansinterligne"/>
        <w:pBdr>
          <w:top w:val="single" w:sz="4" w:space="1" w:color="auto"/>
          <w:left w:val="single" w:sz="4" w:space="4" w:color="auto"/>
          <w:bottom w:val="single" w:sz="4" w:space="1" w:color="auto"/>
          <w:right w:val="single" w:sz="4" w:space="4" w:color="auto"/>
        </w:pBdr>
        <w:shd w:val="clear" w:color="auto" w:fill="F2F2F2" w:themeFill="background1" w:themeFillShade="F2"/>
        <w:rPr>
          <w:b/>
          <w:bCs/>
          <w:color w:val="000000" w:themeColor="text1"/>
        </w:rPr>
      </w:pPr>
      <w:r>
        <w:rPr>
          <w:rFonts w:cs="Calibri"/>
          <w:b/>
          <w:bCs/>
          <w:color w:val="000000" w:themeColor="text1"/>
        </w:rPr>
        <w:t>Projeteur en technique du bâtiment - chauffage</w:t>
      </w:r>
    </w:p>
    <w:p w14:paraId="1676BECE" w14:textId="6939D82D" w:rsidR="00772452" w:rsidRPr="009918AB" w:rsidRDefault="009918AB" w:rsidP="005D679D">
      <w:pPr>
        <w:pStyle w:val="Sansinterligne"/>
        <w:pBdr>
          <w:top w:val="single" w:sz="4" w:space="1" w:color="auto"/>
          <w:left w:val="single" w:sz="4" w:space="4" w:color="auto"/>
          <w:bottom w:val="single" w:sz="4" w:space="1" w:color="auto"/>
          <w:right w:val="single" w:sz="4" w:space="4" w:color="auto"/>
        </w:pBdr>
        <w:shd w:val="clear" w:color="auto" w:fill="F2F2F2" w:themeFill="background1" w:themeFillShade="F2"/>
        <w:rPr>
          <w:b/>
          <w:bCs/>
          <w:color w:val="000000" w:themeColor="text1"/>
        </w:rPr>
      </w:pPr>
      <w:r w:rsidRPr="009918AB">
        <w:rPr>
          <w:b/>
          <w:bCs/>
          <w:color w:val="000000" w:themeColor="text1"/>
        </w:rPr>
        <w:t>Médaille d’or aux SwissSkills 2025</w:t>
      </w:r>
    </w:p>
    <w:p w14:paraId="6636ABFB" w14:textId="6835DA2F" w:rsidR="009918AB" w:rsidRDefault="009918AB" w:rsidP="005D679D">
      <w:pPr>
        <w:pStyle w:val="Sansinterligne"/>
        <w:pBdr>
          <w:top w:val="single" w:sz="4" w:space="1" w:color="auto"/>
          <w:left w:val="single" w:sz="4" w:space="4" w:color="auto"/>
          <w:bottom w:val="single" w:sz="4" w:space="1" w:color="auto"/>
          <w:right w:val="single" w:sz="4" w:space="4" w:color="auto"/>
        </w:pBdr>
        <w:shd w:val="clear" w:color="auto" w:fill="F2F2F2" w:themeFill="background1" w:themeFillShade="F2"/>
        <w:rPr>
          <w:b/>
          <w:bCs/>
          <w:color w:val="3A7C22" w:themeColor="accent6" w:themeShade="BF"/>
        </w:rPr>
      </w:pPr>
      <w:r>
        <w:rPr>
          <w:rFonts w:eastAsia="Times New Roman" w:cs="Calibri"/>
          <w:noProof/>
          <w:color w:val="131514"/>
          <w:kern w:val="0"/>
          <w:szCs w:val="22"/>
          <w:lang w:eastAsia="fr-FR"/>
        </w:rPr>
        <w:drawing>
          <wp:anchor distT="0" distB="0" distL="114300" distR="114300" simplePos="0" relativeHeight="251658240" behindDoc="0" locked="0" layoutInCell="1" allowOverlap="1" wp14:anchorId="72954BE3" wp14:editId="216FE72A">
            <wp:simplePos x="0" y="0"/>
            <wp:positionH relativeFrom="margin">
              <wp:posOffset>192246</wp:posOffset>
            </wp:positionH>
            <wp:positionV relativeFrom="margin">
              <wp:posOffset>5170805</wp:posOffset>
            </wp:positionV>
            <wp:extent cx="2699385" cy="1799590"/>
            <wp:effectExtent l="0" t="0" r="5715" b="3810"/>
            <wp:wrapSquare wrapText="bothSides"/>
            <wp:docPr id="1115091300" name="Image 1" descr="Une image contenant habits, personne, homme, Prise de parole en publi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91300" name="Image 1" descr="Une image contenant habits, personne, homme, Prise de parole en public&#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99385" cy="1799590"/>
                    </a:xfrm>
                    <a:prstGeom prst="rect">
                      <a:avLst/>
                    </a:prstGeom>
                  </pic:spPr>
                </pic:pic>
              </a:graphicData>
            </a:graphic>
          </wp:anchor>
        </w:drawing>
      </w:r>
    </w:p>
    <w:p w14:paraId="2D57A8EC" w14:textId="09B54E56" w:rsidR="009918AB" w:rsidRDefault="005D679D" w:rsidP="005D679D">
      <w:pPr>
        <w:pStyle w:val="Sansinterligne"/>
        <w:pBdr>
          <w:top w:val="single" w:sz="4" w:space="1" w:color="auto"/>
          <w:left w:val="single" w:sz="4" w:space="4" w:color="auto"/>
          <w:bottom w:val="single" w:sz="4" w:space="1" w:color="auto"/>
          <w:right w:val="single" w:sz="4" w:space="4" w:color="auto"/>
        </w:pBdr>
        <w:shd w:val="clear" w:color="auto" w:fill="F2F2F2" w:themeFill="background1" w:themeFillShade="F2"/>
        <w:rPr>
          <w:b/>
          <w:bCs/>
          <w:color w:val="3A7C22" w:themeColor="accent6" w:themeShade="BF"/>
        </w:rPr>
      </w:pPr>
      <w:r>
        <w:rPr>
          <w:b/>
          <w:bCs/>
          <w:noProof/>
          <w:color w:val="3A7C22" w:themeColor="accent6" w:themeShade="BF"/>
        </w:rPr>
        <w:drawing>
          <wp:inline distT="0" distB="0" distL="0" distR="0" wp14:anchorId="0B8AF736" wp14:editId="19B7D224">
            <wp:extent cx="1527175" cy="1527175"/>
            <wp:effectExtent l="0" t="0" r="0" b="0"/>
            <wp:docPr id="1537479621" name="Image 2" descr="Une image contenant personne, Visage humain, habits, Ment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79621" name="Image 2" descr="Une image contenant personne, Visage humain, habits, Menton&#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36926" cy="1536926"/>
                    </a:xfrm>
                    <a:prstGeom prst="rect">
                      <a:avLst/>
                    </a:prstGeom>
                  </pic:spPr>
                </pic:pic>
              </a:graphicData>
            </a:graphic>
          </wp:inline>
        </w:drawing>
      </w:r>
    </w:p>
    <w:p w14:paraId="48562DFE" w14:textId="77777777" w:rsidR="009918AB" w:rsidRDefault="009918AB" w:rsidP="005D679D">
      <w:pPr>
        <w:pStyle w:val="Sansinterligne"/>
        <w:pBdr>
          <w:top w:val="single" w:sz="4" w:space="1" w:color="auto"/>
          <w:left w:val="single" w:sz="4" w:space="4" w:color="auto"/>
          <w:bottom w:val="single" w:sz="4" w:space="1" w:color="auto"/>
          <w:right w:val="single" w:sz="4" w:space="4" w:color="auto"/>
        </w:pBdr>
        <w:shd w:val="clear" w:color="auto" w:fill="F2F2F2" w:themeFill="background1" w:themeFillShade="F2"/>
        <w:rPr>
          <w:b/>
          <w:bCs/>
          <w:color w:val="3A7C22" w:themeColor="accent6" w:themeShade="BF"/>
        </w:rPr>
      </w:pPr>
    </w:p>
    <w:p w14:paraId="0BC96335" w14:textId="1CDA8035" w:rsidR="009918AB" w:rsidRDefault="009918AB" w:rsidP="005D679D">
      <w:pPr>
        <w:pStyle w:val="Sansinterligne"/>
        <w:pBdr>
          <w:top w:val="single" w:sz="4" w:space="1" w:color="auto"/>
          <w:left w:val="single" w:sz="4" w:space="4" w:color="auto"/>
          <w:bottom w:val="single" w:sz="4" w:space="1" w:color="auto"/>
          <w:right w:val="single" w:sz="4" w:space="4" w:color="auto"/>
        </w:pBdr>
        <w:shd w:val="clear" w:color="auto" w:fill="F2F2F2" w:themeFill="background1" w:themeFillShade="F2"/>
        <w:rPr>
          <w:b/>
          <w:bCs/>
          <w:color w:val="3A7C22" w:themeColor="accent6" w:themeShade="BF"/>
        </w:rPr>
      </w:pPr>
    </w:p>
    <w:p w14:paraId="0CDBC624" w14:textId="7A3344FC" w:rsidR="005D679D" w:rsidRPr="005D679D" w:rsidRDefault="005D679D" w:rsidP="005D679D">
      <w:pPr>
        <w:pStyle w:val="Sansinterligne"/>
        <w:pBdr>
          <w:top w:val="single" w:sz="4" w:space="1" w:color="auto"/>
          <w:left w:val="single" w:sz="4" w:space="4" w:color="auto"/>
          <w:bottom w:val="single" w:sz="4" w:space="1" w:color="auto"/>
          <w:right w:val="single" w:sz="4" w:space="4" w:color="auto"/>
        </w:pBdr>
        <w:shd w:val="clear" w:color="auto" w:fill="F2F2F2" w:themeFill="background1" w:themeFillShade="F2"/>
        <w:rPr>
          <w:color w:val="000000" w:themeColor="text1"/>
        </w:rPr>
      </w:pPr>
      <w:r w:rsidRPr="005D679D">
        <w:rPr>
          <w:color w:val="000000" w:themeColor="text1"/>
        </w:rPr>
        <w:t xml:space="preserve">Sur la plus haute marche du podium , Kilian Gendroz, </w:t>
      </w:r>
      <w:r>
        <w:rPr>
          <w:color w:val="000000" w:themeColor="text1"/>
        </w:rPr>
        <w:t xml:space="preserve">entreprise Weinmann-Energies SA, </w:t>
      </w:r>
      <w:r w:rsidRPr="005D679D">
        <w:rPr>
          <w:color w:val="000000" w:themeColor="text1"/>
        </w:rPr>
        <w:t>entouré de :</w:t>
      </w:r>
    </w:p>
    <w:p w14:paraId="2563DCA8" w14:textId="20C9BE2A" w:rsidR="009918AB" w:rsidRPr="005D679D" w:rsidRDefault="009918AB" w:rsidP="005D679D">
      <w:pPr>
        <w:pStyle w:val="Sansinterligne"/>
        <w:pBdr>
          <w:top w:val="single" w:sz="4" w:space="1" w:color="auto"/>
          <w:left w:val="single" w:sz="4" w:space="4" w:color="auto"/>
          <w:bottom w:val="single" w:sz="4" w:space="1" w:color="auto"/>
          <w:right w:val="single" w:sz="4" w:space="4" w:color="auto"/>
        </w:pBdr>
        <w:shd w:val="clear" w:color="auto" w:fill="F2F2F2" w:themeFill="background1" w:themeFillShade="F2"/>
        <w:rPr>
          <w:rFonts w:cs="Calibri"/>
          <w:color w:val="000000" w:themeColor="text1"/>
        </w:rPr>
      </w:pPr>
      <w:r w:rsidRPr="005D679D">
        <w:rPr>
          <w:color w:val="000000" w:themeColor="text1"/>
        </w:rPr>
        <w:t xml:space="preserve">Médaille d’argent : Lia Hildebrand, entreprise </w:t>
      </w:r>
      <w:r w:rsidRPr="005D679D">
        <w:rPr>
          <w:rFonts w:cs="Calibri"/>
          <w:color w:val="000000" w:themeColor="text1"/>
          <w:shd w:val="clear" w:color="auto" w:fill="FFFFFF"/>
        </w:rPr>
        <w:t>JOP Josef Ottiger + Partner AG (LU)</w:t>
      </w:r>
    </w:p>
    <w:p w14:paraId="5E0FA39C" w14:textId="76AD1AC8" w:rsidR="009918AB" w:rsidRDefault="009918AB" w:rsidP="005D679D">
      <w:pPr>
        <w:pStyle w:val="Sansinterligne"/>
        <w:pBdr>
          <w:top w:val="single" w:sz="4" w:space="1" w:color="auto"/>
          <w:left w:val="single" w:sz="4" w:space="4" w:color="auto"/>
          <w:bottom w:val="single" w:sz="4" w:space="1" w:color="auto"/>
          <w:right w:val="single" w:sz="4" w:space="4" w:color="auto"/>
        </w:pBdr>
        <w:shd w:val="clear" w:color="auto" w:fill="F2F2F2" w:themeFill="background1" w:themeFillShade="F2"/>
        <w:rPr>
          <w:color w:val="000000" w:themeColor="text1"/>
        </w:rPr>
      </w:pPr>
      <w:r w:rsidRPr="005D679D">
        <w:rPr>
          <w:color w:val="000000" w:themeColor="text1"/>
        </w:rPr>
        <w:t>Médaille de bronze : Ben Wild</w:t>
      </w:r>
      <w:r w:rsidR="005D679D" w:rsidRPr="005D679D">
        <w:rPr>
          <w:color w:val="000000" w:themeColor="text1"/>
        </w:rPr>
        <w:t>, entreprise Calorex AG, (SG)</w:t>
      </w:r>
    </w:p>
    <w:p w14:paraId="70B881A1" w14:textId="3233F80E" w:rsidR="005D679D" w:rsidRDefault="005D679D" w:rsidP="005D679D">
      <w:pPr>
        <w:pStyle w:val="Sansinterligne"/>
        <w:pBdr>
          <w:top w:val="single" w:sz="4" w:space="1" w:color="auto"/>
          <w:left w:val="single" w:sz="4" w:space="4" w:color="auto"/>
          <w:bottom w:val="single" w:sz="4" w:space="1" w:color="auto"/>
          <w:right w:val="single" w:sz="4" w:space="4" w:color="auto"/>
        </w:pBdr>
        <w:shd w:val="clear" w:color="auto" w:fill="F2F2F2" w:themeFill="background1" w:themeFillShade="F2"/>
        <w:rPr>
          <w:color w:val="000000" w:themeColor="text1"/>
        </w:rPr>
      </w:pPr>
      <w:r>
        <w:rPr>
          <w:rFonts w:cs="Calibri"/>
          <w:color w:val="000000" w:themeColor="text1"/>
        </w:rPr>
        <w:t>© photos : Swissskills 2025</w:t>
      </w:r>
    </w:p>
    <w:p w14:paraId="6C9145C8" w14:textId="6D3F4E21" w:rsidR="005D679D" w:rsidRPr="00CE5B50" w:rsidRDefault="00CE5B50" w:rsidP="00772452">
      <w:pPr>
        <w:pStyle w:val="Sansinterligne"/>
        <w:rPr>
          <w:b/>
          <w:bCs/>
          <w:color w:val="3A7C22" w:themeColor="accent6" w:themeShade="BF"/>
        </w:rPr>
      </w:pPr>
      <w:r w:rsidRPr="00CE5B50">
        <w:rPr>
          <w:b/>
          <w:bCs/>
          <w:color w:val="3A7C22" w:themeColor="accent6" w:themeShade="BF"/>
          <w:highlight w:val="yellow"/>
        </w:rPr>
        <w:t>Je joins les photos à mon mail.</w:t>
      </w:r>
    </w:p>
    <w:p w14:paraId="51C583AC" w14:textId="77777777" w:rsidR="005D679D" w:rsidRDefault="005D679D" w:rsidP="00772452">
      <w:pPr>
        <w:pStyle w:val="Sansinterligne"/>
        <w:rPr>
          <w:color w:val="000000" w:themeColor="text1"/>
        </w:rPr>
      </w:pPr>
    </w:p>
    <w:p w14:paraId="07DE0013" w14:textId="41A32DF5" w:rsidR="00B31EB7" w:rsidRPr="003830D7" w:rsidRDefault="00B31EB7" w:rsidP="003830D7">
      <w:pPr>
        <w:pStyle w:val="Sansinterligne"/>
        <w:jc w:val="both"/>
        <w:rPr>
          <w:b/>
          <w:bCs/>
          <w:color w:val="000000" w:themeColor="text1"/>
        </w:rPr>
      </w:pPr>
      <w:r w:rsidRPr="003830D7">
        <w:rPr>
          <w:b/>
          <w:bCs/>
          <w:color w:val="000000" w:themeColor="text1"/>
        </w:rPr>
        <w:t>Salon des métiers</w:t>
      </w:r>
      <w:r w:rsidR="003830D7" w:rsidRPr="003830D7">
        <w:rPr>
          <w:b/>
          <w:bCs/>
          <w:color w:val="000000" w:themeColor="text1"/>
        </w:rPr>
        <w:t>, édition anniversaire</w:t>
      </w:r>
    </w:p>
    <w:p w14:paraId="16D867FC" w14:textId="0637A1BD" w:rsidR="00772452" w:rsidRPr="003830D7" w:rsidRDefault="003830D7" w:rsidP="003830D7">
      <w:pPr>
        <w:pStyle w:val="Sansinterligne"/>
        <w:jc w:val="both"/>
        <w:rPr>
          <w:rFonts w:cs="Calibri"/>
          <w:color w:val="000000" w:themeColor="text1"/>
        </w:rPr>
      </w:pPr>
      <w:r w:rsidRPr="003830D7">
        <w:rPr>
          <w:rFonts w:cs="Calibri"/>
          <w:color w:val="000000" w:themeColor="text1"/>
        </w:rPr>
        <w:t>Le traditionnel Salon des métiers de Lausanne qui s’est déroulé du</w:t>
      </w:r>
      <w:r w:rsidR="00772452" w:rsidRPr="003830D7">
        <w:rPr>
          <w:rFonts w:cs="Calibri"/>
          <w:color w:val="000000" w:themeColor="text1"/>
        </w:rPr>
        <w:t xml:space="preserve"> 18 au 23 novembre 2025</w:t>
      </w:r>
      <w:r w:rsidRPr="003830D7">
        <w:rPr>
          <w:rFonts w:cs="Calibri"/>
          <w:color w:val="000000" w:themeColor="text1"/>
        </w:rPr>
        <w:t xml:space="preserve"> a célébré l’année dernière son quinzième anniversaire. Donc une édition un peu spéciale, bénéficiant toujours du même succès, puisque le Salon a accueilli </w:t>
      </w:r>
      <w:r>
        <w:rPr>
          <w:rFonts w:cs="Calibri"/>
          <w:color w:val="000000" w:themeColor="text1"/>
        </w:rPr>
        <w:t>près de 50’000</w:t>
      </w:r>
      <w:r w:rsidRPr="003830D7">
        <w:rPr>
          <w:rFonts w:cs="Calibri"/>
          <w:color w:val="000000" w:themeColor="text1"/>
        </w:rPr>
        <w:t xml:space="preserve"> visiteurs (dont </w:t>
      </w:r>
      <w:r>
        <w:rPr>
          <w:rFonts w:cs="Calibri"/>
          <w:color w:val="000000" w:themeColor="text1"/>
        </w:rPr>
        <w:t xml:space="preserve">plus de </w:t>
      </w:r>
      <w:r w:rsidRPr="003830D7">
        <w:rPr>
          <w:rFonts w:cs="Calibri"/>
          <w:color w:val="000000" w:themeColor="text1"/>
        </w:rPr>
        <w:t>16'0</w:t>
      </w:r>
      <w:r>
        <w:rPr>
          <w:rFonts w:cs="Calibri"/>
          <w:color w:val="000000" w:themeColor="text1"/>
        </w:rPr>
        <w:t>00</w:t>
      </w:r>
      <w:r w:rsidRPr="003830D7">
        <w:rPr>
          <w:rFonts w:cs="Calibri"/>
          <w:color w:val="000000" w:themeColor="text1"/>
        </w:rPr>
        <w:t xml:space="preserve"> élèves inscrits avec leurs classes). </w:t>
      </w:r>
      <w:r w:rsidR="00772452" w:rsidRPr="003830D7">
        <w:rPr>
          <w:rFonts w:cs="Calibri"/>
          <w:color w:val="000000" w:themeColor="text1"/>
        </w:rPr>
        <w:t xml:space="preserve">Notre stand "Technique du Bâtiment" a continué de miser sur l'interactivité </w:t>
      </w:r>
      <w:r w:rsidR="00772452" w:rsidRPr="003830D7">
        <w:rPr>
          <w:rFonts w:cs="Calibri"/>
          <w:color w:val="000000" w:themeColor="text1"/>
        </w:rPr>
        <w:lastRenderedPageBreak/>
        <w:t>(gestes métiers), une formule qui reste le meilleur moyen de capter l'attention des jeunes en phase d'orientation.</w:t>
      </w:r>
    </w:p>
    <w:p w14:paraId="2E229E9E" w14:textId="77777777" w:rsidR="001558B2" w:rsidRDefault="001558B2" w:rsidP="001558B2">
      <w:pPr>
        <w:pStyle w:val="Sansinterligne"/>
        <w:rPr>
          <w:b/>
          <w:bCs/>
        </w:rPr>
      </w:pPr>
    </w:p>
    <w:p w14:paraId="060FB51F" w14:textId="71BB0102" w:rsidR="001A6CE6" w:rsidRDefault="001A6CE6" w:rsidP="001558B2">
      <w:pPr>
        <w:pStyle w:val="Sansinterligne"/>
        <w:rPr>
          <w:b/>
          <w:bCs/>
        </w:rPr>
      </w:pPr>
      <w:r w:rsidRPr="003C56F3">
        <w:rPr>
          <w:b/>
          <w:bCs/>
        </w:rPr>
        <w:t>Article 32</w:t>
      </w:r>
      <w:r w:rsidR="001558B2">
        <w:rPr>
          <w:b/>
          <w:bCs/>
        </w:rPr>
        <w:t xml:space="preserve"> ou l’expérience certifiée</w:t>
      </w:r>
    </w:p>
    <w:p w14:paraId="51255E44" w14:textId="5D268802" w:rsidR="006B56B6" w:rsidRPr="00F72BE8" w:rsidRDefault="00B31EB7" w:rsidP="009A4B88">
      <w:pPr>
        <w:pStyle w:val="Sansinterligne"/>
        <w:jc w:val="both"/>
      </w:pPr>
      <w:r>
        <w:t xml:space="preserve">Du côté des employeurs, </w:t>
      </w:r>
      <w:r w:rsidR="00F72BE8">
        <w:t xml:space="preserve">les bénéfices de la formation Article 32 sont divers et répondent à des ambitions légitimes :  faire </w:t>
      </w:r>
      <w:r w:rsidR="006B56B6" w:rsidRPr="00F72BE8">
        <w:rPr>
          <w:rFonts w:eastAsia="Times New Roman" w:cs="Calibri"/>
          <w:color w:val="131514"/>
          <w:kern w:val="0"/>
          <w:szCs w:val="22"/>
          <w:lang w:eastAsia="fr-FR"/>
          <w14:ligatures w14:val="none"/>
        </w:rPr>
        <w:t>progresser les profils clés vers un CFC d’installateur</w:t>
      </w:r>
      <w:r w:rsidR="00F72BE8">
        <w:rPr>
          <w:rFonts w:eastAsia="Times New Roman" w:cs="Calibri"/>
          <w:color w:val="131514"/>
          <w:kern w:val="0"/>
          <w:szCs w:val="22"/>
          <w:lang w:eastAsia="fr-FR"/>
          <w14:ligatures w14:val="none"/>
        </w:rPr>
        <w:t xml:space="preserve"> induisant une</w:t>
      </w:r>
      <w:r w:rsidR="006B56B6" w:rsidRPr="00F72BE8">
        <w:rPr>
          <w:rFonts w:eastAsia="Times New Roman" w:cs="Calibri"/>
          <w:color w:val="131514"/>
          <w:kern w:val="0"/>
          <w:szCs w:val="22"/>
          <w:lang w:eastAsia="fr-FR"/>
          <w14:ligatures w14:val="none"/>
        </w:rPr>
        <w:t xml:space="preserve"> montée en gamme des prestations</w:t>
      </w:r>
      <w:r w:rsidR="00F72BE8">
        <w:rPr>
          <w:rFonts w:eastAsia="Times New Roman" w:cs="Calibri"/>
          <w:color w:val="131514"/>
          <w:kern w:val="0"/>
          <w:szCs w:val="22"/>
          <w:lang w:eastAsia="fr-FR"/>
          <w14:ligatures w14:val="none"/>
        </w:rPr>
        <w:t>, s</w:t>
      </w:r>
      <w:r w:rsidR="006B56B6" w:rsidRPr="00F72BE8">
        <w:rPr>
          <w:rFonts w:eastAsia="Times New Roman" w:cs="Calibri"/>
          <w:color w:val="131514"/>
          <w:kern w:val="0"/>
          <w:szCs w:val="22"/>
          <w:lang w:eastAsia="fr-FR"/>
          <w14:ligatures w14:val="none"/>
        </w:rPr>
        <w:t>écurise</w:t>
      </w:r>
      <w:r w:rsidR="00C84CD9" w:rsidRPr="00F72BE8">
        <w:rPr>
          <w:rFonts w:eastAsia="Times New Roman" w:cs="Calibri"/>
          <w:color w:val="131514"/>
          <w:kern w:val="0"/>
          <w:szCs w:val="22"/>
          <w:lang w:eastAsia="fr-FR"/>
          <w14:ligatures w14:val="none"/>
        </w:rPr>
        <w:t>r</w:t>
      </w:r>
      <w:r w:rsidR="006B56B6" w:rsidRPr="00F72BE8">
        <w:rPr>
          <w:rFonts w:eastAsia="Times New Roman" w:cs="Calibri"/>
          <w:color w:val="131514"/>
          <w:kern w:val="0"/>
          <w:szCs w:val="22"/>
          <w:lang w:eastAsia="fr-FR"/>
          <w14:ligatures w14:val="none"/>
        </w:rPr>
        <w:t xml:space="preserve"> les projets complexes (lecture de plans, normes, télécom)</w:t>
      </w:r>
      <w:r w:rsidR="00F72BE8">
        <w:rPr>
          <w:rFonts w:eastAsia="Times New Roman" w:cs="Calibri"/>
          <w:color w:val="131514"/>
          <w:kern w:val="0"/>
          <w:szCs w:val="22"/>
          <w:lang w:eastAsia="fr-FR"/>
          <w14:ligatures w14:val="none"/>
        </w:rPr>
        <w:t xml:space="preserve">,  </w:t>
      </w:r>
      <w:r w:rsidR="003177EB">
        <w:rPr>
          <w:rFonts w:eastAsia="Times New Roman" w:cs="Calibri"/>
          <w:color w:val="131514"/>
          <w:kern w:val="0"/>
          <w:szCs w:val="22"/>
          <w:lang w:eastAsia="fr-FR"/>
          <w14:ligatures w14:val="none"/>
        </w:rPr>
        <w:t xml:space="preserve">enfin, </w:t>
      </w:r>
      <w:r w:rsidR="00F72BE8">
        <w:rPr>
          <w:rFonts w:eastAsia="Times New Roman" w:cs="Calibri"/>
          <w:color w:val="131514"/>
          <w:kern w:val="0"/>
          <w:szCs w:val="22"/>
          <w:lang w:eastAsia="fr-FR"/>
          <w14:ligatures w14:val="none"/>
        </w:rPr>
        <w:t xml:space="preserve">stimuler </w:t>
      </w:r>
      <w:r w:rsidR="006B56B6" w:rsidRPr="00F72BE8">
        <w:rPr>
          <w:rFonts w:eastAsia="Times New Roman" w:cs="Calibri"/>
          <w:color w:val="131514"/>
          <w:kern w:val="0"/>
          <w:szCs w:val="22"/>
          <w:lang w:eastAsia="fr-FR"/>
          <w14:ligatures w14:val="none"/>
        </w:rPr>
        <w:t xml:space="preserve">la relève </w:t>
      </w:r>
      <w:r w:rsidR="00F72BE8">
        <w:rPr>
          <w:rFonts w:eastAsia="Times New Roman" w:cs="Calibri"/>
          <w:color w:val="131514"/>
          <w:kern w:val="0"/>
          <w:szCs w:val="22"/>
          <w:lang w:eastAsia="fr-FR"/>
          <w14:ligatures w14:val="none"/>
        </w:rPr>
        <w:t>afin de pouvoir combler</w:t>
      </w:r>
      <w:r w:rsidR="006B56B6" w:rsidRPr="00F72BE8">
        <w:rPr>
          <w:rFonts w:eastAsia="Times New Roman" w:cs="Calibri"/>
          <w:color w:val="131514"/>
          <w:kern w:val="0"/>
          <w:szCs w:val="22"/>
          <w:lang w:eastAsia="fr-FR"/>
          <w14:ligatures w14:val="none"/>
        </w:rPr>
        <w:t xml:space="preserve"> des postes à responsabilités</w:t>
      </w:r>
      <w:r w:rsidR="00F72BE8">
        <w:rPr>
          <w:rFonts w:eastAsia="Times New Roman" w:cs="Calibri"/>
          <w:color w:val="131514"/>
          <w:kern w:val="0"/>
          <w:szCs w:val="22"/>
          <w:lang w:eastAsia="fr-FR"/>
          <w14:ligatures w14:val="none"/>
        </w:rPr>
        <w:t xml:space="preserve"> tels que </w:t>
      </w:r>
      <w:r w:rsidR="006B56B6" w:rsidRPr="00F72BE8">
        <w:rPr>
          <w:rFonts w:eastAsia="Times New Roman" w:cs="Calibri"/>
          <w:color w:val="131514"/>
          <w:kern w:val="0"/>
          <w:szCs w:val="22"/>
          <w:lang w:eastAsia="fr-FR"/>
          <w14:ligatures w14:val="none"/>
        </w:rPr>
        <w:t>chef de proje</w:t>
      </w:r>
      <w:r w:rsidR="00F72BE8">
        <w:rPr>
          <w:rFonts w:eastAsia="Times New Roman" w:cs="Calibri"/>
          <w:color w:val="131514"/>
          <w:kern w:val="0"/>
          <w:szCs w:val="22"/>
          <w:lang w:eastAsia="fr-FR"/>
          <w14:ligatures w14:val="none"/>
        </w:rPr>
        <w:t>t ou</w:t>
      </w:r>
      <w:r w:rsidR="006B56B6" w:rsidRPr="00F72BE8">
        <w:rPr>
          <w:rFonts w:eastAsia="Times New Roman" w:cs="Calibri"/>
          <w:color w:val="131514"/>
          <w:kern w:val="0"/>
          <w:szCs w:val="22"/>
          <w:lang w:eastAsia="fr-FR"/>
          <w14:ligatures w14:val="none"/>
        </w:rPr>
        <w:t xml:space="preserve"> chef de chantier.</w:t>
      </w:r>
    </w:p>
    <w:p w14:paraId="609417BC" w14:textId="1009867E" w:rsidR="00F72BE8" w:rsidRDefault="00F72BE8" w:rsidP="009A4B88">
      <w:pPr>
        <w:spacing w:after="0"/>
        <w:jc w:val="both"/>
        <w:outlineLvl w:val="1"/>
        <w:rPr>
          <w:rFonts w:eastAsia="Times New Roman" w:cs="Calibri"/>
          <w:color w:val="131514"/>
          <w:kern w:val="0"/>
          <w:szCs w:val="22"/>
          <w:u w:val="single"/>
          <w:lang w:eastAsia="fr-FR"/>
          <w14:ligatures w14:val="none"/>
        </w:rPr>
      </w:pPr>
      <w:r>
        <w:t>Pour ce qui concerne les employés, il est particulièrement avantageux de confirmer</w:t>
      </w:r>
      <w:r w:rsidR="009A4B88">
        <w:t>,</w:t>
      </w:r>
      <w:r>
        <w:t xml:space="preserve"> par l’obtention d’un CFC</w:t>
      </w:r>
      <w:r w:rsidR="009A4B88">
        <w:t>,</w:t>
      </w:r>
      <w:r>
        <w:t xml:space="preserve"> l</w:t>
      </w:r>
      <w:r w:rsidR="009A4B88">
        <w:t>’</w:t>
      </w:r>
      <w:r>
        <w:t>expérience acquise sur le terrain pendant plusieurs années, afin de conforter leurs chances sur le marché du travail tout en revalorisant leurs compétences au niveau salarial.</w:t>
      </w:r>
    </w:p>
    <w:p w14:paraId="2FB4036E" w14:textId="0599F3FA" w:rsidR="009A4B88" w:rsidRDefault="00F72BE8" w:rsidP="009A4B88">
      <w:pPr>
        <w:spacing w:after="0"/>
        <w:jc w:val="both"/>
        <w:rPr>
          <w:rFonts w:cs="Calibri"/>
          <w:color w:val="131514"/>
          <w:szCs w:val="22"/>
        </w:rPr>
      </w:pPr>
      <w:r>
        <w:rPr>
          <w:rFonts w:eastAsia="Times New Roman" w:cs="Calibri"/>
          <w:color w:val="131514"/>
          <w:kern w:val="0"/>
          <w:szCs w:val="22"/>
          <w:lang w:eastAsia="fr-FR"/>
          <w14:ligatures w14:val="none"/>
        </w:rPr>
        <w:t xml:space="preserve">La formation Article 32 a été conçue de manière à </w:t>
      </w:r>
      <w:r w:rsidRPr="00F72BE8">
        <w:rPr>
          <w:rFonts w:eastAsia="Times New Roman" w:cs="Calibri"/>
          <w:color w:val="131514"/>
          <w:kern w:val="0"/>
          <w:szCs w:val="22"/>
          <w:lang w:eastAsia="fr-FR"/>
          <w14:ligatures w14:val="none"/>
        </w:rPr>
        <w:t>concilier emploi et études.</w:t>
      </w:r>
      <w:r>
        <w:rPr>
          <w:rFonts w:eastAsia="Times New Roman" w:cs="Calibri"/>
          <w:color w:val="131514"/>
          <w:kern w:val="0"/>
          <w:szCs w:val="22"/>
          <w:lang w:eastAsia="fr-FR"/>
          <w14:ligatures w14:val="none"/>
        </w:rPr>
        <w:t xml:space="preserve"> La finalité est l’obtention d’un CFC d’installateur en quatorze mois seulement, certification qui ouvre également la voie </w:t>
      </w:r>
      <w:r w:rsidR="009A4B88">
        <w:rPr>
          <w:rFonts w:eastAsia="Times New Roman" w:cs="Calibri"/>
          <w:color w:val="131514"/>
          <w:kern w:val="0"/>
          <w:szCs w:val="22"/>
          <w:lang w:eastAsia="fr-FR"/>
          <w14:ligatures w14:val="none"/>
        </w:rPr>
        <w:t>aux</w:t>
      </w:r>
      <w:r w:rsidR="006B56B6" w:rsidRPr="00F72BE8">
        <w:rPr>
          <w:rFonts w:cs="Calibri"/>
          <w:color w:val="131514"/>
          <w:szCs w:val="22"/>
        </w:rPr>
        <w:t xml:space="preserve"> écoles supérieures (ES), HES, ou </w:t>
      </w:r>
      <w:r w:rsidR="009A4B88">
        <w:rPr>
          <w:rFonts w:cs="Calibri"/>
          <w:color w:val="131514"/>
          <w:szCs w:val="22"/>
        </w:rPr>
        <w:t>aux</w:t>
      </w:r>
      <w:r w:rsidR="006B56B6" w:rsidRPr="00F72BE8">
        <w:rPr>
          <w:rFonts w:cs="Calibri"/>
          <w:color w:val="131514"/>
          <w:szCs w:val="22"/>
        </w:rPr>
        <w:t xml:space="preserve"> diplômes fédéraux</w:t>
      </w:r>
      <w:r w:rsidR="005046A6">
        <w:rPr>
          <w:rFonts w:cs="Calibri"/>
          <w:color w:val="131514"/>
          <w:szCs w:val="22"/>
        </w:rPr>
        <w:t xml:space="preserve"> (brevet et maîtrise)</w:t>
      </w:r>
      <w:r w:rsidR="006B56B6" w:rsidRPr="00F72BE8">
        <w:rPr>
          <w:rFonts w:cs="Calibri"/>
          <w:color w:val="131514"/>
          <w:szCs w:val="22"/>
        </w:rPr>
        <w:t>.</w:t>
      </w:r>
    </w:p>
    <w:p w14:paraId="791B5C7F" w14:textId="7996BF7A" w:rsidR="007859EA" w:rsidRDefault="007859EA" w:rsidP="009A4B88">
      <w:pPr>
        <w:spacing w:after="0"/>
        <w:jc w:val="both"/>
        <w:rPr>
          <w:rFonts w:cs="Calibri"/>
          <w:color w:val="131514"/>
          <w:szCs w:val="22"/>
        </w:rPr>
      </w:pPr>
    </w:p>
    <w:p w14:paraId="4A235DF0" w14:textId="2FCC7923" w:rsidR="009A4B88" w:rsidRPr="00F72BE8" w:rsidRDefault="009918AB" w:rsidP="009A4B88">
      <w:pPr>
        <w:spacing w:after="0"/>
        <w:jc w:val="both"/>
        <w:rPr>
          <w:rFonts w:eastAsia="Times New Roman" w:cs="Calibri"/>
          <w:color w:val="131514"/>
          <w:kern w:val="0"/>
          <w:szCs w:val="22"/>
          <w:lang w:eastAsia="fr-FR"/>
          <w14:ligatures w14:val="none"/>
        </w:rPr>
      </w:pPr>
      <w:r>
        <w:rPr>
          <w:rFonts w:eastAsia="Times New Roman" w:cs="Calibri"/>
          <w:color w:val="131514"/>
          <w:kern w:val="0"/>
          <w:szCs w:val="22"/>
          <w:lang w:eastAsia="fr-FR"/>
          <w14:ligatures w14:val="none"/>
        </w:rPr>
        <w:t>E</w:t>
      </w:r>
      <w:r w:rsidR="009A4B88">
        <w:rPr>
          <w:rFonts w:eastAsia="Times New Roman" w:cs="Calibri"/>
          <w:color w:val="131514"/>
          <w:kern w:val="0"/>
          <w:szCs w:val="22"/>
          <w:lang w:eastAsia="fr-FR"/>
          <w14:ligatures w14:val="none"/>
        </w:rPr>
        <w:t>ncadré</w:t>
      </w:r>
    </w:p>
    <w:p w14:paraId="70A8149C" w14:textId="77777777" w:rsidR="003B3C9B" w:rsidRDefault="003B3C9B" w:rsidP="009A4B8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eastAsia="Times New Roman" w:cs="Calibri"/>
          <w:b/>
          <w:bCs/>
          <w:color w:val="131514"/>
          <w:kern w:val="0"/>
          <w:sz w:val="20"/>
          <w:szCs w:val="20"/>
          <w:lang w:eastAsia="fr-FR"/>
          <w14:ligatures w14:val="none"/>
        </w:rPr>
      </w:pPr>
    </w:p>
    <w:p w14:paraId="146CAEF9" w14:textId="72458910" w:rsidR="006B56B6" w:rsidRPr="006B56B6" w:rsidRDefault="006B56B6" w:rsidP="009A4B8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eastAsia="Times New Roman" w:cs="Calibri"/>
          <w:b/>
          <w:bCs/>
          <w:color w:val="131514"/>
          <w:kern w:val="0"/>
          <w:sz w:val="20"/>
          <w:szCs w:val="20"/>
          <w:lang w:eastAsia="fr-FR"/>
          <w14:ligatures w14:val="none"/>
        </w:rPr>
      </w:pPr>
      <w:r w:rsidRPr="006B56B6">
        <w:rPr>
          <w:rFonts w:eastAsia="Times New Roman" w:cs="Calibri"/>
          <w:b/>
          <w:bCs/>
          <w:color w:val="131514"/>
          <w:kern w:val="0"/>
          <w:sz w:val="20"/>
          <w:szCs w:val="20"/>
          <w:lang w:eastAsia="fr-FR"/>
          <w14:ligatures w14:val="none"/>
        </w:rPr>
        <w:t>Nouvelle formation Article 32</w:t>
      </w:r>
    </w:p>
    <w:p w14:paraId="50141195" w14:textId="01995D08" w:rsidR="009A4B88" w:rsidRDefault="009A4B88" w:rsidP="009A4B8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eastAsia="Times New Roman" w:cs="Calibri"/>
          <w:b/>
          <w:bCs/>
          <w:color w:val="131514"/>
          <w:kern w:val="0"/>
          <w:sz w:val="20"/>
          <w:szCs w:val="20"/>
          <w:lang w:eastAsia="fr-FR"/>
          <w14:ligatures w14:val="none"/>
        </w:rPr>
      </w:pPr>
      <w:r>
        <w:rPr>
          <w:rFonts w:eastAsia="Times New Roman" w:cs="Calibri"/>
          <w:b/>
          <w:bCs/>
          <w:color w:val="131514"/>
          <w:kern w:val="0"/>
          <w:sz w:val="20"/>
          <w:szCs w:val="20"/>
          <w:lang w:eastAsia="fr-FR"/>
          <w14:ligatures w14:val="none"/>
        </w:rPr>
        <w:t>CFC d’</w:t>
      </w:r>
      <w:r w:rsidR="006B56B6" w:rsidRPr="006B56B6">
        <w:rPr>
          <w:rFonts w:eastAsia="Times New Roman" w:cs="Calibri"/>
          <w:b/>
          <w:bCs/>
          <w:color w:val="131514"/>
          <w:kern w:val="0"/>
          <w:sz w:val="20"/>
          <w:szCs w:val="20"/>
          <w:lang w:eastAsia="fr-FR"/>
          <w14:ligatures w14:val="none"/>
        </w:rPr>
        <w:t>Installateur en chauffage</w:t>
      </w:r>
    </w:p>
    <w:p w14:paraId="3E732B31" w14:textId="77777777" w:rsidR="009A4B88" w:rsidRPr="009A4B88" w:rsidRDefault="009A4B88" w:rsidP="009A4B8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eastAsia="Times New Roman" w:cs="Calibri"/>
          <w:b/>
          <w:bCs/>
          <w:color w:val="131514"/>
          <w:kern w:val="0"/>
          <w:sz w:val="20"/>
          <w:szCs w:val="20"/>
          <w:lang w:eastAsia="fr-FR"/>
          <w14:ligatures w14:val="none"/>
        </w:rPr>
      </w:pPr>
    </w:p>
    <w:p w14:paraId="163A6B6E" w14:textId="50118D88" w:rsidR="006B56B6" w:rsidRPr="003177EB" w:rsidRDefault="00CE5B50" w:rsidP="003177EB">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eastAsia="Times New Roman" w:cs="Calibri"/>
          <w:b/>
          <w:bCs/>
          <w:color w:val="131514"/>
          <w:kern w:val="0"/>
          <w:sz w:val="20"/>
          <w:szCs w:val="20"/>
          <w:lang w:eastAsia="fr-FR"/>
          <w14:ligatures w14:val="none"/>
        </w:rPr>
      </w:pPr>
      <w:r>
        <w:rPr>
          <w:rFonts w:eastAsia="Times New Roman" w:cs="Calibri"/>
          <w:color w:val="131514"/>
          <w:kern w:val="0"/>
          <w:sz w:val="20"/>
          <w:szCs w:val="20"/>
          <w:lang w:eastAsia="fr-FR"/>
          <w14:ligatures w14:val="none"/>
        </w:rPr>
        <w:t>Cours</w:t>
      </w:r>
      <w:r w:rsidR="009A4B88" w:rsidRPr="009A4B88">
        <w:rPr>
          <w:rFonts w:eastAsia="Times New Roman" w:cs="Calibri"/>
          <w:color w:val="131514"/>
          <w:kern w:val="0"/>
          <w:sz w:val="20"/>
          <w:szCs w:val="20"/>
          <w:lang w:eastAsia="fr-FR"/>
          <w14:ligatures w14:val="none"/>
        </w:rPr>
        <w:t xml:space="preserve"> </w:t>
      </w:r>
      <w:r>
        <w:rPr>
          <w:rFonts w:eastAsia="Times New Roman" w:cs="Calibri"/>
          <w:color w:val="131514"/>
          <w:kern w:val="0"/>
          <w:sz w:val="20"/>
          <w:szCs w:val="20"/>
          <w:lang w:eastAsia="fr-FR"/>
          <w14:ligatures w14:val="none"/>
        </w:rPr>
        <w:t>dispensés</w:t>
      </w:r>
      <w:r w:rsidR="009A4B88" w:rsidRPr="009A4B88">
        <w:rPr>
          <w:rFonts w:eastAsia="Times New Roman" w:cs="Calibri"/>
          <w:color w:val="131514"/>
          <w:kern w:val="0"/>
          <w:sz w:val="20"/>
          <w:szCs w:val="20"/>
          <w:lang w:eastAsia="fr-FR"/>
          <w14:ligatures w14:val="none"/>
        </w:rPr>
        <w:t xml:space="preserve"> par des formateurs expérimentés, avec un encadrement structuré</w:t>
      </w:r>
      <w:r w:rsidR="009A4B88">
        <w:rPr>
          <w:rFonts w:eastAsia="Times New Roman" w:cs="Calibri"/>
          <w:color w:val="131514"/>
          <w:kern w:val="0"/>
          <w:sz w:val="20"/>
          <w:szCs w:val="20"/>
          <w:lang w:eastAsia="fr-FR"/>
          <w14:ligatures w14:val="none"/>
        </w:rPr>
        <w:t> :</w:t>
      </w:r>
      <w:r w:rsidR="003177EB">
        <w:rPr>
          <w:rFonts w:eastAsia="Times New Roman" w:cs="Calibri"/>
          <w:b/>
          <w:bCs/>
          <w:color w:val="131514"/>
          <w:kern w:val="0"/>
          <w:sz w:val="20"/>
          <w:szCs w:val="20"/>
          <w:lang w:eastAsia="fr-FR"/>
          <w14:ligatures w14:val="none"/>
        </w:rPr>
        <w:t xml:space="preserve"> </w:t>
      </w:r>
      <w:r w:rsidR="003177EB" w:rsidRPr="003177EB">
        <w:rPr>
          <w:rFonts w:eastAsia="Times New Roman" w:cs="Calibri"/>
          <w:color w:val="131514"/>
          <w:kern w:val="0"/>
          <w:sz w:val="20"/>
          <w:szCs w:val="20"/>
          <w:lang w:eastAsia="fr-FR"/>
          <w14:ligatures w14:val="none"/>
        </w:rPr>
        <w:t xml:space="preserve">14 </w:t>
      </w:r>
      <w:r w:rsidR="006B56B6" w:rsidRPr="003177EB">
        <w:rPr>
          <w:rFonts w:eastAsia="Times New Roman" w:cs="Calibri"/>
          <w:color w:val="131514"/>
          <w:kern w:val="0"/>
          <w:sz w:val="20"/>
          <w:szCs w:val="20"/>
          <w:lang w:eastAsia="fr-FR"/>
          <w14:ligatures w14:val="none"/>
        </w:rPr>
        <w:t>mois de formation comportant 264 périodes théoriques, tous les mardis de 17h30 à 21h00, ainsi</w:t>
      </w:r>
      <w:r w:rsidR="00D52D87" w:rsidRPr="003177EB">
        <w:rPr>
          <w:rFonts w:eastAsia="Times New Roman" w:cs="Calibri"/>
          <w:color w:val="131514"/>
          <w:kern w:val="0"/>
          <w:sz w:val="20"/>
          <w:szCs w:val="20"/>
          <w:lang w:eastAsia="fr-FR"/>
          <w14:ligatures w14:val="none"/>
        </w:rPr>
        <w:t xml:space="preserve"> </w:t>
      </w:r>
      <w:r w:rsidR="006B56B6" w:rsidRPr="003177EB">
        <w:rPr>
          <w:rFonts w:eastAsia="Times New Roman" w:cs="Calibri"/>
          <w:color w:val="131514"/>
          <w:kern w:val="0"/>
          <w:sz w:val="20"/>
          <w:szCs w:val="20"/>
          <w:lang w:eastAsia="fr-FR"/>
          <w14:ligatures w14:val="none"/>
        </w:rPr>
        <w:t>que 24 périodes pratiques, les samedis de 08h00 à 14h00</w:t>
      </w:r>
      <w:r w:rsidR="00C84CD9" w:rsidRPr="003177EB">
        <w:rPr>
          <w:rFonts w:eastAsia="Times New Roman" w:cs="Calibri"/>
          <w:color w:val="131514"/>
          <w:kern w:val="0"/>
          <w:sz w:val="20"/>
          <w:szCs w:val="20"/>
          <w:lang w:eastAsia="fr-FR"/>
          <w14:ligatures w14:val="none"/>
        </w:rPr>
        <w:t>.</w:t>
      </w:r>
    </w:p>
    <w:p w14:paraId="64DD4EF6" w14:textId="667ACCD0" w:rsidR="00754C1B" w:rsidRPr="00754C1B" w:rsidRDefault="00772452" w:rsidP="00754C1B">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eastAsia="Times New Roman" w:cs="Calibri"/>
          <w:color w:val="000000" w:themeColor="text1"/>
          <w:kern w:val="0"/>
          <w:sz w:val="20"/>
          <w:szCs w:val="20"/>
          <w:lang w:eastAsia="fr-FR"/>
          <w14:ligatures w14:val="none"/>
        </w:rPr>
      </w:pPr>
      <w:r w:rsidRPr="00754C1B">
        <w:rPr>
          <w:rFonts w:eastAsia="Times New Roman" w:cs="Calibri"/>
          <w:color w:val="000000" w:themeColor="text1"/>
          <w:kern w:val="0"/>
          <w:sz w:val="20"/>
          <w:szCs w:val="20"/>
          <w:lang w:eastAsia="fr-FR"/>
          <w14:ligatures w14:val="none"/>
        </w:rPr>
        <w:t xml:space="preserve">Les préinscriptions </w:t>
      </w:r>
      <w:r w:rsidR="00754C1B">
        <w:rPr>
          <w:rFonts w:eastAsia="Times New Roman" w:cs="Calibri"/>
          <w:color w:val="000000" w:themeColor="text1"/>
          <w:kern w:val="0"/>
          <w:sz w:val="20"/>
          <w:szCs w:val="20"/>
          <w:lang w:eastAsia="fr-FR"/>
          <w14:ligatures w14:val="none"/>
        </w:rPr>
        <w:t xml:space="preserve">pour la prochaine session </w:t>
      </w:r>
      <w:r w:rsidRPr="00754C1B">
        <w:rPr>
          <w:rFonts w:eastAsia="Times New Roman" w:cs="Calibri"/>
          <w:color w:val="000000" w:themeColor="text1"/>
          <w:kern w:val="0"/>
          <w:sz w:val="20"/>
          <w:szCs w:val="20"/>
          <w:lang w:eastAsia="fr-FR"/>
          <w14:ligatures w14:val="none"/>
        </w:rPr>
        <w:t>sont possibles</w:t>
      </w:r>
      <w:r w:rsidR="00754C1B" w:rsidRPr="00754C1B">
        <w:rPr>
          <w:rFonts w:eastAsia="Times New Roman" w:cs="Calibri"/>
          <w:color w:val="000000" w:themeColor="text1"/>
          <w:kern w:val="0"/>
          <w:sz w:val="20"/>
          <w:szCs w:val="20"/>
          <w:lang w:eastAsia="fr-FR"/>
          <w14:ligatures w14:val="none"/>
        </w:rPr>
        <w:t xml:space="preserve">. Toutes les informations sont disponibles sur le site internet : </w:t>
      </w:r>
      <w:hyperlink r:id="rId12" w:history="1">
        <w:r w:rsidR="00754C1B" w:rsidRPr="00754C1B">
          <w:rPr>
            <w:rStyle w:val="Lienhypertexte"/>
            <w:rFonts w:eastAsia="Times New Roman" w:cs="Calibri"/>
            <w:color w:val="000000" w:themeColor="text1"/>
            <w:kern w:val="0"/>
            <w:sz w:val="20"/>
            <w:szCs w:val="20"/>
            <w:lang w:eastAsia="fr-FR"/>
            <w14:ligatures w14:val="none"/>
          </w:rPr>
          <w:t>https://techniquebatiment.ch/formation/article-32-cfc-installateur-chauffage/</w:t>
        </w:r>
      </w:hyperlink>
    </w:p>
    <w:p w14:paraId="33C67A0A" w14:textId="192B3020" w:rsidR="00C84CD9" w:rsidRPr="00C84CD9" w:rsidRDefault="00C84CD9" w:rsidP="009A4B8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eastAsia="Times New Roman" w:cs="Calibri"/>
          <w:b/>
          <w:bCs/>
          <w:color w:val="3A7C22" w:themeColor="accent6" w:themeShade="BF"/>
          <w:kern w:val="0"/>
          <w:sz w:val="20"/>
          <w:szCs w:val="20"/>
          <w:lang w:eastAsia="fr-FR"/>
          <w14:ligatures w14:val="none"/>
        </w:rPr>
      </w:pPr>
    </w:p>
    <w:p w14:paraId="65F3BDFA" w14:textId="77777777" w:rsidR="007859EA" w:rsidRDefault="007859EA" w:rsidP="003830D7">
      <w:pPr>
        <w:pStyle w:val="Sansinterligne"/>
      </w:pPr>
    </w:p>
    <w:p w14:paraId="7A8B2825" w14:textId="77777777" w:rsidR="007859EA" w:rsidRDefault="007859EA" w:rsidP="001A6CE6">
      <w:pPr>
        <w:pStyle w:val="Sansinterligne"/>
        <w:ind w:left="360"/>
      </w:pPr>
    </w:p>
    <w:p w14:paraId="5933CF49" w14:textId="6272C5C9" w:rsidR="003B3C9B" w:rsidRDefault="003830D7" w:rsidP="003B3C9B">
      <w:pPr>
        <w:pStyle w:val="Sansinterligne"/>
      </w:pPr>
      <w:r>
        <w:t>E</w:t>
      </w:r>
      <w:r w:rsidR="003B3C9B">
        <w:t>ncadré</w:t>
      </w:r>
    </w:p>
    <w:p w14:paraId="6E3E28FD" w14:textId="39A5E6EE" w:rsidR="003B3C9B" w:rsidRDefault="003B3C9B" w:rsidP="003B3C9B">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jc w:val="both"/>
        <w:textAlignment w:val="baseline"/>
        <w:rPr>
          <w:rFonts w:ascii="Calibri" w:hAnsi="Calibri" w:cs="Calibri"/>
          <w:b/>
          <w:bCs/>
          <w:color w:val="4A494A"/>
          <w:sz w:val="20"/>
          <w:szCs w:val="20"/>
        </w:rPr>
      </w:pPr>
      <w:r>
        <w:rPr>
          <w:rFonts w:ascii="Calibri" w:hAnsi="Calibri" w:cs="Calibri"/>
          <w:b/>
          <w:bCs/>
          <w:color w:val="4A494A"/>
          <w:sz w:val="20"/>
          <w:szCs w:val="20"/>
        </w:rPr>
        <w:t>Formation supérieure</w:t>
      </w:r>
    </w:p>
    <w:p w14:paraId="681F8BEB" w14:textId="50EB4EE3" w:rsidR="00224F81" w:rsidRDefault="00224F81" w:rsidP="003B3C9B">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jc w:val="both"/>
        <w:textAlignment w:val="baseline"/>
        <w:rPr>
          <w:rFonts w:ascii="Calibri" w:hAnsi="Calibri" w:cs="Calibri"/>
          <w:b/>
          <w:bCs/>
          <w:color w:val="4A494A"/>
          <w:sz w:val="20"/>
          <w:szCs w:val="20"/>
        </w:rPr>
      </w:pPr>
      <w:r w:rsidRPr="00853B86">
        <w:rPr>
          <w:rFonts w:ascii="Calibri" w:hAnsi="Calibri" w:cs="Calibri"/>
          <w:b/>
          <w:bCs/>
          <w:color w:val="4A494A"/>
          <w:sz w:val="20"/>
          <w:szCs w:val="20"/>
        </w:rPr>
        <w:t>238 nouveaux techniciens brevetés</w:t>
      </w:r>
      <w:r>
        <w:rPr>
          <w:rFonts w:ascii="Calibri" w:hAnsi="Calibri" w:cs="Calibri"/>
          <w:b/>
          <w:bCs/>
          <w:color w:val="4A494A"/>
          <w:sz w:val="20"/>
          <w:szCs w:val="20"/>
        </w:rPr>
        <w:t xml:space="preserve"> en Suisse</w:t>
      </w:r>
    </w:p>
    <w:p w14:paraId="5935CDC6" w14:textId="77777777" w:rsidR="00E429E4" w:rsidRPr="00853B86" w:rsidRDefault="00E429E4" w:rsidP="003B3C9B">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jc w:val="both"/>
        <w:textAlignment w:val="baseline"/>
        <w:rPr>
          <w:rFonts w:ascii="Calibri" w:hAnsi="Calibri" w:cs="Calibri"/>
          <w:b/>
          <w:bCs/>
          <w:color w:val="4A494A"/>
          <w:sz w:val="20"/>
          <w:szCs w:val="20"/>
        </w:rPr>
      </w:pPr>
    </w:p>
    <w:p w14:paraId="1D47965B" w14:textId="77777777" w:rsidR="00224F81" w:rsidRPr="00853B86" w:rsidRDefault="00224F81" w:rsidP="003B3C9B">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jc w:val="both"/>
        <w:textAlignment w:val="baseline"/>
        <w:rPr>
          <w:rFonts w:ascii="Calibri" w:hAnsi="Calibri" w:cs="Calibri"/>
          <w:color w:val="4A494A"/>
          <w:sz w:val="20"/>
          <w:szCs w:val="20"/>
        </w:rPr>
      </w:pPr>
      <w:r w:rsidRPr="00853B86">
        <w:rPr>
          <w:rFonts w:ascii="Calibri" w:hAnsi="Calibri" w:cs="Calibri"/>
          <w:color w:val="4A494A"/>
          <w:sz w:val="20"/>
          <w:szCs w:val="20"/>
        </w:rPr>
        <w:t xml:space="preserve">Le 30 janvier dernier, 238 techniciens du bâtiment ont reçu leur brevet fédéral dans le cadre d’une cérémonie organisée au Casino de Berne. </w:t>
      </w:r>
    </w:p>
    <w:p w14:paraId="3851E2C3" w14:textId="101037E2" w:rsidR="00224F81" w:rsidRDefault="00224F81" w:rsidP="003B3C9B">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jc w:val="both"/>
        <w:textAlignment w:val="baseline"/>
        <w:rPr>
          <w:rFonts w:ascii="Calibri" w:hAnsi="Calibri" w:cs="Calibri"/>
          <w:b/>
          <w:bCs/>
          <w:color w:val="3A7C22" w:themeColor="accent6" w:themeShade="BF"/>
          <w:sz w:val="20"/>
          <w:szCs w:val="20"/>
        </w:rPr>
      </w:pPr>
      <w:r w:rsidRPr="00853B86">
        <w:rPr>
          <w:rFonts w:ascii="Calibri" w:hAnsi="Calibri" w:cs="Calibri"/>
          <w:color w:val="4A494A"/>
          <w:sz w:val="20"/>
          <w:szCs w:val="20"/>
        </w:rPr>
        <w:t xml:space="preserve">C’est dans une ambiance festive que les nouveaux contremaîtres en sanitaire, chauffage, ventilation et ferblanterie, chefs de projet en technique du bâtiment ainsi que conseillers énergétiques ont été mis à l’honneur. </w:t>
      </w:r>
    </w:p>
    <w:p w14:paraId="244B1A73" w14:textId="47541616" w:rsidR="00754C1B" w:rsidRPr="00754C1B" w:rsidRDefault="00754C1B" w:rsidP="003B3C9B">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jc w:val="both"/>
        <w:textAlignment w:val="baseline"/>
        <w:rPr>
          <w:rFonts w:ascii="Calibri" w:hAnsi="Calibri" w:cs="Calibri"/>
          <w:color w:val="000000" w:themeColor="text1"/>
          <w:sz w:val="20"/>
          <w:szCs w:val="20"/>
        </w:rPr>
      </w:pPr>
      <w:r w:rsidRPr="00754C1B">
        <w:rPr>
          <w:rFonts w:ascii="Calibri" w:hAnsi="Calibri" w:cs="Calibri"/>
          <w:color w:val="000000" w:themeColor="text1"/>
          <w:sz w:val="20"/>
          <w:szCs w:val="20"/>
        </w:rPr>
        <w:t xml:space="preserve">5 Vaudois ont ainsi reçu leur brevet fédéral de </w:t>
      </w:r>
      <w:r w:rsidR="00593C38">
        <w:rPr>
          <w:rFonts w:ascii="Calibri" w:hAnsi="Calibri" w:cs="Calibri"/>
          <w:color w:val="000000" w:themeColor="text1"/>
          <w:sz w:val="20"/>
          <w:szCs w:val="20"/>
        </w:rPr>
        <w:t>c</w:t>
      </w:r>
      <w:r w:rsidRPr="00754C1B">
        <w:rPr>
          <w:rFonts w:ascii="Calibri" w:hAnsi="Calibri" w:cs="Calibri"/>
          <w:color w:val="000000" w:themeColor="text1"/>
          <w:sz w:val="20"/>
          <w:szCs w:val="20"/>
        </w:rPr>
        <w:t>onseiller</w:t>
      </w:r>
      <w:r>
        <w:rPr>
          <w:rFonts w:ascii="Calibri" w:hAnsi="Calibri" w:cs="Calibri"/>
          <w:color w:val="000000" w:themeColor="text1"/>
          <w:sz w:val="20"/>
          <w:szCs w:val="20"/>
        </w:rPr>
        <w:t>-</w:t>
      </w:r>
      <w:r w:rsidR="00593C38">
        <w:rPr>
          <w:rFonts w:ascii="Calibri" w:hAnsi="Calibri" w:cs="Calibri"/>
          <w:color w:val="000000" w:themeColor="text1"/>
          <w:sz w:val="20"/>
          <w:szCs w:val="20"/>
        </w:rPr>
        <w:t>c</w:t>
      </w:r>
      <w:r>
        <w:rPr>
          <w:rFonts w:ascii="Calibri" w:hAnsi="Calibri" w:cs="Calibri"/>
          <w:color w:val="000000" w:themeColor="text1"/>
          <w:sz w:val="20"/>
          <w:szCs w:val="20"/>
        </w:rPr>
        <w:t>onseill</w:t>
      </w:r>
      <w:r w:rsidRPr="00754C1B">
        <w:rPr>
          <w:rFonts w:ascii="Calibri" w:hAnsi="Calibri" w:cs="Calibri"/>
          <w:color w:val="000000" w:themeColor="text1"/>
          <w:sz w:val="20"/>
          <w:szCs w:val="20"/>
        </w:rPr>
        <w:t>ère énergétique du bâtiment. Nous les félicitons chaleureusement pour leur réussite et tous nos vœux</w:t>
      </w:r>
      <w:r>
        <w:rPr>
          <w:rFonts w:ascii="Calibri" w:hAnsi="Calibri" w:cs="Calibri"/>
          <w:color w:val="000000" w:themeColor="text1"/>
          <w:sz w:val="20"/>
          <w:szCs w:val="20"/>
        </w:rPr>
        <w:t xml:space="preserve"> de succès</w:t>
      </w:r>
      <w:r w:rsidRPr="00754C1B">
        <w:rPr>
          <w:rFonts w:ascii="Calibri" w:hAnsi="Calibri" w:cs="Calibri"/>
          <w:color w:val="000000" w:themeColor="text1"/>
          <w:sz w:val="20"/>
          <w:szCs w:val="20"/>
        </w:rPr>
        <w:t xml:space="preserve"> les accompagnent pour leur avenir professionnel :</w:t>
      </w:r>
    </w:p>
    <w:p w14:paraId="115AFCEB" w14:textId="659146E8" w:rsidR="00754C1B" w:rsidRPr="00754C1B" w:rsidRDefault="00754C1B" w:rsidP="003B3C9B">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jc w:val="both"/>
        <w:textAlignment w:val="baseline"/>
        <w:rPr>
          <w:rFonts w:ascii="Calibri" w:hAnsi="Calibri" w:cs="Calibri"/>
          <w:color w:val="000000" w:themeColor="text1"/>
          <w:sz w:val="20"/>
          <w:szCs w:val="20"/>
        </w:rPr>
      </w:pPr>
      <w:r w:rsidRPr="00754C1B">
        <w:rPr>
          <w:rFonts w:ascii="Calibri" w:hAnsi="Calibri" w:cs="Calibri"/>
          <w:color w:val="000000" w:themeColor="text1"/>
          <w:sz w:val="20"/>
          <w:szCs w:val="20"/>
        </w:rPr>
        <w:t>David Bischof, Ropraz</w:t>
      </w:r>
    </w:p>
    <w:p w14:paraId="49BD4E56" w14:textId="5A9CE503" w:rsidR="00754C1B" w:rsidRPr="00754C1B" w:rsidRDefault="00754C1B" w:rsidP="003B3C9B">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jc w:val="both"/>
        <w:textAlignment w:val="baseline"/>
        <w:rPr>
          <w:rFonts w:ascii="Calibri" w:hAnsi="Calibri" w:cs="Calibri"/>
          <w:color w:val="000000" w:themeColor="text1"/>
          <w:sz w:val="20"/>
          <w:szCs w:val="20"/>
        </w:rPr>
      </w:pPr>
      <w:r w:rsidRPr="00754C1B">
        <w:rPr>
          <w:rFonts w:ascii="Calibri" w:hAnsi="Calibri" w:cs="Calibri"/>
          <w:color w:val="000000" w:themeColor="text1"/>
          <w:sz w:val="20"/>
          <w:szCs w:val="20"/>
        </w:rPr>
        <w:t>Jean-Christophe Dubler, Nyon</w:t>
      </w:r>
    </w:p>
    <w:p w14:paraId="3CE44CC3" w14:textId="2C15249A" w:rsidR="00754C1B" w:rsidRPr="00754C1B" w:rsidRDefault="00754C1B" w:rsidP="003B3C9B">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jc w:val="both"/>
        <w:textAlignment w:val="baseline"/>
        <w:rPr>
          <w:rFonts w:ascii="Calibri" w:hAnsi="Calibri" w:cs="Calibri"/>
          <w:color w:val="000000" w:themeColor="text1"/>
          <w:sz w:val="20"/>
          <w:szCs w:val="20"/>
        </w:rPr>
      </w:pPr>
      <w:r w:rsidRPr="00754C1B">
        <w:rPr>
          <w:rFonts w:ascii="Calibri" w:hAnsi="Calibri" w:cs="Calibri"/>
          <w:color w:val="000000" w:themeColor="text1"/>
          <w:sz w:val="20"/>
          <w:szCs w:val="20"/>
        </w:rPr>
        <w:t>Simon Miossec, Les Diablerets</w:t>
      </w:r>
    </w:p>
    <w:p w14:paraId="5D8290FF" w14:textId="72F538E7" w:rsidR="00754C1B" w:rsidRPr="001D4B7B" w:rsidRDefault="00754C1B" w:rsidP="003B3C9B">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jc w:val="both"/>
        <w:textAlignment w:val="baseline"/>
        <w:rPr>
          <w:rFonts w:ascii="Calibri" w:hAnsi="Calibri" w:cs="Calibri"/>
          <w:color w:val="000000" w:themeColor="text1"/>
          <w:sz w:val="20"/>
          <w:szCs w:val="20"/>
          <w:lang w:val="en-US"/>
        </w:rPr>
      </w:pPr>
      <w:r w:rsidRPr="001D4B7B">
        <w:rPr>
          <w:rFonts w:ascii="Calibri" w:hAnsi="Calibri" w:cs="Calibri"/>
          <w:color w:val="000000" w:themeColor="text1"/>
          <w:sz w:val="20"/>
          <w:szCs w:val="20"/>
          <w:lang w:val="en-US"/>
        </w:rPr>
        <w:t>Vincent Rossier, St-Triphon</w:t>
      </w:r>
    </w:p>
    <w:p w14:paraId="215F78D6" w14:textId="24517656" w:rsidR="00754C1B" w:rsidRPr="001D4B7B" w:rsidRDefault="00754C1B" w:rsidP="003B3C9B">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jc w:val="both"/>
        <w:textAlignment w:val="baseline"/>
        <w:rPr>
          <w:rFonts w:ascii="Calibri" w:hAnsi="Calibri" w:cs="Calibri"/>
          <w:color w:val="000000" w:themeColor="text1"/>
          <w:sz w:val="20"/>
          <w:szCs w:val="20"/>
          <w:lang w:val="en-US"/>
        </w:rPr>
      </w:pPr>
      <w:r w:rsidRPr="001D4B7B">
        <w:rPr>
          <w:rFonts w:ascii="Calibri" w:hAnsi="Calibri" w:cs="Calibri"/>
          <w:color w:val="000000" w:themeColor="text1"/>
          <w:sz w:val="20"/>
          <w:szCs w:val="20"/>
          <w:lang w:val="en-US"/>
        </w:rPr>
        <w:t>Eliot Tschabold, Morges</w:t>
      </w:r>
    </w:p>
    <w:p w14:paraId="7F548281" w14:textId="77777777" w:rsidR="00224F81" w:rsidRPr="001D4B7B" w:rsidRDefault="00224F81" w:rsidP="001A6CE6">
      <w:pPr>
        <w:pStyle w:val="Sansinterligne"/>
        <w:ind w:left="360"/>
        <w:rPr>
          <w:lang w:val="en-US"/>
        </w:rPr>
      </w:pPr>
    </w:p>
    <w:p w14:paraId="0370AF3D" w14:textId="6BB842F6" w:rsidR="003B3C9B" w:rsidRDefault="003B3C9B" w:rsidP="003B3C9B">
      <w:pPr>
        <w:pStyle w:val="Sansinterligne"/>
        <w:rPr>
          <w:b/>
          <w:bCs/>
        </w:rPr>
      </w:pPr>
      <w:r>
        <w:rPr>
          <w:b/>
          <w:bCs/>
        </w:rPr>
        <w:t>MEMBRES</w:t>
      </w:r>
    </w:p>
    <w:p w14:paraId="5D019AB1" w14:textId="77777777" w:rsidR="00593C38" w:rsidRDefault="00593C38" w:rsidP="00754C1B">
      <w:pPr>
        <w:spacing w:after="0" w:line="220" w:lineRule="atLeast"/>
        <w:textAlignment w:val="baseline"/>
        <w:outlineLvl w:val="0"/>
        <w:rPr>
          <w:rFonts w:eastAsia="Times New Roman" w:cs="Calibri"/>
          <w:color w:val="000000" w:themeColor="text1"/>
          <w:kern w:val="36"/>
          <w:szCs w:val="22"/>
          <w:lang w:eastAsia="fr-FR"/>
          <w14:ligatures w14:val="none"/>
        </w:rPr>
      </w:pPr>
    </w:p>
    <w:p w14:paraId="14975084" w14:textId="09227F43" w:rsidR="00137BB1" w:rsidRPr="00137BB1" w:rsidRDefault="00137BB1" w:rsidP="00AE1C83">
      <w:pPr>
        <w:spacing w:after="0" w:line="220" w:lineRule="atLeast"/>
        <w:jc w:val="both"/>
        <w:textAlignment w:val="baseline"/>
        <w:outlineLvl w:val="0"/>
        <w:rPr>
          <w:rFonts w:eastAsia="Times New Roman" w:cs="Calibri"/>
          <w:b/>
          <w:bCs/>
          <w:color w:val="000000" w:themeColor="text1"/>
          <w:kern w:val="36"/>
          <w:szCs w:val="22"/>
          <w:lang w:eastAsia="fr-FR"/>
          <w14:ligatures w14:val="none"/>
        </w:rPr>
      </w:pPr>
      <w:r w:rsidRPr="00137BB1">
        <w:rPr>
          <w:rFonts w:eastAsia="Times New Roman" w:cs="Calibri"/>
          <w:b/>
          <w:bCs/>
          <w:color w:val="000000" w:themeColor="text1"/>
          <w:kern w:val="36"/>
          <w:szCs w:val="22"/>
          <w:lang w:eastAsia="fr-FR"/>
          <w14:ligatures w14:val="none"/>
        </w:rPr>
        <w:t>Les engagements de l’AVCV</w:t>
      </w:r>
    </w:p>
    <w:p w14:paraId="05A630B4" w14:textId="33E5DE8B" w:rsidR="00593C38" w:rsidRDefault="00593C38" w:rsidP="00AE1C83">
      <w:pPr>
        <w:spacing w:after="0" w:line="220" w:lineRule="atLeast"/>
        <w:jc w:val="both"/>
        <w:textAlignment w:val="baseline"/>
        <w:outlineLvl w:val="0"/>
        <w:rPr>
          <w:rFonts w:eastAsia="Times New Roman" w:cs="Calibri"/>
          <w:color w:val="000000" w:themeColor="text1"/>
          <w:kern w:val="36"/>
          <w:szCs w:val="22"/>
          <w:lang w:eastAsia="fr-FR"/>
          <w14:ligatures w14:val="none"/>
        </w:rPr>
      </w:pPr>
      <w:r w:rsidRPr="00593C38">
        <w:rPr>
          <w:rFonts w:eastAsia="Times New Roman" w:cs="Calibri"/>
          <w:color w:val="000000" w:themeColor="text1"/>
          <w:kern w:val="36"/>
          <w:szCs w:val="22"/>
          <w:lang w:eastAsia="fr-FR"/>
          <w14:ligatures w14:val="none"/>
        </w:rPr>
        <w:t>L’union fait la force est un adage qui n’est plus à démontrer. Dans un monde où les pressions extérieures se multiplient,  il faut avoir du poids pour se faire entendre et défendre ses intérêts. C’est la vocation même de l’AVCV dont les prestations et les avantages offerts à ses membres sont nombreux</w:t>
      </w:r>
      <w:r>
        <w:rPr>
          <w:rFonts w:eastAsia="Times New Roman" w:cs="Calibri"/>
          <w:color w:val="000000" w:themeColor="text1"/>
          <w:kern w:val="36"/>
          <w:szCs w:val="22"/>
          <w:lang w:eastAsia="fr-FR"/>
          <w14:ligatures w14:val="none"/>
        </w:rPr>
        <w:t>. Certainement en premier lieu</w:t>
      </w:r>
      <w:r w:rsidR="00AE1C83">
        <w:rPr>
          <w:rFonts w:eastAsia="Times New Roman" w:cs="Calibri"/>
          <w:color w:val="000000" w:themeColor="text1"/>
          <w:kern w:val="36"/>
          <w:szCs w:val="22"/>
          <w:lang w:eastAsia="fr-FR"/>
          <w14:ligatures w14:val="none"/>
        </w:rPr>
        <w:t>, l’encadrement de la formation à nos métiers – initiale, supérieure, continue – avec l’organisation des examens sous la houlette de suissetec, notre faitière nationale qui nous représente à Berne.</w:t>
      </w:r>
    </w:p>
    <w:p w14:paraId="3886F0D8" w14:textId="0342F99D" w:rsidR="00367BC6" w:rsidRDefault="00AE1C83" w:rsidP="00AE1C83">
      <w:pPr>
        <w:spacing w:after="0" w:line="220" w:lineRule="atLeast"/>
        <w:jc w:val="both"/>
        <w:textAlignment w:val="baseline"/>
        <w:outlineLvl w:val="0"/>
        <w:rPr>
          <w:rFonts w:eastAsia="Times New Roman" w:cs="Calibri"/>
          <w:color w:val="000000" w:themeColor="text1"/>
          <w:kern w:val="36"/>
          <w:szCs w:val="22"/>
          <w:lang w:eastAsia="fr-FR"/>
          <w14:ligatures w14:val="none"/>
        </w:rPr>
      </w:pPr>
      <w:r>
        <w:rPr>
          <w:rFonts w:eastAsia="Times New Roman" w:cs="Calibri"/>
          <w:color w:val="000000" w:themeColor="text1"/>
          <w:kern w:val="36"/>
          <w:szCs w:val="22"/>
          <w:lang w:eastAsia="fr-FR"/>
          <w14:ligatures w14:val="none"/>
        </w:rPr>
        <w:lastRenderedPageBreak/>
        <w:t xml:space="preserve">L’AVCV est aussi l’interlocuteur incontesté des instances de l’État aux échelons communaux et cantonaux. </w:t>
      </w:r>
      <w:r w:rsidR="00367BC6">
        <w:rPr>
          <w:rFonts w:eastAsia="Times New Roman" w:cs="Calibri"/>
          <w:color w:val="000000" w:themeColor="text1"/>
          <w:kern w:val="36"/>
          <w:szCs w:val="22"/>
          <w:lang w:eastAsia="fr-FR"/>
          <w14:ligatures w14:val="none"/>
        </w:rPr>
        <w:t xml:space="preserve">Elle entretient des relations privilégiées avec d’importants acteurs économiques et/ou politiques, </w:t>
      </w:r>
      <w:r w:rsidR="00137BB1">
        <w:rPr>
          <w:rFonts w:eastAsia="Times New Roman" w:cs="Calibri"/>
          <w:color w:val="000000" w:themeColor="text1"/>
          <w:kern w:val="36"/>
          <w:szCs w:val="22"/>
          <w:lang w:eastAsia="fr-FR"/>
          <w14:ligatures w14:val="none"/>
        </w:rPr>
        <w:t>tels que</w:t>
      </w:r>
      <w:r w:rsidR="00367BC6">
        <w:rPr>
          <w:rFonts w:eastAsia="Times New Roman" w:cs="Calibri"/>
          <w:color w:val="000000" w:themeColor="text1"/>
          <w:kern w:val="36"/>
          <w:szCs w:val="22"/>
          <w:lang w:eastAsia="fr-FR"/>
          <w14:ligatures w14:val="none"/>
        </w:rPr>
        <w:t xml:space="preserve"> le</w:t>
      </w:r>
      <w:r w:rsidR="00137BB1">
        <w:rPr>
          <w:rFonts w:eastAsia="Times New Roman" w:cs="Calibri"/>
          <w:color w:val="000000" w:themeColor="text1"/>
          <w:kern w:val="36"/>
          <w:szCs w:val="22"/>
          <w:lang w:eastAsia="fr-FR"/>
          <w14:ligatures w14:val="none"/>
        </w:rPr>
        <w:t>s commissions paritaires, le</w:t>
      </w:r>
      <w:r w:rsidR="00367BC6">
        <w:rPr>
          <w:rFonts w:eastAsia="Times New Roman" w:cs="Calibri"/>
          <w:color w:val="000000" w:themeColor="text1"/>
          <w:kern w:val="36"/>
          <w:szCs w:val="22"/>
          <w:lang w:eastAsia="fr-FR"/>
          <w14:ligatures w14:val="none"/>
        </w:rPr>
        <w:t xml:space="preserve"> syndicat UNIA, CPS</w:t>
      </w:r>
      <w:r w:rsidR="00137BB1">
        <w:rPr>
          <w:rFonts w:eastAsia="Times New Roman" w:cs="Calibri"/>
          <w:color w:val="000000" w:themeColor="text1"/>
          <w:kern w:val="36"/>
          <w:szCs w:val="22"/>
          <w:lang w:eastAsia="fr-FR"/>
          <w14:ligatures w14:val="none"/>
        </w:rPr>
        <w:t xml:space="preserve"> </w:t>
      </w:r>
      <w:r w:rsidR="00137BB1" w:rsidRPr="004F5064">
        <w:rPr>
          <w:rFonts w:eastAsia="Times New Roman" w:cs="Calibri"/>
          <w:kern w:val="36"/>
          <w:szCs w:val="22"/>
          <w:lang w:eastAsia="fr-FR"/>
          <w14:ligatures w14:val="none"/>
        </w:rPr>
        <w:t>(</w:t>
      </w:r>
      <w:r w:rsidR="001D4B7B" w:rsidRPr="004F5064">
        <w:rPr>
          <w:rFonts w:eastAsia="Times New Roman" w:cs="Calibri"/>
          <w:kern w:val="36"/>
          <w:szCs w:val="22"/>
          <w:lang w:eastAsia="fr-FR"/>
          <w14:ligatures w14:val="none"/>
        </w:rPr>
        <w:t>Caisses Patronales Sociales</w:t>
      </w:r>
      <w:r w:rsidR="00137BB1" w:rsidRPr="004F5064">
        <w:rPr>
          <w:rFonts w:eastAsia="Times New Roman" w:cs="Calibri"/>
          <w:kern w:val="36"/>
          <w:szCs w:val="22"/>
          <w:lang w:eastAsia="fr-FR"/>
          <w14:ligatures w14:val="none"/>
        </w:rPr>
        <w:t>)</w:t>
      </w:r>
      <w:r w:rsidR="00367BC6" w:rsidRPr="004F5064">
        <w:rPr>
          <w:rFonts w:eastAsia="Times New Roman" w:cs="Calibri"/>
          <w:kern w:val="36"/>
          <w:szCs w:val="22"/>
          <w:lang w:eastAsia="fr-FR"/>
          <w14:ligatures w14:val="none"/>
        </w:rPr>
        <w:t xml:space="preserve">, </w:t>
      </w:r>
      <w:r w:rsidR="00367BC6">
        <w:rPr>
          <w:rFonts w:eastAsia="Times New Roman" w:cs="Calibri"/>
          <w:color w:val="000000" w:themeColor="text1"/>
          <w:kern w:val="36"/>
          <w:szCs w:val="22"/>
          <w:lang w:eastAsia="fr-FR"/>
          <w14:ligatures w14:val="none"/>
        </w:rPr>
        <w:t xml:space="preserve">la CVCI (Chambre vaudoise du commerce et de l’industrie), le Centre patronal, la FMVB (Fondation de la métallurgie vaudoise du bâtiment), la FRMB </w:t>
      </w:r>
      <w:r w:rsidR="00137BB1">
        <w:rPr>
          <w:rFonts w:eastAsia="Times New Roman" w:cs="Calibri"/>
          <w:color w:val="000000" w:themeColor="text1"/>
          <w:kern w:val="36"/>
          <w:szCs w:val="22"/>
          <w:lang w:eastAsia="fr-FR"/>
          <w14:ligatures w14:val="none"/>
        </w:rPr>
        <w:t>(</w:t>
      </w:r>
      <w:r w:rsidR="00367BC6">
        <w:rPr>
          <w:rFonts w:eastAsia="Times New Roman" w:cs="Calibri"/>
          <w:color w:val="000000" w:themeColor="text1"/>
          <w:kern w:val="36"/>
          <w:szCs w:val="22"/>
          <w:lang w:eastAsia="fr-FR"/>
          <w14:ligatures w14:val="none"/>
        </w:rPr>
        <w:t>Fédération romande de métiers du bâtiment), la FVE (Fédération vaudoise des entrepreneurs), MEROBA (Caisse de compensation AVS) et MEVAUBA (Métallurgie vaudoise du bâtiment</w:t>
      </w:r>
      <w:r w:rsidR="00137BB1">
        <w:rPr>
          <w:rFonts w:eastAsia="Times New Roman" w:cs="Calibri"/>
          <w:color w:val="000000" w:themeColor="text1"/>
          <w:kern w:val="36"/>
          <w:szCs w:val="22"/>
          <w:lang w:eastAsia="fr-FR"/>
          <w14:ligatures w14:val="none"/>
        </w:rPr>
        <w:t>, Caisse de prévoyance sociale</w:t>
      </w:r>
      <w:r w:rsidR="00367BC6">
        <w:rPr>
          <w:rFonts w:eastAsia="Times New Roman" w:cs="Calibri"/>
          <w:color w:val="000000" w:themeColor="text1"/>
          <w:kern w:val="36"/>
          <w:szCs w:val="22"/>
          <w:lang w:eastAsia="fr-FR"/>
          <w14:ligatures w14:val="none"/>
        </w:rPr>
        <w:t xml:space="preserve">). </w:t>
      </w:r>
      <w:r>
        <w:rPr>
          <w:rFonts w:eastAsia="Times New Roman" w:cs="Calibri"/>
          <w:color w:val="000000" w:themeColor="text1"/>
          <w:kern w:val="36"/>
          <w:szCs w:val="22"/>
          <w:lang w:eastAsia="fr-FR"/>
          <w14:ligatures w14:val="none"/>
        </w:rPr>
        <w:t xml:space="preserve">Elle effectue également un important travail de réseautage à différents niveaux et dans ce cadre, offre par exemple une plateforme d’échange « emploi et matériel » à ses membres. </w:t>
      </w:r>
    </w:p>
    <w:p w14:paraId="14AC68B1" w14:textId="41559304" w:rsidR="00754C1B" w:rsidRPr="00137BB1" w:rsidRDefault="00C03105" w:rsidP="00137BB1">
      <w:pPr>
        <w:spacing w:after="0" w:line="220" w:lineRule="atLeast"/>
        <w:jc w:val="both"/>
        <w:textAlignment w:val="baseline"/>
        <w:outlineLvl w:val="0"/>
        <w:rPr>
          <w:rFonts w:eastAsia="Times New Roman" w:cs="Calibri"/>
          <w:color w:val="000000" w:themeColor="text1"/>
          <w:kern w:val="36"/>
          <w:szCs w:val="22"/>
          <w:lang w:eastAsia="fr-FR"/>
          <w14:ligatures w14:val="none"/>
        </w:rPr>
      </w:pPr>
      <w:r>
        <w:rPr>
          <w:rFonts w:eastAsia="Times New Roman" w:cs="Calibri"/>
          <w:color w:val="000000" w:themeColor="text1"/>
          <w:kern w:val="36"/>
          <w:szCs w:val="22"/>
          <w:lang w:eastAsia="fr-FR"/>
          <w14:ligatures w14:val="none"/>
        </w:rPr>
        <w:t>Dans un dialogue permanent</w:t>
      </w:r>
      <w:r w:rsidR="00137BB1">
        <w:rPr>
          <w:rFonts w:eastAsia="Times New Roman" w:cs="Calibri"/>
          <w:color w:val="000000" w:themeColor="text1"/>
          <w:kern w:val="36"/>
          <w:szCs w:val="22"/>
          <w:lang w:eastAsia="fr-FR"/>
          <w14:ligatures w14:val="none"/>
        </w:rPr>
        <w:t xml:space="preserve"> avec </w:t>
      </w:r>
      <w:r>
        <w:rPr>
          <w:rFonts w:eastAsia="Times New Roman" w:cs="Calibri"/>
          <w:color w:val="000000" w:themeColor="text1"/>
          <w:kern w:val="36"/>
          <w:szCs w:val="22"/>
          <w:lang w:eastAsia="fr-FR"/>
          <w14:ligatures w14:val="none"/>
        </w:rPr>
        <w:t>ses membres</w:t>
      </w:r>
      <w:r w:rsidR="00137BB1">
        <w:rPr>
          <w:rFonts w:eastAsia="Times New Roman" w:cs="Calibri"/>
          <w:color w:val="000000" w:themeColor="text1"/>
          <w:kern w:val="36"/>
          <w:szCs w:val="22"/>
          <w:lang w:eastAsia="fr-FR"/>
          <w14:ligatures w14:val="none"/>
        </w:rPr>
        <w:t xml:space="preserve">, l’AVCV dispense des </w:t>
      </w:r>
      <w:r w:rsidR="00593C38" w:rsidRPr="00593C38">
        <w:rPr>
          <w:rFonts w:eastAsia="Times New Roman" w:cs="Calibri"/>
          <w:color w:val="000000" w:themeColor="text1"/>
          <w:kern w:val="36"/>
          <w:szCs w:val="22"/>
          <w:lang w:eastAsia="fr-FR"/>
          <w14:ligatures w14:val="none"/>
        </w:rPr>
        <w:t xml:space="preserve">conseils juridiques dans le cadre de la CCT, des commissions paritaires </w:t>
      </w:r>
      <w:r w:rsidR="00593C38">
        <w:rPr>
          <w:rFonts w:eastAsia="Times New Roman" w:cs="Calibri"/>
          <w:color w:val="000000" w:themeColor="text1"/>
          <w:kern w:val="36"/>
          <w:szCs w:val="22"/>
          <w:lang w:eastAsia="fr-FR"/>
          <w14:ligatures w14:val="none"/>
        </w:rPr>
        <w:t>et</w:t>
      </w:r>
      <w:r w:rsidR="00593C38" w:rsidRPr="00593C38">
        <w:rPr>
          <w:rFonts w:eastAsia="Times New Roman" w:cs="Calibri"/>
          <w:color w:val="000000" w:themeColor="text1"/>
          <w:kern w:val="36"/>
          <w:szCs w:val="22"/>
          <w:lang w:eastAsia="fr-FR"/>
          <w14:ligatures w14:val="none"/>
        </w:rPr>
        <w:t xml:space="preserve"> dans le domaine des RH</w:t>
      </w:r>
      <w:r w:rsidR="00137BB1">
        <w:rPr>
          <w:rFonts w:eastAsia="Times New Roman" w:cs="Calibri"/>
          <w:color w:val="000000" w:themeColor="text1"/>
          <w:kern w:val="36"/>
          <w:szCs w:val="22"/>
          <w:lang w:eastAsia="fr-FR"/>
          <w14:ligatures w14:val="none"/>
        </w:rPr>
        <w:t xml:space="preserve">. Elle offre </w:t>
      </w:r>
      <w:r w:rsidR="00593C38" w:rsidRPr="00593C38">
        <w:rPr>
          <w:rFonts w:eastAsia="Times New Roman" w:cs="Calibri"/>
          <w:color w:val="000000" w:themeColor="text1"/>
          <w:kern w:val="36"/>
          <w:szCs w:val="22"/>
          <w:lang w:eastAsia="fr-FR"/>
          <w14:ligatures w14:val="none"/>
        </w:rPr>
        <w:t xml:space="preserve">aussi </w:t>
      </w:r>
      <w:r w:rsidR="00137BB1">
        <w:rPr>
          <w:rFonts w:eastAsia="Times New Roman" w:cs="Calibri"/>
          <w:color w:val="000000" w:themeColor="text1"/>
          <w:kern w:val="36"/>
          <w:szCs w:val="22"/>
          <w:lang w:eastAsia="fr-FR"/>
          <w14:ligatures w14:val="none"/>
        </w:rPr>
        <w:t xml:space="preserve">la </w:t>
      </w:r>
      <w:r w:rsidR="00593C38" w:rsidRPr="00593C38">
        <w:rPr>
          <w:rFonts w:eastAsia="Times New Roman" w:cs="Calibri"/>
          <w:color w:val="000000" w:themeColor="text1"/>
          <w:kern w:val="36"/>
          <w:szCs w:val="22"/>
          <w:lang w:eastAsia="fr-FR"/>
          <w14:ligatures w14:val="none"/>
        </w:rPr>
        <w:t>protection de</w:t>
      </w:r>
      <w:r w:rsidR="00137BB1">
        <w:rPr>
          <w:rFonts w:eastAsia="Times New Roman" w:cs="Calibri"/>
          <w:color w:val="000000" w:themeColor="text1"/>
          <w:kern w:val="36"/>
          <w:szCs w:val="22"/>
          <w:lang w:eastAsia="fr-FR"/>
          <w14:ligatures w14:val="none"/>
        </w:rPr>
        <w:t>s</w:t>
      </w:r>
      <w:r w:rsidR="00593C38" w:rsidRPr="00593C38">
        <w:rPr>
          <w:rFonts w:eastAsia="Times New Roman" w:cs="Calibri"/>
          <w:color w:val="000000" w:themeColor="text1"/>
          <w:kern w:val="36"/>
          <w:szCs w:val="22"/>
          <w:lang w:eastAsia="fr-FR"/>
          <w14:ligatures w14:val="none"/>
        </w:rPr>
        <w:t xml:space="preserve"> métiers</w:t>
      </w:r>
      <w:r w:rsidR="00137BB1">
        <w:rPr>
          <w:rFonts w:eastAsia="Times New Roman" w:cs="Calibri"/>
          <w:color w:val="000000" w:themeColor="text1"/>
          <w:kern w:val="36"/>
          <w:szCs w:val="22"/>
          <w:lang w:eastAsia="fr-FR"/>
          <w14:ligatures w14:val="none"/>
        </w:rPr>
        <w:t xml:space="preserve"> qu’elle représente</w:t>
      </w:r>
      <w:r w:rsidR="00593C38" w:rsidRPr="00593C38">
        <w:rPr>
          <w:rFonts w:eastAsia="Times New Roman" w:cs="Calibri"/>
          <w:color w:val="000000" w:themeColor="text1"/>
          <w:kern w:val="36"/>
          <w:szCs w:val="22"/>
          <w:lang w:eastAsia="fr-FR"/>
          <w14:ligatures w14:val="none"/>
        </w:rPr>
        <w:t xml:space="preserve"> – lutte contre le travail au noir, concurrence déloyale –, </w:t>
      </w:r>
      <w:r w:rsidR="00137BB1">
        <w:rPr>
          <w:rFonts w:eastAsia="Times New Roman" w:cs="Calibri"/>
          <w:color w:val="000000" w:themeColor="text1"/>
          <w:kern w:val="36"/>
          <w:szCs w:val="22"/>
          <w:lang w:eastAsia="fr-FR"/>
          <w14:ligatures w14:val="none"/>
        </w:rPr>
        <w:t xml:space="preserve">et </w:t>
      </w:r>
      <w:r w:rsidR="00593C38" w:rsidRPr="00593C38">
        <w:rPr>
          <w:rFonts w:eastAsia="Times New Roman" w:cs="Calibri"/>
          <w:color w:val="000000" w:themeColor="text1"/>
          <w:kern w:val="36"/>
          <w:szCs w:val="22"/>
          <w:lang w:eastAsia="fr-FR"/>
          <w14:ligatures w14:val="none"/>
        </w:rPr>
        <w:t xml:space="preserve">encore </w:t>
      </w:r>
      <w:r w:rsidR="00137BB1">
        <w:rPr>
          <w:rFonts w:eastAsia="Times New Roman" w:cs="Calibri"/>
          <w:color w:val="000000" w:themeColor="text1"/>
          <w:kern w:val="36"/>
          <w:szCs w:val="22"/>
          <w:lang w:eastAsia="fr-FR"/>
          <w14:ligatures w14:val="none"/>
        </w:rPr>
        <w:t xml:space="preserve">elle </w:t>
      </w:r>
      <w:r w:rsidR="00593C38" w:rsidRPr="00593C38">
        <w:rPr>
          <w:rFonts w:eastAsia="Times New Roman" w:cs="Calibri"/>
          <w:color w:val="000000" w:themeColor="text1"/>
          <w:kern w:val="36"/>
          <w:szCs w:val="22"/>
          <w:lang w:eastAsia="fr-FR"/>
          <w14:ligatures w14:val="none"/>
        </w:rPr>
        <w:t>défen</w:t>
      </w:r>
      <w:r w:rsidR="00137BB1">
        <w:rPr>
          <w:rFonts w:eastAsia="Times New Roman" w:cs="Calibri"/>
          <w:color w:val="000000" w:themeColor="text1"/>
          <w:kern w:val="36"/>
          <w:szCs w:val="22"/>
          <w:lang w:eastAsia="fr-FR"/>
          <w14:ligatures w14:val="none"/>
        </w:rPr>
        <w:t>d</w:t>
      </w:r>
      <w:r w:rsidR="00593C38" w:rsidRPr="00593C38">
        <w:rPr>
          <w:rFonts w:eastAsia="Times New Roman" w:cs="Calibri"/>
          <w:color w:val="000000" w:themeColor="text1"/>
          <w:kern w:val="36"/>
          <w:szCs w:val="22"/>
          <w:lang w:eastAsia="fr-FR"/>
          <w14:ligatures w14:val="none"/>
        </w:rPr>
        <w:t xml:space="preserve"> </w:t>
      </w:r>
      <w:r w:rsidR="00137BB1">
        <w:rPr>
          <w:rFonts w:eastAsia="Times New Roman" w:cs="Calibri"/>
          <w:color w:val="000000" w:themeColor="text1"/>
          <w:kern w:val="36"/>
          <w:szCs w:val="22"/>
          <w:lang w:eastAsia="fr-FR"/>
          <w14:ligatures w14:val="none"/>
        </w:rPr>
        <w:t>l</w:t>
      </w:r>
      <w:r w:rsidR="00593C38" w:rsidRPr="00593C38">
        <w:rPr>
          <w:rFonts w:eastAsia="Times New Roman" w:cs="Calibri"/>
          <w:color w:val="000000" w:themeColor="text1"/>
          <w:kern w:val="36"/>
          <w:szCs w:val="22"/>
          <w:lang w:eastAsia="fr-FR"/>
          <w14:ligatures w14:val="none"/>
        </w:rPr>
        <w:t xml:space="preserve">es intérêts des </w:t>
      </w:r>
      <w:r w:rsidR="00137BB1">
        <w:rPr>
          <w:rFonts w:eastAsia="Times New Roman" w:cs="Calibri"/>
          <w:color w:val="000000" w:themeColor="text1"/>
          <w:kern w:val="36"/>
          <w:szCs w:val="22"/>
          <w:lang w:eastAsia="fr-FR"/>
          <w14:ligatures w14:val="none"/>
        </w:rPr>
        <w:t>entreprises</w:t>
      </w:r>
      <w:r w:rsidR="00593C38" w:rsidRPr="00593C38">
        <w:rPr>
          <w:rFonts w:eastAsia="Times New Roman" w:cs="Calibri"/>
          <w:color w:val="000000" w:themeColor="text1"/>
          <w:kern w:val="36"/>
          <w:szCs w:val="22"/>
          <w:lang w:eastAsia="fr-FR"/>
          <w14:ligatures w14:val="none"/>
        </w:rPr>
        <w:t xml:space="preserve"> (marchés publics, nouvel</w:t>
      </w:r>
      <w:r w:rsidR="00AE1C83">
        <w:rPr>
          <w:rFonts w:eastAsia="Times New Roman" w:cs="Calibri"/>
          <w:color w:val="000000" w:themeColor="text1"/>
          <w:kern w:val="36"/>
          <w:szCs w:val="22"/>
          <w:lang w:eastAsia="fr-FR"/>
          <w14:ligatures w14:val="none"/>
        </w:rPr>
        <w:t>le</w:t>
      </w:r>
      <w:r w:rsidR="00593C38" w:rsidRPr="00593C38">
        <w:rPr>
          <w:rFonts w:eastAsia="Times New Roman" w:cs="Calibri"/>
          <w:color w:val="000000" w:themeColor="text1"/>
          <w:kern w:val="36"/>
          <w:szCs w:val="22"/>
          <w:lang w:eastAsia="fr-FR"/>
          <w14:ligatures w14:val="none"/>
        </w:rPr>
        <w:t>s technologies, normes, etc</w:t>
      </w:r>
      <w:r w:rsidR="00137BB1">
        <w:rPr>
          <w:rFonts w:eastAsia="Times New Roman" w:cs="Calibri"/>
          <w:color w:val="000000" w:themeColor="text1"/>
          <w:kern w:val="36"/>
          <w:szCs w:val="22"/>
          <w:lang w:eastAsia="fr-FR"/>
          <w14:ligatures w14:val="none"/>
        </w:rPr>
        <w:t xml:space="preserve">.) notamment avec l’aide de suissetec. </w:t>
      </w:r>
      <w:r>
        <w:rPr>
          <w:rFonts w:eastAsia="Times New Roman" w:cs="Calibri"/>
          <w:color w:val="000000" w:themeColor="text1"/>
          <w:kern w:val="36"/>
          <w:szCs w:val="22"/>
          <w:lang w:eastAsia="fr-FR"/>
          <w14:ligatures w14:val="none"/>
        </w:rPr>
        <w:t xml:space="preserve">Elle met aussi à disposition des locaux selon les besoins, à tarifs préférentiels pour l’organisation de séances, d’assemblées ou de journées de formation. </w:t>
      </w:r>
      <w:r w:rsidR="00137BB1" w:rsidRPr="00137BB1">
        <w:rPr>
          <w:rFonts w:eastAsia="Times New Roman" w:cs="Calibri"/>
          <w:color w:val="000000" w:themeColor="text1"/>
          <w:kern w:val="0"/>
          <w:szCs w:val="22"/>
          <w:lang w:eastAsia="fr-FR"/>
          <w14:ligatures w14:val="none"/>
        </w:rPr>
        <w:t>Enfin, elle offre</w:t>
      </w:r>
      <w:r w:rsidR="00754C1B" w:rsidRPr="00137BB1">
        <w:rPr>
          <w:rFonts w:eastAsia="Times New Roman" w:cs="Calibri"/>
          <w:color w:val="000000" w:themeColor="text1"/>
          <w:kern w:val="0"/>
          <w:szCs w:val="22"/>
          <w:lang w:eastAsia="fr-FR"/>
          <w14:ligatures w14:val="none"/>
        </w:rPr>
        <w:t xml:space="preserve"> la gratuité des cours interentreprises suivis par </w:t>
      </w:r>
      <w:r w:rsidR="00137BB1" w:rsidRPr="00137BB1">
        <w:rPr>
          <w:rFonts w:eastAsia="Times New Roman" w:cs="Calibri"/>
          <w:color w:val="000000" w:themeColor="text1"/>
          <w:kern w:val="0"/>
          <w:szCs w:val="22"/>
          <w:lang w:eastAsia="fr-FR"/>
          <w14:ligatures w14:val="none"/>
        </w:rPr>
        <w:t>les</w:t>
      </w:r>
      <w:r w:rsidR="00754C1B" w:rsidRPr="00137BB1">
        <w:rPr>
          <w:rFonts w:eastAsia="Times New Roman" w:cs="Calibri"/>
          <w:color w:val="000000" w:themeColor="text1"/>
          <w:kern w:val="0"/>
          <w:szCs w:val="22"/>
          <w:lang w:eastAsia="fr-FR"/>
          <w14:ligatures w14:val="none"/>
        </w:rPr>
        <w:t xml:space="preserve"> apprentis</w:t>
      </w:r>
      <w:r w:rsidR="00137BB1" w:rsidRPr="00137BB1">
        <w:rPr>
          <w:rFonts w:eastAsia="Times New Roman" w:cs="Calibri"/>
          <w:color w:val="000000" w:themeColor="text1"/>
          <w:kern w:val="0"/>
          <w:szCs w:val="22"/>
          <w:lang w:eastAsia="fr-FR"/>
          <w14:ligatures w14:val="none"/>
        </w:rPr>
        <w:t xml:space="preserve"> employés par ses membres</w:t>
      </w:r>
      <w:r w:rsidR="00754C1B" w:rsidRPr="00137BB1">
        <w:rPr>
          <w:rFonts w:eastAsia="Times New Roman" w:cs="Calibri"/>
          <w:color w:val="000000" w:themeColor="text1"/>
          <w:kern w:val="0"/>
          <w:szCs w:val="22"/>
          <w:lang w:eastAsia="fr-FR"/>
          <w14:ligatures w14:val="none"/>
        </w:rPr>
        <w:t>.</w:t>
      </w:r>
    </w:p>
    <w:p w14:paraId="3B0409ED" w14:textId="77777777" w:rsidR="003B3C9B" w:rsidRPr="00137BB1" w:rsidRDefault="003B3C9B" w:rsidP="003B3C9B">
      <w:pPr>
        <w:pStyle w:val="Sansinterligne"/>
        <w:rPr>
          <w:b/>
          <w:bCs/>
          <w:color w:val="000000" w:themeColor="text1"/>
        </w:rPr>
      </w:pPr>
    </w:p>
    <w:p w14:paraId="70061C30" w14:textId="77777777" w:rsidR="003B3C9B" w:rsidRDefault="003B3C9B" w:rsidP="003B3C9B">
      <w:pPr>
        <w:pStyle w:val="Sansinterligne"/>
        <w:rPr>
          <w:b/>
          <w:bCs/>
        </w:rPr>
      </w:pPr>
    </w:p>
    <w:p w14:paraId="2F6F593C" w14:textId="1C3D2288" w:rsidR="003B3C9B" w:rsidRPr="003B3C9B" w:rsidRDefault="003B3C9B" w:rsidP="003B3C9B">
      <w:pPr>
        <w:pStyle w:val="Sansinterligne"/>
        <w:rPr>
          <w:b/>
          <w:bCs/>
          <w:color w:val="000000" w:themeColor="text1"/>
        </w:rPr>
      </w:pPr>
      <w:r w:rsidRPr="003B3C9B">
        <w:rPr>
          <w:b/>
          <w:bCs/>
          <w:color w:val="000000" w:themeColor="text1"/>
        </w:rPr>
        <w:t>Nouveaux membres et départ</w:t>
      </w:r>
      <w:r w:rsidR="00B93DC3">
        <w:rPr>
          <w:b/>
          <w:bCs/>
          <w:color w:val="000000" w:themeColor="text1"/>
        </w:rPr>
        <w:t>s</w:t>
      </w:r>
    </w:p>
    <w:p w14:paraId="4BE0FC8C" w14:textId="77777777" w:rsidR="0081478C" w:rsidRDefault="0081478C" w:rsidP="003B3C9B">
      <w:pPr>
        <w:pStyle w:val="Sansinterligne"/>
        <w:rPr>
          <w:b/>
          <w:bCs/>
          <w:color w:val="3A7C22" w:themeColor="accent6" w:themeShade="BF"/>
        </w:rPr>
      </w:pPr>
    </w:p>
    <w:p w14:paraId="3DC8B112" w14:textId="79AA2A83" w:rsidR="003B3C9B" w:rsidRPr="00D73CDB" w:rsidRDefault="003B3C9B" w:rsidP="003B3C9B">
      <w:pPr>
        <w:pStyle w:val="Sansinterligne"/>
        <w:rPr>
          <w:b/>
          <w:bCs/>
          <w:color w:val="3A7C22" w:themeColor="accent6" w:themeShade="BF"/>
        </w:rPr>
      </w:pPr>
      <w:r w:rsidRPr="00CE246C">
        <w:rPr>
          <w:b/>
          <w:bCs/>
          <w:color w:val="3A7C22" w:themeColor="accent6" w:themeShade="BF"/>
        </w:rPr>
        <w:t xml:space="preserve">Liste des </w:t>
      </w:r>
      <w:r w:rsidR="0081478C" w:rsidRPr="00CE246C">
        <w:rPr>
          <w:b/>
          <w:bCs/>
          <w:color w:val="3A7C22" w:themeColor="accent6" w:themeShade="BF"/>
        </w:rPr>
        <w:t>arrivants et des partants</w:t>
      </w:r>
      <w:r w:rsidRPr="00CE246C">
        <w:rPr>
          <w:b/>
          <w:bCs/>
          <w:color w:val="3A7C22" w:themeColor="accent6" w:themeShade="BF"/>
        </w:rPr>
        <w:t xml:space="preserve"> (</w:t>
      </w:r>
      <w:r w:rsidRPr="00CE246C">
        <w:rPr>
          <w:b/>
          <w:bCs/>
          <w:color w:val="3A7C22" w:themeColor="accent6" w:themeShade="BF"/>
          <w:u w:val="single"/>
        </w:rPr>
        <w:t>à vous d’intégrer ces éléments dans la version définitive du texte</w:t>
      </w:r>
      <w:r w:rsidRPr="00CE246C">
        <w:rPr>
          <w:b/>
          <w:bCs/>
          <w:color w:val="3A7C22" w:themeColor="accent6" w:themeShade="BF"/>
        </w:rPr>
        <w:t>)</w:t>
      </w:r>
    </w:p>
    <w:p w14:paraId="0E04418B" w14:textId="77777777" w:rsidR="003B3C9B" w:rsidRDefault="003B3C9B" w:rsidP="001A6CE6">
      <w:pPr>
        <w:pStyle w:val="Sansinterligne"/>
        <w:ind w:left="360"/>
      </w:pPr>
    </w:p>
    <w:p w14:paraId="150612E6" w14:textId="77777777" w:rsidR="003B3C9B" w:rsidRDefault="003B3C9B" w:rsidP="001A6CE6">
      <w:pPr>
        <w:pStyle w:val="Sansinterligne"/>
        <w:ind w:left="360"/>
      </w:pPr>
    </w:p>
    <w:p w14:paraId="03210EFE" w14:textId="5EAEB5AE" w:rsidR="00224F81" w:rsidRDefault="003B3C9B" w:rsidP="003B3C9B">
      <w:pPr>
        <w:pStyle w:val="Sansinterligne"/>
        <w:rPr>
          <w:b/>
          <w:bCs/>
        </w:rPr>
      </w:pPr>
      <w:r>
        <w:rPr>
          <w:b/>
          <w:bCs/>
        </w:rPr>
        <w:t>RELATIONS EXTÉRIEURES</w:t>
      </w:r>
    </w:p>
    <w:p w14:paraId="3AA42C40" w14:textId="77777777" w:rsidR="003B3C9B" w:rsidRDefault="003B3C9B" w:rsidP="003B3C9B">
      <w:pPr>
        <w:pStyle w:val="Sansinterligne"/>
        <w:rPr>
          <w:b/>
          <w:bCs/>
        </w:rPr>
      </w:pPr>
    </w:p>
    <w:p w14:paraId="5601240F" w14:textId="434F30C1" w:rsidR="00D73BE1" w:rsidRDefault="00D73BE1" w:rsidP="003B3C9B">
      <w:pPr>
        <w:pStyle w:val="Sansinterligne"/>
        <w:rPr>
          <w:b/>
          <w:bCs/>
        </w:rPr>
      </w:pPr>
      <w:r>
        <w:rPr>
          <w:b/>
          <w:bCs/>
        </w:rPr>
        <w:t>Actions politiques 2025</w:t>
      </w:r>
    </w:p>
    <w:p w14:paraId="6C615349" w14:textId="73F1EBFA" w:rsidR="00373195" w:rsidRPr="00E749BA" w:rsidRDefault="00373195" w:rsidP="0096301A">
      <w:pPr>
        <w:pStyle w:val="Sansinterligne"/>
        <w:jc w:val="both"/>
        <w:rPr>
          <w:rFonts w:cs="Calibri"/>
          <w:color w:val="000000" w:themeColor="text1"/>
          <w:szCs w:val="22"/>
        </w:rPr>
      </w:pPr>
      <w:r w:rsidRPr="00E749BA">
        <w:rPr>
          <w:rFonts w:cs="Calibri"/>
          <w:color w:val="000000" w:themeColor="text1"/>
          <w:szCs w:val="22"/>
        </w:rPr>
        <w:t>En date du 28 septembre 2025, la suppression de la valeur locative</w:t>
      </w:r>
      <w:r w:rsidR="0096301A" w:rsidRPr="00E749BA">
        <w:rPr>
          <w:rFonts w:cs="Calibri"/>
          <w:color w:val="000000" w:themeColor="text1"/>
          <w:szCs w:val="22"/>
        </w:rPr>
        <w:t xml:space="preserve"> pour les résidences principales et secondaires</w:t>
      </w:r>
      <w:r w:rsidRPr="00E749BA">
        <w:rPr>
          <w:rFonts w:cs="Calibri"/>
          <w:color w:val="000000" w:themeColor="text1"/>
          <w:szCs w:val="22"/>
        </w:rPr>
        <w:t xml:space="preserve"> a été approuvée par le peuple suisse.</w:t>
      </w:r>
      <w:r w:rsidR="0096301A" w:rsidRPr="00E749BA">
        <w:rPr>
          <w:rFonts w:cs="Calibri"/>
          <w:color w:val="000000" w:themeColor="text1"/>
          <w:szCs w:val="22"/>
        </w:rPr>
        <w:t xml:space="preserve"> En contrepartie, les propriétaires ne peuvent plus déduire les frais d’entretien de leurs impôts.</w:t>
      </w:r>
      <w:r w:rsidR="006C3E21">
        <w:rPr>
          <w:rFonts w:cs="Calibri"/>
          <w:color w:val="000000" w:themeColor="text1"/>
          <w:szCs w:val="22"/>
        </w:rPr>
        <w:t xml:space="preserve"> </w:t>
      </w:r>
      <w:r w:rsidRPr="00E749BA">
        <w:rPr>
          <w:rFonts w:cs="Calibri"/>
          <w:color w:val="000000" w:themeColor="text1"/>
          <w:szCs w:val="22"/>
        </w:rPr>
        <w:t>La date d’entrée en vigueur</w:t>
      </w:r>
      <w:r w:rsidR="0096301A" w:rsidRPr="00E749BA">
        <w:rPr>
          <w:rFonts w:cs="Calibri"/>
          <w:color w:val="000000" w:themeColor="text1"/>
          <w:szCs w:val="22"/>
        </w:rPr>
        <w:t xml:space="preserve"> – probablement en 2028 –</w:t>
      </w:r>
      <w:r w:rsidRPr="00E749BA">
        <w:rPr>
          <w:rFonts w:cs="Calibri"/>
          <w:color w:val="000000" w:themeColor="text1"/>
          <w:szCs w:val="22"/>
        </w:rPr>
        <w:t xml:space="preserve"> </w:t>
      </w:r>
      <w:r w:rsidR="0096301A" w:rsidRPr="00E749BA">
        <w:rPr>
          <w:rFonts w:cs="Calibri"/>
          <w:color w:val="000000" w:themeColor="text1"/>
          <w:szCs w:val="22"/>
        </w:rPr>
        <w:t xml:space="preserve">devrait être fixée </w:t>
      </w:r>
      <w:r w:rsidR="006418C1" w:rsidRPr="00E749BA">
        <w:rPr>
          <w:rFonts w:cs="Calibri"/>
          <w:color w:val="000000" w:themeColor="text1"/>
          <w:szCs w:val="22"/>
        </w:rPr>
        <w:t xml:space="preserve">de façon sûre </w:t>
      </w:r>
      <w:r w:rsidRPr="00E749BA">
        <w:rPr>
          <w:rFonts w:cs="Calibri"/>
          <w:color w:val="000000" w:themeColor="text1"/>
          <w:szCs w:val="22"/>
        </w:rPr>
        <w:t>au début du deuxième trimestre 2026.</w:t>
      </w:r>
    </w:p>
    <w:p w14:paraId="30E5120F" w14:textId="481910F3" w:rsidR="00B917C8" w:rsidRPr="00E749BA" w:rsidRDefault="0096301A" w:rsidP="00F35E5E">
      <w:pPr>
        <w:pStyle w:val="NormalWeb"/>
        <w:spacing w:before="0" w:beforeAutospacing="0" w:after="0" w:afterAutospacing="0"/>
        <w:jc w:val="both"/>
        <w:rPr>
          <w:rFonts w:ascii="Calibri" w:hAnsi="Calibri" w:cs="Calibri"/>
          <w:color w:val="000000" w:themeColor="text1"/>
          <w:sz w:val="22"/>
          <w:szCs w:val="22"/>
        </w:rPr>
      </w:pPr>
      <w:r w:rsidRPr="00E749BA">
        <w:rPr>
          <w:rFonts w:ascii="Calibri" w:hAnsi="Calibri" w:cs="Calibri"/>
          <w:color w:val="000000" w:themeColor="text1"/>
          <w:sz w:val="22"/>
          <w:szCs w:val="22"/>
        </w:rPr>
        <w:t>Les q</w:t>
      </w:r>
      <w:r w:rsidR="00B917C8" w:rsidRPr="00E749BA">
        <w:rPr>
          <w:rFonts w:ascii="Calibri" w:hAnsi="Calibri" w:cs="Calibri"/>
          <w:color w:val="000000" w:themeColor="text1"/>
          <w:sz w:val="22"/>
          <w:szCs w:val="22"/>
        </w:rPr>
        <w:t xml:space="preserve">uatre arguments principaux </w:t>
      </w:r>
      <w:r w:rsidR="00C7564D">
        <w:rPr>
          <w:rFonts w:ascii="Calibri" w:hAnsi="Calibri" w:cs="Calibri"/>
          <w:color w:val="000000" w:themeColor="text1"/>
          <w:sz w:val="22"/>
          <w:szCs w:val="22"/>
        </w:rPr>
        <w:t xml:space="preserve">mis en avant </w:t>
      </w:r>
      <w:r w:rsidR="00B917C8" w:rsidRPr="00E749BA">
        <w:rPr>
          <w:rFonts w:ascii="Calibri" w:hAnsi="Calibri" w:cs="Calibri"/>
          <w:color w:val="000000" w:themeColor="text1"/>
          <w:sz w:val="22"/>
          <w:szCs w:val="22"/>
        </w:rPr>
        <w:t xml:space="preserve">contre le projet </w:t>
      </w:r>
      <w:r w:rsidRPr="00E749BA">
        <w:rPr>
          <w:rFonts w:ascii="Calibri" w:hAnsi="Calibri" w:cs="Calibri"/>
          <w:color w:val="000000" w:themeColor="text1"/>
          <w:sz w:val="22"/>
          <w:szCs w:val="22"/>
        </w:rPr>
        <w:t>par suissetec</w:t>
      </w:r>
      <w:r w:rsidR="00C7564D">
        <w:rPr>
          <w:rFonts w:ascii="Calibri" w:hAnsi="Calibri" w:cs="Calibri"/>
          <w:color w:val="000000" w:themeColor="text1"/>
          <w:sz w:val="22"/>
          <w:szCs w:val="22"/>
        </w:rPr>
        <w:t xml:space="preserve"> et aeesuisse (Association faîtière de l’économie des énergies renouvelables et de l’efficacité énergétique), </w:t>
      </w:r>
      <w:r w:rsidR="00C7564D" w:rsidRPr="006C3E21">
        <w:rPr>
          <w:rFonts w:ascii="Calibri" w:hAnsi="Calibri" w:cs="Calibri"/>
          <w:b/>
          <w:bCs/>
          <w:color w:val="3A7C22" w:themeColor="accent6" w:themeShade="BF"/>
          <w:sz w:val="22"/>
          <w:szCs w:val="22"/>
        </w:rPr>
        <w:t>soutenues par des parlementaires du PLR et du Centre</w:t>
      </w:r>
      <w:r w:rsidR="006C3E21">
        <w:rPr>
          <w:rFonts w:ascii="Calibri" w:hAnsi="Calibri" w:cs="Calibri"/>
          <w:color w:val="000000" w:themeColor="text1"/>
          <w:sz w:val="22"/>
          <w:szCs w:val="22"/>
        </w:rPr>
        <w:t xml:space="preserve"> </w:t>
      </w:r>
      <w:r w:rsidR="006C3E21" w:rsidRPr="006C3E21">
        <w:rPr>
          <w:rFonts w:ascii="Calibri" w:hAnsi="Calibri" w:cs="Calibri"/>
          <w:color w:val="3A7C22" w:themeColor="accent6" w:themeShade="BF"/>
          <w:sz w:val="22"/>
          <w:szCs w:val="22"/>
          <w:highlight w:val="yellow"/>
        </w:rPr>
        <w:t>(est-ce utile de le préciser ?)</w:t>
      </w:r>
      <w:r w:rsidR="00EC69A9">
        <w:rPr>
          <w:rFonts w:ascii="Calibri" w:hAnsi="Calibri" w:cs="Calibri"/>
          <w:color w:val="3A7C22" w:themeColor="accent6" w:themeShade="BF"/>
          <w:sz w:val="22"/>
          <w:szCs w:val="22"/>
          <w:highlight w:val="yellow"/>
        </w:rPr>
        <w:t xml:space="preserve"> </w:t>
      </w:r>
      <w:r w:rsidR="00EC69A9" w:rsidRPr="00EC69A9">
        <w:rPr>
          <w:rFonts w:ascii="Calibri" w:hAnsi="Calibri" w:cs="Calibri"/>
          <w:color w:val="3A7C22" w:themeColor="accent6" w:themeShade="BF"/>
          <w:sz w:val="22"/>
          <w:szCs w:val="22"/>
          <w:highlight w:val="yellow"/>
        </w:rPr>
        <w:sym w:font="Wingdings" w:char="F0E0"/>
      </w:r>
      <w:r w:rsidR="00EC69A9">
        <w:rPr>
          <w:rFonts w:ascii="Calibri" w:hAnsi="Calibri" w:cs="Calibri"/>
          <w:color w:val="3A7C22" w:themeColor="accent6" w:themeShade="BF"/>
          <w:sz w:val="22"/>
          <w:szCs w:val="22"/>
          <w:highlight w:val="yellow"/>
        </w:rPr>
        <w:t xml:space="preserve"> oui, bonne idée</w:t>
      </w:r>
      <w:r w:rsidR="00C7564D" w:rsidRPr="006C3E21">
        <w:rPr>
          <w:rFonts w:ascii="Calibri" w:hAnsi="Calibri" w:cs="Calibri"/>
          <w:color w:val="3A7C22" w:themeColor="accent6" w:themeShade="BF"/>
          <w:sz w:val="22"/>
          <w:szCs w:val="22"/>
          <w:highlight w:val="yellow"/>
        </w:rPr>
        <w:t>,</w:t>
      </w:r>
      <w:r w:rsidRPr="006C3E21">
        <w:rPr>
          <w:rFonts w:ascii="Calibri" w:hAnsi="Calibri" w:cs="Calibri"/>
          <w:color w:val="3A7C22" w:themeColor="accent6" w:themeShade="BF"/>
          <w:sz w:val="22"/>
          <w:szCs w:val="22"/>
        </w:rPr>
        <w:t xml:space="preserve"> </w:t>
      </w:r>
      <w:r w:rsidRPr="00E749BA">
        <w:rPr>
          <w:rFonts w:ascii="Calibri" w:hAnsi="Calibri" w:cs="Calibri"/>
          <w:color w:val="000000" w:themeColor="text1"/>
          <w:sz w:val="22"/>
          <w:szCs w:val="22"/>
        </w:rPr>
        <w:t>n’ont pas réussi à convaincre les électeurs :</w:t>
      </w:r>
    </w:p>
    <w:p w14:paraId="5EF284B7" w14:textId="173404DB" w:rsidR="00B917C8" w:rsidRPr="00E749BA" w:rsidRDefault="00B917C8" w:rsidP="00BE2E8D">
      <w:pPr>
        <w:pStyle w:val="NormalWeb"/>
        <w:numPr>
          <w:ilvl w:val="0"/>
          <w:numId w:val="7"/>
        </w:numPr>
        <w:spacing w:before="0" w:beforeAutospacing="0" w:after="0" w:afterAutospacing="0"/>
        <w:jc w:val="both"/>
        <w:rPr>
          <w:rFonts w:ascii="Calibri" w:hAnsi="Calibri" w:cs="Calibri"/>
          <w:color w:val="000000" w:themeColor="text1"/>
          <w:sz w:val="22"/>
          <w:szCs w:val="22"/>
        </w:rPr>
      </w:pPr>
      <w:r w:rsidRPr="00E749BA">
        <w:rPr>
          <w:rFonts w:ascii="Calibri" w:hAnsi="Calibri" w:cs="Calibri"/>
          <w:color w:val="000000" w:themeColor="text1"/>
          <w:sz w:val="22"/>
          <w:szCs w:val="22"/>
        </w:rPr>
        <w:t>Frein aux rénovations</w:t>
      </w:r>
      <w:r w:rsidR="00F35E5E" w:rsidRPr="00E749BA">
        <w:rPr>
          <w:rFonts w:ascii="Calibri" w:hAnsi="Calibri" w:cs="Calibri"/>
          <w:color w:val="000000" w:themeColor="text1"/>
          <w:sz w:val="22"/>
          <w:szCs w:val="22"/>
        </w:rPr>
        <w:t> : l</w:t>
      </w:r>
      <w:r w:rsidRPr="00E749BA">
        <w:rPr>
          <w:rFonts w:ascii="Calibri" w:hAnsi="Calibri" w:cs="Calibri"/>
          <w:color w:val="000000" w:themeColor="text1"/>
          <w:sz w:val="22"/>
          <w:szCs w:val="22"/>
        </w:rPr>
        <w:t>a suppression de la déduction des frais d’entretien conduira</w:t>
      </w:r>
      <w:r w:rsidR="00C03105" w:rsidRPr="00E749BA">
        <w:rPr>
          <w:rFonts w:ascii="Calibri" w:hAnsi="Calibri" w:cs="Calibri"/>
          <w:color w:val="000000" w:themeColor="text1"/>
          <w:sz w:val="22"/>
          <w:szCs w:val="22"/>
        </w:rPr>
        <w:t xml:space="preserve"> </w:t>
      </w:r>
      <w:r w:rsidRPr="00E749BA">
        <w:rPr>
          <w:rFonts w:ascii="Calibri" w:hAnsi="Calibri" w:cs="Calibri"/>
          <w:color w:val="000000" w:themeColor="text1"/>
          <w:sz w:val="22"/>
          <w:szCs w:val="22"/>
        </w:rPr>
        <w:t xml:space="preserve">à une baisse massive des rénovations. Si l’on n’investit plus dans </w:t>
      </w:r>
      <w:r w:rsidR="00F35E5E" w:rsidRPr="00E749BA">
        <w:rPr>
          <w:rFonts w:ascii="Calibri" w:hAnsi="Calibri" w:cs="Calibri"/>
          <w:color w:val="000000" w:themeColor="text1"/>
          <w:sz w:val="22"/>
          <w:szCs w:val="22"/>
        </w:rPr>
        <w:t>la rénovation d</w:t>
      </w:r>
      <w:r w:rsidRPr="00E749BA">
        <w:rPr>
          <w:rFonts w:ascii="Calibri" w:hAnsi="Calibri" w:cs="Calibri"/>
          <w:color w:val="000000" w:themeColor="text1"/>
          <w:sz w:val="22"/>
          <w:szCs w:val="22"/>
        </w:rPr>
        <w:t xml:space="preserve">es enveloppes du bâtiment ni dans des systèmes modernes en sanitaire, chauffage ou ventilation, la transformation énergétique du parc immobilier prendra du retard. </w:t>
      </w:r>
    </w:p>
    <w:p w14:paraId="18DA5453" w14:textId="5A63F2EB" w:rsidR="00B917C8" w:rsidRPr="00E749BA" w:rsidRDefault="00B917C8" w:rsidP="00BE2E8D">
      <w:pPr>
        <w:pStyle w:val="NormalWeb"/>
        <w:numPr>
          <w:ilvl w:val="0"/>
          <w:numId w:val="7"/>
        </w:numPr>
        <w:spacing w:before="0" w:beforeAutospacing="0" w:after="0" w:afterAutospacing="0"/>
        <w:jc w:val="both"/>
        <w:rPr>
          <w:rFonts w:ascii="Calibri" w:hAnsi="Calibri" w:cs="Calibri"/>
          <w:color w:val="000000" w:themeColor="text1"/>
          <w:sz w:val="22"/>
          <w:szCs w:val="22"/>
        </w:rPr>
      </w:pPr>
      <w:r w:rsidRPr="00E749BA">
        <w:rPr>
          <w:rFonts w:ascii="Calibri" w:hAnsi="Calibri" w:cs="Calibri"/>
          <w:color w:val="000000" w:themeColor="text1"/>
          <w:sz w:val="22"/>
          <w:szCs w:val="22"/>
        </w:rPr>
        <w:t>Encouragement du travail au noir</w:t>
      </w:r>
      <w:r w:rsidR="00F35E5E" w:rsidRPr="00E749BA">
        <w:rPr>
          <w:rFonts w:ascii="Calibri" w:hAnsi="Calibri" w:cs="Calibri"/>
          <w:color w:val="000000" w:themeColor="text1"/>
          <w:sz w:val="22"/>
          <w:szCs w:val="22"/>
        </w:rPr>
        <w:t> : s</w:t>
      </w:r>
      <w:r w:rsidRPr="00E749BA">
        <w:rPr>
          <w:rFonts w:ascii="Calibri" w:hAnsi="Calibri" w:cs="Calibri"/>
          <w:color w:val="000000" w:themeColor="text1"/>
          <w:sz w:val="22"/>
          <w:szCs w:val="22"/>
        </w:rPr>
        <w:t>ans les déductions fiscales, les maîtres de l’ouvrage n’</w:t>
      </w:r>
      <w:r w:rsidR="00F35E5E" w:rsidRPr="00E749BA">
        <w:rPr>
          <w:rFonts w:ascii="Calibri" w:hAnsi="Calibri" w:cs="Calibri"/>
          <w:color w:val="000000" w:themeColor="text1"/>
          <w:sz w:val="22"/>
          <w:szCs w:val="22"/>
        </w:rPr>
        <w:t>ont</w:t>
      </w:r>
      <w:r w:rsidRPr="00E749BA">
        <w:rPr>
          <w:rFonts w:ascii="Calibri" w:hAnsi="Calibri" w:cs="Calibri"/>
          <w:color w:val="000000" w:themeColor="text1"/>
          <w:sz w:val="22"/>
          <w:szCs w:val="22"/>
        </w:rPr>
        <w:t xml:space="preserve"> plus d’intérêt à ce que les travaux soient correctement facturés. Le travail au noir augmentera, avec des conséquences négatives pour les entreprises sérieuses, les emplois locaux et les recettes fiscales. </w:t>
      </w:r>
    </w:p>
    <w:p w14:paraId="0AE1A097" w14:textId="338FD1ED" w:rsidR="00B917C8" w:rsidRPr="00E749BA" w:rsidRDefault="00B917C8" w:rsidP="00BE2E8D">
      <w:pPr>
        <w:pStyle w:val="NormalWeb"/>
        <w:numPr>
          <w:ilvl w:val="0"/>
          <w:numId w:val="7"/>
        </w:numPr>
        <w:spacing w:before="0" w:beforeAutospacing="0" w:after="0" w:afterAutospacing="0"/>
        <w:jc w:val="both"/>
        <w:rPr>
          <w:rFonts w:ascii="Calibri" w:hAnsi="Calibri" w:cs="Calibri"/>
          <w:color w:val="000000" w:themeColor="text1"/>
          <w:sz w:val="22"/>
          <w:szCs w:val="22"/>
        </w:rPr>
      </w:pPr>
      <w:r w:rsidRPr="00E749BA">
        <w:rPr>
          <w:rFonts w:ascii="Calibri" w:hAnsi="Calibri" w:cs="Calibri"/>
          <w:color w:val="000000" w:themeColor="text1"/>
          <w:sz w:val="22"/>
          <w:szCs w:val="22"/>
        </w:rPr>
        <w:t>Impact sur la classe moyenne</w:t>
      </w:r>
      <w:r w:rsidR="00F35E5E" w:rsidRPr="00E749BA">
        <w:rPr>
          <w:rFonts w:ascii="Calibri" w:hAnsi="Calibri" w:cs="Calibri"/>
          <w:color w:val="000000" w:themeColor="text1"/>
          <w:sz w:val="22"/>
          <w:szCs w:val="22"/>
        </w:rPr>
        <w:t> : l’</w:t>
      </w:r>
      <w:r w:rsidRPr="00E749BA">
        <w:rPr>
          <w:rFonts w:ascii="Calibri" w:hAnsi="Calibri" w:cs="Calibri"/>
          <w:color w:val="000000" w:themeColor="text1"/>
          <w:sz w:val="22"/>
          <w:szCs w:val="22"/>
        </w:rPr>
        <w:t xml:space="preserve">approbation du projet renverse totalement </w:t>
      </w:r>
      <w:r w:rsidR="00F35E5E" w:rsidRPr="00E749BA">
        <w:rPr>
          <w:rFonts w:ascii="Calibri" w:hAnsi="Calibri" w:cs="Calibri"/>
          <w:color w:val="000000" w:themeColor="text1"/>
          <w:sz w:val="22"/>
          <w:szCs w:val="22"/>
        </w:rPr>
        <w:t>l</w:t>
      </w:r>
      <w:r w:rsidRPr="00E749BA">
        <w:rPr>
          <w:rFonts w:ascii="Calibri" w:hAnsi="Calibri" w:cs="Calibri"/>
          <w:color w:val="000000" w:themeColor="text1"/>
          <w:sz w:val="22"/>
          <w:szCs w:val="22"/>
        </w:rPr>
        <w:t xml:space="preserve">e modèle </w:t>
      </w:r>
      <w:r w:rsidR="00F35E5E" w:rsidRPr="00E749BA">
        <w:rPr>
          <w:rFonts w:ascii="Calibri" w:hAnsi="Calibri" w:cs="Calibri"/>
          <w:color w:val="000000" w:themeColor="text1"/>
          <w:sz w:val="22"/>
          <w:szCs w:val="22"/>
        </w:rPr>
        <w:t xml:space="preserve">ancien </w:t>
      </w:r>
      <w:r w:rsidRPr="00E749BA">
        <w:rPr>
          <w:rFonts w:ascii="Calibri" w:hAnsi="Calibri" w:cs="Calibri"/>
          <w:color w:val="000000" w:themeColor="text1"/>
          <w:sz w:val="22"/>
          <w:szCs w:val="22"/>
        </w:rPr>
        <w:t>éprouvé</w:t>
      </w:r>
      <w:r w:rsidR="00C03105" w:rsidRPr="00E749BA">
        <w:rPr>
          <w:rFonts w:ascii="Calibri" w:hAnsi="Calibri" w:cs="Calibri"/>
          <w:color w:val="000000" w:themeColor="text1"/>
          <w:sz w:val="22"/>
          <w:szCs w:val="22"/>
        </w:rPr>
        <w:t>, avec</w:t>
      </w:r>
      <w:r w:rsidRPr="00E749BA">
        <w:rPr>
          <w:rFonts w:ascii="Calibri" w:hAnsi="Calibri" w:cs="Calibri"/>
          <w:color w:val="000000" w:themeColor="text1"/>
          <w:sz w:val="22"/>
          <w:szCs w:val="22"/>
        </w:rPr>
        <w:t xml:space="preserve"> pour effet des pertes fiscales considérables que l’ensemble de la population supporter</w:t>
      </w:r>
      <w:r w:rsidR="00F35E5E" w:rsidRPr="00E749BA">
        <w:rPr>
          <w:rFonts w:ascii="Calibri" w:hAnsi="Calibri" w:cs="Calibri"/>
          <w:color w:val="000000" w:themeColor="text1"/>
          <w:sz w:val="22"/>
          <w:szCs w:val="22"/>
        </w:rPr>
        <w:t>a</w:t>
      </w:r>
      <w:r w:rsidRPr="00E749BA">
        <w:rPr>
          <w:rFonts w:ascii="Calibri" w:hAnsi="Calibri" w:cs="Calibri"/>
          <w:color w:val="000000" w:themeColor="text1"/>
          <w:sz w:val="22"/>
          <w:szCs w:val="22"/>
        </w:rPr>
        <w:t xml:space="preserve"> en payant des impôts plus élevés. </w:t>
      </w:r>
    </w:p>
    <w:p w14:paraId="0CDA6952" w14:textId="4DC1D050" w:rsidR="00B917C8" w:rsidRPr="00E749BA" w:rsidRDefault="00B917C8" w:rsidP="00BE2E8D">
      <w:pPr>
        <w:pStyle w:val="NormalWeb"/>
        <w:numPr>
          <w:ilvl w:val="0"/>
          <w:numId w:val="7"/>
        </w:numPr>
        <w:spacing w:before="0" w:beforeAutospacing="0" w:after="0" w:afterAutospacing="0"/>
        <w:jc w:val="both"/>
        <w:rPr>
          <w:rFonts w:ascii="Calibri" w:hAnsi="Calibri" w:cs="Calibri"/>
          <w:color w:val="000000" w:themeColor="text1"/>
          <w:sz w:val="22"/>
          <w:szCs w:val="22"/>
        </w:rPr>
      </w:pPr>
      <w:r w:rsidRPr="00E749BA">
        <w:rPr>
          <w:rFonts w:ascii="Calibri" w:hAnsi="Calibri" w:cs="Calibri"/>
          <w:color w:val="000000" w:themeColor="text1"/>
          <w:sz w:val="22"/>
          <w:szCs w:val="22"/>
        </w:rPr>
        <w:t>Menace pour la branche et les caisses sociales</w:t>
      </w:r>
      <w:r w:rsidR="00F35E5E" w:rsidRPr="00E749BA">
        <w:rPr>
          <w:rFonts w:ascii="Calibri" w:hAnsi="Calibri" w:cs="Calibri"/>
          <w:color w:val="000000" w:themeColor="text1"/>
          <w:sz w:val="22"/>
          <w:szCs w:val="22"/>
        </w:rPr>
        <w:t> : u</w:t>
      </w:r>
      <w:r w:rsidRPr="00E749BA">
        <w:rPr>
          <w:rFonts w:ascii="Calibri" w:hAnsi="Calibri" w:cs="Calibri"/>
          <w:color w:val="000000" w:themeColor="text1"/>
          <w:sz w:val="22"/>
          <w:szCs w:val="22"/>
        </w:rPr>
        <w:t>n parc immobilier négligé, des investissements reportés et une charge de travail fluctuante mettr</w:t>
      </w:r>
      <w:r w:rsidR="00F35E5E" w:rsidRPr="00E749BA">
        <w:rPr>
          <w:rFonts w:ascii="Calibri" w:hAnsi="Calibri" w:cs="Calibri"/>
          <w:color w:val="000000" w:themeColor="text1"/>
          <w:sz w:val="22"/>
          <w:szCs w:val="22"/>
        </w:rPr>
        <w:t>o</w:t>
      </w:r>
      <w:r w:rsidRPr="00E749BA">
        <w:rPr>
          <w:rFonts w:ascii="Calibri" w:hAnsi="Calibri" w:cs="Calibri"/>
          <w:color w:val="000000" w:themeColor="text1"/>
          <w:sz w:val="22"/>
          <w:szCs w:val="22"/>
        </w:rPr>
        <w:t>nt en péril la stabilité de nombreuses PME du second œuvre. Les caisses sociales devr</w:t>
      </w:r>
      <w:r w:rsidR="00F35E5E" w:rsidRPr="00E749BA">
        <w:rPr>
          <w:rFonts w:ascii="Calibri" w:hAnsi="Calibri" w:cs="Calibri"/>
          <w:color w:val="000000" w:themeColor="text1"/>
          <w:sz w:val="22"/>
          <w:szCs w:val="22"/>
        </w:rPr>
        <w:t>o</w:t>
      </w:r>
      <w:r w:rsidRPr="00E749BA">
        <w:rPr>
          <w:rFonts w:ascii="Calibri" w:hAnsi="Calibri" w:cs="Calibri"/>
          <w:color w:val="000000" w:themeColor="text1"/>
          <w:sz w:val="22"/>
          <w:szCs w:val="22"/>
        </w:rPr>
        <w:t xml:space="preserve">nt aussi s’attendre à des </w:t>
      </w:r>
      <w:r w:rsidR="00F35E5E" w:rsidRPr="00E749BA">
        <w:rPr>
          <w:rFonts w:ascii="Calibri" w:hAnsi="Calibri" w:cs="Calibri"/>
          <w:color w:val="000000" w:themeColor="text1"/>
          <w:sz w:val="22"/>
          <w:szCs w:val="22"/>
        </w:rPr>
        <w:t>pertes</w:t>
      </w:r>
      <w:r w:rsidRPr="00E749BA">
        <w:rPr>
          <w:rFonts w:ascii="Calibri" w:hAnsi="Calibri" w:cs="Calibri"/>
          <w:color w:val="000000" w:themeColor="text1"/>
          <w:sz w:val="22"/>
          <w:szCs w:val="22"/>
        </w:rPr>
        <w:t xml:space="preserve">. </w:t>
      </w:r>
    </w:p>
    <w:p w14:paraId="69060ECA" w14:textId="0F3BCCA3" w:rsidR="00E749BA" w:rsidRPr="007E729E" w:rsidRDefault="00E749BA" w:rsidP="00E749BA">
      <w:pPr>
        <w:pStyle w:val="Sansinterligne"/>
        <w:rPr>
          <w:b/>
          <w:bCs/>
          <w:color w:val="3A7C22" w:themeColor="accent6" w:themeShade="BF"/>
          <w:szCs w:val="22"/>
        </w:rPr>
      </w:pPr>
      <w:r w:rsidRPr="007E729E">
        <w:rPr>
          <w:b/>
          <w:bCs/>
          <w:color w:val="3A7C22" w:themeColor="accent6" w:themeShade="BF"/>
          <w:szCs w:val="22"/>
        </w:rPr>
        <w:t>A mon sens, vu que le OUI l’a emporté, il ne me paraît pas très judicieux d’évoquer ici l’échec de la campagne du «</w:t>
      </w:r>
      <w:r>
        <w:rPr>
          <w:b/>
          <w:bCs/>
          <w:color w:val="3A7C22" w:themeColor="accent6" w:themeShade="BF"/>
          <w:szCs w:val="22"/>
        </w:rPr>
        <w:t>NON</w:t>
      </w:r>
      <w:r w:rsidRPr="007E729E">
        <w:rPr>
          <w:b/>
          <w:bCs/>
          <w:color w:val="3A7C22" w:themeColor="accent6" w:themeShade="BF"/>
          <w:szCs w:val="22"/>
        </w:rPr>
        <w:t>».</w:t>
      </w:r>
      <w:r>
        <w:rPr>
          <w:b/>
          <w:bCs/>
          <w:color w:val="3A7C22" w:themeColor="accent6" w:themeShade="BF"/>
          <w:szCs w:val="22"/>
        </w:rPr>
        <w:t xml:space="preserve"> Du coup, peut-on dire que suissetec restera vigilante sur l’évolution du marché et prête à se battre pour </w:t>
      </w:r>
      <w:r w:rsidR="006C3E21">
        <w:rPr>
          <w:b/>
          <w:bCs/>
          <w:color w:val="3A7C22" w:themeColor="accent6" w:themeShade="BF"/>
          <w:szCs w:val="22"/>
        </w:rPr>
        <w:t>trouver des « remèdes » ?</w:t>
      </w:r>
      <w:r w:rsidR="00737E2C">
        <w:rPr>
          <w:b/>
          <w:bCs/>
          <w:color w:val="3A7C22" w:themeColor="accent6" w:themeShade="BF"/>
          <w:szCs w:val="22"/>
        </w:rPr>
        <w:t xml:space="preserve"> </w:t>
      </w:r>
      <w:r w:rsidR="00737E2C" w:rsidRPr="00737E2C">
        <w:rPr>
          <w:b/>
          <w:bCs/>
          <w:color w:val="3A7C22" w:themeColor="accent6" w:themeShade="BF"/>
          <w:szCs w:val="22"/>
        </w:rPr>
        <w:sym w:font="Wingdings" w:char="F0E0"/>
      </w:r>
      <w:r w:rsidR="00737E2C">
        <w:rPr>
          <w:b/>
          <w:bCs/>
          <w:color w:val="3A7C22" w:themeColor="accent6" w:themeShade="BF"/>
          <w:szCs w:val="22"/>
        </w:rPr>
        <w:t xml:space="preserve"> Oui, très bonne idée</w:t>
      </w:r>
      <w:r w:rsidR="00EE231A">
        <w:rPr>
          <w:b/>
          <w:bCs/>
          <w:color w:val="3A7C22" w:themeColor="accent6" w:themeShade="BF"/>
          <w:szCs w:val="22"/>
        </w:rPr>
        <w:t>.</w:t>
      </w:r>
    </w:p>
    <w:p w14:paraId="1BA88EC0" w14:textId="77777777" w:rsidR="00B917C8" w:rsidRDefault="00B917C8" w:rsidP="00224F81">
      <w:pPr>
        <w:pStyle w:val="Sansinterligne"/>
        <w:ind w:left="360"/>
        <w:rPr>
          <w:b/>
          <w:bCs/>
        </w:rPr>
      </w:pPr>
    </w:p>
    <w:p w14:paraId="549FA35F" w14:textId="253C6853" w:rsidR="00224F81" w:rsidRPr="003C56F3" w:rsidRDefault="00E749BA" w:rsidP="006C3E21">
      <w:pPr>
        <w:spacing w:line="278" w:lineRule="auto"/>
        <w:rPr>
          <w:b/>
          <w:bCs/>
        </w:rPr>
      </w:pPr>
      <w:r>
        <w:rPr>
          <w:b/>
          <w:bCs/>
        </w:rPr>
        <w:br w:type="page"/>
      </w:r>
      <w:r w:rsidR="00224F81">
        <w:rPr>
          <w:b/>
          <w:bCs/>
        </w:rPr>
        <w:lastRenderedPageBreak/>
        <w:t>Suissetec</w:t>
      </w:r>
    </w:p>
    <w:p w14:paraId="41FD202C" w14:textId="5BF24310" w:rsidR="003C56F3" w:rsidRPr="001836A2" w:rsidRDefault="003C56F3" w:rsidP="003B3C9B">
      <w:pPr>
        <w:pStyle w:val="Sansinterligne"/>
        <w:rPr>
          <w:b/>
          <w:color w:val="3A7C22" w:themeColor="accent6" w:themeShade="BF"/>
        </w:rPr>
      </w:pPr>
      <w:r w:rsidRPr="001836A2">
        <w:rPr>
          <w:b/>
          <w:color w:val="3A7C22" w:themeColor="accent6" w:themeShade="BF"/>
        </w:rPr>
        <w:t>grandes lignes à développer</w:t>
      </w:r>
    </w:p>
    <w:p w14:paraId="44D751AB" w14:textId="33C7BABB" w:rsidR="003C56F3" w:rsidRPr="001836A2" w:rsidRDefault="002306A3" w:rsidP="003B3C9B">
      <w:pPr>
        <w:pStyle w:val="Sansinterligne"/>
        <w:rPr>
          <w:b/>
          <w:color w:val="3A7C22" w:themeColor="accent6" w:themeShade="BF"/>
        </w:rPr>
      </w:pPr>
      <w:r w:rsidRPr="001836A2">
        <w:rPr>
          <w:b/>
          <w:color w:val="3A7C22" w:themeColor="accent6" w:themeShade="BF"/>
        </w:rPr>
        <w:t>De mon côté, c</w:t>
      </w:r>
      <w:r w:rsidR="003C56F3" w:rsidRPr="001836A2">
        <w:rPr>
          <w:b/>
          <w:color w:val="3A7C22" w:themeColor="accent6" w:themeShade="BF"/>
        </w:rPr>
        <w:t>e que je propose:</w:t>
      </w:r>
    </w:p>
    <w:p w14:paraId="2E70EECE" w14:textId="2AD093DE" w:rsidR="00167E4A" w:rsidRPr="001836A2" w:rsidRDefault="00167E4A" w:rsidP="00BE2E8D">
      <w:pPr>
        <w:pStyle w:val="NormalWeb"/>
        <w:numPr>
          <w:ilvl w:val="0"/>
          <w:numId w:val="1"/>
        </w:numPr>
        <w:spacing w:before="0" w:beforeAutospacing="0" w:after="0" w:afterAutospacing="0"/>
        <w:jc w:val="both"/>
        <w:textAlignment w:val="baseline"/>
        <w:rPr>
          <w:rStyle w:val="lev"/>
          <w:rFonts w:ascii="Calibri" w:hAnsi="Calibri" w:cs="Calibri"/>
          <w:color w:val="3A7C22" w:themeColor="accent6" w:themeShade="BF"/>
          <w:sz w:val="22"/>
          <w:szCs w:val="22"/>
          <w:shd w:val="clear" w:color="auto" w:fill="FFFFFF"/>
        </w:rPr>
      </w:pPr>
      <w:r w:rsidRPr="001836A2">
        <w:rPr>
          <w:rFonts w:ascii="Calibri" w:hAnsi="Calibri" w:cs="Calibri"/>
          <w:color w:val="3A7C22" w:themeColor="accent6" w:themeShade="BF"/>
          <w:sz w:val="22"/>
          <w:szCs w:val="22"/>
        </w:rPr>
        <w:t xml:space="preserve">En 2025, le congrès </w:t>
      </w:r>
      <w:r w:rsidR="001D4B7B" w:rsidRPr="001836A2">
        <w:rPr>
          <w:rFonts w:ascii="Calibri" w:hAnsi="Calibri" w:cs="Calibri"/>
          <w:color w:val="3A7C22" w:themeColor="accent6" w:themeShade="BF"/>
          <w:sz w:val="22"/>
          <w:szCs w:val="22"/>
        </w:rPr>
        <w:t>s’est tenu à</w:t>
      </w:r>
      <w:r w:rsidRPr="001836A2">
        <w:rPr>
          <w:rFonts w:ascii="Calibri" w:hAnsi="Calibri" w:cs="Calibri"/>
          <w:color w:val="3A7C22" w:themeColor="accent6" w:themeShade="BF"/>
          <w:sz w:val="22"/>
          <w:szCs w:val="22"/>
        </w:rPr>
        <w:t xml:space="preserve"> Bienne. Plus de 350 personnes, parmi lesquelles les représentants des membres suissetec et d’autres invités, se sont rassemblées les 20 et 21 juin 2025 afin de discuter de l’avenir de la technique du bâtiment.</w:t>
      </w:r>
      <w:r w:rsidRPr="001836A2">
        <w:rPr>
          <w:rStyle w:val="Titre1Car"/>
          <w:rFonts w:ascii="Calibri" w:hAnsi="Calibri" w:cs="Calibri"/>
          <w:color w:val="4EA72E" w:themeColor="accent6"/>
          <w:sz w:val="22"/>
          <w:szCs w:val="22"/>
          <w:bdr w:val="none" w:sz="0" w:space="0" w:color="auto" w:frame="1"/>
        </w:rPr>
        <w:t xml:space="preserve"> </w:t>
      </w:r>
      <w:r w:rsidRPr="001836A2">
        <w:rPr>
          <w:rStyle w:val="Titre1Car"/>
          <w:rFonts w:ascii="Calibri" w:hAnsi="Calibri" w:cs="Calibri"/>
          <w:b/>
          <w:color w:val="4EA72E" w:themeColor="accent6"/>
          <w:sz w:val="22"/>
          <w:szCs w:val="22"/>
          <w:bdr w:val="none" w:sz="0" w:space="0" w:color="auto" w:frame="1"/>
        </w:rPr>
        <w:t xml:space="preserve"> </w:t>
      </w:r>
      <w:r w:rsidR="001D4B7B" w:rsidRPr="001836A2">
        <w:rPr>
          <w:rStyle w:val="Titre1Car"/>
          <w:rFonts w:ascii="Calibri" w:hAnsi="Calibri" w:cs="Calibri"/>
          <w:b/>
          <w:color w:val="4EA72E" w:themeColor="accent6"/>
          <w:sz w:val="22"/>
          <w:szCs w:val="22"/>
          <w:bdr w:val="none" w:sz="0" w:space="0" w:color="auto" w:frame="1"/>
        </w:rPr>
        <w:t xml:space="preserve">Le </w:t>
      </w:r>
      <w:r w:rsidRPr="001836A2">
        <w:rPr>
          <w:rStyle w:val="lev"/>
          <w:rFonts w:ascii="Calibri" w:eastAsiaTheme="majorEastAsia" w:hAnsi="Calibri" w:cs="Calibri"/>
          <w:b w:val="0"/>
          <w:color w:val="3A7C22" w:themeColor="accent6" w:themeShade="BF"/>
          <w:sz w:val="22"/>
          <w:szCs w:val="22"/>
          <w:bdr w:val="none" w:sz="0" w:space="0" w:color="auto" w:frame="1"/>
        </w:rPr>
        <w:t>prochain congrès</w:t>
      </w:r>
      <w:r w:rsidRPr="001836A2">
        <w:rPr>
          <w:rStyle w:val="apple-converted-space"/>
          <w:rFonts w:ascii="Calibri" w:eastAsiaTheme="majorEastAsia" w:hAnsi="Calibri" w:cs="Calibri"/>
          <w:b/>
          <w:color w:val="3A7C22" w:themeColor="accent6" w:themeShade="BF"/>
          <w:sz w:val="22"/>
          <w:szCs w:val="22"/>
          <w:shd w:val="clear" w:color="auto" w:fill="FFFFFF"/>
        </w:rPr>
        <w:t> </w:t>
      </w:r>
      <w:r w:rsidRPr="001836A2">
        <w:rPr>
          <w:rFonts w:ascii="Calibri" w:hAnsi="Calibri" w:cs="Calibri"/>
          <w:color w:val="3A7C22" w:themeColor="accent6" w:themeShade="BF"/>
          <w:sz w:val="22"/>
          <w:szCs w:val="22"/>
          <w:shd w:val="clear" w:color="auto" w:fill="FFFFFF"/>
        </w:rPr>
        <w:t>de l’association prévu les</w:t>
      </w:r>
      <w:r w:rsidRPr="001836A2">
        <w:rPr>
          <w:rStyle w:val="apple-converted-space"/>
          <w:rFonts w:ascii="Calibri" w:eastAsiaTheme="majorEastAsia" w:hAnsi="Calibri" w:cs="Calibri"/>
          <w:b/>
          <w:color w:val="3A7C22" w:themeColor="accent6" w:themeShade="BF"/>
          <w:sz w:val="22"/>
          <w:szCs w:val="22"/>
          <w:shd w:val="clear" w:color="auto" w:fill="FFFFFF"/>
        </w:rPr>
        <w:t> </w:t>
      </w:r>
      <w:r w:rsidRPr="001836A2">
        <w:rPr>
          <w:rStyle w:val="lev"/>
          <w:rFonts w:ascii="Calibri" w:eastAsiaTheme="majorEastAsia" w:hAnsi="Calibri" w:cs="Calibri"/>
          <w:b w:val="0"/>
          <w:color w:val="3A7C22" w:themeColor="accent6" w:themeShade="BF"/>
          <w:sz w:val="22"/>
          <w:szCs w:val="22"/>
          <w:bdr w:val="none" w:sz="0" w:space="0" w:color="auto" w:frame="1"/>
        </w:rPr>
        <w:t>19 et 20 juin 2026.</w:t>
      </w:r>
      <w:r w:rsidR="00224F81" w:rsidRPr="001836A2">
        <w:rPr>
          <w:rStyle w:val="lev"/>
          <w:rFonts w:ascii="Calibri" w:eastAsiaTheme="majorEastAsia" w:hAnsi="Calibri" w:cs="Calibri"/>
          <w:b w:val="0"/>
          <w:color w:val="3A7C22" w:themeColor="accent6" w:themeShade="BF"/>
          <w:sz w:val="22"/>
          <w:szCs w:val="22"/>
          <w:bdr w:val="none" w:sz="0" w:space="0" w:color="auto" w:frame="1"/>
        </w:rPr>
        <w:t xml:space="preserve"> </w:t>
      </w:r>
      <w:r w:rsidR="00224F81" w:rsidRPr="001836A2">
        <w:rPr>
          <w:rFonts w:ascii="Calibri" w:hAnsi="Calibri" w:cs="Calibri"/>
          <w:b/>
          <w:color w:val="3A7C22" w:themeColor="accent6" w:themeShade="BF"/>
          <w:sz w:val="22"/>
          <w:szCs w:val="22"/>
          <w:shd w:val="clear" w:color="auto" w:fill="FFFFFF"/>
        </w:rPr>
        <w:t>AVCV était-elle présente - qui ?</w:t>
      </w:r>
      <w:r w:rsidR="001D4B7B" w:rsidRPr="001836A2">
        <w:rPr>
          <w:rFonts w:ascii="Calibri" w:hAnsi="Calibri" w:cs="Calibri"/>
          <w:b/>
          <w:color w:val="3A7C22" w:themeColor="accent6" w:themeShade="BF"/>
          <w:sz w:val="22"/>
          <w:szCs w:val="22"/>
          <w:shd w:val="clear" w:color="auto" w:fill="FFFFFF"/>
        </w:rPr>
        <w:t xml:space="preserve"> </w:t>
      </w:r>
    </w:p>
    <w:p w14:paraId="56931AD3" w14:textId="63F78C5C" w:rsidR="00167E4A" w:rsidRPr="001836A2" w:rsidRDefault="00167E4A" w:rsidP="00BE2E8D">
      <w:pPr>
        <w:pStyle w:val="NormalWeb"/>
        <w:numPr>
          <w:ilvl w:val="0"/>
          <w:numId w:val="1"/>
        </w:numPr>
        <w:spacing w:before="0" w:beforeAutospacing="0" w:after="0" w:afterAutospacing="0"/>
        <w:jc w:val="both"/>
        <w:textAlignment w:val="baseline"/>
        <w:rPr>
          <w:rFonts w:ascii="Calibri" w:hAnsi="Calibri" w:cs="Calibri"/>
          <w:b/>
          <w:color w:val="3A7C22" w:themeColor="accent6" w:themeShade="BF"/>
          <w:sz w:val="22"/>
          <w:szCs w:val="22"/>
          <w:shd w:val="clear" w:color="auto" w:fill="FFFFFF"/>
        </w:rPr>
      </w:pPr>
      <w:r w:rsidRPr="001836A2">
        <w:rPr>
          <w:rFonts w:ascii="Calibri" w:hAnsi="Calibri" w:cs="Calibri"/>
          <w:color w:val="3A7C22" w:themeColor="accent6" w:themeShade="BF"/>
          <w:sz w:val="22"/>
          <w:szCs w:val="22"/>
          <w:shd w:val="clear" w:color="auto" w:fill="FFFFFF"/>
        </w:rPr>
        <w:t xml:space="preserve">Suissetec a organisé à Zurich la journée « chauffage/ventilation/climatisation » le 8 avril 2025 et la journée « Sanitaire » le 11 novembre. </w:t>
      </w:r>
      <w:r w:rsidRPr="001836A2">
        <w:rPr>
          <w:rFonts w:ascii="Calibri" w:hAnsi="Calibri" w:cs="Calibri"/>
          <w:b/>
          <w:color w:val="3A7C22" w:themeColor="accent6" w:themeShade="BF"/>
          <w:sz w:val="22"/>
          <w:szCs w:val="22"/>
          <w:shd w:val="clear" w:color="auto" w:fill="FFFFFF"/>
        </w:rPr>
        <w:t>AVCV était-elle présente</w:t>
      </w:r>
      <w:r w:rsidR="00224F81" w:rsidRPr="001836A2">
        <w:rPr>
          <w:rFonts w:ascii="Calibri" w:hAnsi="Calibri" w:cs="Calibri"/>
          <w:b/>
          <w:color w:val="3A7C22" w:themeColor="accent6" w:themeShade="BF"/>
          <w:sz w:val="22"/>
          <w:szCs w:val="22"/>
          <w:shd w:val="clear" w:color="auto" w:fill="FFFFFF"/>
        </w:rPr>
        <w:t xml:space="preserve"> - qui</w:t>
      </w:r>
      <w:r w:rsidRPr="001836A2">
        <w:rPr>
          <w:rFonts w:ascii="Calibri" w:hAnsi="Calibri" w:cs="Calibri"/>
          <w:b/>
          <w:color w:val="3A7C22" w:themeColor="accent6" w:themeShade="BF"/>
          <w:sz w:val="22"/>
          <w:szCs w:val="22"/>
          <w:shd w:val="clear" w:color="auto" w:fill="FFFFFF"/>
        </w:rPr>
        <w:t> ?</w:t>
      </w:r>
      <w:r w:rsidR="000A049F" w:rsidRPr="001836A2">
        <w:rPr>
          <w:rFonts w:ascii="Calibri" w:hAnsi="Calibri" w:cs="Calibri"/>
          <w:b/>
          <w:color w:val="3A7C22" w:themeColor="accent6" w:themeShade="BF"/>
          <w:sz w:val="22"/>
          <w:szCs w:val="22"/>
          <w:shd w:val="clear" w:color="auto" w:fill="FFFFFF"/>
        </w:rPr>
        <w:t xml:space="preserve"> </w:t>
      </w:r>
    </w:p>
    <w:p w14:paraId="54A17679" w14:textId="298810C1" w:rsidR="00D74210" w:rsidRPr="00A45911" w:rsidRDefault="00167E4A" w:rsidP="00D96DE7">
      <w:pPr>
        <w:pStyle w:val="NormalWeb"/>
        <w:numPr>
          <w:ilvl w:val="0"/>
          <w:numId w:val="1"/>
        </w:numPr>
        <w:spacing w:before="0" w:beforeAutospacing="0" w:after="0" w:afterAutospacing="0"/>
        <w:jc w:val="both"/>
        <w:textAlignment w:val="baseline"/>
        <w:rPr>
          <w:rFonts w:ascii="Calibri" w:hAnsi="Calibri" w:cs="Calibri"/>
          <w:b/>
          <w:color w:val="3A7C22" w:themeColor="accent6" w:themeShade="BF"/>
          <w:sz w:val="22"/>
          <w:szCs w:val="22"/>
        </w:rPr>
      </w:pPr>
      <w:r w:rsidRPr="001836A2">
        <w:rPr>
          <w:rFonts w:ascii="Calibri" w:hAnsi="Calibri" w:cs="Calibri"/>
          <w:color w:val="3A7C22" w:themeColor="accent6" w:themeShade="BF"/>
          <w:sz w:val="22"/>
          <w:szCs w:val="22"/>
          <w:shd w:val="clear" w:color="auto" w:fill="FFFFFF"/>
        </w:rPr>
        <w:t>Journée technique 2025 – les défis pour les acteurs de la transition énergétique – intégration du solaire dans l’enveloppe du b</w:t>
      </w:r>
      <w:r w:rsidR="00224F81" w:rsidRPr="001836A2">
        <w:rPr>
          <w:rFonts w:ascii="Calibri" w:hAnsi="Calibri" w:cs="Calibri"/>
          <w:color w:val="3A7C22" w:themeColor="accent6" w:themeShade="BF"/>
          <w:sz w:val="22"/>
          <w:szCs w:val="22"/>
          <w:shd w:val="clear" w:color="auto" w:fill="FFFFFF"/>
        </w:rPr>
        <w:t>â</w:t>
      </w:r>
      <w:r w:rsidRPr="001836A2">
        <w:rPr>
          <w:rFonts w:ascii="Calibri" w:hAnsi="Calibri" w:cs="Calibri"/>
          <w:color w:val="3A7C22" w:themeColor="accent6" w:themeShade="BF"/>
          <w:sz w:val="22"/>
          <w:szCs w:val="22"/>
          <w:shd w:val="clear" w:color="auto" w:fill="FFFFFF"/>
        </w:rPr>
        <w:t xml:space="preserve">timent. Le 27 mars 2025 au Casino de Montbenon à Lausanne avec présentation de produits, participation de conférenciers de l’association Enveloppe des bâtiments Suisse ainsi que de l’ECAB. </w:t>
      </w:r>
      <w:r w:rsidR="00224F81" w:rsidRPr="001836A2">
        <w:rPr>
          <w:rFonts w:ascii="Calibri" w:hAnsi="Calibri" w:cs="Calibri"/>
          <w:color w:val="3A7C22" w:themeColor="accent6" w:themeShade="BF"/>
          <w:sz w:val="22"/>
          <w:szCs w:val="22"/>
          <w:shd w:val="clear" w:color="auto" w:fill="FFFFFF"/>
        </w:rPr>
        <w:t>A</w:t>
      </w:r>
      <w:r w:rsidRPr="001836A2">
        <w:rPr>
          <w:rFonts w:ascii="Calibri" w:hAnsi="Calibri" w:cs="Calibri"/>
          <w:color w:val="3A7C22" w:themeColor="accent6" w:themeShade="BF"/>
          <w:sz w:val="22"/>
          <w:szCs w:val="22"/>
          <w:shd w:val="clear" w:color="auto" w:fill="FFFFFF"/>
        </w:rPr>
        <w:t xml:space="preserve">spect juridique abordé par la présence d’un avocat spécialisé en droit de la construction. </w:t>
      </w:r>
      <w:r w:rsidRPr="001836A2">
        <w:rPr>
          <w:rFonts w:ascii="Calibri" w:hAnsi="Calibri" w:cs="Calibri"/>
          <w:b/>
          <w:color w:val="3A7C22" w:themeColor="accent6" w:themeShade="BF"/>
          <w:sz w:val="22"/>
          <w:szCs w:val="22"/>
          <w:shd w:val="clear" w:color="auto" w:fill="FFFFFF"/>
        </w:rPr>
        <w:t>AVCV était-elle présente</w:t>
      </w:r>
      <w:r w:rsidR="00224F81" w:rsidRPr="001836A2">
        <w:rPr>
          <w:rFonts w:ascii="Calibri" w:hAnsi="Calibri" w:cs="Calibri"/>
          <w:b/>
          <w:color w:val="3A7C22" w:themeColor="accent6" w:themeShade="BF"/>
          <w:sz w:val="22"/>
          <w:szCs w:val="22"/>
          <w:shd w:val="clear" w:color="auto" w:fill="FFFFFF"/>
        </w:rPr>
        <w:t xml:space="preserve"> - qui</w:t>
      </w:r>
      <w:r w:rsidRPr="001836A2">
        <w:rPr>
          <w:rFonts w:ascii="Calibri" w:hAnsi="Calibri" w:cs="Calibri"/>
          <w:b/>
          <w:color w:val="3A7C22" w:themeColor="accent6" w:themeShade="BF"/>
          <w:sz w:val="22"/>
          <w:szCs w:val="22"/>
          <w:shd w:val="clear" w:color="auto" w:fill="FFFFFF"/>
        </w:rPr>
        <w:t> ?</w:t>
      </w:r>
    </w:p>
    <w:p w14:paraId="798CCC57" w14:textId="77777777" w:rsidR="00A45911" w:rsidRDefault="00A45911" w:rsidP="00A45911">
      <w:pPr>
        <w:pStyle w:val="NormalWeb"/>
        <w:spacing w:before="0" w:beforeAutospacing="0" w:after="0" w:afterAutospacing="0"/>
        <w:jc w:val="both"/>
        <w:textAlignment w:val="baseline"/>
        <w:rPr>
          <w:rFonts w:ascii="Calibri" w:hAnsi="Calibri" w:cs="Calibri"/>
          <w:b/>
          <w:color w:val="3A7C22" w:themeColor="accent6" w:themeShade="BF"/>
          <w:sz w:val="22"/>
          <w:szCs w:val="22"/>
        </w:rPr>
      </w:pPr>
    </w:p>
    <w:p w14:paraId="191DAF6A" w14:textId="71C96FDE" w:rsidR="00A45911" w:rsidRPr="001836A2" w:rsidRDefault="00A45911" w:rsidP="00A45911">
      <w:pPr>
        <w:pStyle w:val="NormalWeb"/>
        <w:spacing w:before="0" w:beforeAutospacing="0" w:after="0" w:afterAutospacing="0"/>
        <w:jc w:val="both"/>
        <w:textAlignment w:val="baseline"/>
        <w:rPr>
          <w:rFonts w:ascii="Calibri" w:hAnsi="Calibri" w:cs="Calibri"/>
          <w:b/>
          <w:color w:val="3A7C22" w:themeColor="accent6" w:themeShade="BF"/>
          <w:sz w:val="22"/>
          <w:szCs w:val="22"/>
        </w:rPr>
      </w:pPr>
      <w:r>
        <w:rPr>
          <w:rFonts w:ascii="Calibri" w:hAnsi="Calibri" w:cs="Calibri"/>
          <w:b/>
          <w:color w:val="3A7C22" w:themeColor="accent6" w:themeShade="BF"/>
          <w:sz w:val="22"/>
          <w:szCs w:val="22"/>
        </w:rPr>
        <w:t xml:space="preserve">Voici les </w:t>
      </w:r>
      <w:r w:rsidR="00E80289">
        <w:rPr>
          <w:rFonts w:ascii="Calibri" w:hAnsi="Calibri" w:cs="Calibri"/>
          <w:b/>
          <w:color w:val="3A7C22" w:themeColor="accent6" w:themeShade="BF"/>
          <w:sz w:val="22"/>
          <w:szCs w:val="22"/>
        </w:rPr>
        <w:t>événements où</w:t>
      </w:r>
      <w:r w:rsidR="00C20FE9">
        <w:rPr>
          <w:rFonts w:ascii="Calibri" w:hAnsi="Calibri" w:cs="Calibri"/>
          <w:b/>
          <w:color w:val="3A7C22" w:themeColor="accent6" w:themeShade="BF"/>
          <w:sz w:val="22"/>
          <w:szCs w:val="22"/>
        </w:rPr>
        <w:t xml:space="preserve"> </w:t>
      </w:r>
      <w:r w:rsidR="00A37E6B">
        <w:rPr>
          <w:rFonts w:ascii="Calibri" w:hAnsi="Calibri" w:cs="Calibri"/>
          <w:b/>
          <w:color w:val="3A7C22" w:themeColor="accent6" w:themeShade="BF"/>
          <w:sz w:val="22"/>
          <w:szCs w:val="22"/>
        </w:rPr>
        <w:t>il y a eu des présences côté AVCV :</w:t>
      </w:r>
    </w:p>
    <w:p w14:paraId="139FD9C5" w14:textId="77777777" w:rsidR="001836A2" w:rsidRPr="001836A2" w:rsidRDefault="001836A2" w:rsidP="001836A2">
      <w:pPr>
        <w:pStyle w:val="NormalWeb"/>
        <w:numPr>
          <w:ilvl w:val="0"/>
          <w:numId w:val="1"/>
        </w:numPr>
        <w:spacing w:after="0"/>
        <w:jc w:val="both"/>
        <w:textAlignment w:val="baseline"/>
        <w:rPr>
          <w:rFonts w:ascii="Calibri" w:hAnsi="Calibri" w:cs="Calibri"/>
          <w:b/>
          <w:color w:val="3A7C22" w:themeColor="accent6" w:themeShade="BF"/>
          <w:sz w:val="22"/>
          <w:szCs w:val="22"/>
        </w:rPr>
      </w:pPr>
      <w:r w:rsidRPr="001836A2">
        <w:rPr>
          <w:rFonts w:ascii="Calibri" w:hAnsi="Calibri" w:cs="Calibri"/>
          <w:bCs/>
          <w:color w:val="3A7C22" w:themeColor="accent6" w:themeShade="BF"/>
          <w:sz w:val="22"/>
          <w:szCs w:val="22"/>
        </w:rPr>
        <w:t>L’assemblée des déléguées de suissetec du 20 juin 2025</w:t>
      </w:r>
      <w:r w:rsidRPr="001836A2">
        <w:rPr>
          <w:rFonts w:ascii="Calibri" w:hAnsi="Calibri" w:cs="Calibri"/>
          <w:b/>
          <w:color w:val="3A7C22" w:themeColor="accent6" w:themeShade="BF"/>
          <w:sz w:val="22"/>
          <w:szCs w:val="22"/>
        </w:rPr>
        <w:t xml:space="preserve"> - présent M. Folly </w:t>
      </w:r>
    </w:p>
    <w:p w14:paraId="0AD3F55B" w14:textId="76720905" w:rsidR="001836A2" w:rsidRPr="001836A2" w:rsidRDefault="001836A2" w:rsidP="001836A2">
      <w:pPr>
        <w:pStyle w:val="NormalWeb"/>
        <w:numPr>
          <w:ilvl w:val="0"/>
          <w:numId w:val="1"/>
        </w:numPr>
        <w:spacing w:before="0" w:beforeAutospacing="0" w:after="0" w:afterAutospacing="0"/>
        <w:jc w:val="both"/>
        <w:textAlignment w:val="baseline"/>
        <w:rPr>
          <w:rFonts w:ascii="Calibri" w:hAnsi="Calibri" w:cs="Calibri"/>
          <w:b/>
          <w:color w:val="3A7C22" w:themeColor="accent6" w:themeShade="BF"/>
          <w:sz w:val="22"/>
          <w:szCs w:val="22"/>
        </w:rPr>
      </w:pPr>
      <w:r w:rsidRPr="001836A2">
        <w:rPr>
          <w:rFonts w:ascii="Calibri" w:hAnsi="Calibri" w:cs="Calibri"/>
          <w:bCs/>
          <w:color w:val="3A7C22" w:themeColor="accent6" w:themeShade="BF"/>
          <w:sz w:val="22"/>
          <w:szCs w:val="22"/>
        </w:rPr>
        <w:t>L’assemblée générale de suissetec du 21 novembre 2025</w:t>
      </w:r>
      <w:r w:rsidRPr="001836A2">
        <w:rPr>
          <w:rFonts w:ascii="Calibri" w:hAnsi="Calibri" w:cs="Calibri"/>
          <w:b/>
          <w:color w:val="3A7C22" w:themeColor="accent6" w:themeShade="BF"/>
          <w:sz w:val="22"/>
          <w:szCs w:val="22"/>
        </w:rPr>
        <w:t xml:space="preserve"> - M. Rohner</w:t>
      </w:r>
    </w:p>
    <w:p w14:paraId="4B26F8E4" w14:textId="77777777" w:rsidR="0081478C" w:rsidRPr="00224F81" w:rsidRDefault="0081478C" w:rsidP="0081478C">
      <w:pPr>
        <w:pStyle w:val="NormalWeb"/>
        <w:spacing w:before="0" w:beforeAutospacing="0" w:after="0" w:afterAutospacing="0"/>
        <w:ind w:left="360"/>
        <w:textAlignment w:val="baseline"/>
        <w:rPr>
          <w:rFonts w:ascii="Calibri" w:hAnsi="Calibri" w:cs="Calibri"/>
          <w:b/>
          <w:bCs/>
          <w:color w:val="3A7C22" w:themeColor="accent6" w:themeShade="BF"/>
          <w:sz w:val="22"/>
          <w:szCs w:val="22"/>
        </w:rPr>
      </w:pPr>
    </w:p>
    <w:p w14:paraId="688E4042" w14:textId="13258858" w:rsidR="00224F81" w:rsidRDefault="0081478C" w:rsidP="0081478C">
      <w:pPr>
        <w:pStyle w:val="NormalWeb"/>
        <w:spacing w:before="0" w:beforeAutospacing="0" w:after="0" w:afterAutospacing="0"/>
        <w:textAlignment w:val="baseline"/>
        <w:rPr>
          <w:rFonts w:ascii="Calibri" w:hAnsi="Calibri" w:cs="Calibri"/>
          <w:color w:val="001D35"/>
          <w:sz w:val="22"/>
          <w:szCs w:val="22"/>
          <w:shd w:val="clear" w:color="auto" w:fill="FFFFFF"/>
        </w:rPr>
      </w:pPr>
      <w:r>
        <w:rPr>
          <w:rFonts w:ascii="Calibri" w:hAnsi="Calibri" w:cs="Calibri"/>
          <w:color w:val="001D35"/>
          <w:sz w:val="22"/>
          <w:szCs w:val="22"/>
          <w:shd w:val="clear" w:color="auto" w:fill="FFFFFF"/>
        </w:rPr>
        <w:t>Encadré :</w:t>
      </w:r>
    </w:p>
    <w:p w14:paraId="65AC1880" w14:textId="77777777" w:rsidR="00AD5EA7" w:rsidRDefault="00224F81" w:rsidP="0081478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textAlignment w:val="baseline"/>
        <w:outlineLvl w:val="0"/>
        <w:rPr>
          <w:rFonts w:eastAsia="Times New Roman" w:cs="Calibri"/>
          <w:b/>
          <w:bCs/>
          <w:color w:val="4A494A"/>
          <w:kern w:val="36"/>
          <w:sz w:val="20"/>
          <w:szCs w:val="20"/>
          <w:lang w:eastAsia="fr-FR"/>
          <w14:ligatures w14:val="none"/>
        </w:rPr>
      </w:pPr>
      <w:r>
        <w:rPr>
          <w:rFonts w:eastAsia="Times New Roman" w:cs="Calibri"/>
          <w:b/>
          <w:bCs/>
          <w:color w:val="4A494A"/>
          <w:kern w:val="36"/>
          <w:sz w:val="20"/>
          <w:szCs w:val="20"/>
          <w:lang w:eastAsia="fr-FR"/>
          <w14:ligatures w14:val="none"/>
        </w:rPr>
        <w:t>SUISSETEC</w:t>
      </w:r>
    </w:p>
    <w:p w14:paraId="5D0C9C84" w14:textId="77777777" w:rsidR="0040112E" w:rsidRDefault="00AD5EA7" w:rsidP="0081478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textAlignment w:val="baseline"/>
        <w:outlineLvl w:val="0"/>
        <w:rPr>
          <w:rFonts w:eastAsia="Times New Roman" w:cs="Calibri"/>
          <w:b/>
          <w:bCs/>
          <w:color w:val="4A494A"/>
          <w:kern w:val="36"/>
          <w:sz w:val="20"/>
          <w:szCs w:val="20"/>
          <w:lang w:eastAsia="fr-FR"/>
          <w14:ligatures w14:val="none"/>
        </w:rPr>
      </w:pPr>
      <w:r>
        <w:rPr>
          <w:rFonts w:eastAsia="Times New Roman" w:cs="Calibri"/>
          <w:b/>
          <w:bCs/>
          <w:color w:val="4A494A"/>
          <w:kern w:val="36"/>
          <w:sz w:val="20"/>
          <w:szCs w:val="20"/>
          <w:lang w:eastAsia="fr-FR"/>
          <w14:ligatures w14:val="none"/>
        </w:rPr>
        <w:t>A</w:t>
      </w:r>
      <w:r w:rsidR="00224F81" w:rsidRPr="001A6CE6">
        <w:rPr>
          <w:rFonts w:eastAsia="Times New Roman" w:cs="Calibri"/>
          <w:b/>
          <w:bCs/>
          <w:color w:val="4A494A"/>
          <w:kern w:val="36"/>
          <w:sz w:val="20"/>
          <w:szCs w:val="20"/>
          <w:lang w:eastAsia="fr-FR"/>
          <w14:ligatures w14:val="none"/>
        </w:rPr>
        <w:t>pprovisionnement en gaz (LApGaz)</w:t>
      </w:r>
    </w:p>
    <w:p w14:paraId="13766E76" w14:textId="77777777" w:rsidR="0040112E" w:rsidRDefault="0040112E" w:rsidP="0081478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textAlignment w:val="baseline"/>
        <w:outlineLvl w:val="0"/>
        <w:rPr>
          <w:rFonts w:eastAsia="Times New Roman" w:cs="Calibri"/>
          <w:b/>
          <w:bCs/>
          <w:color w:val="4A494A"/>
          <w:kern w:val="36"/>
          <w:sz w:val="20"/>
          <w:szCs w:val="20"/>
          <w:lang w:eastAsia="fr-FR"/>
          <w14:ligatures w14:val="none"/>
        </w:rPr>
      </w:pPr>
    </w:p>
    <w:p w14:paraId="3FB42738" w14:textId="28C08CBC" w:rsidR="0040112E" w:rsidRDefault="0040112E" w:rsidP="0081478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textAlignment w:val="baseline"/>
        <w:outlineLvl w:val="0"/>
        <w:rPr>
          <w:rFonts w:eastAsia="Times New Roman" w:cs="Calibri"/>
          <w:b/>
          <w:bCs/>
          <w:color w:val="4A494A"/>
          <w:kern w:val="36"/>
          <w:sz w:val="20"/>
          <w:szCs w:val="20"/>
          <w:lang w:eastAsia="fr-FR"/>
          <w14:ligatures w14:val="none"/>
        </w:rPr>
      </w:pPr>
      <w:r>
        <w:rPr>
          <w:rFonts w:eastAsia="Times New Roman" w:cs="Calibri"/>
          <w:b/>
          <w:bCs/>
          <w:color w:val="4A494A"/>
          <w:kern w:val="36"/>
          <w:sz w:val="20"/>
          <w:szCs w:val="20"/>
          <w:lang w:eastAsia="fr-FR"/>
          <w14:ligatures w14:val="none"/>
        </w:rPr>
        <w:t>À l’occasion de la consultation concernant le projet de loi sur l’approvisionnement en gaz</w:t>
      </w:r>
      <w:r w:rsidR="00C03105">
        <w:rPr>
          <w:rFonts w:eastAsia="Times New Roman" w:cs="Calibri"/>
          <w:b/>
          <w:bCs/>
          <w:color w:val="4A494A"/>
          <w:kern w:val="36"/>
          <w:sz w:val="20"/>
          <w:szCs w:val="20"/>
          <w:lang w:eastAsia="fr-FR"/>
          <w14:ligatures w14:val="none"/>
        </w:rPr>
        <w:t xml:space="preserve"> (LApGaz)</w:t>
      </w:r>
      <w:r>
        <w:rPr>
          <w:rFonts w:eastAsia="Times New Roman" w:cs="Calibri"/>
          <w:b/>
          <w:bCs/>
          <w:color w:val="4A494A"/>
          <w:kern w:val="36"/>
          <w:sz w:val="20"/>
          <w:szCs w:val="20"/>
          <w:lang w:eastAsia="fr-FR"/>
          <w14:ligatures w14:val="none"/>
        </w:rPr>
        <w:t xml:space="preserve">, </w:t>
      </w:r>
      <w:r w:rsidR="00C03105">
        <w:rPr>
          <w:rFonts w:eastAsia="Times New Roman" w:cs="Calibri"/>
          <w:b/>
          <w:bCs/>
          <w:color w:val="4A494A"/>
          <w:kern w:val="36"/>
          <w:sz w:val="20"/>
          <w:szCs w:val="20"/>
          <w:lang w:eastAsia="fr-FR"/>
          <w14:ligatures w14:val="none"/>
        </w:rPr>
        <w:t>suissetec</w:t>
      </w:r>
      <w:r>
        <w:rPr>
          <w:rFonts w:eastAsia="Times New Roman" w:cs="Calibri"/>
          <w:b/>
          <w:bCs/>
          <w:color w:val="4A494A"/>
          <w:kern w:val="36"/>
          <w:sz w:val="20"/>
          <w:szCs w:val="20"/>
          <w:lang w:eastAsia="fr-FR"/>
          <w14:ligatures w14:val="none"/>
        </w:rPr>
        <w:t xml:space="preserve"> s’est montrée favorable au dispositif proposé.</w:t>
      </w:r>
    </w:p>
    <w:p w14:paraId="63C38408" w14:textId="77777777" w:rsidR="0040112E" w:rsidRDefault="0040112E" w:rsidP="0081478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textAlignment w:val="baseline"/>
        <w:outlineLvl w:val="0"/>
        <w:rPr>
          <w:rFonts w:eastAsia="Times New Roman" w:cs="Calibri"/>
          <w:b/>
          <w:bCs/>
          <w:color w:val="4A494A"/>
          <w:kern w:val="36"/>
          <w:sz w:val="20"/>
          <w:szCs w:val="20"/>
          <w:lang w:eastAsia="fr-FR"/>
          <w14:ligatures w14:val="none"/>
        </w:rPr>
      </w:pPr>
    </w:p>
    <w:p w14:paraId="310A8E24" w14:textId="54ACBFB8" w:rsidR="0040112E" w:rsidRPr="0040112E" w:rsidRDefault="0040112E" w:rsidP="0081478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textAlignment w:val="baseline"/>
        <w:outlineLvl w:val="0"/>
        <w:rPr>
          <w:rFonts w:eastAsia="Times New Roman" w:cs="Calibri"/>
          <w:b/>
          <w:bCs/>
          <w:color w:val="4A494A"/>
          <w:kern w:val="36"/>
          <w:sz w:val="20"/>
          <w:szCs w:val="20"/>
          <w:lang w:eastAsia="fr-FR"/>
          <w14:ligatures w14:val="none"/>
        </w:rPr>
      </w:pPr>
      <w:r>
        <w:rPr>
          <w:rFonts w:eastAsia="Times New Roman" w:cs="Calibri"/>
          <w:color w:val="4A494A"/>
          <w:kern w:val="36"/>
          <w:sz w:val="20"/>
          <w:szCs w:val="20"/>
          <w:lang w:eastAsia="fr-FR"/>
          <w14:ligatures w14:val="none"/>
        </w:rPr>
        <w:t>Ayant pour but de clarifier l’accès au marché et d’accroître la sécurité de l’approvisionnement en Suisse, l</w:t>
      </w:r>
      <w:r w:rsidRPr="0040112E">
        <w:rPr>
          <w:rFonts w:eastAsia="Times New Roman" w:cs="Calibri"/>
          <w:color w:val="4A494A"/>
          <w:kern w:val="36"/>
          <w:sz w:val="20"/>
          <w:szCs w:val="20"/>
          <w:lang w:eastAsia="fr-FR"/>
          <w14:ligatures w14:val="none"/>
        </w:rPr>
        <w:t xml:space="preserve">a </w:t>
      </w:r>
      <w:r w:rsidR="003177EB">
        <w:rPr>
          <w:rFonts w:eastAsia="Times New Roman" w:cs="Calibri"/>
          <w:color w:val="4A494A"/>
          <w:kern w:val="36"/>
          <w:sz w:val="20"/>
          <w:szCs w:val="20"/>
          <w:lang w:eastAsia="fr-FR"/>
          <w14:ligatures w14:val="none"/>
        </w:rPr>
        <w:t xml:space="preserve">future </w:t>
      </w:r>
      <w:r w:rsidRPr="0040112E">
        <w:rPr>
          <w:rFonts w:eastAsia="Times New Roman" w:cs="Calibri"/>
          <w:color w:val="4A494A"/>
          <w:kern w:val="36"/>
          <w:sz w:val="20"/>
          <w:szCs w:val="20"/>
          <w:lang w:eastAsia="fr-FR"/>
          <w14:ligatures w14:val="none"/>
        </w:rPr>
        <w:t>LApGaz</w:t>
      </w:r>
      <w:r>
        <w:rPr>
          <w:rFonts w:eastAsia="Times New Roman" w:cs="Calibri"/>
          <w:color w:val="4A494A"/>
          <w:kern w:val="36"/>
          <w:sz w:val="20"/>
          <w:szCs w:val="20"/>
          <w:lang w:eastAsia="fr-FR"/>
          <w14:ligatures w14:val="none"/>
        </w:rPr>
        <w:t xml:space="preserve"> prévoit l’ouverture du marché, la réglementation de l’accès aux réseaux, la désignation d’un régulateur indépendant (vérification des coûts de réseau) et la création d’une instance pour la répartition des coûts de transport.</w:t>
      </w:r>
      <w:r w:rsidRPr="0040112E">
        <w:rPr>
          <w:rFonts w:eastAsia="Times New Roman" w:cs="Calibri"/>
          <w:b/>
          <w:bCs/>
          <w:color w:val="4A494A"/>
          <w:kern w:val="36"/>
          <w:sz w:val="20"/>
          <w:szCs w:val="20"/>
          <w:lang w:eastAsia="fr-FR"/>
          <w14:ligatures w14:val="none"/>
        </w:rPr>
        <w:t xml:space="preserve"> </w:t>
      </w:r>
    </w:p>
    <w:p w14:paraId="156142B9" w14:textId="7DE3CE5A" w:rsidR="00224F81" w:rsidRPr="001A6CE6" w:rsidRDefault="00AD5EA7" w:rsidP="0081478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textAlignment w:val="baseline"/>
        <w:rPr>
          <w:rFonts w:eastAsia="Times New Roman" w:cs="Calibri"/>
          <w:color w:val="4A494A"/>
          <w:kern w:val="0"/>
          <w:sz w:val="20"/>
          <w:szCs w:val="20"/>
          <w:lang w:eastAsia="fr-FR"/>
          <w14:ligatures w14:val="none"/>
        </w:rPr>
      </w:pPr>
      <w:r>
        <w:rPr>
          <w:rFonts w:eastAsia="Times New Roman" w:cs="Calibri"/>
          <w:color w:val="4A494A"/>
          <w:kern w:val="0"/>
          <w:sz w:val="20"/>
          <w:szCs w:val="20"/>
          <w:lang w:eastAsia="fr-FR"/>
          <w14:ligatures w14:val="none"/>
        </w:rPr>
        <w:t>S</w:t>
      </w:r>
      <w:r w:rsidR="00224F81" w:rsidRPr="001A6CE6">
        <w:rPr>
          <w:rFonts w:eastAsia="Times New Roman" w:cs="Calibri"/>
          <w:color w:val="4A494A"/>
          <w:kern w:val="0"/>
          <w:sz w:val="20"/>
          <w:szCs w:val="20"/>
          <w:lang w:eastAsia="fr-FR"/>
          <w14:ligatures w14:val="none"/>
        </w:rPr>
        <w:t>uissetec</w:t>
      </w:r>
      <w:r w:rsidR="0040112E">
        <w:rPr>
          <w:rFonts w:eastAsia="Times New Roman" w:cs="Calibri"/>
          <w:color w:val="4A494A"/>
          <w:kern w:val="0"/>
          <w:sz w:val="20"/>
          <w:szCs w:val="20"/>
          <w:lang w:eastAsia="fr-FR"/>
          <w14:ligatures w14:val="none"/>
        </w:rPr>
        <w:t xml:space="preserve"> est favorable</w:t>
      </w:r>
      <w:r>
        <w:rPr>
          <w:rFonts w:eastAsia="Times New Roman" w:cs="Calibri"/>
          <w:color w:val="4A494A"/>
          <w:kern w:val="0"/>
          <w:sz w:val="20"/>
          <w:szCs w:val="20"/>
          <w:lang w:eastAsia="fr-FR"/>
          <w14:ligatures w14:val="none"/>
        </w:rPr>
        <w:t xml:space="preserve"> à cette initiative</w:t>
      </w:r>
      <w:r w:rsidR="00224F81" w:rsidRPr="001A6CE6">
        <w:rPr>
          <w:rFonts w:eastAsia="Times New Roman" w:cs="Calibri"/>
          <w:color w:val="4A494A"/>
          <w:kern w:val="0"/>
          <w:sz w:val="20"/>
          <w:szCs w:val="20"/>
          <w:lang w:eastAsia="fr-FR"/>
          <w14:ligatures w14:val="none"/>
        </w:rPr>
        <w:t xml:space="preserve"> mais demande que la LApGaz soutienne activement la transformation du système énergétique et qu’elle soit harmonisée avec les objectifs climatiques ainsi que les lois existantes.</w:t>
      </w:r>
    </w:p>
    <w:p w14:paraId="4F4968B5" w14:textId="607FE4CB" w:rsidR="00224F81" w:rsidRPr="001A6CE6" w:rsidRDefault="00224F81" w:rsidP="0081478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textAlignment w:val="baseline"/>
        <w:rPr>
          <w:rFonts w:eastAsia="Times New Roman" w:cs="Calibri"/>
          <w:color w:val="4A494A"/>
          <w:kern w:val="0"/>
          <w:sz w:val="20"/>
          <w:szCs w:val="20"/>
          <w:lang w:eastAsia="fr-FR"/>
          <w14:ligatures w14:val="none"/>
        </w:rPr>
      </w:pPr>
      <w:r w:rsidRPr="001A6CE6">
        <w:rPr>
          <w:rFonts w:eastAsia="Times New Roman" w:cs="Calibri"/>
          <w:color w:val="4A494A"/>
          <w:kern w:val="0"/>
          <w:sz w:val="20"/>
          <w:szCs w:val="20"/>
          <w:lang w:eastAsia="fr-FR"/>
          <w14:ligatures w14:val="none"/>
        </w:rPr>
        <w:t xml:space="preserve">Les désaffectations décidées ne doivent pas être retardées par des obligations supplémentaires (p. ex. plans de développement du réseau), et des possibilités d’amortissement </w:t>
      </w:r>
      <w:r w:rsidR="0081478C">
        <w:rPr>
          <w:rFonts w:eastAsia="Times New Roman" w:cs="Calibri"/>
          <w:color w:val="4A494A"/>
          <w:kern w:val="0"/>
          <w:sz w:val="20"/>
          <w:szCs w:val="20"/>
          <w:lang w:eastAsia="fr-FR"/>
          <w14:ligatures w14:val="none"/>
        </w:rPr>
        <w:t>doivent être prévues</w:t>
      </w:r>
      <w:r w:rsidRPr="001A6CE6">
        <w:rPr>
          <w:rFonts w:eastAsia="Times New Roman" w:cs="Calibri"/>
          <w:color w:val="4A494A"/>
          <w:kern w:val="0"/>
          <w:sz w:val="20"/>
          <w:szCs w:val="20"/>
          <w:lang w:eastAsia="fr-FR"/>
          <w14:ligatures w14:val="none"/>
        </w:rPr>
        <w:t>. En outre, il convient de tenir compte de l’hydrogène en tant que technologie d’avenir pour garantir la sécurité en matière d’investissement.</w:t>
      </w:r>
    </w:p>
    <w:p w14:paraId="4E42B5C1" w14:textId="77777777" w:rsidR="00224F81" w:rsidRPr="001A6CE6" w:rsidRDefault="00224F81" w:rsidP="0081478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textAlignment w:val="baseline"/>
        <w:rPr>
          <w:rFonts w:eastAsia="Times New Roman" w:cs="Calibri"/>
          <w:color w:val="4A494A"/>
          <w:kern w:val="0"/>
          <w:sz w:val="20"/>
          <w:szCs w:val="20"/>
          <w:lang w:eastAsia="fr-FR"/>
          <w14:ligatures w14:val="none"/>
        </w:rPr>
      </w:pPr>
      <w:r w:rsidRPr="001A6CE6">
        <w:rPr>
          <w:rFonts w:eastAsia="Times New Roman" w:cs="Calibri"/>
          <w:color w:val="4A494A"/>
          <w:kern w:val="0"/>
          <w:sz w:val="20"/>
          <w:szCs w:val="20"/>
          <w:lang w:eastAsia="fr-FR"/>
          <w14:ligatures w14:val="none"/>
        </w:rPr>
        <w:t>Par ailleurs, suissetec exige des instruments permettant de promouvoir les gaz renouvelables. Enfin, la numérisation doit être encouragée par l’installation volontaire de systèmes de mesure intelligents.</w:t>
      </w:r>
    </w:p>
    <w:p w14:paraId="4BC7C835" w14:textId="77777777" w:rsidR="00224F81" w:rsidRDefault="00224F81" w:rsidP="00224F81">
      <w:pPr>
        <w:pStyle w:val="NormalWeb"/>
        <w:spacing w:before="0" w:beforeAutospacing="0" w:after="0" w:afterAutospacing="0"/>
        <w:ind w:left="720"/>
        <w:textAlignment w:val="baseline"/>
        <w:rPr>
          <w:rFonts w:ascii="Calibri" w:hAnsi="Calibri" w:cs="Calibri"/>
          <w:b/>
          <w:bCs/>
          <w:color w:val="3A7C22" w:themeColor="accent6" w:themeShade="BF"/>
          <w:sz w:val="22"/>
          <w:szCs w:val="22"/>
        </w:rPr>
      </w:pPr>
    </w:p>
    <w:p w14:paraId="6C15B636" w14:textId="00C607A8" w:rsidR="00D73BE1" w:rsidRDefault="00D73BE1">
      <w:pPr>
        <w:spacing w:line="278" w:lineRule="auto"/>
        <w:rPr>
          <w:rFonts w:eastAsia="Times New Roman" w:cs="Calibri"/>
          <w:b/>
          <w:bCs/>
          <w:color w:val="3A7C22" w:themeColor="accent6" w:themeShade="BF"/>
          <w:kern w:val="0"/>
          <w:szCs w:val="22"/>
          <w:lang w:eastAsia="fr-FR"/>
          <w14:ligatures w14:val="none"/>
        </w:rPr>
      </w:pPr>
      <w:r>
        <w:rPr>
          <w:rFonts w:cs="Calibri"/>
          <w:b/>
          <w:bCs/>
          <w:color w:val="3A7C22" w:themeColor="accent6" w:themeShade="BF"/>
          <w:szCs w:val="22"/>
        </w:rPr>
        <w:br w:type="page"/>
      </w:r>
    </w:p>
    <w:p w14:paraId="047C920B" w14:textId="1F014A8B" w:rsidR="00F56EB0" w:rsidRDefault="00F56EB0" w:rsidP="00F56EB0">
      <w:pPr>
        <w:pStyle w:val="Sansinterligne"/>
        <w:spacing w:line="360" w:lineRule="auto"/>
        <w:rPr>
          <w:b/>
          <w:bCs/>
        </w:rPr>
      </w:pPr>
      <w:r>
        <w:rPr>
          <w:b/>
          <w:bCs/>
        </w:rPr>
        <w:lastRenderedPageBreak/>
        <w:t>SOMMAIRE</w:t>
      </w:r>
    </w:p>
    <w:p w14:paraId="7CB963E7" w14:textId="77777777" w:rsidR="00F56EB0" w:rsidRDefault="00F56EB0" w:rsidP="00F56EB0">
      <w:pPr>
        <w:pStyle w:val="Sansinterligne"/>
        <w:spacing w:line="360" w:lineRule="auto"/>
        <w:rPr>
          <w:b/>
          <w:bCs/>
        </w:rPr>
      </w:pPr>
    </w:p>
    <w:p w14:paraId="1FCA840C" w14:textId="39FB675E" w:rsidR="00F56EB0" w:rsidRDefault="00F56EB0" w:rsidP="00F56EB0">
      <w:pPr>
        <w:pStyle w:val="Sansinterligne"/>
        <w:spacing w:line="360" w:lineRule="auto"/>
        <w:rPr>
          <w:b/>
          <w:bCs/>
        </w:rPr>
      </w:pPr>
      <w:r>
        <w:rPr>
          <w:b/>
          <w:bCs/>
        </w:rPr>
        <w:t xml:space="preserve">EIT.vaud </w:t>
      </w:r>
      <w:r w:rsidRPr="00853B86">
        <w:rPr>
          <w:b/>
          <w:bCs/>
        </w:rPr>
        <w:t xml:space="preserve">– Association </w:t>
      </w:r>
      <w:r>
        <w:rPr>
          <w:b/>
          <w:bCs/>
        </w:rPr>
        <w:t>cantonale vaudoise des installateurs électriciens</w:t>
      </w:r>
    </w:p>
    <w:p w14:paraId="37388405" w14:textId="77777777" w:rsidR="00F56EB0" w:rsidRPr="001F4FC6" w:rsidRDefault="00F56EB0" w:rsidP="00F56EB0">
      <w:pPr>
        <w:pStyle w:val="Sansinterligne"/>
        <w:spacing w:line="360" w:lineRule="auto"/>
        <w:ind w:left="708"/>
        <w:rPr>
          <w:b/>
          <w:bCs/>
        </w:rPr>
      </w:pPr>
      <w:r w:rsidRPr="001F4FC6">
        <w:rPr>
          <w:b/>
          <w:bCs/>
        </w:rPr>
        <w:t>Mot du Président, Sébastien Bonnet</w:t>
      </w:r>
      <w:r w:rsidRPr="001F4FC6">
        <w:rPr>
          <w:b/>
          <w:bCs/>
        </w:rPr>
        <w:br/>
        <w:t>Comité d’EIT.vaud</w:t>
      </w:r>
    </w:p>
    <w:p w14:paraId="0E2D8E7C" w14:textId="77777777" w:rsidR="00F56EB0" w:rsidRDefault="00F56EB0" w:rsidP="00F56EB0">
      <w:pPr>
        <w:pStyle w:val="Sansinterligne"/>
        <w:ind w:left="708"/>
      </w:pPr>
      <w:r w:rsidRPr="001F4FC6">
        <w:rPr>
          <w:b/>
          <w:bCs/>
        </w:rPr>
        <w:t>Vie associative</w:t>
      </w:r>
    </w:p>
    <w:p w14:paraId="04BFD649" w14:textId="77777777" w:rsidR="00F56EB0" w:rsidRPr="00B93DC3" w:rsidRDefault="00F56EB0" w:rsidP="00BE2E8D">
      <w:pPr>
        <w:pStyle w:val="NormalWeb"/>
        <w:numPr>
          <w:ilvl w:val="0"/>
          <w:numId w:val="2"/>
        </w:numPr>
        <w:spacing w:before="0" w:beforeAutospacing="0" w:after="0" w:afterAutospacing="0"/>
        <w:rPr>
          <w:rFonts w:ascii="Calibri" w:hAnsi="Calibri" w:cs="Calibri"/>
        </w:rPr>
      </w:pPr>
      <w:r w:rsidRPr="00B93DC3">
        <w:rPr>
          <w:rFonts w:ascii="Calibri" w:hAnsi="Calibri" w:cs="Calibri"/>
          <w:color w:val="1E1E1E"/>
          <w:sz w:val="22"/>
          <w:szCs w:val="22"/>
        </w:rPr>
        <w:t xml:space="preserve">CCT électriciens 2026-2029 </w:t>
      </w:r>
    </w:p>
    <w:p w14:paraId="616090D1" w14:textId="5FED0F26" w:rsidR="00206446" w:rsidRDefault="00206446" w:rsidP="00BE2E8D">
      <w:pPr>
        <w:pStyle w:val="NormalWeb"/>
        <w:numPr>
          <w:ilvl w:val="0"/>
          <w:numId w:val="2"/>
        </w:numPr>
        <w:spacing w:before="0" w:beforeAutospacing="0" w:after="0" w:afterAutospacing="0"/>
        <w:textAlignment w:val="baseline"/>
        <w:rPr>
          <w:rFonts w:ascii="Calibri" w:hAnsi="Calibri" w:cs="Calibri"/>
          <w:color w:val="000000" w:themeColor="text1"/>
          <w:sz w:val="22"/>
          <w:szCs w:val="22"/>
        </w:rPr>
      </w:pPr>
      <w:r>
        <w:rPr>
          <w:rFonts w:ascii="Calibri" w:hAnsi="Calibri" w:cs="Calibri"/>
          <w:color w:val="000000" w:themeColor="text1"/>
          <w:sz w:val="22"/>
          <w:szCs w:val="22"/>
        </w:rPr>
        <w:t>Fondations de prévoyance</w:t>
      </w:r>
    </w:p>
    <w:p w14:paraId="3CF63538" w14:textId="413EF85E" w:rsidR="00206446" w:rsidRDefault="00206446" w:rsidP="00206446">
      <w:pPr>
        <w:pStyle w:val="NormalWeb"/>
        <w:spacing w:before="0" w:beforeAutospacing="0" w:after="0" w:afterAutospacing="0"/>
        <w:ind w:left="1068"/>
        <w:textAlignment w:val="baseline"/>
        <w:rPr>
          <w:rFonts w:ascii="Calibri" w:hAnsi="Calibri" w:cs="Calibri"/>
          <w:color w:val="000000" w:themeColor="text1"/>
          <w:sz w:val="22"/>
          <w:szCs w:val="22"/>
        </w:rPr>
      </w:pPr>
      <w:r>
        <w:rPr>
          <w:rFonts w:ascii="Calibri" w:hAnsi="Calibri" w:cs="Calibri"/>
          <w:color w:val="000000" w:themeColor="text1"/>
          <w:sz w:val="22"/>
          <w:szCs w:val="22"/>
        </w:rPr>
        <w:t>Caisse AVS MEROBA</w:t>
      </w:r>
    </w:p>
    <w:p w14:paraId="30C24052" w14:textId="73C2809A" w:rsidR="00206446" w:rsidRDefault="00206446" w:rsidP="00206446">
      <w:pPr>
        <w:pStyle w:val="NormalWeb"/>
        <w:spacing w:before="0" w:beforeAutospacing="0" w:after="0" w:afterAutospacing="0" w:line="360" w:lineRule="auto"/>
        <w:ind w:left="1068"/>
        <w:textAlignment w:val="baseline"/>
        <w:rPr>
          <w:rFonts w:ascii="Calibri" w:hAnsi="Calibri" w:cs="Calibri"/>
          <w:color w:val="000000" w:themeColor="text1"/>
          <w:sz w:val="22"/>
          <w:szCs w:val="22"/>
        </w:rPr>
      </w:pPr>
      <w:r>
        <w:rPr>
          <w:rFonts w:ascii="Calibri" w:hAnsi="Calibri" w:cs="Calibri"/>
          <w:color w:val="000000" w:themeColor="text1"/>
          <w:sz w:val="22"/>
          <w:szCs w:val="22"/>
        </w:rPr>
        <w:t>LPP FMVB</w:t>
      </w:r>
    </w:p>
    <w:p w14:paraId="21E7DF23" w14:textId="77777777" w:rsidR="00544311" w:rsidRPr="00544311" w:rsidRDefault="00544311" w:rsidP="00544311">
      <w:pPr>
        <w:pStyle w:val="NormalWeb"/>
        <w:spacing w:before="0" w:beforeAutospacing="0" w:after="0" w:afterAutospacing="0"/>
        <w:ind w:left="708"/>
        <w:textAlignment w:val="baseline"/>
        <w:rPr>
          <w:rFonts w:ascii="Calibri" w:hAnsi="Calibri" w:cs="Calibri"/>
          <w:b/>
          <w:bCs/>
          <w:color w:val="000000" w:themeColor="text1"/>
          <w:sz w:val="22"/>
          <w:szCs w:val="22"/>
        </w:rPr>
      </w:pPr>
      <w:r w:rsidRPr="00544311">
        <w:rPr>
          <w:rFonts w:ascii="Calibri" w:hAnsi="Calibri" w:cs="Calibri"/>
          <w:b/>
          <w:bCs/>
          <w:color w:val="000000" w:themeColor="text1"/>
          <w:sz w:val="22"/>
          <w:szCs w:val="22"/>
        </w:rPr>
        <w:t>Formation</w:t>
      </w:r>
    </w:p>
    <w:p w14:paraId="576811BD" w14:textId="77777777" w:rsidR="00544311" w:rsidRDefault="00544311" w:rsidP="00BE2E8D">
      <w:pPr>
        <w:pStyle w:val="NormalWeb"/>
        <w:numPr>
          <w:ilvl w:val="0"/>
          <w:numId w:val="16"/>
        </w:numPr>
        <w:spacing w:before="0" w:beforeAutospacing="0" w:after="0" w:afterAutospacing="0"/>
        <w:textAlignment w:val="baseline"/>
        <w:rPr>
          <w:rFonts w:ascii="Calibri" w:hAnsi="Calibri" w:cs="Calibri"/>
          <w:color w:val="000000" w:themeColor="text1"/>
          <w:sz w:val="22"/>
          <w:szCs w:val="22"/>
        </w:rPr>
      </w:pPr>
      <w:r w:rsidRPr="00544311">
        <w:rPr>
          <w:rFonts w:ascii="Calibri" w:hAnsi="Calibri" w:cs="Calibri"/>
          <w:color w:val="000000" w:themeColor="text1"/>
          <w:sz w:val="22"/>
          <w:szCs w:val="22"/>
        </w:rPr>
        <w:t>Article 32 pour adultes, la reconnaissance professionnelle</w:t>
      </w:r>
    </w:p>
    <w:p w14:paraId="695FF932" w14:textId="4E7D5933" w:rsidR="00544311" w:rsidRPr="00206446" w:rsidRDefault="00544311" w:rsidP="00544311">
      <w:pPr>
        <w:pStyle w:val="NormalWeb"/>
        <w:spacing w:before="0" w:beforeAutospacing="0" w:after="0" w:afterAutospacing="0" w:line="360" w:lineRule="auto"/>
        <w:ind w:left="1068"/>
        <w:textAlignment w:val="baseline"/>
        <w:rPr>
          <w:rFonts w:ascii="Calibri" w:hAnsi="Calibri" w:cs="Calibri"/>
          <w:color w:val="000000" w:themeColor="text1"/>
          <w:sz w:val="22"/>
          <w:szCs w:val="22"/>
        </w:rPr>
      </w:pPr>
      <w:r w:rsidRPr="00544311">
        <w:rPr>
          <w:rFonts w:ascii="Calibri" w:hAnsi="Calibri" w:cs="Calibri"/>
          <w:color w:val="000000" w:themeColor="text1"/>
          <w:sz w:val="22"/>
          <w:szCs w:val="22"/>
        </w:rPr>
        <w:t>Formation supérieure pour prospérer</w:t>
      </w:r>
    </w:p>
    <w:p w14:paraId="797BB21C" w14:textId="77777777" w:rsidR="00F56EB0" w:rsidRPr="001F4FC6" w:rsidRDefault="00F56EB0" w:rsidP="00206446">
      <w:pPr>
        <w:pStyle w:val="Sansinterligne"/>
        <w:spacing w:line="360" w:lineRule="auto"/>
        <w:ind w:left="708"/>
        <w:rPr>
          <w:b/>
          <w:bCs/>
        </w:rPr>
      </w:pPr>
      <w:r w:rsidRPr="001F4FC6">
        <w:rPr>
          <w:b/>
          <w:bCs/>
        </w:rPr>
        <w:t>Membres</w:t>
      </w:r>
    </w:p>
    <w:p w14:paraId="196CCDEA" w14:textId="77777777" w:rsidR="00F56EB0" w:rsidRPr="001F4FC6" w:rsidRDefault="00F56EB0" w:rsidP="00F56EB0">
      <w:pPr>
        <w:pStyle w:val="Sansinterligne"/>
        <w:ind w:left="708"/>
        <w:rPr>
          <w:b/>
          <w:bCs/>
        </w:rPr>
      </w:pPr>
      <w:r w:rsidRPr="001F4FC6">
        <w:rPr>
          <w:b/>
          <w:bCs/>
        </w:rPr>
        <w:t>Relations extérieures</w:t>
      </w:r>
    </w:p>
    <w:p w14:paraId="7E2459A7" w14:textId="77777777" w:rsidR="00F56EB0" w:rsidRDefault="00F56EB0" w:rsidP="00BE2E8D">
      <w:pPr>
        <w:pStyle w:val="NormalWeb"/>
        <w:numPr>
          <w:ilvl w:val="0"/>
          <w:numId w:val="13"/>
        </w:numPr>
        <w:spacing w:before="0" w:beforeAutospacing="0" w:after="0" w:afterAutospacing="0"/>
        <w:textAlignment w:val="baseline"/>
        <w:rPr>
          <w:rFonts w:ascii="Calibri" w:hAnsi="Calibri" w:cs="Calibri"/>
          <w:color w:val="000000" w:themeColor="text1"/>
          <w:sz w:val="22"/>
          <w:szCs w:val="22"/>
        </w:rPr>
      </w:pPr>
      <w:r w:rsidRPr="001F4FC6">
        <w:rPr>
          <w:rFonts w:ascii="Calibri" w:hAnsi="Calibri" w:cs="Calibri"/>
          <w:color w:val="000000" w:themeColor="text1"/>
          <w:sz w:val="22"/>
          <w:szCs w:val="22"/>
        </w:rPr>
        <w:t>EIT.swiss : OIBT en ligne de mire</w:t>
      </w:r>
    </w:p>
    <w:p w14:paraId="53905F17" w14:textId="77777777" w:rsidR="00F56EB0" w:rsidRPr="001F4FC6" w:rsidRDefault="00F56EB0" w:rsidP="00BE2E8D">
      <w:pPr>
        <w:pStyle w:val="NormalWeb"/>
        <w:numPr>
          <w:ilvl w:val="0"/>
          <w:numId w:val="13"/>
        </w:numPr>
        <w:spacing w:before="0" w:beforeAutospacing="0" w:after="0" w:afterAutospacing="0"/>
        <w:textAlignment w:val="baseline"/>
        <w:rPr>
          <w:rFonts w:ascii="Calibri" w:hAnsi="Calibri" w:cs="Calibri"/>
          <w:color w:val="000000" w:themeColor="text1"/>
          <w:sz w:val="22"/>
          <w:szCs w:val="22"/>
        </w:rPr>
      </w:pPr>
      <w:r w:rsidRPr="001F4FC6">
        <w:rPr>
          <w:rFonts w:ascii="Calibri" w:hAnsi="Calibri" w:cs="Calibri"/>
          <w:color w:val="000000" w:themeColor="text1"/>
          <w:sz w:val="22"/>
          <w:szCs w:val="22"/>
        </w:rPr>
        <w:t>EIT.romandie : présidence et technique</w:t>
      </w:r>
    </w:p>
    <w:p w14:paraId="649CE645" w14:textId="77777777" w:rsidR="00F56EB0" w:rsidRDefault="00F56EB0" w:rsidP="00BE2E8D">
      <w:pPr>
        <w:pStyle w:val="NormalWeb"/>
        <w:numPr>
          <w:ilvl w:val="0"/>
          <w:numId w:val="13"/>
        </w:numPr>
        <w:spacing w:before="0" w:beforeAutospacing="0" w:after="0" w:afterAutospacing="0"/>
        <w:textAlignment w:val="baseline"/>
        <w:rPr>
          <w:rFonts w:ascii="Calibri" w:hAnsi="Calibri" w:cs="Calibri"/>
          <w:color w:val="000000" w:themeColor="text1"/>
          <w:sz w:val="22"/>
          <w:szCs w:val="22"/>
        </w:rPr>
      </w:pPr>
      <w:r>
        <w:rPr>
          <w:rFonts w:ascii="Calibri" w:hAnsi="Calibri" w:cs="Calibri"/>
          <w:color w:val="000000" w:themeColor="text1"/>
          <w:sz w:val="22"/>
          <w:szCs w:val="22"/>
        </w:rPr>
        <w:t>L’atout Jean-Marc Derungs</w:t>
      </w:r>
    </w:p>
    <w:p w14:paraId="723ADB00" w14:textId="77777777" w:rsidR="00F56EB0" w:rsidRPr="00206446" w:rsidRDefault="00F56EB0" w:rsidP="00BE2E8D">
      <w:pPr>
        <w:pStyle w:val="NormalWeb"/>
        <w:numPr>
          <w:ilvl w:val="0"/>
          <w:numId w:val="13"/>
        </w:numPr>
        <w:spacing w:before="0" w:beforeAutospacing="0" w:after="0" w:afterAutospacing="0" w:line="360" w:lineRule="auto"/>
        <w:textAlignment w:val="baseline"/>
        <w:rPr>
          <w:rFonts w:ascii="Calibri" w:hAnsi="Calibri" w:cs="Calibri"/>
          <w:sz w:val="22"/>
          <w:szCs w:val="22"/>
        </w:rPr>
      </w:pPr>
      <w:r w:rsidRPr="001F4FC6">
        <w:rPr>
          <w:rFonts w:ascii="Calibri" w:hAnsi="Calibri" w:cs="Calibri"/>
          <w:color w:val="000000" w:themeColor="text1"/>
          <w:sz w:val="22"/>
          <w:szCs w:val="22"/>
        </w:rPr>
        <w:t>CERPE, du pain sur la planch</w:t>
      </w:r>
      <w:r>
        <w:rPr>
          <w:rFonts w:ascii="Calibri" w:hAnsi="Calibri" w:cs="Calibri"/>
          <w:color w:val="000000" w:themeColor="text1"/>
          <w:sz w:val="22"/>
          <w:szCs w:val="22"/>
        </w:rPr>
        <w:t>e</w:t>
      </w:r>
    </w:p>
    <w:p w14:paraId="5D65A728" w14:textId="644E79DF" w:rsidR="00F56EB0" w:rsidRDefault="00F56EB0" w:rsidP="00544311">
      <w:pPr>
        <w:spacing w:line="360" w:lineRule="auto"/>
        <w:ind w:left="708"/>
        <w:rPr>
          <w:rFonts w:eastAsia="Times New Roman" w:cs="Calibri"/>
          <w:b/>
          <w:bCs/>
          <w:color w:val="000000" w:themeColor="text1"/>
          <w:kern w:val="0"/>
          <w:szCs w:val="22"/>
          <w:lang w:eastAsia="fr-FR"/>
          <w14:ligatures w14:val="none"/>
        </w:rPr>
      </w:pPr>
      <w:r w:rsidRPr="001F4FC6">
        <w:rPr>
          <w:b/>
          <w:bCs/>
        </w:rPr>
        <w:t>Actions politiques 2025</w:t>
      </w:r>
      <w:r>
        <w:rPr>
          <w:rFonts w:cs="Calibri"/>
          <w:b/>
          <w:bCs/>
          <w:color w:val="000000" w:themeColor="text1"/>
          <w:szCs w:val="22"/>
        </w:rPr>
        <w:br w:type="page"/>
      </w:r>
    </w:p>
    <w:p w14:paraId="3C9365B2" w14:textId="14C179AD" w:rsidR="00D73BE1" w:rsidRDefault="00D73BE1" w:rsidP="00D73BE1">
      <w:pPr>
        <w:pStyle w:val="NormalWeb"/>
        <w:spacing w:before="0" w:beforeAutospacing="0" w:after="0" w:afterAutospacing="0"/>
        <w:textAlignment w:val="baseline"/>
        <w:rPr>
          <w:rFonts w:ascii="Calibri" w:hAnsi="Calibri" w:cs="Calibri"/>
          <w:b/>
          <w:bCs/>
          <w:color w:val="000000" w:themeColor="text1"/>
          <w:sz w:val="22"/>
          <w:szCs w:val="22"/>
        </w:rPr>
      </w:pPr>
      <w:r w:rsidRPr="00D73BE1">
        <w:rPr>
          <w:rFonts w:ascii="Calibri" w:hAnsi="Calibri" w:cs="Calibri"/>
          <w:b/>
          <w:bCs/>
          <w:color w:val="000000" w:themeColor="text1"/>
          <w:sz w:val="22"/>
          <w:szCs w:val="22"/>
        </w:rPr>
        <w:lastRenderedPageBreak/>
        <w:t>EIT.vaud</w:t>
      </w:r>
      <w:r w:rsidR="001F3B40">
        <w:rPr>
          <w:rFonts w:ascii="Calibri" w:hAnsi="Calibri" w:cs="Calibri"/>
          <w:b/>
          <w:bCs/>
          <w:color w:val="000000" w:themeColor="text1"/>
          <w:sz w:val="22"/>
          <w:szCs w:val="22"/>
        </w:rPr>
        <w:t xml:space="preserve"> – Association cantonale vaudoise des installateurs-électriciens</w:t>
      </w:r>
    </w:p>
    <w:p w14:paraId="62FEEAEE" w14:textId="77777777" w:rsidR="00B93DC3" w:rsidRDefault="00B93DC3" w:rsidP="00D73BE1">
      <w:pPr>
        <w:pStyle w:val="NormalWeb"/>
        <w:spacing w:before="0" w:beforeAutospacing="0" w:after="0" w:afterAutospacing="0"/>
        <w:textAlignment w:val="baseline"/>
        <w:rPr>
          <w:rFonts w:ascii="Calibri" w:hAnsi="Calibri" w:cs="Calibri"/>
          <w:b/>
          <w:bCs/>
          <w:color w:val="000000" w:themeColor="text1"/>
          <w:sz w:val="22"/>
          <w:szCs w:val="22"/>
        </w:rPr>
      </w:pPr>
    </w:p>
    <w:p w14:paraId="36E6B3B7" w14:textId="182FAEBC" w:rsidR="00B93DC3" w:rsidRDefault="00B93DC3" w:rsidP="00D73BE1">
      <w:pPr>
        <w:pStyle w:val="NormalWeb"/>
        <w:spacing w:before="0" w:beforeAutospacing="0" w:after="0" w:afterAutospacing="0"/>
        <w:textAlignment w:val="baseline"/>
        <w:rPr>
          <w:rFonts w:ascii="Calibri" w:hAnsi="Calibri" w:cs="Calibri"/>
          <w:b/>
          <w:bCs/>
          <w:color w:val="000000" w:themeColor="text1"/>
          <w:sz w:val="22"/>
          <w:szCs w:val="22"/>
        </w:rPr>
      </w:pPr>
      <w:r>
        <w:rPr>
          <w:rFonts w:ascii="Calibri" w:hAnsi="Calibri" w:cs="Calibri"/>
          <w:b/>
          <w:bCs/>
          <w:color w:val="000000" w:themeColor="text1"/>
          <w:sz w:val="22"/>
          <w:szCs w:val="22"/>
        </w:rPr>
        <w:t>MOT DU PRÉSIDENT</w:t>
      </w:r>
    </w:p>
    <w:p w14:paraId="542A0C52" w14:textId="12629563" w:rsidR="00B16543" w:rsidRDefault="00A810B5" w:rsidP="00A810B5">
      <w:pPr>
        <w:pStyle w:val="NormalWeb"/>
        <w:spacing w:before="0" w:beforeAutospacing="0" w:after="0" w:afterAutospacing="0"/>
        <w:jc w:val="both"/>
        <w:textAlignment w:val="baseline"/>
        <w:rPr>
          <w:rFonts w:ascii="Calibri" w:hAnsi="Calibri" w:cs="Calibri"/>
          <w:color w:val="000000"/>
          <w:sz w:val="22"/>
          <w:szCs w:val="22"/>
        </w:rPr>
      </w:pPr>
      <w:r w:rsidRPr="00A810B5">
        <w:rPr>
          <w:rFonts w:ascii="Calibri" w:hAnsi="Calibri" w:cs="Calibri"/>
          <w:color w:val="000000"/>
          <w:sz w:val="22"/>
          <w:szCs w:val="22"/>
        </w:rPr>
        <w:br/>
        <w:t xml:space="preserve">L’année 2025 a confirmé la solidité </w:t>
      </w:r>
      <w:r w:rsidR="00B16543">
        <w:rPr>
          <w:rFonts w:ascii="Calibri" w:hAnsi="Calibri" w:cs="Calibri"/>
          <w:color w:val="000000"/>
          <w:sz w:val="22"/>
          <w:szCs w:val="22"/>
        </w:rPr>
        <w:t xml:space="preserve">d’EIT.vaud et </w:t>
      </w:r>
      <w:r w:rsidRPr="00A810B5">
        <w:rPr>
          <w:rFonts w:ascii="Calibri" w:hAnsi="Calibri" w:cs="Calibri"/>
          <w:color w:val="000000"/>
          <w:sz w:val="22"/>
          <w:szCs w:val="22"/>
        </w:rPr>
        <w:t xml:space="preserve">la pertinence des </w:t>
      </w:r>
      <w:r w:rsidR="00B16543">
        <w:rPr>
          <w:rFonts w:ascii="Calibri" w:hAnsi="Calibri" w:cs="Calibri"/>
          <w:color w:val="000000"/>
          <w:sz w:val="22"/>
          <w:szCs w:val="22"/>
        </w:rPr>
        <w:t>options qui ont été prises</w:t>
      </w:r>
      <w:r w:rsidRPr="00A810B5">
        <w:rPr>
          <w:rFonts w:ascii="Calibri" w:hAnsi="Calibri" w:cs="Calibri"/>
          <w:color w:val="000000"/>
          <w:sz w:val="22"/>
          <w:szCs w:val="22"/>
        </w:rPr>
        <w:t xml:space="preserve">. Au-delà des résultats, elle a surtout </w:t>
      </w:r>
      <w:r w:rsidR="00B16543">
        <w:rPr>
          <w:rFonts w:ascii="Calibri" w:hAnsi="Calibri" w:cs="Calibri"/>
          <w:color w:val="000000"/>
          <w:sz w:val="22"/>
          <w:szCs w:val="22"/>
        </w:rPr>
        <w:t>démontré</w:t>
      </w:r>
      <w:r w:rsidRPr="00A810B5">
        <w:rPr>
          <w:rFonts w:ascii="Calibri" w:hAnsi="Calibri" w:cs="Calibri"/>
          <w:color w:val="000000"/>
          <w:sz w:val="22"/>
          <w:szCs w:val="22"/>
        </w:rPr>
        <w:t xml:space="preserve"> notre capacité à</w:t>
      </w:r>
      <w:r w:rsidR="00B16543">
        <w:rPr>
          <w:rFonts w:ascii="Calibri" w:hAnsi="Calibri" w:cs="Calibri"/>
          <w:color w:val="000000"/>
          <w:sz w:val="22"/>
          <w:szCs w:val="22"/>
        </w:rPr>
        <w:t xml:space="preserve"> nous </w:t>
      </w:r>
      <w:r w:rsidRPr="00A810B5">
        <w:rPr>
          <w:rFonts w:ascii="Calibri" w:hAnsi="Calibri" w:cs="Calibri"/>
          <w:color w:val="000000"/>
          <w:sz w:val="22"/>
          <w:szCs w:val="22"/>
        </w:rPr>
        <w:t>structurer</w:t>
      </w:r>
      <w:r w:rsidR="00B16543">
        <w:rPr>
          <w:rFonts w:ascii="Calibri" w:hAnsi="Calibri" w:cs="Calibri"/>
          <w:color w:val="000000"/>
          <w:sz w:val="22"/>
          <w:szCs w:val="22"/>
        </w:rPr>
        <w:t xml:space="preserve"> de façon proactive</w:t>
      </w:r>
      <w:r w:rsidRPr="00A810B5">
        <w:rPr>
          <w:rFonts w:ascii="Calibri" w:hAnsi="Calibri" w:cs="Calibri"/>
          <w:color w:val="000000"/>
          <w:sz w:val="22"/>
          <w:szCs w:val="22"/>
        </w:rPr>
        <w:t xml:space="preserve">. Dans un environnement en constante évolution, notre force réside dans la cohérence de nos actions et dans la qualité des synergies </w:t>
      </w:r>
      <w:r w:rsidR="00B16543">
        <w:rPr>
          <w:rFonts w:ascii="Calibri" w:hAnsi="Calibri" w:cs="Calibri"/>
          <w:color w:val="000000"/>
          <w:sz w:val="22"/>
          <w:szCs w:val="22"/>
        </w:rPr>
        <w:t>qui ont été de ce fait engendrées</w:t>
      </w:r>
      <w:r w:rsidRPr="00A810B5">
        <w:rPr>
          <w:rFonts w:ascii="Calibri" w:hAnsi="Calibri" w:cs="Calibri"/>
          <w:color w:val="000000"/>
          <w:sz w:val="22"/>
          <w:szCs w:val="22"/>
        </w:rPr>
        <w:t xml:space="preserve">. </w:t>
      </w:r>
    </w:p>
    <w:p w14:paraId="0EB80AF3" w14:textId="399F8877" w:rsidR="00B93DC3" w:rsidRDefault="00B16543" w:rsidP="00A810B5">
      <w:pPr>
        <w:pStyle w:val="NormalWeb"/>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 xml:space="preserve">Je tiens à souligner que </w:t>
      </w:r>
      <w:r w:rsidR="00A810B5" w:rsidRPr="00A810B5">
        <w:rPr>
          <w:rFonts w:ascii="Calibri" w:hAnsi="Calibri" w:cs="Calibri"/>
          <w:color w:val="000000"/>
          <w:sz w:val="22"/>
          <w:szCs w:val="22"/>
        </w:rPr>
        <w:t>TB</w:t>
      </w:r>
      <w:r w:rsidR="00A810B5">
        <w:rPr>
          <w:rFonts w:ascii="Calibri" w:hAnsi="Calibri" w:cs="Calibri"/>
          <w:color w:val="000000"/>
          <w:sz w:val="22"/>
          <w:szCs w:val="22"/>
        </w:rPr>
        <w:t xml:space="preserve"> </w:t>
      </w:r>
      <w:r w:rsidR="00A810B5" w:rsidRPr="00A810B5">
        <w:rPr>
          <w:rFonts w:ascii="Calibri" w:hAnsi="Calibri" w:cs="Calibri"/>
          <w:color w:val="000000"/>
          <w:sz w:val="22"/>
          <w:szCs w:val="22"/>
        </w:rPr>
        <w:t>Technique du Bâtiment</w:t>
      </w:r>
      <w:r>
        <w:rPr>
          <w:rFonts w:ascii="Calibri" w:hAnsi="Calibri" w:cs="Calibri"/>
          <w:color w:val="000000"/>
          <w:sz w:val="22"/>
          <w:szCs w:val="22"/>
        </w:rPr>
        <w:t xml:space="preserve"> Suisse</w:t>
      </w:r>
      <w:r w:rsidR="00A810B5">
        <w:rPr>
          <w:rFonts w:ascii="Calibri" w:hAnsi="Calibri" w:cs="Calibri"/>
          <w:color w:val="000000"/>
          <w:sz w:val="22"/>
          <w:szCs w:val="22"/>
        </w:rPr>
        <w:t xml:space="preserve"> SA</w:t>
      </w:r>
      <w:r w:rsidR="00A810B5" w:rsidRPr="00A810B5">
        <w:rPr>
          <w:rFonts w:ascii="Calibri" w:hAnsi="Calibri" w:cs="Calibri"/>
          <w:color w:val="000000"/>
          <w:sz w:val="22"/>
          <w:szCs w:val="22"/>
        </w:rPr>
        <w:t xml:space="preserve"> joue ici un rôle central de coordination et de rayonnement. Je </w:t>
      </w:r>
      <w:r>
        <w:rPr>
          <w:rFonts w:ascii="Calibri" w:hAnsi="Calibri" w:cs="Calibri"/>
          <w:color w:val="000000"/>
          <w:sz w:val="22"/>
          <w:szCs w:val="22"/>
        </w:rPr>
        <w:t xml:space="preserve">salue </w:t>
      </w:r>
      <w:r w:rsidR="00A810B5" w:rsidRPr="00A810B5">
        <w:rPr>
          <w:rFonts w:ascii="Calibri" w:hAnsi="Calibri" w:cs="Calibri"/>
          <w:color w:val="000000"/>
          <w:sz w:val="22"/>
          <w:szCs w:val="22"/>
        </w:rPr>
        <w:t>l’engagement de ses équipes</w:t>
      </w:r>
      <w:r>
        <w:rPr>
          <w:rFonts w:ascii="Calibri" w:hAnsi="Calibri" w:cs="Calibri"/>
          <w:color w:val="000000"/>
          <w:sz w:val="22"/>
          <w:szCs w:val="22"/>
        </w:rPr>
        <w:t xml:space="preserve"> et la qualité du travail accompli</w:t>
      </w:r>
      <w:r w:rsidR="00A810B5" w:rsidRPr="00A810B5">
        <w:rPr>
          <w:rFonts w:ascii="Calibri" w:hAnsi="Calibri" w:cs="Calibri"/>
          <w:color w:val="000000"/>
          <w:sz w:val="22"/>
          <w:szCs w:val="22"/>
        </w:rPr>
        <w:t>, ainsi que la confiance et l’implication de l’ensemble de nos membres, indispensables à la construction d’un avenir partagé.</w:t>
      </w:r>
    </w:p>
    <w:p w14:paraId="245576F6" w14:textId="436E9C08" w:rsidR="00A810B5" w:rsidRPr="00A810B5" w:rsidRDefault="00A810B5" w:rsidP="00A810B5">
      <w:pPr>
        <w:pStyle w:val="NormalWeb"/>
        <w:spacing w:before="0" w:beforeAutospacing="0" w:after="0" w:afterAutospacing="0"/>
        <w:jc w:val="both"/>
        <w:textAlignment w:val="baseline"/>
        <w:rPr>
          <w:rFonts w:ascii="Calibri" w:hAnsi="Calibri" w:cs="Calibri"/>
          <w:b/>
          <w:bCs/>
          <w:color w:val="000000" w:themeColor="text1"/>
          <w:sz w:val="22"/>
          <w:szCs w:val="22"/>
        </w:rPr>
      </w:pPr>
      <w:r w:rsidRPr="00A810B5">
        <w:rPr>
          <w:rFonts w:ascii="Calibri" w:hAnsi="Calibri" w:cs="Calibri"/>
          <w:b/>
          <w:bCs/>
          <w:color w:val="000000"/>
          <w:sz w:val="22"/>
          <w:szCs w:val="22"/>
        </w:rPr>
        <w:t>Sébastien Bonnet</w:t>
      </w:r>
    </w:p>
    <w:p w14:paraId="4C686EC2" w14:textId="77777777" w:rsidR="00D73BE1" w:rsidRDefault="00D73BE1" w:rsidP="00D73BE1">
      <w:pPr>
        <w:pStyle w:val="NormalWeb"/>
        <w:spacing w:before="0" w:beforeAutospacing="0" w:after="0" w:afterAutospacing="0"/>
        <w:textAlignment w:val="baseline"/>
        <w:rPr>
          <w:rFonts w:ascii="Calibri" w:hAnsi="Calibri" w:cs="Calibri"/>
          <w:b/>
          <w:bCs/>
          <w:color w:val="000000" w:themeColor="text1"/>
          <w:sz w:val="22"/>
          <w:szCs w:val="22"/>
        </w:rPr>
      </w:pPr>
    </w:p>
    <w:p w14:paraId="54798E21" w14:textId="49D750F8" w:rsidR="00D45738" w:rsidRDefault="00D45738" w:rsidP="00D45738">
      <w:pPr>
        <w:pStyle w:val="Sansinterligne"/>
        <w:rPr>
          <w:b/>
          <w:bCs/>
        </w:rPr>
      </w:pPr>
      <w:r>
        <w:rPr>
          <w:b/>
          <w:bCs/>
        </w:rPr>
        <w:t>COMITÉ D’EIT.vaud</w:t>
      </w:r>
    </w:p>
    <w:p w14:paraId="13A4998F" w14:textId="77777777" w:rsidR="00156BA2" w:rsidRDefault="00156BA2" w:rsidP="00D45738">
      <w:pPr>
        <w:pStyle w:val="Sansinterligne"/>
        <w:rPr>
          <w:b/>
          <w:bCs/>
        </w:rPr>
      </w:pPr>
    </w:p>
    <w:p w14:paraId="17177EAF" w14:textId="57CAA18E" w:rsidR="00D45738" w:rsidRPr="00D73CDB" w:rsidRDefault="00D45738" w:rsidP="00D45738">
      <w:pPr>
        <w:pStyle w:val="Sansinterligne"/>
        <w:rPr>
          <w:b/>
          <w:bCs/>
          <w:color w:val="3A7C22" w:themeColor="accent6" w:themeShade="BF"/>
        </w:rPr>
      </w:pPr>
      <w:r w:rsidRPr="00C55CBC">
        <w:rPr>
          <w:b/>
          <w:bCs/>
          <w:color w:val="3A7C22" w:themeColor="accent6" w:themeShade="BF"/>
        </w:rPr>
        <w:t>Liste des membres avec photos (</w:t>
      </w:r>
      <w:r w:rsidRPr="00C55CBC">
        <w:rPr>
          <w:b/>
          <w:bCs/>
          <w:color w:val="3A7C22" w:themeColor="accent6" w:themeShade="BF"/>
          <w:u w:val="single"/>
        </w:rPr>
        <w:t>à vous d’intégrer ces éléments dans la version définitive du texte</w:t>
      </w:r>
      <w:r w:rsidRPr="00C55CBC">
        <w:rPr>
          <w:b/>
          <w:bCs/>
          <w:color w:val="3A7C22" w:themeColor="accent6" w:themeShade="BF"/>
        </w:rPr>
        <w:t>)</w:t>
      </w:r>
    </w:p>
    <w:p w14:paraId="7B63B79E" w14:textId="77777777" w:rsidR="00D45738" w:rsidRDefault="00D45738" w:rsidP="00D45738">
      <w:pPr>
        <w:pStyle w:val="Sansinterligne"/>
        <w:rPr>
          <w:b/>
          <w:bCs/>
        </w:rPr>
      </w:pPr>
    </w:p>
    <w:p w14:paraId="3B882382" w14:textId="77777777" w:rsidR="00D45738" w:rsidRDefault="00D45738" w:rsidP="00D45738">
      <w:pPr>
        <w:pStyle w:val="Sansinterligne"/>
        <w:rPr>
          <w:b/>
          <w:bCs/>
        </w:rPr>
      </w:pPr>
      <w:r>
        <w:rPr>
          <w:b/>
          <w:bCs/>
        </w:rPr>
        <w:t>VIE ASSOCIATIVE</w:t>
      </w:r>
    </w:p>
    <w:p w14:paraId="36B340FA" w14:textId="77777777" w:rsidR="00AD5EA7" w:rsidRDefault="00AD5EA7" w:rsidP="00AD5EA7">
      <w:pPr>
        <w:pStyle w:val="NormalWeb"/>
        <w:spacing w:before="0" w:beforeAutospacing="0" w:after="0" w:afterAutospacing="0"/>
        <w:ind w:left="360"/>
        <w:textAlignment w:val="baseline"/>
        <w:rPr>
          <w:rFonts w:ascii="Calibri" w:hAnsi="Calibri" w:cs="Calibri"/>
          <w:b/>
          <w:bCs/>
          <w:color w:val="000000" w:themeColor="text1"/>
          <w:sz w:val="22"/>
          <w:szCs w:val="22"/>
        </w:rPr>
      </w:pPr>
    </w:p>
    <w:p w14:paraId="6839B00F" w14:textId="64CD8E99" w:rsidR="00D73BE1" w:rsidRPr="00AD5EA7" w:rsidRDefault="00D73BE1" w:rsidP="00D45738">
      <w:pPr>
        <w:pStyle w:val="NormalWeb"/>
        <w:spacing w:before="0" w:beforeAutospacing="0" w:after="0" w:afterAutospacing="0"/>
        <w:rPr>
          <w:rFonts w:ascii="Calibri" w:hAnsi="Calibri" w:cs="Calibri"/>
        </w:rPr>
      </w:pPr>
      <w:r w:rsidRPr="00AD5EA7">
        <w:rPr>
          <w:rFonts w:ascii="Calibri" w:hAnsi="Calibri" w:cs="Calibri"/>
          <w:b/>
          <w:bCs/>
          <w:color w:val="1E1E1E"/>
          <w:sz w:val="22"/>
          <w:szCs w:val="22"/>
        </w:rPr>
        <w:t xml:space="preserve">CCT </w:t>
      </w:r>
      <w:r w:rsidR="00D52D87">
        <w:rPr>
          <w:rFonts w:ascii="Calibri" w:hAnsi="Calibri" w:cs="Calibri"/>
          <w:b/>
          <w:bCs/>
          <w:color w:val="1E1E1E"/>
          <w:sz w:val="22"/>
          <w:szCs w:val="22"/>
        </w:rPr>
        <w:t>é</w:t>
      </w:r>
      <w:r w:rsidRPr="00AD5EA7">
        <w:rPr>
          <w:rFonts w:ascii="Calibri" w:hAnsi="Calibri" w:cs="Calibri"/>
          <w:b/>
          <w:bCs/>
          <w:color w:val="1E1E1E"/>
          <w:sz w:val="22"/>
          <w:szCs w:val="22"/>
        </w:rPr>
        <w:t>lectricien</w:t>
      </w:r>
      <w:r w:rsidR="00354532">
        <w:rPr>
          <w:rFonts w:ascii="Calibri" w:hAnsi="Calibri" w:cs="Calibri"/>
          <w:b/>
          <w:bCs/>
          <w:color w:val="1E1E1E"/>
          <w:sz w:val="22"/>
          <w:szCs w:val="22"/>
        </w:rPr>
        <w:t>s</w:t>
      </w:r>
      <w:r w:rsidRPr="00AD5EA7">
        <w:rPr>
          <w:rFonts w:ascii="Calibri" w:hAnsi="Calibri" w:cs="Calibri"/>
          <w:b/>
          <w:bCs/>
          <w:color w:val="1E1E1E"/>
          <w:sz w:val="22"/>
          <w:szCs w:val="22"/>
        </w:rPr>
        <w:t xml:space="preserve"> 2026-2029 </w:t>
      </w:r>
    </w:p>
    <w:p w14:paraId="46A3236A" w14:textId="7E4E7458" w:rsidR="00AD5EA7" w:rsidRDefault="00E429E4" w:rsidP="00D45738">
      <w:pPr>
        <w:pStyle w:val="NormalWeb"/>
        <w:spacing w:before="0" w:beforeAutospacing="0" w:after="0" w:afterAutospacing="0"/>
        <w:jc w:val="both"/>
        <w:rPr>
          <w:rFonts w:ascii="Calibri" w:hAnsi="Calibri" w:cs="Calibri"/>
          <w:color w:val="1E1E1E"/>
          <w:sz w:val="22"/>
          <w:szCs w:val="22"/>
        </w:rPr>
      </w:pPr>
      <w:r>
        <w:rPr>
          <w:rFonts w:ascii="Calibri" w:hAnsi="Calibri" w:cs="Calibri"/>
          <w:color w:val="1E1E1E"/>
          <w:sz w:val="22"/>
          <w:szCs w:val="22"/>
        </w:rPr>
        <w:t xml:space="preserve">Face aux difficultés de recrutement, tant pour les apprentissages que pour de la main-d’œuvre qualifiée, </w:t>
      </w:r>
      <w:r w:rsidR="00D73BE1" w:rsidRPr="00AD5EA7">
        <w:rPr>
          <w:rFonts w:ascii="Calibri" w:hAnsi="Calibri" w:cs="Calibri"/>
          <w:color w:val="1E1E1E"/>
          <w:sz w:val="22"/>
          <w:szCs w:val="22"/>
        </w:rPr>
        <w:t xml:space="preserve">L’objectif majeur </w:t>
      </w:r>
      <w:r>
        <w:rPr>
          <w:rFonts w:ascii="Calibri" w:hAnsi="Calibri" w:cs="Calibri"/>
          <w:color w:val="1E1E1E"/>
          <w:sz w:val="22"/>
          <w:szCs w:val="22"/>
        </w:rPr>
        <w:t>a été</w:t>
      </w:r>
      <w:r w:rsidR="00D73BE1" w:rsidRPr="00AD5EA7">
        <w:rPr>
          <w:rFonts w:ascii="Calibri" w:hAnsi="Calibri" w:cs="Calibri"/>
          <w:color w:val="1E1E1E"/>
          <w:sz w:val="22"/>
          <w:szCs w:val="22"/>
        </w:rPr>
        <w:t xml:space="preserve"> de garder les compétences dans la branche en renda</w:t>
      </w:r>
      <w:r w:rsidR="005D289E" w:rsidRPr="00AD5EA7">
        <w:rPr>
          <w:rFonts w:ascii="Calibri" w:hAnsi="Calibri" w:cs="Calibri"/>
          <w:color w:val="1E1E1E"/>
          <w:sz w:val="22"/>
          <w:szCs w:val="22"/>
        </w:rPr>
        <w:t xml:space="preserve">nt les métiers de l’électricité plus attractifs et de stabiliser la main-d’œuvre. </w:t>
      </w:r>
      <w:r w:rsidR="00B93DC3">
        <w:rPr>
          <w:rFonts w:ascii="Calibri" w:hAnsi="Calibri" w:cs="Calibri"/>
          <w:color w:val="1E1E1E"/>
          <w:sz w:val="22"/>
          <w:szCs w:val="22"/>
        </w:rPr>
        <w:t>Partant de cette réflexion et a</w:t>
      </w:r>
      <w:r w:rsidR="005B3708" w:rsidRPr="00AD5EA7">
        <w:rPr>
          <w:rFonts w:ascii="Calibri" w:hAnsi="Calibri" w:cs="Calibri"/>
          <w:color w:val="1E1E1E"/>
          <w:sz w:val="22"/>
          <w:szCs w:val="22"/>
        </w:rPr>
        <w:t>près</w:t>
      </w:r>
      <w:r w:rsidR="005D289E" w:rsidRPr="00AD5EA7">
        <w:rPr>
          <w:rFonts w:ascii="Calibri" w:hAnsi="Calibri" w:cs="Calibri"/>
          <w:color w:val="1E1E1E"/>
          <w:sz w:val="22"/>
          <w:szCs w:val="22"/>
        </w:rPr>
        <w:t xml:space="preserve"> une </w:t>
      </w:r>
      <w:r w:rsidR="005B3708" w:rsidRPr="00AD5EA7">
        <w:rPr>
          <w:rFonts w:ascii="Calibri" w:hAnsi="Calibri" w:cs="Calibri"/>
          <w:color w:val="1E1E1E"/>
          <w:sz w:val="22"/>
          <w:szCs w:val="22"/>
        </w:rPr>
        <w:t>période</w:t>
      </w:r>
      <w:r w:rsidR="005D289E" w:rsidRPr="00AD5EA7">
        <w:rPr>
          <w:rFonts w:ascii="Calibri" w:hAnsi="Calibri" w:cs="Calibri"/>
          <w:color w:val="1E1E1E"/>
          <w:sz w:val="22"/>
          <w:szCs w:val="22"/>
        </w:rPr>
        <w:t xml:space="preserve"> transitoire échue à la fin de l’année 2025, la nouvelle CCT est entrée en vigueur au 1er janvier 2026. </w:t>
      </w:r>
    </w:p>
    <w:p w14:paraId="3E07B0AF" w14:textId="77777777" w:rsidR="00156BA2" w:rsidRDefault="00156BA2" w:rsidP="00D45738">
      <w:pPr>
        <w:pStyle w:val="NormalWeb"/>
        <w:spacing w:before="0" w:beforeAutospacing="0" w:after="0" w:afterAutospacing="0"/>
        <w:jc w:val="both"/>
        <w:rPr>
          <w:rFonts w:ascii="Calibri" w:hAnsi="Calibri" w:cs="Calibri"/>
          <w:color w:val="1E1E1E"/>
          <w:sz w:val="22"/>
          <w:szCs w:val="22"/>
        </w:rPr>
      </w:pPr>
    </w:p>
    <w:p w14:paraId="275971F5" w14:textId="48A5BDB2" w:rsidR="00156BA2" w:rsidRPr="005D289E" w:rsidRDefault="00156BA2" w:rsidP="00D45738">
      <w:pPr>
        <w:pStyle w:val="NormalWeb"/>
        <w:spacing w:before="0" w:beforeAutospacing="0" w:after="0" w:afterAutospacing="0"/>
        <w:jc w:val="both"/>
        <w:rPr>
          <w:rFonts w:ascii="Calibri" w:hAnsi="Calibri" w:cs="Calibri"/>
        </w:rPr>
      </w:pPr>
      <w:r>
        <w:rPr>
          <w:rFonts w:ascii="Calibri" w:hAnsi="Calibri" w:cs="Calibri"/>
          <w:color w:val="1E1E1E"/>
          <w:sz w:val="22"/>
          <w:szCs w:val="22"/>
        </w:rPr>
        <w:t>encadré</w:t>
      </w:r>
    </w:p>
    <w:p w14:paraId="3AC201A1" w14:textId="3AB08B19" w:rsidR="00AD5EA7" w:rsidRPr="00AD5EA7" w:rsidRDefault="00AD5EA7" w:rsidP="00D45738">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b/>
          <w:bCs/>
          <w:color w:val="1E1E1E"/>
          <w:sz w:val="20"/>
          <w:szCs w:val="20"/>
        </w:rPr>
      </w:pPr>
      <w:r w:rsidRPr="00AD5EA7">
        <w:rPr>
          <w:rFonts w:ascii="Calibri" w:hAnsi="Calibri" w:cs="Calibri"/>
          <w:b/>
          <w:bCs/>
          <w:color w:val="1E1E1E"/>
          <w:sz w:val="20"/>
          <w:szCs w:val="20"/>
        </w:rPr>
        <w:t>CCT électriciens 2026-2029</w:t>
      </w:r>
    </w:p>
    <w:p w14:paraId="59336A93" w14:textId="78CF6002" w:rsidR="00D73BE1" w:rsidRDefault="00D73BE1" w:rsidP="00D45738">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b/>
          <w:bCs/>
          <w:color w:val="1E1E1E"/>
          <w:sz w:val="20"/>
          <w:szCs w:val="20"/>
        </w:rPr>
      </w:pPr>
      <w:r w:rsidRPr="00AD5EA7">
        <w:rPr>
          <w:rFonts w:ascii="Calibri" w:hAnsi="Calibri" w:cs="Calibri"/>
          <w:b/>
          <w:bCs/>
          <w:color w:val="1E1E1E"/>
          <w:sz w:val="20"/>
          <w:szCs w:val="20"/>
        </w:rPr>
        <w:t>Nouveautés majeures</w:t>
      </w:r>
    </w:p>
    <w:p w14:paraId="48AD87B8" w14:textId="77777777" w:rsidR="00156BA2" w:rsidRPr="00AD5EA7" w:rsidRDefault="00156BA2" w:rsidP="00D45738">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b/>
          <w:bCs/>
          <w:color w:val="1E1E1E"/>
          <w:sz w:val="20"/>
          <w:szCs w:val="20"/>
        </w:rPr>
      </w:pPr>
    </w:p>
    <w:p w14:paraId="5835B91D" w14:textId="5C35BEE0" w:rsidR="00D73BE1" w:rsidRPr="00AD5EA7" w:rsidRDefault="00D73BE1" w:rsidP="00156BA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sz w:val="20"/>
          <w:szCs w:val="20"/>
        </w:rPr>
      </w:pPr>
      <w:r w:rsidRPr="00354532">
        <w:rPr>
          <w:rFonts w:ascii="Calibri" w:hAnsi="Calibri" w:cs="Calibri"/>
          <w:b/>
          <w:bCs/>
          <w:color w:val="1E1E1E"/>
          <w:sz w:val="20"/>
          <w:szCs w:val="20"/>
        </w:rPr>
        <w:t>Vacances :</w:t>
      </w:r>
      <w:r w:rsidRPr="00AD5EA7">
        <w:rPr>
          <w:rFonts w:ascii="Calibri" w:hAnsi="Calibri" w:cs="Calibri"/>
          <w:i/>
          <w:iCs/>
          <w:color w:val="1E1E1E"/>
          <w:sz w:val="20"/>
          <w:szCs w:val="20"/>
        </w:rPr>
        <w:t xml:space="preserve"> </w:t>
      </w:r>
      <w:r w:rsidRPr="00AD5EA7">
        <w:rPr>
          <w:rFonts w:ascii="Calibri" w:hAnsi="Calibri" w:cs="Calibri"/>
          <w:color w:val="1E1E1E"/>
          <w:sz w:val="20"/>
          <w:szCs w:val="20"/>
        </w:rPr>
        <w:t xml:space="preserve">30 jours </w:t>
      </w:r>
      <w:r w:rsidR="00AD5EA7" w:rsidRPr="00AD5EA7">
        <w:rPr>
          <w:rFonts w:ascii="Calibri" w:hAnsi="Calibri" w:cs="Calibri"/>
          <w:color w:val="1E1E1E"/>
          <w:sz w:val="20"/>
          <w:szCs w:val="20"/>
        </w:rPr>
        <w:t>d</w:t>
      </w:r>
      <w:r w:rsidR="00AD5EA7">
        <w:rPr>
          <w:rFonts w:ascii="Calibri" w:hAnsi="Calibri" w:cs="Calibri"/>
          <w:color w:val="1E1E1E"/>
          <w:sz w:val="20"/>
          <w:szCs w:val="20"/>
        </w:rPr>
        <w:t>è</w:t>
      </w:r>
      <w:r w:rsidR="00AD5EA7" w:rsidRPr="00AD5EA7">
        <w:rPr>
          <w:rFonts w:ascii="Calibri" w:hAnsi="Calibri" w:cs="Calibri"/>
          <w:color w:val="1E1E1E"/>
          <w:sz w:val="20"/>
          <w:szCs w:val="20"/>
        </w:rPr>
        <w:t>s</w:t>
      </w:r>
      <w:r w:rsidRPr="00AD5EA7">
        <w:rPr>
          <w:rFonts w:ascii="Calibri" w:hAnsi="Calibri" w:cs="Calibri"/>
          <w:color w:val="1E1E1E"/>
          <w:sz w:val="20"/>
          <w:szCs w:val="20"/>
        </w:rPr>
        <w:t xml:space="preserve"> </w:t>
      </w:r>
      <w:r w:rsidR="00AD5EA7">
        <w:rPr>
          <w:rFonts w:ascii="Calibri" w:hAnsi="Calibri" w:cs="Calibri"/>
          <w:color w:val="1E1E1E"/>
          <w:sz w:val="20"/>
          <w:szCs w:val="20"/>
        </w:rPr>
        <w:t xml:space="preserve">l’âge de </w:t>
      </w:r>
      <w:r w:rsidRPr="00AD5EA7">
        <w:rPr>
          <w:rFonts w:ascii="Calibri" w:hAnsi="Calibri" w:cs="Calibri"/>
          <w:color w:val="1E1E1E"/>
          <w:sz w:val="20"/>
          <w:szCs w:val="20"/>
        </w:rPr>
        <w:t xml:space="preserve">50 ans. </w:t>
      </w:r>
    </w:p>
    <w:p w14:paraId="0C040637" w14:textId="28E0EECB" w:rsidR="00D73BE1" w:rsidRPr="00AD5EA7" w:rsidRDefault="00D73BE1" w:rsidP="00156BA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sz w:val="20"/>
          <w:szCs w:val="20"/>
        </w:rPr>
      </w:pPr>
      <w:r w:rsidRPr="00354532">
        <w:rPr>
          <w:rFonts w:ascii="Calibri" w:hAnsi="Calibri" w:cs="Calibri"/>
          <w:b/>
          <w:bCs/>
          <w:color w:val="1E1E1E"/>
          <w:sz w:val="20"/>
          <w:szCs w:val="20"/>
        </w:rPr>
        <w:t>Trajet :</w:t>
      </w:r>
      <w:r w:rsidRPr="00AD5EA7">
        <w:rPr>
          <w:rFonts w:ascii="Calibri" w:hAnsi="Calibri" w:cs="Calibri"/>
          <w:i/>
          <w:iCs/>
          <w:color w:val="1E1E1E"/>
          <w:sz w:val="20"/>
          <w:szCs w:val="20"/>
        </w:rPr>
        <w:t xml:space="preserve"> </w:t>
      </w:r>
      <w:r w:rsidRPr="00AD5EA7">
        <w:rPr>
          <w:rFonts w:ascii="Calibri" w:hAnsi="Calibri" w:cs="Calibri"/>
          <w:color w:val="1E1E1E"/>
          <w:sz w:val="20"/>
          <w:szCs w:val="20"/>
        </w:rPr>
        <w:t xml:space="preserve">Rayon standardisé de 15 min. </w:t>
      </w:r>
    </w:p>
    <w:p w14:paraId="116F2441" w14:textId="77777777" w:rsidR="00D73BE1" w:rsidRPr="00AD5EA7" w:rsidRDefault="00D73BE1" w:rsidP="00156BA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sz w:val="20"/>
          <w:szCs w:val="20"/>
        </w:rPr>
      </w:pPr>
      <w:r w:rsidRPr="00354532">
        <w:rPr>
          <w:rFonts w:ascii="Calibri" w:hAnsi="Calibri" w:cs="Calibri"/>
          <w:b/>
          <w:bCs/>
          <w:color w:val="1E1E1E"/>
          <w:sz w:val="20"/>
          <w:szCs w:val="20"/>
        </w:rPr>
        <w:t>Repas :</w:t>
      </w:r>
      <w:r w:rsidRPr="00AD5EA7">
        <w:rPr>
          <w:rFonts w:ascii="Calibri" w:hAnsi="Calibri" w:cs="Calibri"/>
          <w:i/>
          <w:iCs/>
          <w:color w:val="1E1E1E"/>
          <w:sz w:val="20"/>
          <w:szCs w:val="20"/>
        </w:rPr>
        <w:t xml:space="preserve"> </w:t>
      </w:r>
      <w:r w:rsidRPr="00AD5EA7">
        <w:rPr>
          <w:rFonts w:ascii="Calibri" w:hAnsi="Calibri" w:cs="Calibri"/>
          <w:color w:val="1E1E1E"/>
          <w:sz w:val="20"/>
          <w:szCs w:val="20"/>
        </w:rPr>
        <w:t xml:space="preserve">Panier à CHF 18.-. </w:t>
      </w:r>
    </w:p>
    <w:p w14:paraId="6FCE94E5" w14:textId="77777777" w:rsidR="00D73BE1" w:rsidRPr="00AD5EA7" w:rsidRDefault="00D73BE1" w:rsidP="00156BA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sz w:val="20"/>
          <w:szCs w:val="20"/>
        </w:rPr>
      </w:pPr>
      <w:r w:rsidRPr="00354532">
        <w:rPr>
          <w:rFonts w:ascii="Calibri" w:hAnsi="Calibri" w:cs="Calibri"/>
          <w:b/>
          <w:bCs/>
          <w:color w:val="1E1E1E"/>
          <w:sz w:val="20"/>
          <w:szCs w:val="20"/>
        </w:rPr>
        <w:t>Temps de travail :</w:t>
      </w:r>
      <w:r w:rsidRPr="00AD5EA7">
        <w:rPr>
          <w:rFonts w:ascii="Calibri" w:hAnsi="Calibri" w:cs="Calibri"/>
          <w:i/>
          <w:iCs/>
          <w:color w:val="1E1E1E"/>
          <w:sz w:val="20"/>
          <w:szCs w:val="20"/>
        </w:rPr>
        <w:t xml:space="preserve"> </w:t>
      </w:r>
      <w:r w:rsidRPr="00AD5EA7">
        <w:rPr>
          <w:rFonts w:ascii="Calibri" w:hAnsi="Calibri" w:cs="Calibri"/>
          <w:color w:val="1E1E1E"/>
          <w:sz w:val="20"/>
          <w:szCs w:val="20"/>
        </w:rPr>
        <w:t xml:space="preserve">2'088 heures annuelles. </w:t>
      </w:r>
    </w:p>
    <w:p w14:paraId="3A6F4DF0" w14:textId="6E13AD9A" w:rsidR="00D73BE1" w:rsidRPr="00AD5EA7" w:rsidRDefault="00D73BE1" w:rsidP="00156BA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sz w:val="20"/>
          <w:szCs w:val="20"/>
        </w:rPr>
      </w:pPr>
      <w:r w:rsidRPr="00354532">
        <w:rPr>
          <w:rFonts w:ascii="Calibri" w:hAnsi="Calibri" w:cs="Calibri"/>
          <w:b/>
          <w:bCs/>
          <w:color w:val="1E1E1E"/>
          <w:sz w:val="20"/>
          <w:szCs w:val="20"/>
        </w:rPr>
        <w:t>Salaires :</w:t>
      </w:r>
      <w:r w:rsidRPr="00AD5EA7">
        <w:rPr>
          <w:rFonts w:ascii="Calibri" w:hAnsi="Calibri" w:cs="Calibri"/>
          <w:i/>
          <w:iCs/>
          <w:color w:val="1E1E1E"/>
          <w:sz w:val="20"/>
          <w:szCs w:val="20"/>
        </w:rPr>
        <w:t xml:space="preserve"> </w:t>
      </w:r>
      <w:r w:rsidRPr="00AD5EA7">
        <w:rPr>
          <w:rFonts w:ascii="Calibri" w:hAnsi="Calibri" w:cs="Calibri"/>
          <w:color w:val="1E1E1E"/>
          <w:sz w:val="20"/>
          <w:szCs w:val="20"/>
        </w:rPr>
        <w:t xml:space="preserve">Hausse des minimaux </w:t>
      </w:r>
    </w:p>
    <w:p w14:paraId="7C44FBBF" w14:textId="77777777" w:rsidR="00B917C8" w:rsidRDefault="00AD5EA7" w:rsidP="00B917C8">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i/>
          <w:iCs/>
          <w:color w:val="1E1E1E"/>
          <w:sz w:val="20"/>
          <w:szCs w:val="20"/>
        </w:rPr>
      </w:pPr>
      <w:r>
        <w:rPr>
          <w:rFonts w:ascii="Calibri" w:hAnsi="Calibri" w:cs="Calibri"/>
          <w:i/>
          <w:iCs/>
          <w:color w:val="1E1E1E"/>
          <w:sz w:val="20"/>
          <w:szCs w:val="20"/>
        </w:rPr>
        <w:t>Le courrier de fin d’année</w:t>
      </w:r>
      <w:r w:rsidR="001F3B40">
        <w:rPr>
          <w:rFonts w:ascii="Calibri" w:hAnsi="Calibri" w:cs="Calibri"/>
          <w:i/>
          <w:iCs/>
          <w:color w:val="1E1E1E"/>
          <w:sz w:val="20"/>
          <w:szCs w:val="20"/>
        </w:rPr>
        <w:t xml:space="preserve"> 2025 donne des précisions sur ces différents points. Disponible auprès du secrétariat de TB</w:t>
      </w:r>
      <w:r w:rsidR="000F3E56">
        <w:rPr>
          <w:rFonts w:ascii="Calibri" w:hAnsi="Calibri" w:cs="Calibri"/>
          <w:i/>
          <w:iCs/>
          <w:color w:val="1E1E1E"/>
          <w:sz w:val="20"/>
          <w:szCs w:val="20"/>
        </w:rPr>
        <w:t>|Technique du Bâtiment</w:t>
      </w:r>
      <w:r w:rsidR="00B917C8">
        <w:rPr>
          <w:rFonts w:ascii="Calibri" w:hAnsi="Calibri" w:cs="Calibri"/>
          <w:i/>
          <w:iCs/>
          <w:color w:val="1E1E1E"/>
          <w:sz w:val="20"/>
          <w:szCs w:val="20"/>
        </w:rPr>
        <w:t xml:space="preserve"> : </w:t>
      </w:r>
      <w:r w:rsidR="00E429E4">
        <w:rPr>
          <w:rFonts w:ascii="Calibri" w:hAnsi="Calibri" w:cs="Calibri"/>
          <w:i/>
          <w:iCs/>
          <w:color w:val="1E1E1E"/>
          <w:sz w:val="20"/>
          <w:szCs w:val="20"/>
        </w:rPr>
        <w:t xml:space="preserve"> </w:t>
      </w:r>
    </w:p>
    <w:p w14:paraId="69C64B56" w14:textId="40BBB614" w:rsidR="00B917C8" w:rsidRPr="00B917C8" w:rsidRDefault="000F3E56" w:rsidP="00B917C8">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i/>
          <w:iCs/>
          <w:color w:val="000000" w:themeColor="text1"/>
          <w:sz w:val="20"/>
          <w:szCs w:val="20"/>
        </w:rPr>
      </w:pPr>
      <w:r w:rsidRPr="00B917C8">
        <w:rPr>
          <w:rFonts w:ascii="Calibri" w:hAnsi="Calibri" w:cs="Calibri"/>
          <w:i/>
          <w:iCs/>
          <w:color w:val="000000" w:themeColor="text1"/>
          <w:sz w:val="20"/>
          <w:szCs w:val="20"/>
        </w:rPr>
        <w:t>Horaires</w:t>
      </w:r>
      <w:r w:rsidR="00B917C8" w:rsidRPr="00B917C8">
        <w:rPr>
          <w:rFonts w:ascii="Calibri" w:hAnsi="Calibri" w:cs="Calibri"/>
          <w:i/>
          <w:iCs/>
          <w:color w:val="000000" w:themeColor="text1"/>
          <w:sz w:val="20"/>
          <w:szCs w:val="20"/>
        </w:rPr>
        <w:t xml:space="preserve"> : </w:t>
      </w:r>
      <w:r w:rsidRPr="00B917C8">
        <w:rPr>
          <w:rFonts w:ascii="Calibri" w:hAnsi="Calibri" w:cs="Calibri"/>
          <w:i/>
          <w:iCs/>
          <w:color w:val="000000" w:themeColor="text1"/>
          <w:sz w:val="20"/>
          <w:szCs w:val="20"/>
        </w:rPr>
        <w:t xml:space="preserve"> </w:t>
      </w:r>
      <w:r w:rsidR="00B917C8" w:rsidRPr="00B917C8">
        <w:rPr>
          <w:rFonts w:ascii="Calibri" w:hAnsi="Calibri" w:cs="Calibri"/>
          <w:i/>
          <w:iCs/>
          <w:color w:val="000000" w:themeColor="text1"/>
          <w:sz w:val="20"/>
          <w:szCs w:val="20"/>
        </w:rPr>
        <w:t>du lundi au jeudi : 8h45 – 11h45 et 14h à 16h30 - vendredi : 8h45 – 11h45</w:t>
      </w:r>
    </w:p>
    <w:p w14:paraId="37B5149F" w14:textId="77777777" w:rsidR="00B917C8" w:rsidRPr="00B917C8" w:rsidRDefault="00B917C8" w:rsidP="00B917C8">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color w:val="000000" w:themeColor="text1"/>
          <w:sz w:val="20"/>
          <w:szCs w:val="20"/>
        </w:rPr>
      </w:pPr>
      <w:r w:rsidRPr="00B917C8">
        <w:rPr>
          <w:rFonts w:ascii="Calibri" w:hAnsi="Calibri" w:cs="Calibri"/>
          <w:i/>
          <w:iCs/>
          <w:color w:val="000000" w:themeColor="text1"/>
          <w:sz w:val="20"/>
          <w:szCs w:val="20"/>
        </w:rPr>
        <w:t>T</w:t>
      </w:r>
      <w:r w:rsidR="00E429E4" w:rsidRPr="00B917C8">
        <w:rPr>
          <w:rFonts w:ascii="Calibri" w:hAnsi="Calibri" w:cs="Calibri"/>
          <w:i/>
          <w:iCs/>
          <w:color w:val="000000" w:themeColor="text1"/>
          <w:sz w:val="20"/>
          <w:szCs w:val="20"/>
        </w:rPr>
        <w:t>él.</w:t>
      </w:r>
      <w:r w:rsidRPr="00B917C8">
        <w:rPr>
          <w:rFonts w:ascii="Calibri" w:hAnsi="Calibri" w:cs="Calibri"/>
          <w:i/>
          <w:iCs/>
          <w:color w:val="000000" w:themeColor="text1"/>
          <w:sz w:val="20"/>
          <w:szCs w:val="20"/>
        </w:rPr>
        <w:t> : 021 805 02 02 – E-mail : contact@tbs.swiss</w:t>
      </w:r>
    </w:p>
    <w:p w14:paraId="08E95436" w14:textId="38E4E2EA" w:rsidR="00AD5EA7" w:rsidRPr="00B917C8" w:rsidRDefault="00AD5EA7" w:rsidP="00D45738">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color w:val="000000" w:themeColor="text1"/>
          <w:sz w:val="20"/>
          <w:szCs w:val="20"/>
        </w:rPr>
      </w:pPr>
    </w:p>
    <w:p w14:paraId="65123792" w14:textId="77777777" w:rsidR="00E429E4" w:rsidRDefault="00E429E4" w:rsidP="00AD5EA7">
      <w:pPr>
        <w:pStyle w:val="NormalWeb"/>
        <w:spacing w:before="0" w:beforeAutospacing="0" w:after="0" w:afterAutospacing="0"/>
        <w:ind w:left="708"/>
        <w:textAlignment w:val="baseline"/>
        <w:rPr>
          <w:rFonts w:ascii="Calibri" w:hAnsi="Calibri" w:cs="Calibri"/>
          <w:b/>
          <w:bCs/>
          <w:color w:val="3A7C22" w:themeColor="accent6" w:themeShade="BF"/>
          <w:sz w:val="20"/>
          <w:szCs w:val="20"/>
        </w:rPr>
      </w:pPr>
    </w:p>
    <w:p w14:paraId="217ACC75" w14:textId="4CB93137" w:rsidR="00D52D87" w:rsidRDefault="00156BA2" w:rsidP="00156BA2">
      <w:pPr>
        <w:pStyle w:val="NormalWeb"/>
        <w:spacing w:before="0" w:beforeAutospacing="0" w:after="0" w:afterAutospacing="0"/>
        <w:textAlignment w:val="baseline"/>
        <w:rPr>
          <w:rFonts w:ascii="Calibri" w:hAnsi="Calibri" w:cs="Calibri"/>
          <w:b/>
          <w:bCs/>
          <w:color w:val="000000" w:themeColor="text1"/>
          <w:sz w:val="22"/>
          <w:szCs w:val="22"/>
        </w:rPr>
      </w:pPr>
      <w:r>
        <w:rPr>
          <w:rFonts w:ascii="Calibri" w:hAnsi="Calibri" w:cs="Calibri"/>
          <w:b/>
          <w:bCs/>
          <w:color w:val="000000" w:themeColor="text1"/>
          <w:sz w:val="22"/>
          <w:szCs w:val="22"/>
        </w:rPr>
        <w:t>Fondations de prévoyance</w:t>
      </w:r>
    </w:p>
    <w:p w14:paraId="464CFD77" w14:textId="4564C9AE" w:rsidR="00D52D87" w:rsidRPr="00C55CBC" w:rsidRDefault="00156BA2" w:rsidP="00156BA2">
      <w:pPr>
        <w:pStyle w:val="NormalWeb"/>
        <w:spacing w:before="0" w:beforeAutospacing="0" w:after="0" w:afterAutospacing="0"/>
        <w:textAlignment w:val="baseline"/>
        <w:rPr>
          <w:rFonts w:ascii="Calibri" w:hAnsi="Calibri" w:cs="Calibri"/>
          <w:b/>
          <w:bCs/>
          <w:color w:val="3A7C22" w:themeColor="accent6" w:themeShade="BF"/>
          <w:sz w:val="22"/>
          <w:szCs w:val="22"/>
        </w:rPr>
      </w:pPr>
      <w:r w:rsidRPr="00C55CBC">
        <w:rPr>
          <w:rFonts w:ascii="Calibri" w:hAnsi="Calibri" w:cs="Calibri"/>
          <w:b/>
          <w:bCs/>
          <w:color w:val="3A7C22" w:themeColor="accent6" w:themeShade="BF"/>
          <w:sz w:val="22"/>
          <w:szCs w:val="22"/>
        </w:rPr>
        <w:t>Quelques commentaires en introduction</w:t>
      </w:r>
    </w:p>
    <w:p w14:paraId="20E25D47" w14:textId="77777777" w:rsidR="00156BA2" w:rsidRPr="00C55CBC" w:rsidRDefault="00156BA2" w:rsidP="00BE2E8D">
      <w:pPr>
        <w:pStyle w:val="NormalWeb"/>
        <w:numPr>
          <w:ilvl w:val="0"/>
          <w:numId w:val="3"/>
        </w:numPr>
        <w:spacing w:before="0" w:beforeAutospacing="0" w:after="0" w:afterAutospacing="0"/>
        <w:textAlignment w:val="baseline"/>
        <w:rPr>
          <w:rFonts w:ascii="Calibri" w:hAnsi="Calibri" w:cs="Calibri"/>
          <w:b/>
          <w:bCs/>
          <w:color w:val="000000" w:themeColor="text1"/>
          <w:sz w:val="22"/>
          <w:szCs w:val="22"/>
        </w:rPr>
      </w:pPr>
      <w:r w:rsidRPr="00C55CBC">
        <w:rPr>
          <w:rFonts w:ascii="Calibri" w:hAnsi="Calibri" w:cs="Calibri"/>
          <w:b/>
          <w:bCs/>
          <w:color w:val="000000" w:themeColor="text1"/>
          <w:sz w:val="22"/>
          <w:szCs w:val="22"/>
        </w:rPr>
        <w:t>Caisse AVS</w:t>
      </w:r>
    </w:p>
    <w:p w14:paraId="27DF7FB1" w14:textId="218AC6AA" w:rsidR="00156BA2" w:rsidRDefault="00156BA2" w:rsidP="007F75FF">
      <w:pPr>
        <w:pStyle w:val="NormalWeb"/>
        <w:spacing w:before="0" w:beforeAutospacing="0" w:after="0" w:afterAutospacing="0"/>
        <w:ind w:left="360"/>
        <w:textAlignment w:val="baseline"/>
        <w:rPr>
          <w:rFonts w:ascii="Calibri" w:hAnsi="Calibri" w:cs="Calibri"/>
          <w:b/>
          <w:bCs/>
          <w:color w:val="3A7C22" w:themeColor="accent6" w:themeShade="BF"/>
          <w:sz w:val="22"/>
          <w:szCs w:val="22"/>
        </w:rPr>
      </w:pPr>
      <w:r w:rsidRPr="00C55CBC">
        <w:rPr>
          <w:rFonts w:ascii="Calibri" w:hAnsi="Calibri" w:cs="Calibri"/>
          <w:b/>
          <w:bCs/>
          <w:color w:val="3A7C22" w:themeColor="accent6" w:themeShade="BF"/>
          <w:sz w:val="22"/>
          <w:szCs w:val="22"/>
        </w:rPr>
        <w:t xml:space="preserve">MEROBA </w:t>
      </w:r>
      <w:r w:rsidR="00D52D87" w:rsidRPr="00C55CBC">
        <w:rPr>
          <w:rFonts w:ascii="Calibri" w:hAnsi="Calibri" w:cs="Calibri"/>
          <w:b/>
          <w:bCs/>
          <w:color w:val="3A7C22" w:themeColor="accent6" w:themeShade="BF"/>
          <w:sz w:val="22"/>
          <w:szCs w:val="22"/>
        </w:rPr>
        <w:t xml:space="preserve">nombre d’entreprises et masse salariale affiliées fortune en 2025 </w:t>
      </w:r>
      <w:r w:rsidR="00EE231A" w:rsidRPr="00EE231A">
        <w:rPr>
          <w:rFonts w:ascii="Calibri" w:hAnsi="Calibri" w:cs="Calibri"/>
          <w:b/>
          <w:bCs/>
          <w:color w:val="3A7C22" w:themeColor="accent6" w:themeShade="BF"/>
          <w:sz w:val="22"/>
          <w:szCs w:val="22"/>
        </w:rPr>
        <w:sym w:font="Wingdings" w:char="F0E0"/>
      </w:r>
      <w:r w:rsidR="00EE231A">
        <w:rPr>
          <w:rFonts w:ascii="Calibri" w:hAnsi="Calibri" w:cs="Calibri"/>
          <w:b/>
          <w:bCs/>
          <w:color w:val="3A7C22" w:themeColor="accent6" w:themeShade="BF"/>
          <w:sz w:val="22"/>
          <w:szCs w:val="22"/>
        </w:rPr>
        <w:t xml:space="preserve"> toujours en attente</w:t>
      </w:r>
    </w:p>
    <w:p w14:paraId="6426F760" w14:textId="2D527441" w:rsidR="0080582B" w:rsidRDefault="0080582B" w:rsidP="0080582B">
      <w:pPr>
        <w:pStyle w:val="NormalWeb"/>
        <w:spacing w:before="0" w:beforeAutospacing="0" w:after="0" w:afterAutospacing="0"/>
        <w:textAlignment w:val="baseline"/>
        <w:rPr>
          <w:rFonts w:ascii="Calibri" w:hAnsi="Calibri" w:cs="Calibri"/>
          <w:b/>
          <w:bCs/>
          <w:color w:val="3A7C22" w:themeColor="accent6" w:themeShade="BF"/>
          <w:sz w:val="22"/>
          <w:szCs w:val="22"/>
        </w:rPr>
      </w:pPr>
      <w:r>
        <w:rPr>
          <w:rFonts w:ascii="Calibri" w:hAnsi="Calibri" w:cs="Calibri"/>
          <w:b/>
          <w:bCs/>
          <w:color w:val="3A7C22" w:themeColor="accent6" w:themeShade="BF"/>
          <w:sz w:val="22"/>
          <w:szCs w:val="22"/>
        </w:rPr>
        <w:t xml:space="preserve">Voici les chiffres reçus : </w:t>
      </w:r>
    </w:p>
    <w:tbl>
      <w:tblPr>
        <w:tblStyle w:val="Grilledutableau"/>
        <w:tblW w:w="0" w:type="auto"/>
        <w:tblLook w:val="04A0" w:firstRow="1" w:lastRow="0" w:firstColumn="1" w:lastColumn="0" w:noHBand="0" w:noVBand="1"/>
      </w:tblPr>
      <w:tblGrid>
        <w:gridCol w:w="4530"/>
        <w:gridCol w:w="4530"/>
      </w:tblGrid>
      <w:tr w:rsidR="00436D64" w:rsidRPr="00B751B2" w14:paraId="556D90D1" w14:textId="77777777" w:rsidTr="00BD6B24">
        <w:tc>
          <w:tcPr>
            <w:tcW w:w="4530" w:type="dxa"/>
            <w:vAlign w:val="center"/>
          </w:tcPr>
          <w:p w14:paraId="168B66EC" w14:textId="20D778E8" w:rsidR="00436D64" w:rsidRPr="00B751B2" w:rsidRDefault="00436D64" w:rsidP="00BD6B24">
            <w:pPr>
              <w:pStyle w:val="NormalWeb"/>
              <w:spacing w:before="0" w:beforeAutospacing="0" w:after="0" w:afterAutospacing="0"/>
              <w:textAlignment w:val="baseline"/>
              <w:rPr>
                <w:rFonts w:ascii="Calibri" w:hAnsi="Calibri" w:cs="Calibri"/>
                <w:color w:val="3A7C22" w:themeColor="accent6" w:themeShade="BF"/>
                <w:sz w:val="22"/>
                <w:szCs w:val="22"/>
              </w:rPr>
            </w:pPr>
            <w:r w:rsidRPr="00B751B2">
              <w:rPr>
                <w:rFonts w:ascii="Calibri" w:hAnsi="Calibri" w:cs="Calibri"/>
                <w:color w:val="3A7C22" w:themeColor="accent6" w:themeShade="BF"/>
                <w:sz w:val="22"/>
                <w:szCs w:val="22"/>
              </w:rPr>
              <w:t>Nombre entreprises</w:t>
            </w:r>
          </w:p>
        </w:tc>
        <w:tc>
          <w:tcPr>
            <w:tcW w:w="4530" w:type="dxa"/>
            <w:vAlign w:val="center"/>
          </w:tcPr>
          <w:p w14:paraId="7CF81C96" w14:textId="012722A2" w:rsidR="00436D64" w:rsidRPr="00B751B2" w:rsidRDefault="00A92744" w:rsidP="00BD6B24">
            <w:pPr>
              <w:pStyle w:val="NormalWeb"/>
              <w:spacing w:before="0" w:beforeAutospacing="0" w:after="0" w:afterAutospacing="0"/>
              <w:textAlignment w:val="baseline"/>
              <w:rPr>
                <w:rFonts w:ascii="Calibri" w:hAnsi="Calibri" w:cs="Calibri"/>
                <w:b/>
                <w:bCs/>
                <w:color w:val="3A7C22" w:themeColor="accent6" w:themeShade="BF"/>
                <w:sz w:val="22"/>
                <w:szCs w:val="22"/>
              </w:rPr>
            </w:pPr>
            <w:r w:rsidRPr="00B751B2">
              <w:rPr>
                <w:rFonts w:ascii="Calibri" w:hAnsi="Calibri" w:cs="Calibri"/>
                <w:b/>
                <w:bCs/>
                <w:color w:val="3A7C22" w:themeColor="accent6" w:themeShade="BF"/>
                <w:sz w:val="22"/>
                <w:szCs w:val="22"/>
              </w:rPr>
              <w:t>2</w:t>
            </w:r>
            <w:r w:rsidR="00347740">
              <w:rPr>
                <w:rFonts w:ascii="Calibri" w:hAnsi="Calibri" w:cs="Calibri"/>
                <w:b/>
                <w:bCs/>
                <w:color w:val="3A7C22" w:themeColor="accent6" w:themeShade="BF"/>
                <w:sz w:val="22"/>
                <w:szCs w:val="22"/>
              </w:rPr>
              <w:t>’</w:t>
            </w:r>
            <w:r w:rsidRPr="00B751B2">
              <w:rPr>
                <w:rFonts w:ascii="Calibri" w:hAnsi="Calibri" w:cs="Calibri"/>
                <w:b/>
                <w:bCs/>
                <w:color w:val="3A7C22" w:themeColor="accent6" w:themeShade="BF"/>
                <w:sz w:val="22"/>
                <w:szCs w:val="22"/>
              </w:rPr>
              <w:t>327</w:t>
            </w:r>
          </w:p>
        </w:tc>
      </w:tr>
      <w:tr w:rsidR="00436D64" w:rsidRPr="00B751B2" w14:paraId="137D7BC3" w14:textId="77777777" w:rsidTr="00BD6B24">
        <w:tc>
          <w:tcPr>
            <w:tcW w:w="4530" w:type="dxa"/>
            <w:vAlign w:val="center"/>
          </w:tcPr>
          <w:p w14:paraId="6759722C" w14:textId="204EBC2C" w:rsidR="00436D64" w:rsidRPr="00B751B2" w:rsidRDefault="00687BED" w:rsidP="00BD6B24">
            <w:pPr>
              <w:pStyle w:val="NormalWeb"/>
              <w:spacing w:before="0" w:beforeAutospacing="0" w:after="0" w:afterAutospacing="0"/>
              <w:textAlignment w:val="baseline"/>
              <w:rPr>
                <w:rFonts w:ascii="Calibri" w:hAnsi="Calibri" w:cs="Calibri"/>
                <w:color w:val="3A7C22" w:themeColor="accent6" w:themeShade="BF"/>
                <w:sz w:val="22"/>
                <w:szCs w:val="22"/>
              </w:rPr>
            </w:pPr>
            <w:r w:rsidRPr="00B751B2">
              <w:rPr>
                <w:rFonts w:ascii="Calibri" w:hAnsi="Calibri" w:cs="Calibri"/>
                <w:color w:val="3A7C22" w:themeColor="accent6" w:themeShade="BF"/>
                <w:sz w:val="22"/>
                <w:szCs w:val="22"/>
              </w:rPr>
              <w:t>Dont Vaud</w:t>
            </w:r>
          </w:p>
        </w:tc>
        <w:tc>
          <w:tcPr>
            <w:tcW w:w="4530" w:type="dxa"/>
            <w:vAlign w:val="center"/>
          </w:tcPr>
          <w:p w14:paraId="6D7DF06D" w14:textId="6B662CF9" w:rsidR="00436D64" w:rsidRPr="00B751B2" w:rsidRDefault="007C1113" w:rsidP="00BD6B24">
            <w:pPr>
              <w:pStyle w:val="NormalWeb"/>
              <w:spacing w:before="0" w:beforeAutospacing="0" w:after="0" w:afterAutospacing="0"/>
              <w:textAlignment w:val="baseline"/>
              <w:rPr>
                <w:rFonts w:ascii="Calibri" w:hAnsi="Calibri" w:cs="Calibri"/>
                <w:b/>
                <w:bCs/>
                <w:color w:val="3A7C22" w:themeColor="accent6" w:themeShade="BF"/>
                <w:sz w:val="22"/>
                <w:szCs w:val="22"/>
              </w:rPr>
            </w:pPr>
            <w:r w:rsidRPr="00B751B2">
              <w:rPr>
                <w:rFonts w:ascii="Calibri" w:hAnsi="Calibri" w:cs="Calibri"/>
                <w:b/>
                <w:bCs/>
                <w:color w:val="3A7C22" w:themeColor="accent6" w:themeShade="BF"/>
                <w:sz w:val="22"/>
                <w:szCs w:val="22"/>
              </w:rPr>
              <w:t>565</w:t>
            </w:r>
          </w:p>
        </w:tc>
      </w:tr>
      <w:tr w:rsidR="00436D64" w:rsidRPr="00B751B2" w14:paraId="60746F53" w14:textId="77777777" w:rsidTr="00BD6B24">
        <w:tc>
          <w:tcPr>
            <w:tcW w:w="4530" w:type="dxa"/>
            <w:vAlign w:val="center"/>
          </w:tcPr>
          <w:p w14:paraId="5001AC8C" w14:textId="390211A8" w:rsidR="00436D64" w:rsidRPr="00B751B2" w:rsidRDefault="00997752" w:rsidP="00BD6B24">
            <w:pPr>
              <w:pStyle w:val="NormalWeb"/>
              <w:spacing w:before="0" w:beforeAutospacing="0" w:after="0" w:afterAutospacing="0"/>
              <w:textAlignment w:val="baseline"/>
              <w:rPr>
                <w:rFonts w:ascii="Calibri" w:hAnsi="Calibri" w:cs="Calibri"/>
                <w:color w:val="3A7C22" w:themeColor="accent6" w:themeShade="BF"/>
                <w:sz w:val="22"/>
                <w:szCs w:val="22"/>
              </w:rPr>
            </w:pPr>
            <w:r>
              <w:rPr>
                <w:rFonts w:ascii="Calibri" w:hAnsi="Calibri" w:cs="Calibri"/>
                <w:color w:val="3A7C22" w:themeColor="accent6" w:themeShade="BF"/>
                <w:sz w:val="22"/>
                <w:szCs w:val="22"/>
              </w:rPr>
              <w:t>Cotisations AVS-AI-APG</w:t>
            </w:r>
          </w:p>
        </w:tc>
        <w:tc>
          <w:tcPr>
            <w:tcW w:w="4530" w:type="dxa"/>
            <w:vAlign w:val="center"/>
          </w:tcPr>
          <w:p w14:paraId="6B45665A" w14:textId="646B2AC3" w:rsidR="00436D64" w:rsidRPr="005B56F2" w:rsidRDefault="00AA60E8" w:rsidP="00BD6B24">
            <w:pPr>
              <w:pStyle w:val="NormalWeb"/>
              <w:spacing w:before="0" w:beforeAutospacing="0" w:after="0" w:afterAutospacing="0"/>
              <w:textAlignment w:val="baseline"/>
              <w:rPr>
                <w:rFonts w:ascii="Calibri" w:hAnsi="Calibri" w:cs="Calibri"/>
                <w:b/>
                <w:bCs/>
                <w:color w:val="3A7C22" w:themeColor="accent6" w:themeShade="BF"/>
                <w:sz w:val="22"/>
                <w:szCs w:val="22"/>
              </w:rPr>
            </w:pPr>
            <w:r w:rsidRPr="005B56F2">
              <w:rPr>
                <w:rFonts w:ascii="Calibri" w:hAnsi="Calibri" w:cs="Calibri"/>
                <w:b/>
                <w:bCs/>
                <w:color w:val="3A7C22" w:themeColor="accent6" w:themeShade="BF"/>
                <w:sz w:val="22"/>
                <w:szCs w:val="22"/>
              </w:rPr>
              <w:t>126</w:t>
            </w:r>
            <w:r w:rsidR="0044299F" w:rsidRPr="005B56F2">
              <w:rPr>
                <w:rFonts w:ascii="Calibri" w:hAnsi="Calibri" w:cs="Calibri"/>
                <w:b/>
                <w:bCs/>
                <w:color w:val="3A7C22" w:themeColor="accent6" w:themeShade="BF"/>
                <w:sz w:val="22"/>
                <w:szCs w:val="22"/>
              </w:rPr>
              <w:t>'728</w:t>
            </w:r>
            <w:r w:rsidR="00C97E04" w:rsidRPr="005B56F2">
              <w:rPr>
                <w:rFonts w:ascii="Calibri" w:hAnsi="Calibri" w:cs="Calibri"/>
                <w:b/>
                <w:bCs/>
                <w:color w:val="3A7C22" w:themeColor="accent6" w:themeShade="BF"/>
                <w:sz w:val="22"/>
                <w:szCs w:val="22"/>
              </w:rPr>
              <w:t>'</w:t>
            </w:r>
            <w:r w:rsidR="0044299F" w:rsidRPr="005B56F2">
              <w:rPr>
                <w:rFonts w:ascii="Calibri" w:hAnsi="Calibri" w:cs="Calibri"/>
                <w:b/>
                <w:bCs/>
                <w:color w:val="3A7C22" w:themeColor="accent6" w:themeShade="BF"/>
                <w:sz w:val="22"/>
                <w:szCs w:val="22"/>
              </w:rPr>
              <w:t>213</w:t>
            </w:r>
            <w:r w:rsidR="005B56F2" w:rsidRPr="005B56F2">
              <w:rPr>
                <w:rFonts w:ascii="Calibri" w:hAnsi="Calibri" w:cs="Calibri"/>
                <w:b/>
                <w:bCs/>
                <w:color w:val="3A7C22" w:themeColor="accent6" w:themeShade="BF"/>
                <w:sz w:val="22"/>
                <w:szCs w:val="22"/>
              </w:rPr>
              <w:t xml:space="preserve"> CHF</w:t>
            </w:r>
          </w:p>
        </w:tc>
      </w:tr>
      <w:tr w:rsidR="007C1113" w:rsidRPr="00B751B2" w14:paraId="1FF0C6D6" w14:textId="77777777" w:rsidTr="00BD6B24">
        <w:tc>
          <w:tcPr>
            <w:tcW w:w="4530" w:type="dxa"/>
            <w:vAlign w:val="center"/>
          </w:tcPr>
          <w:p w14:paraId="1C50DE4D" w14:textId="444B5990" w:rsidR="007C1113" w:rsidRPr="00B751B2" w:rsidRDefault="00792460" w:rsidP="00BD6B24">
            <w:pPr>
              <w:pStyle w:val="NormalWeb"/>
              <w:spacing w:before="0" w:beforeAutospacing="0" w:after="0" w:afterAutospacing="0"/>
              <w:textAlignment w:val="baseline"/>
              <w:rPr>
                <w:rFonts w:ascii="Calibri" w:hAnsi="Calibri" w:cs="Calibri"/>
                <w:color w:val="3A7C22" w:themeColor="accent6" w:themeShade="BF"/>
                <w:sz w:val="22"/>
                <w:szCs w:val="22"/>
              </w:rPr>
            </w:pPr>
            <w:r>
              <w:rPr>
                <w:rFonts w:ascii="Calibri" w:hAnsi="Calibri" w:cs="Calibri"/>
                <w:color w:val="3A7C22" w:themeColor="accent6" w:themeShade="BF"/>
                <w:sz w:val="22"/>
                <w:szCs w:val="22"/>
              </w:rPr>
              <w:t>Prestations AVS</w:t>
            </w:r>
          </w:p>
        </w:tc>
        <w:tc>
          <w:tcPr>
            <w:tcW w:w="4530" w:type="dxa"/>
            <w:vAlign w:val="center"/>
          </w:tcPr>
          <w:p w14:paraId="656CF49B" w14:textId="57BA19C5" w:rsidR="004252F7" w:rsidRPr="00BD6B24" w:rsidRDefault="00BD6B24" w:rsidP="00BD6B24">
            <w:pPr>
              <w:pStyle w:val="NormalWeb"/>
              <w:spacing w:before="0" w:beforeAutospacing="0" w:after="0" w:afterAutospacing="0"/>
              <w:textAlignment w:val="baseline"/>
              <w:rPr>
                <w:rFonts w:ascii="Calibri" w:hAnsi="Calibri" w:cs="Calibri"/>
                <w:b/>
                <w:bCs/>
                <w:color w:val="3A7C22" w:themeColor="accent6" w:themeShade="BF"/>
                <w:sz w:val="22"/>
                <w:szCs w:val="22"/>
              </w:rPr>
            </w:pPr>
            <w:r w:rsidRPr="00BD6B24">
              <w:rPr>
                <w:rFonts w:ascii="Calibri" w:hAnsi="Calibri" w:cs="Calibri"/>
                <w:b/>
                <w:bCs/>
                <w:color w:val="3A7C22" w:themeColor="accent6" w:themeShade="BF"/>
                <w:sz w:val="22"/>
                <w:szCs w:val="22"/>
              </w:rPr>
              <w:t>84'776'000 CHF</w:t>
            </w:r>
          </w:p>
        </w:tc>
      </w:tr>
      <w:tr w:rsidR="00BD6B24" w:rsidRPr="00B751B2" w14:paraId="7920266A" w14:textId="77777777" w:rsidTr="00BD6B24">
        <w:tc>
          <w:tcPr>
            <w:tcW w:w="4530" w:type="dxa"/>
            <w:vAlign w:val="center"/>
          </w:tcPr>
          <w:p w14:paraId="6B9A485D" w14:textId="350F5D1D" w:rsidR="00BD6B24" w:rsidRPr="00B751B2" w:rsidRDefault="00347740" w:rsidP="00BD6B24">
            <w:pPr>
              <w:pStyle w:val="NormalWeb"/>
              <w:spacing w:before="0" w:beforeAutospacing="0" w:after="0" w:afterAutospacing="0"/>
              <w:textAlignment w:val="baseline"/>
              <w:rPr>
                <w:rFonts w:ascii="Calibri" w:hAnsi="Calibri" w:cs="Calibri"/>
                <w:color w:val="3A7C22" w:themeColor="accent6" w:themeShade="BF"/>
                <w:sz w:val="22"/>
                <w:szCs w:val="22"/>
              </w:rPr>
            </w:pPr>
            <w:r>
              <w:rPr>
                <w:rFonts w:ascii="Calibri" w:hAnsi="Calibri" w:cs="Calibri"/>
                <w:color w:val="3A7C22" w:themeColor="accent6" w:themeShade="BF"/>
                <w:sz w:val="22"/>
                <w:szCs w:val="22"/>
              </w:rPr>
              <w:t>Bénéficiaires de prestations</w:t>
            </w:r>
          </w:p>
        </w:tc>
        <w:tc>
          <w:tcPr>
            <w:tcW w:w="4530" w:type="dxa"/>
            <w:vAlign w:val="center"/>
          </w:tcPr>
          <w:p w14:paraId="16814AD2" w14:textId="644DD99E" w:rsidR="00BD6B24" w:rsidRPr="00347740" w:rsidRDefault="00347740" w:rsidP="00BD6B24">
            <w:pPr>
              <w:pStyle w:val="NormalWeb"/>
              <w:spacing w:before="0" w:beforeAutospacing="0" w:after="0" w:afterAutospacing="0"/>
              <w:textAlignment w:val="baseline"/>
              <w:rPr>
                <w:rFonts w:ascii="Calibri" w:hAnsi="Calibri" w:cs="Calibri"/>
                <w:b/>
                <w:bCs/>
                <w:color w:val="3A7C22" w:themeColor="accent6" w:themeShade="BF"/>
                <w:sz w:val="22"/>
                <w:szCs w:val="22"/>
              </w:rPr>
            </w:pPr>
            <w:r w:rsidRPr="00347740">
              <w:rPr>
                <w:rFonts w:ascii="Calibri" w:hAnsi="Calibri" w:cs="Calibri"/>
                <w:b/>
                <w:bCs/>
                <w:color w:val="3A7C22" w:themeColor="accent6" w:themeShade="BF"/>
                <w:sz w:val="22"/>
                <w:szCs w:val="22"/>
              </w:rPr>
              <w:t>3’739</w:t>
            </w:r>
          </w:p>
        </w:tc>
      </w:tr>
    </w:tbl>
    <w:p w14:paraId="498F1752" w14:textId="3E2444A0" w:rsidR="0080582B" w:rsidRDefault="0080582B" w:rsidP="0080582B">
      <w:pPr>
        <w:pStyle w:val="NormalWeb"/>
        <w:spacing w:before="0" w:beforeAutospacing="0" w:after="0" w:afterAutospacing="0"/>
        <w:textAlignment w:val="baseline"/>
        <w:rPr>
          <w:rFonts w:ascii="Calibri" w:hAnsi="Calibri" w:cs="Calibri"/>
          <w:b/>
          <w:bCs/>
          <w:color w:val="3A7C22" w:themeColor="accent6" w:themeShade="BF"/>
          <w:sz w:val="22"/>
          <w:szCs w:val="22"/>
        </w:rPr>
      </w:pPr>
    </w:p>
    <w:p w14:paraId="3A82528B" w14:textId="77777777" w:rsidR="0080582B" w:rsidRPr="00C55CBC" w:rsidRDefault="0080582B" w:rsidP="0080582B">
      <w:pPr>
        <w:pStyle w:val="NormalWeb"/>
        <w:spacing w:before="0" w:beforeAutospacing="0" w:after="0" w:afterAutospacing="0"/>
        <w:textAlignment w:val="baseline"/>
        <w:rPr>
          <w:rFonts w:ascii="Calibri" w:hAnsi="Calibri" w:cs="Calibri"/>
          <w:b/>
          <w:bCs/>
          <w:color w:val="3A7C22" w:themeColor="accent6" w:themeShade="BF"/>
          <w:sz w:val="22"/>
          <w:szCs w:val="22"/>
        </w:rPr>
      </w:pPr>
    </w:p>
    <w:p w14:paraId="785F4688" w14:textId="77777777" w:rsidR="00206446" w:rsidRDefault="00156BA2" w:rsidP="00BE2E8D">
      <w:pPr>
        <w:pStyle w:val="NormalWeb"/>
        <w:numPr>
          <w:ilvl w:val="0"/>
          <w:numId w:val="3"/>
        </w:numPr>
        <w:spacing w:before="0" w:beforeAutospacing="0" w:after="0" w:afterAutospacing="0"/>
        <w:textAlignment w:val="baseline"/>
        <w:rPr>
          <w:rFonts w:ascii="Calibri" w:hAnsi="Calibri" w:cs="Calibri"/>
          <w:b/>
          <w:bCs/>
          <w:color w:val="3A7C22" w:themeColor="accent6" w:themeShade="BF"/>
          <w:sz w:val="22"/>
          <w:szCs w:val="22"/>
        </w:rPr>
      </w:pPr>
      <w:r w:rsidRPr="00C55CBC">
        <w:rPr>
          <w:rFonts w:ascii="Calibri" w:hAnsi="Calibri" w:cs="Calibri"/>
          <w:b/>
          <w:bCs/>
          <w:color w:val="000000" w:themeColor="text1"/>
          <w:sz w:val="22"/>
          <w:szCs w:val="22"/>
        </w:rPr>
        <w:t>LPP</w:t>
      </w:r>
      <w:r w:rsidR="00206446" w:rsidRPr="00206446">
        <w:rPr>
          <w:rFonts w:ascii="Calibri" w:hAnsi="Calibri" w:cs="Calibri"/>
          <w:b/>
          <w:bCs/>
          <w:color w:val="3A7C22" w:themeColor="accent6" w:themeShade="BF"/>
          <w:sz w:val="22"/>
          <w:szCs w:val="22"/>
        </w:rPr>
        <w:t xml:space="preserve"> </w:t>
      </w:r>
    </w:p>
    <w:p w14:paraId="2B09F529" w14:textId="566EEBF7" w:rsidR="00206446" w:rsidRDefault="00206446" w:rsidP="00206446">
      <w:pPr>
        <w:pStyle w:val="NormalWeb"/>
        <w:spacing w:before="0" w:beforeAutospacing="0" w:after="0" w:afterAutospacing="0"/>
        <w:ind w:left="360"/>
        <w:textAlignment w:val="baseline"/>
        <w:rPr>
          <w:rFonts w:ascii="Calibri" w:hAnsi="Calibri" w:cs="Calibri"/>
          <w:b/>
          <w:bCs/>
          <w:color w:val="3A7C22" w:themeColor="accent6" w:themeShade="BF"/>
          <w:sz w:val="22"/>
          <w:szCs w:val="22"/>
        </w:rPr>
      </w:pPr>
      <w:r>
        <w:rPr>
          <w:rFonts w:ascii="Calibri" w:hAnsi="Calibri" w:cs="Calibri"/>
          <w:b/>
          <w:bCs/>
          <w:color w:val="3A7C22" w:themeColor="accent6" w:themeShade="BF"/>
          <w:sz w:val="22"/>
          <w:szCs w:val="22"/>
        </w:rPr>
        <w:t>F</w:t>
      </w:r>
      <w:r w:rsidRPr="00C55CBC">
        <w:rPr>
          <w:rFonts w:ascii="Calibri" w:hAnsi="Calibri" w:cs="Calibri"/>
          <w:b/>
          <w:bCs/>
          <w:color w:val="3A7C22" w:themeColor="accent6" w:themeShade="BF"/>
          <w:sz w:val="22"/>
          <w:szCs w:val="22"/>
        </w:rPr>
        <w:t>MVB nombre d’affiliés.</w:t>
      </w:r>
      <w:r>
        <w:rPr>
          <w:rFonts w:ascii="Calibri" w:hAnsi="Calibri" w:cs="Calibri"/>
          <w:b/>
          <w:bCs/>
          <w:color w:val="3A7C22" w:themeColor="accent6" w:themeShade="BF"/>
          <w:sz w:val="22"/>
          <w:szCs w:val="22"/>
        </w:rPr>
        <w:t xml:space="preserve"> </w:t>
      </w:r>
    </w:p>
    <w:p w14:paraId="656C02E6" w14:textId="77777777" w:rsidR="00156BA2" w:rsidRPr="00206446" w:rsidRDefault="00156BA2" w:rsidP="00206446">
      <w:pPr>
        <w:pStyle w:val="NormalWeb"/>
        <w:spacing w:before="0" w:beforeAutospacing="0" w:after="0" w:afterAutospacing="0"/>
        <w:ind w:left="360"/>
        <w:textAlignment w:val="baseline"/>
        <w:rPr>
          <w:rFonts w:ascii="Calibri" w:hAnsi="Calibri" w:cs="Calibri"/>
          <w:b/>
          <w:bCs/>
          <w:color w:val="000000" w:themeColor="text1"/>
          <w:sz w:val="22"/>
          <w:szCs w:val="22"/>
        </w:rPr>
      </w:pPr>
      <w:r w:rsidRPr="00206446">
        <w:rPr>
          <w:rFonts w:ascii="Calibri" w:hAnsi="Calibri" w:cs="Calibri"/>
          <w:color w:val="000000" w:themeColor="text1"/>
          <w:sz w:val="22"/>
          <w:szCs w:val="22"/>
        </w:rPr>
        <w:t>La fondation a déménagé à Tolochenaz au début de l’année 2025.</w:t>
      </w:r>
    </w:p>
    <w:p w14:paraId="71441916" w14:textId="14CEB804" w:rsidR="00C114BC" w:rsidRDefault="009219B9" w:rsidP="00C114BC">
      <w:pPr>
        <w:pStyle w:val="NormalWeb"/>
        <w:spacing w:before="0" w:beforeAutospacing="0" w:after="0" w:afterAutospacing="0"/>
        <w:textAlignment w:val="baseline"/>
        <w:rPr>
          <w:rFonts w:ascii="Calibri" w:hAnsi="Calibri" w:cs="Calibri"/>
          <w:b/>
          <w:bCs/>
          <w:color w:val="3A7C22" w:themeColor="accent6" w:themeShade="BF"/>
          <w:sz w:val="22"/>
          <w:szCs w:val="22"/>
        </w:rPr>
      </w:pPr>
      <w:r>
        <w:rPr>
          <w:rFonts w:ascii="Calibri" w:hAnsi="Calibri" w:cs="Calibri"/>
          <w:b/>
          <w:bCs/>
          <w:color w:val="3A7C22" w:themeColor="accent6" w:themeShade="BF"/>
          <w:sz w:val="22"/>
          <w:szCs w:val="22"/>
        </w:rPr>
        <w:t>Nous ne développerons pas ce point</w:t>
      </w:r>
      <w:r w:rsidR="00AC5D6F">
        <w:rPr>
          <w:rFonts w:ascii="Calibri" w:hAnsi="Calibri" w:cs="Calibri"/>
          <w:b/>
          <w:bCs/>
          <w:color w:val="3A7C22" w:themeColor="accent6" w:themeShade="BF"/>
          <w:sz w:val="22"/>
          <w:szCs w:val="22"/>
        </w:rPr>
        <w:t>, car à ce jour, je n’ai toujours rien reçu. Si quelque chose nous est transmis, nous le commenterons de notre côté</w:t>
      </w:r>
    </w:p>
    <w:p w14:paraId="06CBCF68" w14:textId="601F664C" w:rsidR="005F14E3" w:rsidRDefault="005F14E3">
      <w:pPr>
        <w:spacing w:line="278" w:lineRule="auto"/>
        <w:rPr>
          <w:rFonts w:eastAsia="Times New Roman" w:cs="Calibri"/>
          <w:b/>
          <w:bCs/>
          <w:color w:val="000000" w:themeColor="text1"/>
          <w:kern w:val="0"/>
          <w:szCs w:val="22"/>
          <w:lang w:eastAsia="fr-FR"/>
          <w14:ligatures w14:val="none"/>
        </w:rPr>
      </w:pPr>
    </w:p>
    <w:p w14:paraId="36826078" w14:textId="149DDA49" w:rsidR="00C114BC" w:rsidRPr="00C114BC" w:rsidRDefault="00C114BC" w:rsidP="00C114BC">
      <w:pPr>
        <w:pStyle w:val="NormalWeb"/>
        <w:spacing w:before="0" w:beforeAutospacing="0" w:after="0" w:afterAutospacing="0"/>
        <w:textAlignment w:val="baseline"/>
        <w:rPr>
          <w:rFonts w:ascii="Calibri" w:hAnsi="Calibri" w:cs="Calibri"/>
          <w:b/>
          <w:bCs/>
          <w:color w:val="000000" w:themeColor="text1"/>
          <w:sz w:val="22"/>
          <w:szCs w:val="22"/>
        </w:rPr>
      </w:pPr>
      <w:r w:rsidRPr="00C114BC">
        <w:rPr>
          <w:rFonts w:ascii="Calibri" w:hAnsi="Calibri" w:cs="Calibri"/>
          <w:b/>
          <w:bCs/>
          <w:color w:val="000000" w:themeColor="text1"/>
          <w:sz w:val="22"/>
          <w:szCs w:val="22"/>
        </w:rPr>
        <w:t>FORMATION</w:t>
      </w:r>
    </w:p>
    <w:p w14:paraId="047EF4BF" w14:textId="77777777" w:rsidR="00C114BC" w:rsidRDefault="00C114BC" w:rsidP="00C114BC">
      <w:pPr>
        <w:pStyle w:val="NormalWeb"/>
        <w:spacing w:before="0" w:beforeAutospacing="0" w:after="0" w:afterAutospacing="0"/>
        <w:textAlignment w:val="baseline"/>
        <w:rPr>
          <w:rFonts w:ascii="Calibri" w:hAnsi="Calibri" w:cs="Calibri"/>
          <w:b/>
          <w:bCs/>
          <w:color w:val="000000" w:themeColor="text1"/>
          <w:sz w:val="22"/>
          <w:szCs w:val="22"/>
        </w:rPr>
      </w:pPr>
    </w:p>
    <w:p w14:paraId="23A1C945" w14:textId="29EF3411" w:rsidR="00C114BC" w:rsidRDefault="00371ABA" w:rsidP="00C114BC">
      <w:pPr>
        <w:pStyle w:val="NormalWeb"/>
        <w:spacing w:before="0" w:beforeAutospacing="0" w:after="0" w:afterAutospacing="0"/>
        <w:textAlignment w:val="baseline"/>
        <w:rPr>
          <w:rFonts w:ascii="Calibri" w:hAnsi="Calibri" w:cs="Calibri"/>
          <w:b/>
          <w:bCs/>
          <w:color w:val="000000" w:themeColor="text1"/>
          <w:sz w:val="22"/>
          <w:szCs w:val="22"/>
        </w:rPr>
      </w:pPr>
      <w:r>
        <w:rPr>
          <w:rFonts w:ascii="Calibri" w:hAnsi="Calibri" w:cs="Calibri"/>
          <w:b/>
          <w:bCs/>
          <w:color w:val="000000" w:themeColor="text1"/>
          <w:sz w:val="22"/>
          <w:szCs w:val="22"/>
        </w:rPr>
        <w:t>Article 32</w:t>
      </w:r>
      <w:r w:rsidR="005F14E3">
        <w:rPr>
          <w:rFonts w:ascii="Calibri" w:hAnsi="Calibri" w:cs="Calibri"/>
          <w:b/>
          <w:bCs/>
          <w:color w:val="000000" w:themeColor="text1"/>
          <w:sz w:val="22"/>
          <w:szCs w:val="22"/>
        </w:rPr>
        <w:t xml:space="preserve"> pour adultes</w:t>
      </w:r>
      <w:r w:rsidR="00146EE3">
        <w:rPr>
          <w:rFonts w:ascii="Calibri" w:hAnsi="Calibri" w:cs="Calibri"/>
          <w:b/>
          <w:bCs/>
          <w:color w:val="000000" w:themeColor="text1"/>
          <w:sz w:val="22"/>
          <w:szCs w:val="22"/>
        </w:rPr>
        <w:t>, la reconnaissance professionnelle</w:t>
      </w:r>
    </w:p>
    <w:p w14:paraId="24D9621D" w14:textId="2DA71868" w:rsidR="00371ABA" w:rsidRDefault="00371ABA" w:rsidP="00371ABA">
      <w:pPr>
        <w:pStyle w:val="NormalWeb"/>
        <w:spacing w:before="0" w:beforeAutospacing="0" w:after="0" w:afterAutospacing="0"/>
        <w:jc w:val="both"/>
        <w:textAlignment w:val="baseline"/>
        <w:rPr>
          <w:rFonts w:ascii="Calibri" w:hAnsi="Calibri" w:cs="Calibri"/>
          <w:color w:val="000000" w:themeColor="text1"/>
          <w:sz w:val="22"/>
          <w:szCs w:val="22"/>
        </w:rPr>
      </w:pPr>
      <w:r>
        <w:rPr>
          <w:rFonts w:ascii="Calibri" w:hAnsi="Calibri" w:cs="Calibri"/>
          <w:color w:val="000000" w:themeColor="text1"/>
          <w:sz w:val="22"/>
          <w:szCs w:val="22"/>
        </w:rPr>
        <w:t>La</w:t>
      </w:r>
      <w:r w:rsidRPr="00371ABA">
        <w:rPr>
          <w:rFonts w:ascii="Calibri" w:hAnsi="Calibri" w:cs="Calibri"/>
          <w:color w:val="000000" w:themeColor="text1"/>
          <w:sz w:val="22"/>
          <w:szCs w:val="22"/>
        </w:rPr>
        <w:t xml:space="preserve"> formation Article 32 est une solution optimale pour les entreprises souhaitant valoriser l’expérience </w:t>
      </w:r>
      <w:r>
        <w:rPr>
          <w:rFonts w:ascii="Calibri" w:hAnsi="Calibri" w:cs="Calibri"/>
          <w:color w:val="000000" w:themeColor="text1"/>
          <w:sz w:val="22"/>
          <w:szCs w:val="22"/>
        </w:rPr>
        <w:t xml:space="preserve">de leurs employés </w:t>
      </w:r>
      <w:r w:rsidRPr="00371ABA">
        <w:rPr>
          <w:rFonts w:ascii="Calibri" w:hAnsi="Calibri" w:cs="Calibri"/>
          <w:color w:val="000000" w:themeColor="text1"/>
          <w:sz w:val="22"/>
          <w:szCs w:val="22"/>
        </w:rPr>
        <w:t xml:space="preserve">avec un CFC, tout en </w:t>
      </w:r>
      <w:r>
        <w:rPr>
          <w:rFonts w:ascii="Calibri" w:hAnsi="Calibri" w:cs="Calibri"/>
          <w:color w:val="000000" w:themeColor="text1"/>
          <w:sz w:val="22"/>
          <w:szCs w:val="22"/>
        </w:rPr>
        <w:t>élargissant les compétences de leurs équipes sur les chantiers. Elle permet en outre d’ouvrir la voie aux formations supérieures (brevet, maîtrise, écoles supérieures) dans le but de former des cadres aptes à assumer des responsabilités importantes.</w:t>
      </w:r>
    </w:p>
    <w:p w14:paraId="42E796CF" w14:textId="46B0064C" w:rsidR="00371ABA" w:rsidRPr="00371ABA" w:rsidRDefault="00371ABA" w:rsidP="00371ABA">
      <w:pPr>
        <w:pStyle w:val="NormalWeb"/>
        <w:spacing w:before="0" w:beforeAutospacing="0" w:after="0" w:afterAutospacing="0"/>
        <w:jc w:val="both"/>
        <w:textAlignment w:val="baseline"/>
        <w:rPr>
          <w:rFonts w:ascii="Calibri" w:hAnsi="Calibri" w:cs="Calibri"/>
          <w:color w:val="000000" w:themeColor="text1"/>
          <w:sz w:val="22"/>
          <w:szCs w:val="22"/>
        </w:rPr>
      </w:pPr>
      <w:r>
        <w:rPr>
          <w:rFonts w:ascii="Calibri" w:hAnsi="Calibri" w:cs="Calibri"/>
          <w:color w:val="000000" w:themeColor="text1"/>
          <w:sz w:val="22"/>
          <w:szCs w:val="22"/>
        </w:rPr>
        <w:t>EIT.vaud a conçu deux programmes de formation Article 32 : électricien de montage (ELMO) et installateur-électricien (IELE).</w:t>
      </w:r>
    </w:p>
    <w:p w14:paraId="31F93F30" w14:textId="77777777" w:rsidR="00371ABA" w:rsidRDefault="00371ABA" w:rsidP="00C114BC">
      <w:pPr>
        <w:pStyle w:val="NormalWeb"/>
        <w:spacing w:before="0" w:beforeAutospacing="0" w:after="0" w:afterAutospacing="0"/>
        <w:textAlignment w:val="baseline"/>
        <w:rPr>
          <w:rFonts w:ascii="Calibri" w:hAnsi="Calibri" w:cs="Calibri"/>
          <w:b/>
          <w:bCs/>
          <w:color w:val="000000" w:themeColor="text1"/>
          <w:sz w:val="22"/>
          <w:szCs w:val="22"/>
        </w:rPr>
      </w:pPr>
    </w:p>
    <w:p w14:paraId="5F6AFF59" w14:textId="44CC83FB" w:rsidR="00371ABA" w:rsidRPr="00371ABA" w:rsidRDefault="00371ABA" w:rsidP="00C114BC">
      <w:pPr>
        <w:pStyle w:val="NormalWeb"/>
        <w:spacing w:before="0" w:beforeAutospacing="0" w:after="0" w:afterAutospacing="0"/>
        <w:textAlignment w:val="baseline"/>
        <w:rPr>
          <w:rFonts w:ascii="Calibri" w:hAnsi="Calibri" w:cs="Calibri"/>
          <w:color w:val="000000" w:themeColor="text1"/>
          <w:sz w:val="22"/>
          <w:szCs w:val="22"/>
        </w:rPr>
      </w:pPr>
      <w:r w:rsidRPr="00371ABA">
        <w:rPr>
          <w:rFonts w:ascii="Calibri" w:hAnsi="Calibri" w:cs="Calibri"/>
          <w:color w:val="000000" w:themeColor="text1"/>
          <w:sz w:val="22"/>
          <w:szCs w:val="22"/>
        </w:rPr>
        <w:t>encadré</w:t>
      </w:r>
    </w:p>
    <w:p w14:paraId="2DA5F63C" w14:textId="0F17B907" w:rsidR="00C114BC" w:rsidRDefault="00C114BC" w:rsidP="00371ABA">
      <w:pPr>
        <w:pStyle w:val="NormalWeb"/>
        <w:pBdr>
          <w:top w:val="single" w:sz="4" w:space="1" w:color="auto"/>
          <w:left w:val="single" w:sz="4" w:space="4" w:color="auto"/>
          <w:bottom w:val="single" w:sz="4" w:space="1" w:color="auto"/>
          <w:right w:val="single" w:sz="4" w:space="4" w:color="auto"/>
        </w:pBdr>
        <w:spacing w:before="0" w:beforeAutospacing="0" w:after="0" w:afterAutospacing="0"/>
        <w:textAlignment w:val="baseline"/>
        <w:rPr>
          <w:rFonts w:ascii="Calibri" w:hAnsi="Calibri" w:cs="Calibri"/>
          <w:b/>
          <w:bCs/>
          <w:color w:val="000000" w:themeColor="text1"/>
          <w:sz w:val="22"/>
          <w:szCs w:val="22"/>
        </w:rPr>
      </w:pPr>
      <w:r>
        <w:rPr>
          <w:rFonts w:ascii="Calibri" w:hAnsi="Calibri" w:cs="Calibri"/>
          <w:b/>
          <w:bCs/>
          <w:color w:val="000000" w:themeColor="text1"/>
          <w:sz w:val="22"/>
          <w:szCs w:val="22"/>
        </w:rPr>
        <w:t xml:space="preserve">Article 32 </w:t>
      </w:r>
      <w:r w:rsidR="00371ABA">
        <w:rPr>
          <w:rFonts w:ascii="Calibri" w:hAnsi="Calibri" w:cs="Calibri"/>
          <w:b/>
          <w:bCs/>
          <w:color w:val="000000" w:themeColor="text1"/>
          <w:sz w:val="22"/>
          <w:szCs w:val="22"/>
        </w:rPr>
        <w:t>dans la pratique</w:t>
      </w:r>
    </w:p>
    <w:p w14:paraId="66E01281" w14:textId="6D6FD9DC" w:rsidR="000D3396" w:rsidRPr="005F14E3" w:rsidRDefault="005F14E3" w:rsidP="00371ABA">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textAlignment w:val="baseline"/>
        <w:rPr>
          <w:rFonts w:ascii="Calibri" w:hAnsi="Calibri" w:cs="Calibri"/>
          <w:b/>
          <w:bCs/>
          <w:color w:val="000000" w:themeColor="text1"/>
          <w:sz w:val="22"/>
          <w:szCs w:val="22"/>
        </w:rPr>
      </w:pPr>
      <w:r w:rsidRPr="005F14E3">
        <w:rPr>
          <w:rFonts w:ascii="Calibri" w:hAnsi="Calibri" w:cs="Calibri"/>
          <w:color w:val="131514"/>
          <w:sz w:val="22"/>
          <w:szCs w:val="22"/>
          <w:shd w:val="clear" w:color="auto" w:fill="FFFFFF"/>
        </w:rPr>
        <w:t>L’</w:t>
      </w:r>
      <w:r w:rsidR="00371ABA">
        <w:rPr>
          <w:rFonts w:ascii="Calibri" w:hAnsi="Calibri" w:cs="Calibri"/>
          <w:color w:val="131514"/>
          <w:sz w:val="22"/>
          <w:szCs w:val="22"/>
          <w:shd w:val="clear" w:color="auto" w:fill="FFFFFF"/>
        </w:rPr>
        <w:t>A</w:t>
      </w:r>
      <w:r w:rsidRPr="005F14E3">
        <w:rPr>
          <w:rFonts w:ascii="Calibri" w:hAnsi="Calibri" w:cs="Calibri"/>
          <w:color w:val="131514"/>
          <w:sz w:val="22"/>
          <w:szCs w:val="22"/>
          <w:shd w:val="clear" w:color="auto" w:fill="FFFFFF"/>
        </w:rPr>
        <w:t xml:space="preserve">rticle 32 </w:t>
      </w:r>
      <w:r>
        <w:rPr>
          <w:rFonts w:ascii="Calibri" w:hAnsi="Calibri" w:cs="Calibri"/>
          <w:color w:val="131514"/>
          <w:sz w:val="22"/>
          <w:szCs w:val="22"/>
          <w:shd w:val="clear" w:color="auto" w:fill="FFFFFF"/>
        </w:rPr>
        <w:t>est destiné aux</w:t>
      </w:r>
      <w:r w:rsidRPr="005F14E3">
        <w:rPr>
          <w:rFonts w:ascii="Calibri" w:hAnsi="Calibri" w:cs="Calibri"/>
          <w:color w:val="131514"/>
          <w:sz w:val="22"/>
          <w:szCs w:val="22"/>
          <w:shd w:val="clear" w:color="auto" w:fill="FFFFFF"/>
        </w:rPr>
        <w:t xml:space="preserve"> professionnels ayant acquis de l’expérience sur le terrain et souhaitant passer leur CFC sans suivre un apprentissage traditionnel.</w:t>
      </w:r>
      <w:r w:rsidR="00E727D5">
        <w:rPr>
          <w:rFonts w:ascii="Calibri" w:hAnsi="Calibri" w:cs="Calibri"/>
          <w:b/>
          <w:bCs/>
          <w:color w:val="000000" w:themeColor="text1"/>
          <w:sz w:val="22"/>
          <w:szCs w:val="22"/>
        </w:rPr>
        <w:t xml:space="preserve"> </w:t>
      </w:r>
      <w:r w:rsidR="00E727D5">
        <w:rPr>
          <w:rFonts w:ascii="Calibri" w:hAnsi="Calibri" w:cs="Calibri"/>
          <w:color w:val="131514"/>
          <w:sz w:val="22"/>
          <w:szCs w:val="22"/>
          <w:shd w:val="clear" w:color="auto" w:fill="FFFFFF"/>
        </w:rPr>
        <w:t xml:space="preserve">La </w:t>
      </w:r>
      <w:r w:rsidR="000D3396" w:rsidRPr="005F14E3">
        <w:rPr>
          <w:rFonts w:ascii="Calibri" w:hAnsi="Calibri" w:cs="Calibri"/>
          <w:color w:val="131514"/>
          <w:sz w:val="22"/>
          <w:szCs w:val="22"/>
          <w:shd w:val="clear" w:color="auto" w:fill="FFFFFF"/>
        </w:rPr>
        <w:t>formation</w:t>
      </w:r>
      <w:r w:rsidR="00E727D5">
        <w:rPr>
          <w:rFonts w:ascii="Calibri" w:hAnsi="Calibri" w:cs="Calibri"/>
          <w:color w:val="131514"/>
          <w:sz w:val="22"/>
          <w:szCs w:val="22"/>
          <w:shd w:val="clear" w:color="auto" w:fill="FFFFFF"/>
        </w:rPr>
        <w:t>,</w:t>
      </w:r>
      <w:r w:rsidR="000D3396" w:rsidRPr="005F14E3">
        <w:rPr>
          <w:rFonts w:ascii="Calibri" w:hAnsi="Calibri" w:cs="Calibri"/>
          <w:color w:val="131514"/>
          <w:sz w:val="22"/>
          <w:szCs w:val="22"/>
          <w:shd w:val="clear" w:color="auto" w:fill="FFFFFF"/>
        </w:rPr>
        <w:t xml:space="preserve"> </w:t>
      </w:r>
      <w:r w:rsidR="00E727D5">
        <w:rPr>
          <w:rFonts w:ascii="Calibri" w:hAnsi="Calibri" w:cs="Calibri"/>
          <w:color w:val="131514"/>
          <w:sz w:val="22"/>
          <w:szCs w:val="22"/>
          <w:shd w:val="clear" w:color="auto" w:fill="FFFFFF"/>
        </w:rPr>
        <w:t xml:space="preserve">en cours d’emploi, se déroule sur </w:t>
      </w:r>
      <w:r w:rsidR="000D3396" w:rsidRPr="005F14E3">
        <w:rPr>
          <w:rFonts w:ascii="Calibri" w:hAnsi="Calibri" w:cs="Calibri"/>
          <w:color w:val="131514"/>
          <w:sz w:val="22"/>
          <w:szCs w:val="22"/>
          <w:shd w:val="clear" w:color="auto" w:fill="FFFFFF"/>
        </w:rPr>
        <w:t>18 mois.</w:t>
      </w:r>
    </w:p>
    <w:p w14:paraId="031BF558" w14:textId="2896362C" w:rsidR="000D3396" w:rsidRPr="005F14E3" w:rsidRDefault="000D3396" w:rsidP="00371ABA">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textAlignment w:val="baseline"/>
        <w:rPr>
          <w:rFonts w:ascii="Calibri" w:hAnsi="Calibri" w:cs="Calibri"/>
          <w:color w:val="131514"/>
          <w:sz w:val="22"/>
          <w:szCs w:val="22"/>
          <w:u w:val="single"/>
          <w:shd w:val="clear" w:color="auto" w:fill="FFFFFF"/>
        </w:rPr>
      </w:pPr>
      <w:r w:rsidRPr="005F14E3">
        <w:rPr>
          <w:rFonts w:ascii="Calibri" w:hAnsi="Calibri" w:cs="Calibri"/>
          <w:color w:val="131514"/>
          <w:sz w:val="22"/>
          <w:szCs w:val="22"/>
          <w:u w:val="single"/>
          <w:shd w:val="clear" w:color="auto" w:fill="FFFFFF"/>
        </w:rPr>
        <w:t>Conditions d’admission</w:t>
      </w:r>
    </w:p>
    <w:p w14:paraId="7A1ED804" w14:textId="1920D87A" w:rsidR="000D3396" w:rsidRPr="005F14E3" w:rsidRDefault="005F14E3" w:rsidP="00371ABA">
      <w:pPr>
        <w:pBdr>
          <w:top w:val="single" w:sz="4" w:space="1" w:color="auto"/>
          <w:left w:val="single" w:sz="4" w:space="4" w:color="auto"/>
          <w:bottom w:val="single" w:sz="4" w:space="1" w:color="auto"/>
          <w:right w:val="single" w:sz="4" w:space="4" w:color="auto"/>
        </w:pBdr>
        <w:spacing w:after="0"/>
        <w:jc w:val="both"/>
        <w:rPr>
          <w:rFonts w:eastAsia="Times New Roman" w:cs="Calibri"/>
          <w:color w:val="212529"/>
          <w:kern w:val="0"/>
          <w:szCs w:val="22"/>
          <w:lang w:eastAsia="fr-FR"/>
          <w14:ligatures w14:val="none"/>
        </w:rPr>
      </w:pPr>
      <w:r>
        <w:rPr>
          <w:rFonts w:eastAsia="Times New Roman" w:cs="Calibri"/>
          <w:color w:val="131514"/>
          <w:kern w:val="0"/>
          <w:szCs w:val="22"/>
          <w:lang w:eastAsia="fr-FR"/>
          <w14:ligatures w14:val="none"/>
        </w:rPr>
        <w:t>Dans le Canton de Vaud</w:t>
      </w:r>
      <w:r w:rsidRPr="005F14E3">
        <w:rPr>
          <w:rFonts w:eastAsia="Times New Roman" w:cs="Calibri"/>
          <w:color w:val="131514"/>
          <w:kern w:val="0"/>
          <w:szCs w:val="22"/>
          <w:lang w:eastAsia="fr-FR"/>
          <w14:ligatures w14:val="none"/>
        </w:rPr>
        <w:t xml:space="preserve"> : </w:t>
      </w:r>
      <w:r w:rsidRPr="005F14E3">
        <w:rPr>
          <w:rFonts w:eastAsia="Times New Roman" w:cs="Calibri"/>
          <w:color w:val="212529"/>
          <w:kern w:val="0"/>
          <w:szCs w:val="22"/>
          <w:lang w:eastAsia="fr-FR"/>
          <w14:ligatures w14:val="none"/>
        </w:rPr>
        <w:t>être domicilié</w:t>
      </w:r>
      <w:r w:rsidR="00E727D5">
        <w:rPr>
          <w:rFonts w:eastAsia="Times New Roman" w:cs="Calibri"/>
          <w:color w:val="212529"/>
          <w:kern w:val="0"/>
          <w:szCs w:val="22"/>
          <w:lang w:eastAsia="fr-FR"/>
          <w14:ligatures w14:val="none"/>
        </w:rPr>
        <w:t>·</w:t>
      </w:r>
      <w:r w:rsidRPr="005F14E3">
        <w:rPr>
          <w:rFonts w:eastAsia="Times New Roman" w:cs="Calibri"/>
          <w:color w:val="212529"/>
          <w:kern w:val="0"/>
          <w:szCs w:val="22"/>
          <w:lang w:eastAsia="fr-FR"/>
          <w14:ligatures w14:val="none"/>
        </w:rPr>
        <w:t>e dans le canton de Vaud</w:t>
      </w:r>
      <w:r w:rsidR="00E727D5">
        <w:rPr>
          <w:rFonts w:eastAsia="Times New Roman" w:cs="Calibri"/>
          <w:color w:val="212529"/>
          <w:kern w:val="0"/>
          <w:szCs w:val="22"/>
          <w:lang w:eastAsia="fr-FR"/>
          <w14:ligatures w14:val="none"/>
        </w:rPr>
        <w:t xml:space="preserve"> (p</w:t>
      </w:r>
      <w:r w:rsidRPr="005F14E3">
        <w:rPr>
          <w:rFonts w:eastAsia="Times New Roman" w:cs="Calibri"/>
          <w:color w:val="212529"/>
          <w:kern w:val="0"/>
          <w:szCs w:val="22"/>
          <w:lang w:eastAsia="fr-FR"/>
          <w14:ligatures w14:val="none"/>
        </w:rPr>
        <w:t>our les frontaliers : avoir un emploi dans le canton de Vaud</w:t>
      </w:r>
      <w:r w:rsidR="00E727D5">
        <w:rPr>
          <w:rFonts w:eastAsia="Times New Roman" w:cs="Calibri"/>
          <w:color w:val="212529"/>
          <w:kern w:val="0"/>
          <w:szCs w:val="22"/>
          <w:lang w:eastAsia="fr-FR"/>
          <w14:ligatures w14:val="none"/>
        </w:rPr>
        <w:t>)</w:t>
      </w:r>
      <w:r w:rsidRPr="005F14E3">
        <w:rPr>
          <w:rFonts w:eastAsia="Times New Roman" w:cs="Calibri"/>
          <w:color w:val="212529"/>
          <w:kern w:val="0"/>
          <w:szCs w:val="22"/>
          <w:lang w:eastAsia="fr-FR"/>
          <w14:ligatures w14:val="none"/>
        </w:rPr>
        <w:t>, avoir au moins 5 ans d'expérience professionnelle à 100% au moment de la procédure de qualification. Deux à cinq ans de l'expérience professionnelle doivent avoir été effectués dans la profession visée. </w:t>
      </w:r>
      <w:r w:rsidR="000D3396" w:rsidRPr="000D3396">
        <w:rPr>
          <w:rFonts w:eastAsia="Times New Roman" w:cs="Calibri"/>
          <w:color w:val="131514"/>
          <w:kern w:val="0"/>
          <w:szCs w:val="22"/>
          <w:lang w:eastAsia="fr-FR"/>
          <w14:ligatures w14:val="none"/>
        </w:rPr>
        <w:t xml:space="preserve">Pour toute personne habitant hors du canton de Vaud, se renseigner </w:t>
      </w:r>
      <w:r w:rsidR="00C37D37">
        <w:rPr>
          <w:rFonts w:eastAsia="Times New Roman" w:cs="Calibri"/>
          <w:color w:val="131514"/>
          <w:kern w:val="0"/>
          <w:szCs w:val="22"/>
          <w:lang w:eastAsia="fr-FR"/>
          <w14:ligatures w14:val="none"/>
        </w:rPr>
        <w:t>auprès des</w:t>
      </w:r>
      <w:r w:rsidR="000D3396" w:rsidRPr="000D3396">
        <w:rPr>
          <w:rFonts w:eastAsia="Times New Roman" w:cs="Calibri"/>
          <w:color w:val="131514"/>
          <w:kern w:val="0"/>
          <w:szCs w:val="22"/>
          <w:lang w:eastAsia="fr-FR"/>
          <w14:ligatures w14:val="none"/>
        </w:rPr>
        <w:t xml:space="preserve"> organes cantonaux respectif</w:t>
      </w:r>
      <w:r w:rsidRPr="005F14E3">
        <w:rPr>
          <w:rFonts w:eastAsia="Times New Roman" w:cs="Calibri"/>
          <w:color w:val="131514"/>
          <w:kern w:val="0"/>
          <w:szCs w:val="22"/>
          <w:lang w:eastAsia="fr-FR"/>
          <w14:ligatures w14:val="none"/>
        </w:rPr>
        <w:t>s.</w:t>
      </w:r>
    </w:p>
    <w:p w14:paraId="7A1B1081" w14:textId="5CBE8DAD" w:rsidR="000D3396" w:rsidRPr="005F14E3" w:rsidRDefault="000D3396" w:rsidP="00371ABA">
      <w:pPr>
        <w:pBdr>
          <w:top w:val="single" w:sz="4" w:space="1" w:color="auto"/>
          <w:left w:val="single" w:sz="4" w:space="4" w:color="auto"/>
          <w:bottom w:val="single" w:sz="4" w:space="1" w:color="auto"/>
          <w:right w:val="single" w:sz="4" w:space="4" w:color="auto"/>
        </w:pBdr>
        <w:spacing w:after="0"/>
        <w:jc w:val="both"/>
        <w:rPr>
          <w:rFonts w:eastAsia="Times New Roman" w:cs="Calibri"/>
          <w:color w:val="131514"/>
          <w:kern w:val="0"/>
          <w:szCs w:val="22"/>
          <w:u w:val="single"/>
          <w:lang w:eastAsia="fr-FR"/>
          <w14:ligatures w14:val="none"/>
        </w:rPr>
      </w:pPr>
      <w:r w:rsidRPr="005F14E3">
        <w:rPr>
          <w:rFonts w:eastAsia="Times New Roman" w:cs="Calibri"/>
          <w:color w:val="131514"/>
          <w:kern w:val="0"/>
          <w:szCs w:val="22"/>
          <w:u w:val="single"/>
          <w:lang w:eastAsia="fr-FR"/>
          <w14:ligatures w14:val="none"/>
        </w:rPr>
        <w:t>Certification</w:t>
      </w:r>
    </w:p>
    <w:p w14:paraId="70A547F2" w14:textId="77777777" w:rsidR="005F14E3" w:rsidRPr="005F14E3" w:rsidRDefault="000D3396" w:rsidP="00BE2E8D">
      <w:pPr>
        <w:pStyle w:val="Paragraphedeliste"/>
        <w:numPr>
          <w:ilvl w:val="0"/>
          <w:numId w:val="4"/>
        </w:numPr>
        <w:pBdr>
          <w:top w:val="single" w:sz="4" w:space="1" w:color="auto"/>
          <w:left w:val="single" w:sz="4" w:space="4" w:color="auto"/>
          <w:bottom w:val="single" w:sz="4" w:space="1" w:color="auto"/>
          <w:right w:val="single" w:sz="4" w:space="4" w:color="auto"/>
        </w:pBdr>
        <w:spacing w:after="0"/>
        <w:jc w:val="both"/>
        <w:rPr>
          <w:rFonts w:eastAsia="Times New Roman" w:cs="Calibri"/>
          <w:color w:val="131514"/>
          <w:kern w:val="0"/>
          <w:sz w:val="24"/>
          <w:lang w:eastAsia="fr-FR"/>
          <w14:ligatures w14:val="none"/>
        </w:rPr>
      </w:pPr>
      <w:r w:rsidRPr="005F14E3">
        <w:rPr>
          <w:rFonts w:cs="Calibri"/>
          <w:color w:val="131514"/>
          <w:shd w:val="clear" w:color="auto" w:fill="FFFFFF"/>
        </w:rPr>
        <w:t>Une attestation de formation EIT.vaud</w:t>
      </w:r>
    </w:p>
    <w:p w14:paraId="4D287B72" w14:textId="33C6E754" w:rsidR="000D3396" w:rsidRPr="00C37D37" w:rsidRDefault="000D3396" w:rsidP="00BE2E8D">
      <w:pPr>
        <w:pStyle w:val="Paragraphedeliste"/>
        <w:numPr>
          <w:ilvl w:val="0"/>
          <w:numId w:val="4"/>
        </w:numPr>
        <w:pBdr>
          <w:top w:val="single" w:sz="4" w:space="1" w:color="auto"/>
          <w:left w:val="single" w:sz="4" w:space="4" w:color="auto"/>
          <w:bottom w:val="single" w:sz="4" w:space="1" w:color="auto"/>
          <w:right w:val="single" w:sz="4" w:space="4" w:color="auto"/>
        </w:pBdr>
        <w:spacing w:after="0"/>
        <w:jc w:val="both"/>
        <w:rPr>
          <w:rFonts w:eastAsia="Times New Roman" w:cs="Calibri"/>
          <w:color w:val="131514"/>
          <w:kern w:val="0"/>
          <w:sz w:val="24"/>
          <w:lang w:eastAsia="fr-FR"/>
          <w14:ligatures w14:val="none"/>
        </w:rPr>
      </w:pPr>
      <w:r w:rsidRPr="005F14E3">
        <w:rPr>
          <w:rFonts w:cs="Calibri"/>
          <w:color w:val="131514"/>
          <w:shd w:val="clear" w:color="auto" w:fill="FFFFFF"/>
        </w:rPr>
        <w:t>CFC d’électricien de montage, sous réserve de la réussite à l’examen officiel</w:t>
      </w:r>
    </w:p>
    <w:p w14:paraId="2FEA968D" w14:textId="3C9E0EAA" w:rsidR="00C37D37" w:rsidRPr="00C37D37" w:rsidRDefault="00C37D37" w:rsidP="00371ABA">
      <w:pPr>
        <w:pBdr>
          <w:top w:val="single" w:sz="4" w:space="1" w:color="auto"/>
          <w:left w:val="single" w:sz="4" w:space="4" w:color="auto"/>
          <w:bottom w:val="single" w:sz="4" w:space="1" w:color="auto"/>
          <w:right w:val="single" w:sz="4" w:space="4" w:color="auto"/>
        </w:pBdr>
        <w:spacing w:after="0"/>
        <w:jc w:val="both"/>
        <w:rPr>
          <w:rFonts w:cs="Calibri"/>
          <w:color w:val="131514"/>
          <w:u w:val="single"/>
          <w:shd w:val="clear" w:color="auto" w:fill="FFFFFF"/>
        </w:rPr>
      </w:pPr>
      <w:r w:rsidRPr="00C37D37">
        <w:rPr>
          <w:rFonts w:cs="Calibri"/>
          <w:color w:val="131514"/>
          <w:u w:val="single"/>
          <w:shd w:val="clear" w:color="auto" w:fill="FFFFFF"/>
        </w:rPr>
        <w:t>Coût</w:t>
      </w:r>
    </w:p>
    <w:p w14:paraId="5B534A1D" w14:textId="7F1B6B10" w:rsidR="00C37D37" w:rsidRPr="00C37D37" w:rsidRDefault="00C37D37" w:rsidP="00371ABA">
      <w:pPr>
        <w:pBdr>
          <w:top w:val="single" w:sz="4" w:space="1" w:color="auto"/>
          <w:left w:val="single" w:sz="4" w:space="4" w:color="auto"/>
          <w:bottom w:val="single" w:sz="4" w:space="1" w:color="auto"/>
          <w:right w:val="single" w:sz="4" w:space="4" w:color="auto"/>
        </w:pBdr>
        <w:spacing w:after="0"/>
        <w:jc w:val="both"/>
        <w:rPr>
          <w:rFonts w:cs="Calibri"/>
          <w:color w:val="212529"/>
          <w:shd w:val="clear" w:color="auto" w:fill="FFFFFF"/>
        </w:rPr>
      </w:pPr>
      <w:r w:rsidRPr="00C37D37">
        <w:rPr>
          <w:rFonts w:cs="Calibri"/>
          <w:color w:val="131514"/>
          <w:shd w:val="clear" w:color="auto" w:fill="FFFFFF"/>
        </w:rPr>
        <w:t xml:space="preserve">Les frais d’écolage se montent à </w:t>
      </w:r>
      <w:r>
        <w:rPr>
          <w:rFonts w:cs="Calibri"/>
          <w:color w:val="131514"/>
          <w:shd w:val="clear" w:color="auto" w:fill="FFFFFF"/>
        </w:rPr>
        <w:t xml:space="preserve">CHF </w:t>
      </w:r>
      <w:r w:rsidRPr="00C37D37">
        <w:rPr>
          <w:rFonts w:cs="Calibri"/>
          <w:color w:val="131514"/>
          <w:shd w:val="clear" w:color="auto" w:fill="FFFFFF"/>
        </w:rPr>
        <w:t>9</w:t>
      </w:r>
      <w:r>
        <w:rPr>
          <w:rFonts w:cs="Calibri"/>
          <w:color w:val="131514"/>
          <w:shd w:val="clear" w:color="auto" w:fill="FFFFFF"/>
        </w:rPr>
        <w:t>100.-</w:t>
      </w:r>
      <w:r w:rsidRPr="00C37D37">
        <w:rPr>
          <w:rFonts w:cs="Calibri"/>
          <w:color w:val="131514"/>
          <w:shd w:val="clear" w:color="auto" w:fill="FFFFFF"/>
        </w:rPr>
        <w:t xml:space="preserve">. </w:t>
      </w:r>
      <w:r w:rsidRPr="00C37D37">
        <w:rPr>
          <w:rFonts w:cs="Calibri"/>
          <w:color w:val="212529"/>
          <w:shd w:val="clear" w:color="auto" w:fill="FFFFFF"/>
        </w:rPr>
        <w:t>Dans le canton de Vaud, à la condition que la formation soit autorisée par le CPA,  le Canton rembourse les frais d’inscription jusqu’à hauteur de CHF 5'900.-. Le remboursement est effectué à la fin de la procédure de qualification, qu’elle se termine ou non par l’obtention du titre professionnel.</w:t>
      </w:r>
    </w:p>
    <w:p w14:paraId="2B366D3E" w14:textId="16D326EB" w:rsidR="00C37D37" w:rsidRPr="00371ABA" w:rsidRDefault="00C37D37" w:rsidP="00371ABA">
      <w:pPr>
        <w:pBdr>
          <w:top w:val="single" w:sz="4" w:space="1" w:color="auto"/>
          <w:left w:val="single" w:sz="4" w:space="4" w:color="auto"/>
          <w:bottom w:val="single" w:sz="4" w:space="1" w:color="auto"/>
          <w:right w:val="single" w:sz="4" w:space="4" w:color="auto"/>
        </w:pBdr>
        <w:spacing w:after="0"/>
        <w:rPr>
          <w:rFonts w:cs="Calibri"/>
          <w:color w:val="212529"/>
          <w:szCs w:val="22"/>
          <w:u w:val="single"/>
          <w:shd w:val="clear" w:color="auto" w:fill="FFFFFF"/>
        </w:rPr>
      </w:pPr>
      <w:r w:rsidRPr="00371ABA">
        <w:rPr>
          <w:rFonts w:cs="Calibri"/>
          <w:color w:val="212529"/>
          <w:szCs w:val="22"/>
          <w:u w:val="single"/>
          <w:shd w:val="clear" w:color="auto" w:fill="FFFFFF"/>
        </w:rPr>
        <w:t>Plus d’informations :</w:t>
      </w:r>
    </w:p>
    <w:p w14:paraId="189758E5" w14:textId="508F8073" w:rsidR="00C37D37" w:rsidRPr="00371ABA" w:rsidRDefault="00C37D37" w:rsidP="00BE2E8D">
      <w:pPr>
        <w:pStyle w:val="Paragraphedeliste"/>
        <w:numPr>
          <w:ilvl w:val="0"/>
          <w:numId w:val="5"/>
        </w:numPr>
        <w:pBdr>
          <w:top w:val="single" w:sz="4" w:space="1" w:color="auto"/>
          <w:left w:val="single" w:sz="4" w:space="4" w:color="auto"/>
          <w:bottom w:val="single" w:sz="4" w:space="1" w:color="auto"/>
          <w:right w:val="single" w:sz="4" w:space="4" w:color="auto"/>
        </w:pBdr>
        <w:spacing w:after="0"/>
        <w:rPr>
          <w:rFonts w:cs="Calibri"/>
          <w:color w:val="212529"/>
          <w:szCs w:val="22"/>
          <w:shd w:val="clear" w:color="auto" w:fill="FFFFFF"/>
        </w:rPr>
      </w:pPr>
      <w:r w:rsidRPr="00371ABA">
        <w:rPr>
          <w:rFonts w:cs="Calibri"/>
          <w:color w:val="212529"/>
          <w:szCs w:val="22"/>
          <w:shd w:val="clear" w:color="auto" w:fill="FFFFFF"/>
        </w:rPr>
        <w:t>TB Technique du bâtiment : tél. 021 805 02 02 – e-mail : formation@tbs.swiss</w:t>
      </w:r>
    </w:p>
    <w:p w14:paraId="412C2FB6" w14:textId="62D67AFD" w:rsidR="000D3396" w:rsidRPr="00371ABA" w:rsidRDefault="00C37D37" w:rsidP="00BE2E8D">
      <w:pPr>
        <w:pStyle w:val="Paragraphedeliste"/>
        <w:numPr>
          <w:ilvl w:val="0"/>
          <w:numId w:val="5"/>
        </w:numPr>
        <w:pBdr>
          <w:top w:val="single" w:sz="4" w:space="1" w:color="auto"/>
          <w:left w:val="single" w:sz="4" w:space="4" w:color="auto"/>
          <w:bottom w:val="single" w:sz="4" w:space="1" w:color="auto"/>
          <w:right w:val="single" w:sz="4" w:space="4" w:color="auto"/>
        </w:pBdr>
        <w:spacing w:after="0"/>
        <w:rPr>
          <w:rFonts w:eastAsia="Times New Roman" w:cs="Calibri"/>
          <w:color w:val="131514"/>
          <w:kern w:val="0"/>
          <w:szCs w:val="22"/>
          <w:lang w:eastAsia="fr-FR"/>
          <w14:ligatures w14:val="none"/>
        </w:rPr>
      </w:pPr>
      <w:r w:rsidRPr="00371ABA">
        <w:rPr>
          <w:rFonts w:eastAsia="Times New Roman" w:cs="Calibri"/>
          <w:color w:val="131514"/>
          <w:kern w:val="0"/>
          <w:szCs w:val="22"/>
          <w:lang w:eastAsia="fr-FR"/>
          <w14:ligatures w14:val="none"/>
        </w:rPr>
        <w:t>Canton de Vaud : https://www.vd.ch/formation/formations-pour-les-adultes/certification-professionnelle-pour-adultes-cfc-afp</w:t>
      </w:r>
    </w:p>
    <w:p w14:paraId="501E8345" w14:textId="77777777" w:rsidR="00E97C66" w:rsidRDefault="00E97C66" w:rsidP="00C114BC">
      <w:pPr>
        <w:pStyle w:val="NormalWeb"/>
        <w:spacing w:before="0" w:beforeAutospacing="0" w:after="0" w:afterAutospacing="0"/>
        <w:textAlignment w:val="baseline"/>
        <w:rPr>
          <w:rFonts w:ascii="Calibri" w:hAnsi="Calibri" w:cs="Calibri"/>
          <w:b/>
          <w:bCs/>
          <w:color w:val="000000" w:themeColor="text1"/>
          <w:sz w:val="22"/>
          <w:szCs w:val="22"/>
        </w:rPr>
      </w:pPr>
    </w:p>
    <w:p w14:paraId="5AD2A991" w14:textId="43198BD7" w:rsidR="00C114BC" w:rsidRDefault="00C114BC" w:rsidP="00C114BC">
      <w:pPr>
        <w:pStyle w:val="NormalWeb"/>
        <w:spacing w:before="0" w:beforeAutospacing="0" w:after="0" w:afterAutospacing="0"/>
        <w:textAlignment w:val="baseline"/>
        <w:rPr>
          <w:rFonts w:ascii="Calibri" w:hAnsi="Calibri" w:cs="Calibri"/>
          <w:b/>
          <w:bCs/>
          <w:color w:val="000000" w:themeColor="text1"/>
          <w:sz w:val="22"/>
          <w:szCs w:val="22"/>
        </w:rPr>
      </w:pPr>
      <w:r>
        <w:rPr>
          <w:rFonts w:ascii="Calibri" w:hAnsi="Calibri" w:cs="Calibri"/>
          <w:b/>
          <w:bCs/>
          <w:color w:val="000000" w:themeColor="text1"/>
          <w:sz w:val="22"/>
          <w:szCs w:val="22"/>
        </w:rPr>
        <w:t>Formation supérieure</w:t>
      </w:r>
      <w:r w:rsidR="00146EE3">
        <w:rPr>
          <w:rFonts w:ascii="Calibri" w:hAnsi="Calibri" w:cs="Calibri"/>
          <w:b/>
          <w:bCs/>
          <w:color w:val="000000" w:themeColor="text1"/>
          <w:sz w:val="22"/>
          <w:szCs w:val="22"/>
        </w:rPr>
        <w:t xml:space="preserve"> pour prospérer</w:t>
      </w:r>
    </w:p>
    <w:p w14:paraId="032E1065" w14:textId="0E896686" w:rsidR="004E7F7B" w:rsidRPr="00146EE3" w:rsidRDefault="00104DED" w:rsidP="004E7F7B">
      <w:pPr>
        <w:pStyle w:val="NormalWeb"/>
        <w:spacing w:before="0" w:beforeAutospacing="0" w:after="0" w:afterAutospacing="0"/>
        <w:jc w:val="both"/>
        <w:textAlignment w:val="baseline"/>
        <w:rPr>
          <w:rFonts w:ascii="Calibri" w:hAnsi="Calibri" w:cs="Calibri"/>
          <w:color w:val="000000" w:themeColor="text1"/>
          <w:sz w:val="22"/>
          <w:szCs w:val="22"/>
          <w:u w:val="single"/>
        </w:rPr>
      </w:pPr>
      <w:r>
        <w:rPr>
          <w:rFonts w:ascii="Calibri" w:hAnsi="Calibri" w:cs="Calibri"/>
          <w:color w:val="000000" w:themeColor="text1"/>
          <w:sz w:val="22"/>
          <w:szCs w:val="22"/>
        </w:rPr>
        <w:t>Après une mise à jour effectuée par l’USIE</w:t>
      </w:r>
      <w:r w:rsidR="006D294E">
        <w:rPr>
          <w:rFonts w:ascii="Calibri" w:hAnsi="Calibri" w:cs="Calibri"/>
          <w:color w:val="000000" w:themeColor="text1"/>
          <w:sz w:val="22"/>
          <w:szCs w:val="22"/>
        </w:rPr>
        <w:t xml:space="preserve"> (ex EIT.swiss)</w:t>
      </w:r>
      <w:r>
        <w:rPr>
          <w:rFonts w:ascii="Calibri" w:hAnsi="Calibri" w:cs="Calibri"/>
          <w:color w:val="000000" w:themeColor="text1"/>
          <w:sz w:val="22"/>
          <w:szCs w:val="22"/>
        </w:rPr>
        <w:t>, le</w:t>
      </w:r>
      <w:r w:rsidRPr="00104DED">
        <w:rPr>
          <w:rFonts w:ascii="Calibri" w:hAnsi="Calibri" w:cs="Calibri"/>
          <w:color w:val="000000" w:themeColor="text1"/>
          <w:sz w:val="22"/>
          <w:szCs w:val="22"/>
        </w:rPr>
        <w:t xml:space="preserve"> brevet fédéral d’électricien chef de projet en installation et sécurité</w:t>
      </w:r>
      <w:r w:rsidR="00E97C66">
        <w:rPr>
          <w:rFonts w:ascii="Calibri" w:hAnsi="Calibri" w:cs="Calibri"/>
          <w:color w:val="000000" w:themeColor="text1"/>
          <w:sz w:val="22"/>
          <w:szCs w:val="22"/>
        </w:rPr>
        <w:t xml:space="preserve"> (BPEL)</w:t>
      </w:r>
      <w:r>
        <w:rPr>
          <w:rFonts w:ascii="Calibri" w:hAnsi="Calibri" w:cs="Calibri"/>
          <w:color w:val="000000" w:themeColor="text1"/>
          <w:sz w:val="22"/>
          <w:szCs w:val="22"/>
        </w:rPr>
        <w:t xml:space="preserve"> a vécu</w:t>
      </w:r>
      <w:r w:rsidR="00E97C66">
        <w:rPr>
          <w:rFonts w:ascii="Calibri" w:hAnsi="Calibri" w:cs="Calibri"/>
          <w:color w:val="000000" w:themeColor="text1"/>
          <w:sz w:val="22"/>
          <w:szCs w:val="22"/>
        </w:rPr>
        <w:t xml:space="preserve">, </w:t>
      </w:r>
      <w:r>
        <w:rPr>
          <w:rFonts w:ascii="Calibri" w:hAnsi="Calibri" w:cs="Calibri"/>
          <w:color w:val="000000" w:themeColor="text1"/>
          <w:sz w:val="22"/>
          <w:szCs w:val="22"/>
        </w:rPr>
        <w:t xml:space="preserve">en 2025, sa première année complète. </w:t>
      </w:r>
      <w:r w:rsidR="004E7F7B">
        <w:rPr>
          <w:rFonts w:ascii="Calibri" w:hAnsi="Calibri" w:cs="Calibri"/>
          <w:color w:val="000000" w:themeColor="text1"/>
          <w:sz w:val="22"/>
          <w:szCs w:val="22"/>
        </w:rPr>
        <w:t xml:space="preserve">Cette transition s’est déroulée sans difficultés et EIT.vaud est fière de pérenniser cette filière d’excellence qui assure la relève des cadres de la branche de l’électricité. </w:t>
      </w:r>
    </w:p>
    <w:p w14:paraId="159A5A88" w14:textId="73F2237A" w:rsidR="00C114BC" w:rsidRDefault="004E7F7B" w:rsidP="004E7F7B">
      <w:pPr>
        <w:pStyle w:val="NormalWeb"/>
        <w:spacing w:before="0" w:beforeAutospacing="0" w:after="0" w:afterAutospacing="0"/>
        <w:jc w:val="both"/>
        <w:textAlignment w:val="baseline"/>
        <w:rPr>
          <w:rFonts w:ascii="Calibri" w:hAnsi="Calibri" w:cs="Calibri"/>
          <w:color w:val="000000" w:themeColor="text1"/>
          <w:sz w:val="22"/>
          <w:szCs w:val="22"/>
        </w:rPr>
      </w:pPr>
      <w:r>
        <w:rPr>
          <w:rFonts w:ascii="Calibri" w:hAnsi="Calibri" w:cs="Calibri"/>
          <w:color w:val="000000" w:themeColor="text1"/>
          <w:sz w:val="22"/>
          <w:szCs w:val="22"/>
        </w:rPr>
        <w:t>Ce d</w:t>
      </w:r>
      <w:r w:rsidR="00104DED">
        <w:rPr>
          <w:rFonts w:ascii="Calibri" w:hAnsi="Calibri" w:cs="Calibri"/>
          <w:color w:val="000000" w:themeColor="text1"/>
          <w:sz w:val="22"/>
          <w:szCs w:val="22"/>
        </w:rPr>
        <w:t xml:space="preserve">iplôme </w:t>
      </w:r>
      <w:r>
        <w:rPr>
          <w:rFonts w:ascii="Calibri" w:hAnsi="Calibri" w:cs="Calibri"/>
          <w:color w:val="000000" w:themeColor="text1"/>
          <w:sz w:val="22"/>
          <w:szCs w:val="22"/>
        </w:rPr>
        <w:t xml:space="preserve">est </w:t>
      </w:r>
      <w:r w:rsidR="00104DED">
        <w:rPr>
          <w:rFonts w:ascii="Calibri" w:hAnsi="Calibri" w:cs="Calibri"/>
          <w:color w:val="000000" w:themeColor="text1"/>
          <w:sz w:val="22"/>
          <w:szCs w:val="22"/>
        </w:rPr>
        <w:t xml:space="preserve">essentiel dans la gestion de projets </w:t>
      </w:r>
      <w:r w:rsidR="004B2D68">
        <w:rPr>
          <w:rFonts w:ascii="Calibri" w:hAnsi="Calibri" w:cs="Calibri"/>
          <w:color w:val="000000" w:themeColor="text1"/>
          <w:sz w:val="22"/>
          <w:szCs w:val="22"/>
        </w:rPr>
        <w:t xml:space="preserve">et </w:t>
      </w:r>
      <w:r w:rsidR="00104DED">
        <w:rPr>
          <w:rFonts w:ascii="Calibri" w:hAnsi="Calibri" w:cs="Calibri"/>
          <w:color w:val="000000" w:themeColor="text1"/>
          <w:sz w:val="22"/>
          <w:szCs w:val="22"/>
        </w:rPr>
        <w:t>l</w:t>
      </w:r>
      <w:r w:rsidR="004B2D68">
        <w:rPr>
          <w:rFonts w:ascii="Calibri" w:hAnsi="Calibri" w:cs="Calibri"/>
          <w:color w:val="000000" w:themeColor="text1"/>
          <w:sz w:val="22"/>
          <w:szCs w:val="22"/>
        </w:rPr>
        <w:t xml:space="preserve">’encadrement </w:t>
      </w:r>
      <w:r w:rsidR="00104DED">
        <w:rPr>
          <w:rFonts w:ascii="Calibri" w:hAnsi="Calibri" w:cs="Calibri"/>
          <w:color w:val="000000" w:themeColor="text1"/>
          <w:sz w:val="22"/>
          <w:szCs w:val="22"/>
        </w:rPr>
        <w:t>d’équipes</w:t>
      </w:r>
      <w:r w:rsidR="00E97C66">
        <w:rPr>
          <w:rFonts w:ascii="Calibri" w:hAnsi="Calibri" w:cs="Calibri"/>
          <w:color w:val="000000" w:themeColor="text1"/>
          <w:sz w:val="22"/>
          <w:szCs w:val="22"/>
        </w:rPr>
        <w:t> ;</w:t>
      </w:r>
      <w:r w:rsidR="00104DED">
        <w:rPr>
          <w:rFonts w:ascii="Calibri" w:hAnsi="Calibri" w:cs="Calibri"/>
          <w:color w:val="000000" w:themeColor="text1"/>
          <w:sz w:val="22"/>
          <w:szCs w:val="22"/>
        </w:rPr>
        <w:t xml:space="preserve"> il est un atout majeur pour les entreprises ayant l’ambition de se positionner sur un marché particulièrement concurrentiel, avec des conditions-cadres évoluant très rapidement du point de vue technique</w:t>
      </w:r>
      <w:r w:rsidR="00E97C66">
        <w:rPr>
          <w:rFonts w:ascii="Calibri" w:hAnsi="Calibri" w:cs="Calibri"/>
          <w:color w:val="000000" w:themeColor="text1"/>
          <w:sz w:val="22"/>
          <w:szCs w:val="22"/>
        </w:rPr>
        <w:t xml:space="preserve"> et de façon aléatoire sur le plan économique</w:t>
      </w:r>
      <w:r w:rsidR="00104DED">
        <w:rPr>
          <w:rFonts w:ascii="Calibri" w:hAnsi="Calibri" w:cs="Calibri"/>
          <w:color w:val="000000" w:themeColor="text1"/>
          <w:sz w:val="22"/>
          <w:szCs w:val="22"/>
        </w:rPr>
        <w:t>.</w:t>
      </w:r>
    </w:p>
    <w:p w14:paraId="023395E1" w14:textId="39C31F08" w:rsidR="00104DED" w:rsidRDefault="00104DED" w:rsidP="00104DED">
      <w:pPr>
        <w:pStyle w:val="NormalWeb"/>
        <w:spacing w:before="0" w:beforeAutospacing="0" w:after="0" w:afterAutospacing="0"/>
        <w:jc w:val="both"/>
        <w:textAlignment w:val="baseline"/>
        <w:rPr>
          <w:rFonts w:ascii="Calibri" w:hAnsi="Calibri" w:cs="Calibri"/>
          <w:color w:val="000000" w:themeColor="text1"/>
          <w:sz w:val="22"/>
          <w:szCs w:val="22"/>
        </w:rPr>
      </w:pPr>
      <w:r>
        <w:rPr>
          <w:rFonts w:ascii="Calibri" w:hAnsi="Calibri" w:cs="Calibri"/>
          <w:color w:val="000000" w:themeColor="text1"/>
          <w:sz w:val="22"/>
          <w:szCs w:val="22"/>
        </w:rPr>
        <w:t>En outre, ce brevet est indispensable pour contrôler les installations selon l’Ordonnance sur les installations à basse tension (OIBT).</w:t>
      </w:r>
      <w:r w:rsidR="004E7F7B">
        <w:rPr>
          <w:rFonts w:ascii="Calibri" w:hAnsi="Calibri" w:cs="Calibri"/>
          <w:color w:val="000000" w:themeColor="text1"/>
          <w:sz w:val="22"/>
          <w:szCs w:val="22"/>
        </w:rPr>
        <w:t xml:space="preserve"> </w:t>
      </w:r>
      <w:r w:rsidR="006D294E">
        <w:rPr>
          <w:rFonts w:ascii="Calibri" w:hAnsi="Calibri" w:cs="Calibri"/>
          <w:color w:val="000000" w:themeColor="text1"/>
          <w:sz w:val="22"/>
          <w:szCs w:val="22"/>
        </w:rPr>
        <w:t xml:space="preserve">Cette </w:t>
      </w:r>
      <w:r w:rsidR="004E7F7B">
        <w:rPr>
          <w:rFonts w:ascii="Calibri" w:hAnsi="Calibri" w:cs="Calibri"/>
          <w:color w:val="000000" w:themeColor="text1"/>
          <w:sz w:val="22"/>
          <w:szCs w:val="22"/>
        </w:rPr>
        <w:t xml:space="preserve">ordonnance stipule par ailleurs qu’un brevet est nécessaire </w:t>
      </w:r>
      <w:r w:rsidR="004E7F7B">
        <w:rPr>
          <w:rFonts w:ascii="Calibri" w:hAnsi="Calibri" w:cs="Calibri"/>
          <w:color w:val="000000" w:themeColor="text1"/>
          <w:sz w:val="22"/>
          <w:szCs w:val="22"/>
        </w:rPr>
        <w:lastRenderedPageBreak/>
        <w:t xml:space="preserve">pour encadrer une équipe de 10 électriciens supplémentaires. </w:t>
      </w:r>
      <w:r w:rsidR="00E97C66">
        <w:rPr>
          <w:rFonts w:ascii="Calibri" w:hAnsi="Calibri" w:cs="Calibri"/>
          <w:color w:val="000000" w:themeColor="text1"/>
          <w:sz w:val="22"/>
          <w:szCs w:val="22"/>
        </w:rPr>
        <w:t>Étape supérieure, u</w:t>
      </w:r>
      <w:r w:rsidR="004E7F7B">
        <w:rPr>
          <w:rFonts w:ascii="Calibri" w:hAnsi="Calibri" w:cs="Calibri"/>
          <w:color w:val="000000" w:themeColor="text1"/>
          <w:sz w:val="22"/>
          <w:szCs w:val="22"/>
        </w:rPr>
        <w:t>ne maîtrise fédérale (diplôme), permet, elle, d’employer jusqu’à 20 électriciens.</w:t>
      </w:r>
    </w:p>
    <w:p w14:paraId="1A2FB6AD" w14:textId="6937D074" w:rsidR="00B917C8" w:rsidRDefault="00E97C66" w:rsidP="004E7F7B">
      <w:pPr>
        <w:pStyle w:val="NormalWeb"/>
        <w:spacing w:before="0" w:beforeAutospacing="0" w:after="0" w:afterAutospacing="0"/>
        <w:jc w:val="both"/>
        <w:textAlignment w:val="baseline"/>
        <w:rPr>
          <w:rFonts w:ascii="Calibri" w:hAnsi="Calibri" w:cs="Calibri"/>
          <w:color w:val="131514"/>
          <w:sz w:val="22"/>
          <w:szCs w:val="22"/>
          <w:shd w:val="clear" w:color="auto" w:fill="FFFFFF"/>
        </w:rPr>
      </w:pPr>
      <w:r>
        <w:rPr>
          <w:rFonts w:ascii="Calibri" w:hAnsi="Calibri" w:cs="Calibri"/>
          <w:color w:val="131514"/>
          <w:sz w:val="22"/>
          <w:szCs w:val="22"/>
          <w:shd w:val="clear" w:color="auto" w:fill="FFFFFF"/>
        </w:rPr>
        <w:t>Une</w:t>
      </w:r>
      <w:r w:rsidR="004E7F7B">
        <w:rPr>
          <w:rFonts w:ascii="Calibri" w:hAnsi="Calibri" w:cs="Calibri"/>
          <w:color w:val="131514"/>
          <w:sz w:val="22"/>
          <w:szCs w:val="22"/>
          <w:shd w:val="clear" w:color="auto" w:fill="FFFFFF"/>
        </w:rPr>
        <w:t xml:space="preserve"> session </w:t>
      </w:r>
      <w:r>
        <w:rPr>
          <w:rFonts w:ascii="Calibri" w:hAnsi="Calibri" w:cs="Calibri"/>
          <w:color w:val="131514"/>
          <w:sz w:val="22"/>
          <w:szCs w:val="22"/>
          <w:shd w:val="clear" w:color="auto" w:fill="FFFFFF"/>
        </w:rPr>
        <w:t xml:space="preserve">de cours a été planifiée par EIT.vaud </w:t>
      </w:r>
      <w:r w:rsidR="004E7F7B">
        <w:rPr>
          <w:rFonts w:ascii="Calibri" w:hAnsi="Calibri" w:cs="Calibri"/>
          <w:color w:val="131514"/>
          <w:sz w:val="22"/>
          <w:szCs w:val="22"/>
          <w:shd w:val="clear" w:color="auto" w:fill="FFFFFF"/>
        </w:rPr>
        <w:t xml:space="preserve">du 21 août au 12 décembre 2026. </w:t>
      </w:r>
    </w:p>
    <w:p w14:paraId="7D1731A0" w14:textId="3D6A3363" w:rsidR="00B917C8" w:rsidRDefault="004E7F7B" w:rsidP="004E7F7B">
      <w:pPr>
        <w:pStyle w:val="NormalWeb"/>
        <w:spacing w:before="0" w:beforeAutospacing="0" w:after="0" w:afterAutospacing="0"/>
        <w:jc w:val="both"/>
        <w:textAlignment w:val="baseline"/>
        <w:rPr>
          <w:rFonts w:ascii="Calibri" w:hAnsi="Calibri" w:cs="Calibri"/>
          <w:color w:val="131514"/>
          <w:sz w:val="22"/>
          <w:szCs w:val="22"/>
          <w:shd w:val="clear" w:color="auto" w:fill="FFFFFF"/>
        </w:rPr>
      </w:pPr>
      <w:r>
        <w:rPr>
          <w:rFonts w:ascii="Calibri" w:hAnsi="Calibri" w:cs="Calibri"/>
          <w:color w:val="131514"/>
          <w:sz w:val="22"/>
          <w:szCs w:val="22"/>
          <w:shd w:val="clear" w:color="auto" w:fill="FFFFFF"/>
        </w:rPr>
        <w:t>Pour tout renseignement</w:t>
      </w:r>
      <w:r w:rsidR="00B917C8">
        <w:rPr>
          <w:rFonts w:ascii="Calibri" w:hAnsi="Calibri" w:cs="Calibri"/>
          <w:color w:val="131514"/>
          <w:sz w:val="22"/>
          <w:szCs w:val="22"/>
          <w:shd w:val="clear" w:color="auto" w:fill="FFFFFF"/>
        </w:rPr>
        <w:t> :</w:t>
      </w:r>
      <w:r>
        <w:rPr>
          <w:rFonts w:ascii="Calibri" w:hAnsi="Calibri" w:cs="Calibri"/>
          <w:color w:val="131514"/>
          <w:sz w:val="22"/>
          <w:szCs w:val="22"/>
          <w:shd w:val="clear" w:color="auto" w:fill="FFFFFF"/>
        </w:rPr>
        <w:t xml:space="preserve"> TBS Technique du bâtiment SA</w:t>
      </w:r>
    </w:p>
    <w:p w14:paraId="6C123BBA" w14:textId="7D8BF0A9" w:rsidR="004E7F7B" w:rsidRDefault="00B917C8" w:rsidP="004E7F7B">
      <w:pPr>
        <w:pStyle w:val="NormalWeb"/>
        <w:spacing w:before="0" w:beforeAutospacing="0" w:after="0" w:afterAutospacing="0"/>
        <w:jc w:val="both"/>
        <w:textAlignment w:val="baseline"/>
        <w:rPr>
          <w:rFonts w:ascii="Calibri" w:hAnsi="Calibri" w:cs="Calibri"/>
          <w:color w:val="131514"/>
          <w:sz w:val="22"/>
          <w:szCs w:val="22"/>
          <w:shd w:val="clear" w:color="auto" w:fill="FFFFFF"/>
        </w:rPr>
      </w:pPr>
      <w:r>
        <w:rPr>
          <w:rFonts w:ascii="Calibri" w:hAnsi="Calibri" w:cs="Calibri"/>
          <w:color w:val="131514"/>
          <w:sz w:val="22"/>
          <w:szCs w:val="22"/>
          <w:shd w:val="clear" w:color="auto" w:fill="FFFFFF"/>
        </w:rPr>
        <w:t>T</w:t>
      </w:r>
      <w:r w:rsidR="004E7F7B">
        <w:rPr>
          <w:rFonts w:ascii="Calibri" w:hAnsi="Calibri" w:cs="Calibri"/>
          <w:color w:val="131514"/>
          <w:sz w:val="22"/>
          <w:szCs w:val="22"/>
          <w:shd w:val="clear" w:color="auto" w:fill="FFFFFF"/>
        </w:rPr>
        <w:t xml:space="preserve">él. 021 805 02 02 – </w:t>
      </w:r>
      <w:r>
        <w:rPr>
          <w:rFonts w:ascii="Calibri" w:hAnsi="Calibri" w:cs="Calibri"/>
          <w:color w:val="131514"/>
          <w:sz w:val="22"/>
          <w:szCs w:val="22"/>
          <w:shd w:val="clear" w:color="auto" w:fill="FFFFFF"/>
        </w:rPr>
        <w:t>E</w:t>
      </w:r>
      <w:r w:rsidR="004E7F7B">
        <w:rPr>
          <w:rFonts w:ascii="Calibri" w:hAnsi="Calibri" w:cs="Calibri"/>
          <w:color w:val="131514"/>
          <w:sz w:val="22"/>
          <w:szCs w:val="22"/>
          <w:shd w:val="clear" w:color="auto" w:fill="FFFFFF"/>
        </w:rPr>
        <w:t>-mail : formation@tbs.swiss</w:t>
      </w:r>
    </w:p>
    <w:p w14:paraId="5DDA265F" w14:textId="77777777" w:rsidR="004E7F7B" w:rsidRPr="00AD7057" w:rsidRDefault="004E7F7B" w:rsidP="004E7F7B">
      <w:pPr>
        <w:pStyle w:val="NormalWeb"/>
        <w:spacing w:before="0" w:beforeAutospacing="0" w:after="0" w:afterAutospacing="0"/>
        <w:jc w:val="both"/>
        <w:textAlignment w:val="baseline"/>
        <w:rPr>
          <w:rFonts w:ascii="Calibri" w:hAnsi="Calibri" w:cs="Calibri"/>
          <w:b/>
          <w:bCs/>
          <w:color w:val="131514"/>
          <w:sz w:val="22"/>
          <w:szCs w:val="22"/>
          <w:shd w:val="clear" w:color="auto" w:fill="FFFFFF"/>
        </w:rPr>
      </w:pPr>
    </w:p>
    <w:p w14:paraId="20517BC0" w14:textId="77777777" w:rsidR="006C3E21" w:rsidRDefault="006C3E21">
      <w:pPr>
        <w:spacing w:line="278" w:lineRule="auto"/>
        <w:rPr>
          <w:rFonts w:eastAsia="Times New Roman" w:cs="Calibri"/>
          <w:color w:val="131514"/>
          <w:kern w:val="0"/>
          <w:szCs w:val="22"/>
          <w:shd w:val="clear" w:color="auto" w:fill="FFFFFF"/>
          <w:lang w:eastAsia="fr-FR"/>
          <w14:ligatures w14:val="none"/>
        </w:rPr>
      </w:pPr>
      <w:r>
        <w:rPr>
          <w:rFonts w:cs="Calibri"/>
          <w:color w:val="131514"/>
          <w:szCs w:val="22"/>
          <w:shd w:val="clear" w:color="auto" w:fill="FFFFFF"/>
        </w:rPr>
        <w:br w:type="page"/>
      </w:r>
    </w:p>
    <w:p w14:paraId="1548574E" w14:textId="197B0A93" w:rsidR="004E7F7B" w:rsidRDefault="00BD55C3" w:rsidP="004E7F7B">
      <w:pPr>
        <w:pStyle w:val="NormalWeb"/>
        <w:spacing w:before="0" w:beforeAutospacing="0" w:after="0" w:afterAutospacing="0"/>
        <w:jc w:val="both"/>
        <w:textAlignment w:val="baseline"/>
        <w:rPr>
          <w:rFonts w:ascii="Calibri" w:hAnsi="Calibri" w:cs="Calibri"/>
          <w:color w:val="131514"/>
          <w:sz w:val="22"/>
          <w:szCs w:val="22"/>
          <w:shd w:val="clear" w:color="auto" w:fill="FFFFFF"/>
        </w:rPr>
      </w:pPr>
      <w:r>
        <w:rPr>
          <w:rFonts w:ascii="Calibri" w:hAnsi="Calibri" w:cs="Calibri"/>
          <w:color w:val="131514"/>
          <w:sz w:val="22"/>
          <w:szCs w:val="22"/>
          <w:shd w:val="clear" w:color="auto" w:fill="FFFFFF"/>
        </w:rPr>
        <w:lastRenderedPageBreak/>
        <w:t>Encadré</w:t>
      </w:r>
    </w:p>
    <w:p w14:paraId="3A3D4BE8" w14:textId="19AB4F32" w:rsidR="00AD7057" w:rsidRPr="006701E3" w:rsidRDefault="006701E3" w:rsidP="00AD7057">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b/>
          <w:bCs/>
          <w:color w:val="000000" w:themeColor="text1"/>
          <w:sz w:val="20"/>
          <w:szCs w:val="20"/>
        </w:rPr>
      </w:pPr>
      <w:r w:rsidRPr="006701E3">
        <w:rPr>
          <w:rFonts w:ascii="Calibri" w:hAnsi="Calibri" w:cs="Calibri"/>
          <w:b/>
          <w:bCs/>
          <w:color w:val="000000" w:themeColor="text1"/>
          <w:sz w:val="20"/>
          <w:szCs w:val="20"/>
        </w:rPr>
        <w:t>Brevet fédéral d’électricien chef de projet en installation et sécurité</w:t>
      </w:r>
    </w:p>
    <w:p w14:paraId="032D9266" w14:textId="4672392E" w:rsidR="006701E3" w:rsidRPr="006701E3" w:rsidRDefault="006701E3" w:rsidP="00AD7057">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b/>
          <w:bCs/>
          <w:color w:val="000000" w:themeColor="text1"/>
          <w:sz w:val="20"/>
          <w:szCs w:val="20"/>
        </w:rPr>
      </w:pPr>
      <w:r w:rsidRPr="006701E3">
        <w:rPr>
          <w:rFonts w:ascii="Calibri" w:hAnsi="Calibri" w:cs="Calibri"/>
          <w:b/>
          <w:bCs/>
          <w:color w:val="000000" w:themeColor="text1"/>
          <w:sz w:val="20"/>
          <w:szCs w:val="20"/>
        </w:rPr>
        <w:t>Cursus</w:t>
      </w:r>
    </w:p>
    <w:p w14:paraId="1F102B78" w14:textId="77777777" w:rsidR="006701E3" w:rsidRDefault="006701E3" w:rsidP="00AD7057">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color w:val="000000" w:themeColor="text1"/>
          <w:sz w:val="20"/>
          <w:szCs w:val="20"/>
        </w:rPr>
      </w:pPr>
    </w:p>
    <w:p w14:paraId="6A229465" w14:textId="79FDF796" w:rsidR="00BD55C3" w:rsidRPr="00AD7057" w:rsidRDefault="00BD55C3" w:rsidP="00AD7057">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color w:val="000000" w:themeColor="text1"/>
          <w:sz w:val="20"/>
          <w:szCs w:val="20"/>
        </w:rPr>
      </w:pPr>
      <w:r w:rsidRPr="00AD7057">
        <w:rPr>
          <w:rFonts w:ascii="Calibri" w:hAnsi="Calibri" w:cs="Calibri"/>
          <w:color w:val="000000" w:themeColor="text1"/>
          <w:sz w:val="20"/>
          <w:szCs w:val="20"/>
        </w:rPr>
        <w:t>La formation complète est structurée en 6 modules distincts. EIT.vaud dispense l'intégralité de ce cursus</w:t>
      </w:r>
      <w:r w:rsidR="00AD7057">
        <w:rPr>
          <w:rFonts w:ascii="Calibri" w:hAnsi="Calibri" w:cs="Calibri"/>
          <w:color w:val="000000" w:themeColor="text1"/>
          <w:sz w:val="20"/>
          <w:szCs w:val="20"/>
        </w:rPr>
        <w:t xml:space="preserve"> qui </w:t>
      </w:r>
      <w:r w:rsidR="00CE246C" w:rsidRPr="00AD7057">
        <w:rPr>
          <w:rFonts w:ascii="Calibri" w:hAnsi="Calibri" w:cs="Calibri"/>
          <w:color w:val="000000" w:themeColor="text1"/>
          <w:sz w:val="20"/>
          <w:szCs w:val="20"/>
        </w:rPr>
        <w:t>est d’environ deux ans et demi.</w:t>
      </w:r>
      <w:r w:rsidR="00AD7057">
        <w:rPr>
          <w:rFonts w:ascii="Calibri" w:hAnsi="Calibri" w:cs="Calibri"/>
          <w:color w:val="000000" w:themeColor="text1"/>
          <w:sz w:val="20"/>
          <w:szCs w:val="20"/>
        </w:rPr>
        <w:t xml:space="preserve"> </w:t>
      </w:r>
      <w:r w:rsidRPr="00AD7057">
        <w:rPr>
          <w:rFonts w:ascii="Calibri" w:hAnsi="Calibri" w:cs="Calibri"/>
          <w:color w:val="000000" w:themeColor="text1"/>
          <w:sz w:val="20"/>
          <w:szCs w:val="20"/>
        </w:rPr>
        <w:t>L'inscription se fait par "blocs" progressifs:</w:t>
      </w:r>
    </w:p>
    <w:p w14:paraId="4BA3C780" w14:textId="04E02379" w:rsidR="00BD55C3" w:rsidRPr="00AD7057" w:rsidRDefault="00BD55C3" w:rsidP="00AD7057">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color w:val="000000" w:themeColor="text1"/>
          <w:sz w:val="20"/>
          <w:szCs w:val="20"/>
        </w:rPr>
      </w:pPr>
      <w:r w:rsidRPr="00AD7057">
        <w:rPr>
          <w:rFonts w:ascii="Calibri" w:hAnsi="Calibri" w:cs="Calibri"/>
          <w:b/>
          <w:bCs/>
          <w:color w:val="000000" w:themeColor="text1"/>
          <w:sz w:val="20"/>
          <w:szCs w:val="20"/>
        </w:rPr>
        <w:t>Étape 1 : Le Module 1 (filtre d'entrée)</w:t>
      </w:r>
    </w:p>
    <w:p w14:paraId="6529470D" w14:textId="77777777" w:rsidR="00BD55C3" w:rsidRPr="00AD7057" w:rsidRDefault="00BD55C3" w:rsidP="00BE2E8D">
      <w:pPr>
        <w:pStyle w:val="NormalWeb"/>
        <w:numPr>
          <w:ilvl w:val="0"/>
          <w:numId w:val="10"/>
        </w:numPr>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color w:val="000000" w:themeColor="text1"/>
          <w:sz w:val="20"/>
          <w:szCs w:val="20"/>
        </w:rPr>
      </w:pPr>
      <w:r w:rsidRPr="00AD7057">
        <w:rPr>
          <w:rFonts w:ascii="Calibri" w:hAnsi="Calibri" w:cs="Calibri"/>
          <w:i/>
          <w:iCs/>
          <w:color w:val="000000" w:themeColor="text1"/>
          <w:sz w:val="20"/>
          <w:szCs w:val="20"/>
        </w:rPr>
        <w:t>Durée :</w:t>
      </w:r>
      <w:r w:rsidRPr="00AD7057">
        <w:rPr>
          <w:rFonts w:ascii="Calibri" w:hAnsi="Calibri" w:cs="Calibri"/>
          <w:color w:val="000000" w:themeColor="text1"/>
          <w:sz w:val="20"/>
          <w:szCs w:val="20"/>
        </w:rPr>
        <w:t xml:space="preserve"> Environ 4 mois.</w:t>
      </w:r>
    </w:p>
    <w:p w14:paraId="0259F7F2" w14:textId="41BCE884" w:rsidR="00AD7057" w:rsidRDefault="00BD55C3" w:rsidP="00BE2E8D">
      <w:pPr>
        <w:pStyle w:val="NormalWeb"/>
        <w:numPr>
          <w:ilvl w:val="0"/>
          <w:numId w:val="10"/>
        </w:numPr>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color w:val="000000" w:themeColor="text1"/>
          <w:sz w:val="20"/>
          <w:szCs w:val="20"/>
        </w:rPr>
      </w:pPr>
      <w:r w:rsidRPr="00AD7057">
        <w:rPr>
          <w:rFonts w:ascii="Calibri" w:hAnsi="Calibri" w:cs="Calibri"/>
          <w:i/>
          <w:iCs/>
          <w:color w:val="000000" w:themeColor="text1"/>
          <w:sz w:val="20"/>
          <w:szCs w:val="20"/>
        </w:rPr>
        <w:t>Rôle :</w:t>
      </w:r>
      <w:r w:rsidRPr="00AD7057">
        <w:rPr>
          <w:rFonts w:ascii="Calibri" w:hAnsi="Calibri" w:cs="Calibri"/>
          <w:color w:val="000000" w:themeColor="text1"/>
          <w:sz w:val="20"/>
          <w:szCs w:val="20"/>
        </w:rPr>
        <w:t xml:space="preserve"> prérequis obligatoire</w:t>
      </w:r>
      <w:r w:rsidR="00AD7057" w:rsidRPr="00AD7057">
        <w:rPr>
          <w:rFonts w:ascii="Calibri" w:hAnsi="Calibri" w:cs="Calibri"/>
          <w:color w:val="000000" w:themeColor="text1"/>
          <w:sz w:val="20"/>
          <w:szCs w:val="20"/>
        </w:rPr>
        <w:t xml:space="preserve"> (bases techniques)</w:t>
      </w:r>
      <w:r w:rsidRPr="00AD7057">
        <w:rPr>
          <w:rFonts w:ascii="Calibri" w:hAnsi="Calibri" w:cs="Calibri"/>
          <w:color w:val="000000" w:themeColor="text1"/>
          <w:sz w:val="20"/>
          <w:szCs w:val="20"/>
        </w:rPr>
        <w:t xml:space="preserve">. </w:t>
      </w:r>
      <w:r w:rsidR="00AD7057" w:rsidRPr="00AD7057">
        <w:rPr>
          <w:rFonts w:ascii="Calibri" w:hAnsi="Calibri" w:cs="Calibri"/>
          <w:color w:val="000000" w:themeColor="text1"/>
          <w:sz w:val="20"/>
          <w:szCs w:val="20"/>
        </w:rPr>
        <w:t>La réussite de</w:t>
      </w:r>
      <w:r w:rsidRPr="00AD7057">
        <w:rPr>
          <w:rFonts w:ascii="Calibri" w:hAnsi="Calibri" w:cs="Calibri"/>
          <w:color w:val="000000" w:themeColor="text1"/>
          <w:sz w:val="20"/>
          <w:szCs w:val="20"/>
        </w:rPr>
        <w:t xml:space="preserve"> l'examen </w:t>
      </w:r>
      <w:r w:rsidR="00AD7057" w:rsidRPr="00AD7057">
        <w:rPr>
          <w:rFonts w:ascii="Calibri" w:hAnsi="Calibri" w:cs="Calibri"/>
          <w:color w:val="000000" w:themeColor="text1"/>
          <w:sz w:val="20"/>
          <w:szCs w:val="20"/>
        </w:rPr>
        <w:t xml:space="preserve">conditionne </w:t>
      </w:r>
      <w:r w:rsidRPr="00AD7057">
        <w:rPr>
          <w:rFonts w:ascii="Calibri" w:hAnsi="Calibri" w:cs="Calibri"/>
          <w:color w:val="000000" w:themeColor="text1"/>
          <w:sz w:val="20"/>
          <w:szCs w:val="20"/>
        </w:rPr>
        <w:t xml:space="preserve">le droit de </w:t>
      </w:r>
      <w:r w:rsidR="006701E3">
        <w:rPr>
          <w:rFonts w:ascii="Calibri" w:hAnsi="Calibri" w:cs="Calibri"/>
          <w:color w:val="000000" w:themeColor="text1"/>
          <w:sz w:val="20"/>
          <w:szCs w:val="20"/>
        </w:rPr>
        <w:t>poursuivre</w:t>
      </w:r>
      <w:r w:rsidR="00AD7057">
        <w:rPr>
          <w:rFonts w:ascii="Calibri" w:hAnsi="Calibri" w:cs="Calibri"/>
          <w:color w:val="000000" w:themeColor="text1"/>
          <w:sz w:val="20"/>
          <w:szCs w:val="20"/>
        </w:rPr>
        <w:t xml:space="preserve"> la formation. </w:t>
      </w:r>
    </w:p>
    <w:p w14:paraId="019B611E" w14:textId="4019A5F6" w:rsidR="00BD55C3" w:rsidRPr="00AD7057" w:rsidRDefault="00BD55C3" w:rsidP="00AD7057">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color w:val="000000" w:themeColor="text1"/>
          <w:sz w:val="20"/>
          <w:szCs w:val="20"/>
        </w:rPr>
      </w:pPr>
      <w:r w:rsidRPr="00AD7057">
        <w:rPr>
          <w:rFonts w:ascii="Calibri" w:hAnsi="Calibri" w:cs="Calibri"/>
          <w:b/>
          <w:bCs/>
          <w:color w:val="000000" w:themeColor="text1"/>
          <w:sz w:val="20"/>
          <w:szCs w:val="20"/>
        </w:rPr>
        <w:t>Étape 2 : Les Modules 2 à 5 (cœur de la formation)</w:t>
      </w:r>
    </w:p>
    <w:p w14:paraId="40E9731F" w14:textId="77777777" w:rsidR="00BD55C3" w:rsidRPr="00AD7057" w:rsidRDefault="00BD55C3" w:rsidP="00BE2E8D">
      <w:pPr>
        <w:pStyle w:val="NormalWeb"/>
        <w:numPr>
          <w:ilvl w:val="1"/>
          <w:numId w:val="11"/>
        </w:numPr>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color w:val="000000" w:themeColor="text1"/>
          <w:sz w:val="20"/>
          <w:szCs w:val="20"/>
        </w:rPr>
      </w:pPr>
      <w:r w:rsidRPr="00AD7057">
        <w:rPr>
          <w:rFonts w:ascii="Calibri" w:hAnsi="Calibri" w:cs="Calibri"/>
          <w:i/>
          <w:iCs/>
          <w:color w:val="000000" w:themeColor="text1"/>
          <w:sz w:val="20"/>
          <w:szCs w:val="20"/>
        </w:rPr>
        <w:t>Durée :</w:t>
      </w:r>
      <w:r w:rsidRPr="00AD7057">
        <w:rPr>
          <w:rFonts w:ascii="Calibri" w:hAnsi="Calibri" w:cs="Calibri"/>
          <w:color w:val="000000" w:themeColor="text1"/>
          <w:sz w:val="20"/>
          <w:szCs w:val="20"/>
        </w:rPr>
        <w:t xml:space="preserve"> Environ 18 mois.</w:t>
      </w:r>
    </w:p>
    <w:p w14:paraId="7B7B3668" w14:textId="71CEE9C1" w:rsidR="00AD7057" w:rsidRPr="00AD7057" w:rsidRDefault="00BD55C3" w:rsidP="00BE2E8D">
      <w:pPr>
        <w:pStyle w:val="NormalWeb"/>
        <w:numPr>
          <w:ilvl w:val="1"/>
          <w:numId w:val="11"/>
        </w:numPr>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color w:val="000000" w:themeColor="text1"/>
          <w:sz w:val="20"/>
          <w:szCs w:val="20"/>
        </w:rPr>
      </w:pPr>
      <w:r w:rsidRPr="00AD7057">
        <w:rPr>
          <w:rFonts w:ascii="Calibri" w:hAnsi="Calibri" w:cs="Calibri"/>
          <w:i/>
          <w:iCs/>
          <w:color w:val="000000" w:themeColor="text1"/>
          <w:sz w:val="20"/>
          <w:szCs w:val="20"/>
        </w:rPr>
        <w:t>Rôle :</w:t>
      </w:r>
      <w:r w:rsidRPr="00AD7057">
        <w:rPr>
          <w:rFonts w:ascii="Calibri" w:hAnsi="Calibri" w:cs="Calibri"/>
          <w:color w:val="000000" w:themeColor="text1"/>
          <w:sz w:val="20"/>
          <w:szCs w:val="20"/>
        </w:rPr>
        <w:t xml:space="preserve"> bloc principal (</w:t>
      </w:r>
      <w:r w:rsidR="006701E3">
        <w:rPr>
          <w:rFonts w:ascii="Calibri" w:hAnsi="Calibri" w:cs="Calibri"/>
          <w:color w:val="000000" w:themeColor="text1"/>
          <w:sz w:val="20"/>
          <w:szCs w:val="20"/>
        </w:rPr>
        <w:t>g</w:t>
      </w:r>
      <w:r w:rsidRPr="00AD7057">
        <w:rPr>
          <w:rFonts w:ascii="Calibri" w:hAnsi="Calibri" w:cs="Calibri"/>
          <w:color w:val="000000" w:themeColor="text1"/>
          <w:sz w:val="20"/>
          <w:szCs w:val="20"/>
        </w:rPr>
        <w:t xml:space="preserve">estion de projet, </w:t>
      </w:r>
      <w:r w:rsidR="006701E3">
        <w:rPr>
          <w:rFonts w:ascii="Calibri" w:hAnsi="Calibri" w:cs="Calibri"/>
          <w:color w:val="000000" w:themeColor="text1"/>
          <w:sz w:val="20"/>
          <w:szCs w:val="20"/>
        </w:rPr>
        <w:t>t</w:t>
      </w:r>
      <w:r w:rsidRPr="00AD7057">
        <w:rPr>
          <w:rFonts w:ascii="Calibri" w:hAnsi="Calibri" w:cs="Calibri"/>
          <w:color w:val="000000" w:themeColor="text1"/>
          <w:sz w:val="20"/>
          <w:szCs w:val="20"/>
        </w:rPr>
        <w:t xml:space="preserve">echnique, </w:t>
      </w:r>
      <w:r w:rsidR="006701E3">
        <w:rPr>
          <w:rFonts w:ascii="Calibri" w:hAnsi="Calibri" w:cs="Calibri"/>
          <w:color w:val="000000" w:themeColor="text1"/>
          <w:sz w:val="20"/>
          <w:szCs w:val="20"/>
        </w:rPr>
        <w:t>s</w:t>
      </w:r>
      <w:r w:rsidRPr="00AD7057">
        <w:rPr>
          <w:rFonts w:ascii="Calibri" w:hAnsi="Calibri" w:cs="Calibri"/>
          <w:color w:val="000000" w:themeColor="text1"/>
          <w:sz w:val="20"/>
          <w:szCs w:val="20"/>
        </w:rPr>
        <w:t>écurité). La réussite de ces modules est obligatoire pour obtenir les certificats nécessaires à l'inscription à l'examen fédéral.</w:t>
      </w:r>
    </w:p>
    <w:p w14:paraId="26B7993F" w14:textId="05F65DCC" w:rsidR="00BD55C3" w:rsidRPr="00AD7057" w:rsidRDefault="00BD55C3" w:rsidP="00AD7057">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color w:val="000000" w:themeColor="text1"/>
          <w:sz w:val="20"/>
          <w:szCs w:val="20"/>
        </w:rPr>
      </w:pPr>
      <w:r w:rsidRPr="00AD7057">
        <w:rPr>
          <w:rFonts w:ascii="Calibri" w:hAnsi="Calibri" w:cs="Calibri"/>
          <w:b/>
          <w:bCs/>
          <w:color w:val="000000" w:themeColor="text1"/>
          <w:sz w:val="20"/>
          <w:szCs w:val="20"/>
        </w:rPr>
        <w:t>Étape 3 : Le Module 6 (préparation finale)</w:t>
      </w:r>
    </w:p>
    <w:p w14:paraId="6C7EDED3" w14:textId="77777777" w:rsidR="00BD55C3" w:rsidRPr="00AD7057" w:rsidRDefault="00BD55C3" w:rsidP="00BE2E8D">
      <w:pPr>
        <w:pStyle w:val="NormalWeb"/>
        <w:numPr>
          <w:ilvl w:val="1"/>
          <w:numId w:val="12"/>
        </w:numPr>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color w:val="000000" w:themeColor="text1"/>
          <w:sz w:val="20"/>
          <w:szCs w:val="20"/>
        </w:rPr>
      </w:pPr>
      <w:r w:rsidRPr="00AD7057">
        <w:rPr>
          <w:rFonts w:ascii="Calibri" w:hAnsi="Calibri" w:cs="Calibri"/>
          <w:i/>
          <w:iCs/>
          <w:color w:val="000000" w:themeColor="text1"/>
          <w:sz w:val="20"/>
          <w:szCs w:val="20"/>
        </w:rPr>
        <w:t>Durée :</w:t>
      </w:r>
      <w:r w:rsidRPr="00AD7057">
        <w:rPr>
          <w:rFonts w:ascii="Calibri" w:hAnsi="Calibri" w:cs="Calibri"/>
          <w:color w:val="000000" w:themeColor="text1"/>
          <w:sz w:val="20"/>
          <w:szCs w:val="20"/>
        </w:rPr>
        <w:t xml:space="preserve"> Environ 5 mois.</w:t>
      </w:r>
    </w:p>
    <w:p w14:paraId="13179161" w14:textId="00CB9367" w:rsidR="00BD55C3" w:rsidRDefault="00BD55C3" w:rsidP="00BE2E8D">
      <w:pPr>
        <w:pStyle w:val="NormalWeb"/>
        <w:numPr>
          <w:ilvl w:val="1"/>
          <w:numId w:val="12"/>
        </w:numPr>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color w:val="000000" w:themeColor="text1"/>
          <w:sz w:val="20"/>
          <w:szCs w:val="20"/>
        </w:rPr>
      </w:pPr>
      <w:r w:rsidRPr="00AD7057">
        <w:rPr>
          <w:rFonts w:ascii="Calibri" w:hAnsi="Calibri" w:cs="Calibri"/>
          <w:i/>
          <w:iCs/>
          <w:color w:val="000000" w:themeColor="text1"/>
          <w:sz w:val="20"/>
          <w:szCs w:val="20"/>
        </w:rPr>
        <w:t>Rôle :</w:t>
      </w:r>
      <w:r w:rsidRPr="00AD7057">
        <w:rPr>
          <w:rFonts w:ascii="Calibri" w:hAnsi="Calibri" w:cs="Calibri"/>
          <w:color w:val="000000" w:themeColor="text1"/>
          <w:sz w:val="20"/>
          <w:szCs w:val="20"/>
        </w:rPr>
        <w:t xml:space="preserve"> Ce module est administrativement facultatif (on peut théoriquement se présenter à l'examen fédéral sans le suivre).</w:t>
      </w:r>
      <w:r w:rsidR="00AD7057">
        <w:rPr>
          <w:rFonts w:ascii="Calibri" w:hAnsi="Calibri" w:cs="Calibri"/>
          <w:color w:val="000000" w:themeColor="text1"/>
          <w:sz w:val="20"/>
          <w:szCs w:val="20"/>
        </w:rPr>
        <w:t xml:space="preserve"> </w:t>
      </w:r>
      <w:r w:rsidR="006701E3">
        <w:rPr>
          <w:rFonts w:ascii="Calibri" w:hAnsi="Calibri" w:cs="Calibri"/>
          <w:color w:val="000000" w:themeColor="text1"/>
          <w:sz w:val="20"/>
          <w:szCs w:val="20"/>
        </w:rPr>
        <w:t xml:space="preserve">Toutefois, </w:t>
      </w:r>
      <w:r w:rsidRPr="00AD7057">
        <w:rPr>
          <w:rFonts w:ascii="Calibri" w:hAnsi="Calibri" w:cs="Calibri"/>
          <w:color w:val="000000" w:themeColor="text1"/>
          <w:sz w:val="20"/>
          <w:szCs w:val="20"/>
        </w:rPr>
        <w:t xml:space="preserve">EIT.vaud le recommande très fortement. Il </w:t>
      </w:r>
      <w:r w:rsidR="00AD7057">
        <w:rPr>
          <w:rFonts w:ascii="Calibri" w:hAnsi="Calibri" w:cs="Calibri"/>
          <w:color w:val="000000" w:themeColor="text1"/>
          <w:sz w:val="20"/>
          <w:szCs w:val="20"/>
        </w:rPr>
        <w:t>s’agit</w:t>
      </w:r>
      <w:r w:rsidRPr="00AD7057">
        <w:rPr>
          <w:rFonts w:ascii="Calibri" w:hAnsi="Calibri" w:cs="Calibri"/>
          <w:color w:val="000000" w:themeColor="text1"/>
          <w:sz w:val="20"/>
          <w:szCs w:val="20"/>
        </w:rPr>
        <w:t xml:space="preserve"> d'un "coaching" intensif (examens à blanc, mises en situation) indispensable pour réussir l'épreuve finale qui est très exigeante.</w:t>
      </w:r>
    </w:p>
    <w:p w14:paraId="39720C22" w14:textId="77777777" w:rsidR="006701E3" w:rsidRPr="006701E3" w:rsidRDefault="006701E3" w:rsidP="006701E3">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color w:val="000000" w:themeColor="text1"/>
          <w:sz w:val="20"/>
          <w:szCs w:val="20"/>
        </w:rPr>
      </w:pPr>
    </w:p>
    <w:p w14:paraId="68B6472E" w14:textId="31D3885B" w:rsidR="00AD7057" w:rsidRPr="006701E3" w:rsidRDefault="00AD7057" w:rsidP="006701E3">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color w:val="000000" w:themeColor="text1"/>
          <w:sz w:val="20"/>
          <w:szCs w:val="20"/>
        </w:rPr>
      </w:pPr>
      <w:r w:rsidRPr="006701E3">
        <w:rPr>
          <w:rFonts w:ascii="Calibri" w:hAnsi="Calibri" w:cs="Calibri"/>
          <w:color w:val="000000" w:themeColor="text1"/>
          <w:sz w:val="20"/>
          <w:szCs w:val="20"/>
        </w:rPr>
        <w:t>Une session de cours a été planifiée par EIT.vaud du 21 août au 12 décembre 2026.</w:t>
      </w:r>
    </w:p>
    <w:p w14:paraId="23F945A2" w14:textId="3E603F10" w:rsidR="00AD7057" w:rsidRPr="006701E3" w:rsidRDefault="00AD7057" w:rsidP="006701E3">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color w:val="000000" w:themeColor="text1"/>
          <w:sz w:val="20"/>
          <w:szCs w:val="20"/>
        </w:rPr>
      </w:pPr>
      <w:r w:rsidRPr="006701E3">
        <w:rPr>
          <w:rFonts w:ascii="Calibri" w:hAnsi="Calibri" w:cs="Calibri"/>
          <w:color w:val="000000" w:themeColor="text1"/>
          <w:sz w:val="20"/>
          <w:szCs w:val="20"/>
        </w:rPr>
        <w:t>Pour tout renseignement : TBS Technique du bâtiment SA – Tél.</w:t>
      </w:r>
      <w:r w:rsidR="006701E3" w:rsidRPr="006701E3">
        <w:rPr>
          <w:rFonts w:ascii="Calibri" w:hAnsi="Calibri" w:cs="Calibri"/>
          <w:color w:val="000000" w:themeColor="text1"/>
          <w:sz w:val="20"/>
          <w:szCs w:val="20"/>
        </w:rPr>
        <w:t xml:space="preserve"> 021 805 02 02 – E-mail : formation@tbs.swiss</w:t>
      </w:r>
    </w:p>
    <w:p w14:paraId="3C2EB2E6" w14:textId="77777777" w:rsidR="00BD55C3" w:rsidRPr="00AD7057" w:rsidRDefault="00BD55C3" w:rsidP="004E7F7B">
      <w:pPr>
        <w:pStyle w:val="NormalWeb"/>
        <w:spacing w:before="0" w:beforeAutospacing="0" w:after="0" w:afterAutospacing="0"/>
        <w:jc w:val="both"/>
        <w:textAlignment w:val="baseline"/>
        <w:rPr>
          <w:rFonts w:ascii="Calibri" w:hAnsi="Calibri" w:cs="Calibri"/>
          <w:color w:val="131514"/>
          <w:sz w:val="20"/>
          <w:szCs w:val="20"/>
          <w:shd w:val="clear" w:color="auto" w:fill="FFFFFF"/>
        </w:rPr>
      </w:pPr>
    </w:p>
    <w:p w14:paraId="690DCEEE" w14:textId="77777777" w:rsidR="00BD55C3" w:rsidRDefault="00BD55C3" w:rsidP="004E7F7B">
      <w:pPr>
        <w:pStyle w:val="NormalWeb"/>
        <w:spacing w:before="0" w:beforeAutospacing="0" w:after="0" w:afterAutospacing="0"/>
        <w:jc w:val="both"/>
        <w:textAlignment w:val="baseline"/>
        <w:rPr>
          <w:rFonts w:ascii="Calibri" w:hAnsi="Calibri" w:cs="Calibri"/>
          <w:color w:val="131514"/>
          <w:sz w:val="22"/>
          <w:szCs w:val="22"/>
          <w:shd w:val="clear" w:color="auto" w:fill="FFFFFF"/>
        </w:rPr>
      </w:pPr>
    </w:p>
    <w:p w14:paraId="115669F4" w14:textId="77777777" w:rsidR="00BD55C3" w:rsidRDefault="00BD55C3" w:rsidP="004E7F7B">
      <w:pPr>
        <w:pStyle w:val="NormalWeb"/>
        <w:spacing w:before="0" w:beforeAutospacing="0" w:after="0" w:afterAutospacing="0"/>
        <w:jc w:val="both"/>
        <w:textAlignment w:val="baseline"/>
        <w:rPr>
          <w:rFonts w:ascii="Calibri" w:hAnsi="Calibri" w:cs="Calibri"/>
          <w:color w:val="131514"/>
          <w:sz w:val="22"/>
          <w:szCs w:val="22"/>
          <w:shd w:val="clear" w:color="auto" w:fill="FFFFFF"/>
        </w:rPr>
      </w:pPr>
    </w:p>
    <w:p w14:paraId="6B33B6AD" w14:textId="6B6213AB" w:rsidR="00C114BC" w:rsidRDefault="00C114BC" w:rsidP="00C114BC">
      <w:pPr>
        <w:pStyle w:val="NormalWeb"/>
        <w:spacing w:before="0" w:beforeAutospacing="0" w:after="0" w:afterAutospacing="0"/>
        <w:textAlignment w:val="baseline"/>
        <w:rPr>
          <w:rFonts w:ascii="Calibri" w:hAnsi="Calibri" w:cs="Calibri"/>
          <w:b/>
          <w:bCs/>
          <w:color w:val="000000" w:themeColor="text1"/>
          <w:sz w:val="22"/>
          <w:szCs w:val="22"/>
        </w:rPr>
      </w:pPr>
      <w:r w:rsidRPr="00C114BC">
        <w:rPr>
          <w:rFonts w:ascii="Calibri" w:hAnsi="Calibri" w:cs="Calibri"/>
          <w:b/>
          <w:bCs/>
          <w:color w:val="000000" w:themeColor="text1"/>
          <w:sz w:val="22"/>
          <w:szCs w:val="22"/>
        </w:rPr>
        <w:t>MEMBRES</w:t>
      </w:r>
    </w:p>
    <w:p w14:paraId="625569A1" w14:textId="77777777" w:rsidR="006D294E" w:rsidRDefault="006D294E" w:rsidP="00C114BC">
      <w:pPr>
        <w:pStyle w:val="NormalWeb"/>
        <w:spacing w:before="0" w:beforeAutospacing="0" w:after="0" w:afterAutospacing="0"/>
        <w:textAlignment w:val="baseline"/>
        <w:rPr>
          <w:rFonts w:ascii="Calibri" w:hAnsi="Calibri" w:cs="Calibri"/>
          <w:b/>
          <w:bCs/>
          <w:color w:val="000000" w:themeColor="text1"/>
          <w:sz w:val="22"/>
          <w:szCs w:val="22"/>
        </w:rPr>
      </w:pPr>
    </w:p>
    <w:p w14:paraId="64F05756" w14:textId="77777777" w:rsidR="00BD55C3" w:rsidRPr="00A20E88" w:rsidRDefault="00BD55C3" w:rsidP="00BD55C3">
      <w:pPr>
        <w:pStyle w:val="Sansinterligne"/>
        <w:rPr>
          <w:rFonts w:cs="Calibri"/>
          <w:b/>
          <w:bCs/>
          <w:color w:val="3A7C22" w:themeColor="accent6" w:themeShade="BF"/>
        </w:rPr>
      </w:pPr>
      <w:r w:rsidRPr="00BD55C3">
        <w:rPr>
          <w:rFonts w:cs="Calibri"/>
          <w:b/>
          <w:bCs/>
          <w:color w:val="3A7C22" w:themeColor="accent6" w:themeShade="BF"/>
          <w:highlight w:val="yellow"/>
        </w:rPr>
        <w:t>Liste des arrivants et des partants (</w:t>
      </w:r>
      <w:r w:rsidRPr="00BD55C3">
        <w:rPr>
          <w:rFonts w:cs="Calibri"/>
          <w:b/>
          <w:bCs/>
          <w:color w:val="3A7C22" w:themeColor="accent6" w:themeShade="BF"/>
          <w:highlight w:val="yellow"/>
          <w:u w:val="single"/>
        </w:rPr>
        <w:t>à vous d’intégrer ces éléments dans la version définitive du texte</w:t>
      </w:r>
      <w:r w:rsidRPr="00BD55C3">
        <w:rPr>
          <w:rFonts w:cs="Calibri"/>
          <w:b/>
          <w:bCs/>
          <w:color w:val="3A7C22" w:themeColor="accent6" w:themeShade="BF"/>
          <w:highlight w:val="yellow"/>
        </w:rPr>
        <w:t>)</w:t>
      </w:r>
    </w:p>
    <w:p w14:paraId="156E34FE" w14:textId="77777777" w:rsidR="00C114BC" w:rsidRPr="00C114BC" w:rsidRDefault="00C114BC" w:rsidP="00C114BC">
      <w:pPr>
        <w:pStyle w:val="NormalWeb"/>
        <w:spacing w:before="0" w:beforeAutospacing="0" w:after="0" w:afterAutospacing="0"/>
        <w:textAlignment w:val="baseline"/>
        <w:rPr>
          <w:rFonts w:ascii="Calibri" w:hAnsi="Calibri" w:cs="Calibri"/>
          <w:b/>
          <w:bCs/>
          <w:color w:val="000000" w:themeColor="text1"/>
          <w:sz w:val="22"/>
          <w:szCs w:val="22"/>
        </w:rPr>
      </w:pPr>
    </w:p>
    <w:p w14:paraId="042C0342" w14:textId="6A9E6DED" w:rsidR="00C114BC" w:rsidRDefault="00C114BC" w:rsidP="00C114BC">
      <w:pPr>
        <w:pStyle w:val="NormalWeb"/>
        <w:spacing w:before="0" w:beforeAutospacing="0" w:after="0" w:afterAutospacing="0"/>
        <w:textAlignment w:val="baseline"/>
        <w:rPr>
          <w:rFonts w:ascii="Calibri" w:hAnsi="Calibri" w:cs="Calibri"/>
          <w:b/>
          <w:bCs/>
          <w:color w:val="000000" w:themeColor="text1"/>
          <w:sz w:val="22"/>
          <w:szCs w:val="22"/>
        </w:rPr>
      </w:pPr>
      <w:r w:rsidRPr="00C114BC">
        <w:rPr>
          <w:rFonts w:ascii="Calibri" w:hAnsi="Calibri" w:cs="Calibri"/>
          <w:b/>
          <w:bCs/>
          <w:color w:val="000000" w:themeColor="text1"/>
          <w:sz w:val="22"/>
          <w:szCs w:val="22"/>
        </w:rPr>
        <w:t>RELATIONS EXTÉRIEURES</w:t>
      </w:r>
    </w:p>
    <w:p w14:paraId="32D7F598" w14:textId="75235975" w:rsidR="006D294E" w:rsidRPr="005322A6" w:rsidRDefault="000D3396" w:rsidP="00C114BC">
      <w:pPr>
        <w:pStyle w:val="NormalWeb"/>
        <w:spacing w:before="0" w:beforeAutospacing="0" w:after="0" w:afterAutospacing="0"/>
        <w:textAlignment w:val="baseline"/>
        <w:rPr>
          <w:rFonts w:ascii="Calibri" w:hAnsi="Calibri" w:cs="Calibri"/>
          <w:b/>
          <w:bCs/>
          <w:color w:val="000000" w:themeColor="text1"/>
          <w:sz w:val="22"/>
          <w:szCs w:val="22"/>
        </w:rPr>
      </w:pPr>
      <w:r w:rsidRPr="005322A6">
        <w:rPr>
          <w:rFonts w:ascii="Calibri" w:hAnsi="Calibri" w:cs="Calibri"/>
          <w:b/>
          <w:bCs/>
          <w:color w:val="000000" w:themeColor="text1"/>
          <w:sz w:val="22"/>
          <w:szCs w:val="22"/>
        </w:rPr>
        <w:br/>
        <w:t>EIT.swiss</w:t>
      </w:r>
      <w:r w:rsidR="005322A6" w:rsidRPr="005322A6">
        <w:rPr>
          <w:rFonts w:ascii="Calibri" w:hAnsi="Calibri" w:cs="Calibri"/>
          <w:b/>
          <w:bCs/>
          <w:color w:val="000000" w:themeColor="text1"/>
          <w:sz w:val="22"/>
          <w:szCs w:val="22"/>
        </w:rPr>
        <w:t> : OIBT en ligne de m</w:t>
      </w:r>
      <w:r w:rsidR="005322A6">
        <w:rPr>
          <w:rFonts w:ascii="Calibri" w:hAnsi="Calibri" w:cs="Calibri"/>
          <w:b/>
          <w:bCs/>
          <w:color w:val="000000" w:themeColor="text1"/>
          <w:sz w:val="22"/>
          <w:szCs w:val="22"/>
        </w:rPr>
        <w:t>ire</w:t>
      </w:r>
    </w:p>
    <w:p w14:paraId="7AD932F1" w14:textId="77777777" w:rsidR="006D294E" w:rsidRPr="005322A6" w:rsidRDefault="006D294E" w:rsidP="00C114BC">
      <w:pPr>
        <w:pStyle w:val="NormalWeb"/>
        <w:spacing w:before="0" w:beforeAutospacing="0" w:after="0" w:afterAutospacing="0"/>
        <w:textAlignment w:val="baseline"/>
        <w:rPr>
          <w:rFonts w:ascii="Calibri" w:hAnsi="Calibri" w:cs="Calibri"/>
          <w:b/>
          <w:bCs/>
          <w:color w:val="000000" w:themeColor="text1"/>
          <w:sz w:val="22"/>
          <w:szCs w:val="22"/>
        </w:rPr>
      </w:pPr>
    </w:p>
    <w:p w14:paraId="38F99B4D" w14:textId="7349E51C" w:rsidR="0049248D" w:rsidRDefault="00BD55C3" w:rsidP="0049248D">
      <w:pPr>
        <w:pStyle w:val="NormalWeb"/>
        <w:spacing w:before="0" w:beforeAutospacing="0" w:after="0" w:afterAutospacing="0"/>
        <w:textAlignment w:val="baseline"/>
        <w:rPr>
          <w:rFonts w:ascii="Calibri" w:hAnsi="Calibri" w:cs="Calibri"/>
          <w:b/>
          <w:bCs/>
          <w:color w:val="3A7C22" w:themeColor="accent6" w:themeShade="BF"/>
          <w:sz w:val="22"/>
          <w:szCs w:val="22"/>
        </w:rPr>
      </w:pPr>
      <w:r w:rsidRPr="00BD55C3">
        <w:rPr>
          <w:rFonts w:ascii="Calibri" w:hAnsi="Calibri" w:cs="Calibri"/>
          <w:b/>
          <w:bCs/>
          <w:color w:val="3A7C22" w:themeColor="accent6" w:themeShade="BF"/>
          <w:sz w:val="22"/>
          <w:szCs w:val="22"/>
          <w:highlight w:val="yellow"/>
        </w:rPr>
        <w:t>À mon avis, c’est délicat de ne pas parler d’EIT.swiss étant donné qu’on parle de suissetec pour l’AVCV.</w:t>
      </w:r>
    </w:p>
    <w:p w14:paraId="60709382" w14:textId="7E645CEE" w:rsidR="00126A65" w:rsidRPr="00126A65" w:rsidRDefault="00126A65" w:rsidP="00126A65">
      <w:pPr>
        <w:pStyle w:val="NormalWeb"/>
        <w:spacing w:before="0" w:beforeAutospacing="0" w:after="0" w:afterAutospacing="0"/>
        <w:textAlignment w:val="baseline"/>
        <w:rPr>
          <w:rFonts w:ascii="Calibri" w:hAnsi="Calibri" w:cs="Calibri"/>
          <w:b/>
          <w:bCs/>
          <w:color w:val="3A7C22" w:themeColor="accent6" w:themeShade="BF"/>
          <w:sz w:val="22"/>
          <w:szCs w:val="22"/>
        </w:rPr>
      </w:pPr>
      <w:r w:rsidRPr="00126A65">
        <w:rPr>
          <w:rFonts w:ascii="Calibri" w:hAnsi="Calibri" w:cs="Calibri"/>
          <w:b/>
          <w:bCs/>
          <w:color w:val="3A7C22" w:themeColor="accent6" w:themeShade="BF"/>
          <w:sz w:val="22"/>
          <w:szCs w:val="22"/>
        </w:rPr>
        <w:t>Une proposition</w:t>
      </w:r>
      <w:r w:rsidR="00B00100" w:rsidRPr="00126A65">
        <w:rPr>
          <w:rFonts w:ascii="Calibri" w:hAnsi="Calibri" w:cs="Calibri"/>
          <w:b/>
          <w:bCs/>
          <w:color w:val="3A7C22" w:themeColor="accent6" w:themeShade="BF"/>
          <w:sz w:val="22"/>
          <w:szCs w:val="22"/>
        </w:rPr>
        <w:t> :</w:t>
      </w:r>
      <w:r w:rsidRPr="00126A65">
        <w:rPr>
          <w:rFonts w:ascii="Calibri" w:hAnsi="Calibri" w:cs="Calibri"/>
          <w:b/>
          <w:bCs/>
          <w:color w:val="3A7C22" w:themeColor="accent6" w:themeShade="BF"/>
          <w:sz w:val="22"/>
          <w:szCs w:val="22"/>
        </w:rPr>
        <w:t xml:space="preserve"> </w:t>
      </w:r>
      <w:r w:rsidR="00B00100" w:rsidRPr="00126A65">
        <w:rPr>
          <w:rFonts w:ascii="Calibri" w:hAnsi="Calibri" w:cs="Calibri"/>
          <w:b/>
          <w:bCs/>
          <w:color w:val="3A7C22" w:themeColor="accent6" w:themeShade="BF"/>
          <w:sz w:val="22"/>
          <w:szCs w:val="22"/>
        </w:rPr>
        <w:t xml:space="preserve">Révision de l’OIBT : </w:t>
      </w:r>
      <w:r w:rsidR="00EB4393">
        <w:rPr>
          <w:rFonts w:ascii="Calibri" w:hAnsi="Calibri" w:cs="Calibri"/>
          <w:color w:val="3A7C22" w:themeColor="accent6" w:themeShade="BF"/>
          <w:sz w:val="22"/>
          <w:szCs w:val="22"/>
        </w:rPr>
        <w:t>Cette ordonnance pose les fondements de</w:t>
      </w:r>
      <w:r w:rsidR="00EB4393" w:rsidRPr="00126A65">
        <w:rPr>
          <w:rFonts w:ascii="Calibri" w:hAnsi="Calibri" w:cs="Calibri"/>
          <w:color w:val="3A7C22" w:themeColor="accent6" w:themeShade="BF"/>
          <w:sz w:val="22"/>
          <w:szCs w:val="22"/>
        </w:rPr>
        <w:t xml:space="preserve"> l’organisation de la formation professionnelle initiale et supérieure. Elle </w:t>
      </w:r>
      <w:r w:rsidR="00EB4393">
        <w:rPr>
          <w:rFonts w:ascii="Calibri" w:hAnsi="Calibri" w:cs="Calibri"/>
          <w:color w:val="3A7C22" w:themeColor="accent6" w:themeShade="BF"/>
          <w:sz w:val="22"/>
          <w:szCs w:val="22"/>
        </w:rPr>
        <w:t>définit</w:t>
      </w:r>
      <w:r w:rsidR="00EB4393" w:rsidRPr="00126A65">
        <w:rPr>
          <w:rFonts w:ascii="Calibri" w:hAnsi="Calibri" w:cs="Calibri"/>
          <w:color w:val="3A7C22" w:themeColor="accent6" w:themeShade="BF"/>
          <w:sz w:val="22"/>
          <w:szCs w:val="22"/>
        </w:rPr>
        <w:t xml:space="preserve"> également les bases </w:t>
      </w:r>
      <w:r w:rsidR="006C3E21">
        <w:rPr>
          <w:rFonts w:ascii="Calibri" w:hAnsi="Calibri" w:cs="Calibri"/>
          <w:color w:val="3A7C22" w:themeColor="accent6" w:themeShade="BF"/>
          <w:sz w:val="22"/>
          <w:szCs w:val="22"/>
        </w:rPr>
        <w:t xml:space="preserve">pour des </w:t>
      </w:r>
      <w:r w:rsidR="00EB4393" w:rsidRPr="00126A65">
        <w:rPr>
          <w:rFonts w:ascii="Calibri" w:hAnsi="Calibri" w:cs="Calibri"/>
          <w:color w:val="3A7C22" w:themeColor="accent6" w:themeShade="BF"/>
          <w:sz w:val="22"/>
          <w:szCs w:val="22"/>
        </w:rPr>
        <w:t xml:space="preserve">installations de haute qualité, fiables et sûres. </w:t>
      </w:r>
      <w:r w:rsidR="00EB4393">
        <w:rPr>
          <w:rFonts w:ascii="Calibri" w:hAnsi="Calibri" w:cs="Calibri"/>
          <w:color w:val="3A7C22" w:themeColor="accent6" w:themeShade="BF"/>
          <w:sz w:val="22"/>
          <w:szCs w:val="22"/>
        </w:rPr>
        <w:t>En juin</w:t>
      </w:r>
      <w:r w:rsidRPr="00126A65">
        <w:rPr>
          <w:rFonts w:ascii="Calibri" w:hAnsi="Calibri" w:cs="Calibri"/>
          <w:color w:val="3A7C22" w:themeColor="accent6" w:themeShade="BF"/>
          <w:sz w:val="22"/>
          <w:szCs w:val="22"/>
        </w:rPr>
        <w:t xml:space="preserve"> 2024, le Conseil fédéral a chargé le DETEC/OFEN de lui soumettre, d’ici fin 2026, un projet de révision totale de l’OIBT qui modernise</w:t>
      </w:r>
      <w:r w:rsidR="00EB4393">
        <w:rPr>
          <w:rFonts w:ascii="Calibri" w:hAnsi="Calibri" w:cs="Calibri"/>
          <w:color w:val="3A7C22" w:themeColor="accent6" w:themeShade="BF"/>
          <w:sz w:val="22"/>
          <w:szCs w:val="22"/>
        </w:rPr>
        <w:t>rait</w:t>
      </w:r>
      <w:r w:rsidRPr="00126A65">
        <w:rPr>
          <w:rFonts w:ascii="Calibri" w:hAnsi="Calibri" w:cs="Calibri"/>
          <w:color w:val="3A7C22" w:themeColor="accent6" w:themeShade="BF"/>
          <w:sz w:val="22"/>
          <w:szCs w:val="22"/>
        </w:rPr>
        <w:t xml:space="preserve"> la surveillance des installations électriques à basse tension et décharge</w:t>
      </w:r>
      <w:r w:rsidR="00EB4393">
        <w:rPr>
          <w:rFonts w:ascii="Calibri" w:hAnsi="Calibri" w:cs="Calibri"/>
          <w:color w:val="3A7C22" w:themeColor="accent6" w:themeShade="BF"/>
          <w:sz w:val="22"/>
          <w:szCs w:val="22"/>
        </w:rPr>
        <w:t>rait</w:t>
      </w:r>
      <w:r w:rsidRPr="00126A65">
        <w:rPr>
          <w:rFonts w:ascii="Calibri" w:hAnsi="Calibri" w:cs="Calibri"/>
          <w:color w:val="3A7C22" w:themeColor="accent6" w:themeShade="BF"/>
          <w:sz w:val="22"/>
          <w:szCs w:val="22"/>
        </w:rPr>
        <w:t xml:space="preserve"> l’ESTI</w:t>
      </w:r>
      <w:r w:rsidR="006A33E0">
        <w:rPr>
          <w:rFonts w:ascii="Calibri" w:hAnsi="Calibri" w:cs="Calibri"/>
          <w:color w:val="3A7C22" w:themeColor="accent6" w:themeShade="BF"/>
          <w:sz w:val="22"/>
          <w:szCs w:val="22"/>
        </w:rPr>
        <w:t xml:space="preserve"> (Inspection fédérale des installations à courant fort)</w:t>
      </w:r>
      <w:r w:rsidRPr="00126A65">
        <w:rPr>
          <w:rFonts w:ascii="Calibri" w:hAnsi="Calibri" w:cs="Calibri"/>
          <w:color w:val="3A7C22" w:themeColor="accent6" w:themeShade="BF"/>
          <w:sz w:val="22"/>
          <w:szCs w:val="22"/>
        </w:rPr>
        <w:t xml:space="preserve"> de certaines tâches de surveillance.</w:t>
      </w:r>
    </w:p>
    <w:p w14:paraId="17F3134E" w14:textId="2CEAF38A" w:rsidR="00B00100" w:rsidRPr="00126A65" w:rsidRDefault="00EB4393" w:rsidP="00126A65">
      <w:pPr>
        <w:pStyle w:val="NormalWeb"/>
        <w:spacing w:before="0" w:beforeAutospacing="0" w:after="0" w:afterAutospacing="0"/>
        <w:rPr>
          <w:rFonts w:ascii="Calibri" w:hAnsi="Calibri" w:cs="Calibri"/>
          <w:color w:val="3A7C22" w:themeColor="accent6" w:themeShade="BF"/>
          <w:sz w:val="22"/>
          <w:szCs w:val="22"/>
        </w:rPr>
      </w:pPr>
      <w:r>
        <w:rPr>
          <w:rStyle w:val="lev"/>
          <w:rFonts w:ascii="Calibri" w:eastAsiaTheme="majorEastAsia" w:hAnsi="Calibri" w:cs="Calibri"/>
          <w:b w:val="0"/>
          <w:bCs w:val="0"/>
          <w:color w:val="3A7C22" w:themeColor="accent6" w:themeShade="BF"/>
          <w:sz w:val="22"/>
          <w:szCs w:val="22"/>
        </w:rPr>
        <w:t>P</w:t>
      </w:r>
      <w:r w:rsidR="00B00100" w:rsidRPr="00126A65">
        <w:rPr>
          <w:rStyle w:val="lev"/>
          <w:rFonts w:ascii="Calibri" w:eastAsiaTheme="majorEastAsia" w:hAnsi="Calibri" w:cs="Calibri"/>
          <w:b w:val="0"/>
          <w:bCs w:val="0"/>
          <w:color w:val="3A7C22" w:themeColor="accent6" w:themeShade="BF"/>
          <w:sz w:val="22"/>
          <w:szCs w:val="22"/>
        </w:rPr>
        <w:t>our EIT.swiss</w:t>
      </w:r>
      <w:r>
        <w:rPr>
          <w:rStyle w:val="lev"/>
          <w:rFonts w:ascii="Calibri" w:eastAsiaTheme="majorEastAsia" w:hAnsi="Calibri" w:cs="Calibri"/>
          <w:b w:val="0"/>
          <w:bCs w:val="0"/>
          <w:color w:val="3A7C22" w:themeColor="accent6" w:themeShade="BF"/>
          <w:sz w:val="22"/>
          <w:szCs w:val="22"/>
        </w:rPr>
        <w:t>,</w:t>
      </w:r>
      <w:r w:rsidR="00B00100" w:rsidRPr="00126A65">
        <w:rPr>
          <w:rStyle w:val="lev"/>
          <w:rFonts w:ascii="Calibri" w:eastAsiaTheme="majorEastAsia" w:hAnsi="Calibri" w:cs="Calibri"/>
          <w:b w:val="0"/>
          <w:bCs w:val="0"/>
          <w:color w:val="3A7C22" w:themeColor="accent6" w:themeShade="BF"/>
          <w:sz w:val="22"/>
          <w:szCs w:val="22"/>
        </w:rPr>
        <w:t xml:space="preserve"> </w:t>
      </w:r>
      <w:r w:rsidRPr="00126A65">
        <w:rPr>
          <w:rFonts w:ascii="Calibri" w:hAnsi="Calibri" w:cs="Calibri"/>
          <w:color w:val="3A7C22" w:themeColor="accent6" w:themeShade="BF"/>
          <w:sz w:val="22"/>
          <w:szCs w:val="22"/>
        </w:rPr>
        <w:t>l’OIBT est une priorité absolue</w:t>
      </w:r>
      <w:r w:rsidRPr="00126A65">
        <w:rPr>
          <w:rStyle w:val="lev"/>
          <w:rFonts w:ascii="Calibri" w:eastAsiaTheme="majorEastAsia" w:hAnsi="Calibri" w:cs="Calibri"/>
          <w:b w:val="0"/>
          <w:bCs w:val="0"/>
          <w:color w:val="3A7C22" w:themeColor="accent6" w:themeShade="BF"/>
          <w:sz w:val="22"/>
          <w:szCs w:val="22"/>
        </w:rPr>
        <w:t xml:space="preserve"> </w:t>
      </w:r>
      <w:r>
        <w:rPr>
          <w:rStyle w:val="lev"/>
          <w:rFonts w:ascii="Calibri" w:eastAsiaTheme="majorEastAsia" w:hAnsi="Calibri" w:cs="Calibri"/>
          <w:b w:val="0"/>
          <w:bCs w:val="0"/>
          <w:color w:val="3A7C22" w:themeColor="accent6" w:themeShade="BF"/>
          <w:sz w:val="22"/>
          <w:szCs w:val="22"/>
        </w:rPr>
        <w:t xml:space="preserve">et il </w:t>
      </w:r>
      <w:r w:rsidR="00B00100" w:rsidRPr="00126A65">
        <w:rPr>
          <w:rStyle w:val="lev"/>
          <w:rFonts w:ascii="Calibri" w:eastAsiaTheme="majorEastAsia" w:hAnsi="Calibri" w:cs="Calibri"/>
          <w:b w:val="0"/>
          <w:bCs w:val="0"/>
          <w:color w:val="3A7C22" w:themeColor="accent6" w:themeShade="BF"/>
          <w:sz w:val="22"/>
          <w:szCs w:val="22"/>
        </w:rPr>
        <w:t>est important, dans la révision</w:t>
      </w:r>
      <w:r>
        <w:rPr>
          <w:rStyle w:val="lev"/>
          <w:rFonts w:ascii="Calibri" w:eastAsiaTheme="majorEastAsia" w:hAnsi="Calibri" w:cs="Calibri"/>
          <w:b w:val="0"/>
          <w:bCs w:val="0"/>
          <w:color w:val="3A7C22" w:themeColor="accent6" w:themeShade="BF"/>
          <w:sz w:val="22"/>
          <w:szCs w:val="22"/>
        </w:rPr>
        <w:t xml:space="preserve">, </w:t>
      </w:r>
      <w:r w:rsidR="00B00100" w:rsidRPr="00126A65">
        <w:rPr>
          <w:rStyle w:val="lev"/>
          <w:rFonts w:ascii="Calibri" w:eastAsiaTheme="majorEastAsia" w:hAnsi="Calibri" w:cs="Calibri"/>
          <w:b w:val="0"/>
          <w:bCs w:val="0"/>
          <w:color w:val="3A7C22" w:themeColor="accent6" w:themeShade="BF"/>
          <w:sz w:val="22"/>
          <w:szCs w:val="22"/>
        </w:rPr>
        <w:t>que</w:t>
      </w:r>
      <w:r w:rsidR="00B00100" w:rsidRPr="00126A65">
        <w:rPr>
          <w:rFonts w:ascii="Calibri" w:hAnsi="Calibri" w:cs="Calibri"/>
          <w:color w:val="3A7C22" w:themeColor="accent6" w:themeShade="BF"/>
          <w:sz w:val="22"/>
          <w:szCs w:val="22"/>
        </w:rPr>
        <w:t xml:space="preserve"> les conditions-cadres </w:t>
      </w:r>
      <w:r>
        <w:rPr>
          <w:rFonts w:ascii="Calibri" w:hAnsi="Calibri" w:cs="Calibri"/>
          <w:color w:val="3A7C22" w:themeColor="accent6" w:themeShade="BF"/>
          <w:sz w:val="22"/>
          <w:szCs w:val="22"/>
        </w:rPr>
        <w:t>soient</w:t>
      </w:r>
      <w:r w:rsidR="00B00100" w:rsidRPr="00126A65">
        <w:rPr>
          <w:rFonts w:ascii="Calibri" w:hAnsi="Calibri" w:cs="Calibri"/>
          <w:color w:val="3A7C22" w:themeColor="accent6" w:themeShade="BF"/>
          <w:sz w:val="22"/>
          <w:szCs w:val="22"/>
        </w:rPr>
        <w:t xml:space="preserve"> claires et applicables. </w:t>
      </w:r>
      <w:r w:rsidR="006C3E21">
        <w:rPr>
          <w:rFonts w:ascii="Calibri" w:hAnsi="Calibri" w:cs="Calibri"/>
          <w:color w:val="3A7C22" w:themeColor="accent6" w:themeShade="BF"/>
          <w:sz w:val="22"/>
          <w:szCs w:val="22"/>
        </w:rPr>
        <w:t>L</w:t>
      </w:r>
      <w:r w:rsidR="00B00100" w:rsidRPr="00126A65">
        <w:rPr>
          <w:rFonts w:ascii="Calibri" w:hAnsi="Calibri" w:cs="Calibri"/>
          <w:color w:val="3A7C22" w:themeColor="accent6" w:themeShade="BF"/>
          <w:sz w:val="22"/>
          <w:szCs w:val="22"/>
        </w:rPr>
        <w:t xml:space="preserve">’autorisation d’installer et la personne du métier sont des </w:t>
      </w:r>
      <w:r>
        <w:rPr>
          <w:rFonts w:ascii="Calibri" w:hAnsi="Calibri" w:cs="Calibri"/>
          <w:color w:val="3A7C22" w:themeColor="accent6" w:themeShade="BF"/>
          <w:sz w:val="22"/>
          <w:szCs w:val="22"/>
        </w:rPr>
        <w:t>préséances prépondérantes ; e</w:t>
      </w:r>
      <w:r w:rsidR="00B00100" w:rsidRPr="00126A65">
        <w:rPr>
          <w:rFonts w:ascii="Calibri" w:hAnsi="Calibri" w:cs="Calibri"/>
          <w:color w:val="3A7C22" w:themeColor="accent6" w:themeShade="BF"/>
          <w:sz w:val="22"/>
          <w:szCs w:val="22"/>
        </w:rPr>
        <w:t xml:space="preserve">lles garantissent la sécurité et la qualité. EIT.swiss </w:t>
      </w:r>
      <w:r w:rsidR="00126A65" w:rsidRPr="00126A65">
        <w:rPr>
          <w:rFonts w:ascii="Calibri" w:hAnsi="Calibri" w:cs="Calibri"/>
          <w:color w:val="3A7C22" w:themeColor="accent6" w:themeShade="BF"/>
          <w:sz w:val="22"/>
          <w:szCs w:val="22"/>
        </w:rPr>
        <w:t xml:space="preserve">refuse </w:t>
      </w:r>
      <w:r w:rsidR="00B00100" w:rsidRPr="00126A65">
        <w:rPr>
          <w:rFonts w:ascii="Calibri" w:hAnsi="Calibri" w:cs="Calibri"/>
          <w:color w:val="3A7C22" w:themeColor="accent6" w:themeShade="BF"/>
          <w:sz w:val="22"/>
          <w:szCs w:val="22"/>
        </w:rPr>
        <w:t>catégoriquement toute nouvelle ordonnance qui n’entraînerait qu’une charge administrative supplémentaire.</w:t>
      </w:r>
    </w:p>
    <w:p w14:paraId="71EF017B" w14:textId="2B3DD998" w:rsidR="00B00100" w:rsidRPr="00126A65" w:rsidRDefault="00F60AA2" w:rsidP="00126A65">
      <w:pPr>
        <w:pStyle w:val="NormalWeb"/>
        <w:spacing w:before="0" w:beforeAutospacing="0" w:after="0" w:afterAutospacing="0"/>
        <w:textAlignment w:val="baseline"/>
        <w:rPr>
          <w:rFonts w:ascii="Calibri" w:hAnsi="Calibri" w:cs="Calibri"/>
          <w:b/>
          <w:bCs/>
          <w:color w:val="3A7C22" w:themeColor="accent6" w:themeShade="BF"/>
          <w:sz w:val="22"/>
          <w:szCs w:val="22"/>
        </w:rPr>
      </w:pPr>
      <w:r>
        <w:rPr>
          <w:rFonts w:ascii="Calibri" w:hAnsi="Calibri" w:cs="Calibri"/>
          <w:b/>
          <w:bCs/>
          <w:color w:val="3A7C22" w:themeColor="accent6" w:themeShade="BF"/>
          <w:sz w:val="22"/>
          <w:szCs w:val="22"/>
        </w:rPr>
        <w:t xml:space="preserve">Vous avez raison </w:t>
      </w:r>
      <w:r w:rsidRPr="00F60AA2">
        <w:rPr>
          <w:rFonts w:ascii="Calibri" w:hAnsi="Calibri" w:cs="Calibri"/>
          <w:b/>
          <w:bCs/>
          <w:color w:val="3A7C22" w:themeColor="accent6" w:themeShade="BF"/>
          <w:sz w:val="22"/>
          <w:szCs w:val="22"/>
        </w:rPr>
        <w:sym w:font="Wingdings" w:char="F0E0"/>
      </w:r>
      <w:r>
        <w:rPr>
          <w:rFonts w:ascii="Calibri" w:hAnsi="Calibri" w:cs="Calibri"/>
          <w:b/>
          <w:bCs/>
          <w:color w:val="3A7C22" w:themeColor="accent6" w:themeShade="BF"/>
          <w:sz w:val="22"/>
          <w:szCs w:val="22"/>
        </w:rPr>
        <w:t xml:space="preserve"> on garde les deux !</w:t>
      </w:r>
    </w:p>
    <w:p w14:paraId="16984DB8" w14:textId="77777777" w:rsidR="00EB4393" w:rsidRDefault="000D3396" w:rsidP="00C114BC">
      <w:pPr>
        <w:pStyle w:val="NormalWeb"/>
        <w:spacing w:before="0" w:beforeAutospacing="0" w:after="0" w:afterAutospacing="0"/>
        <w:textAlignment w:val="baseline"/>
        <w:rPr>
          <w:rFonts w:ascii="Calibri" w:hAnsi="Calibri" w:cs="Calibri"/>
          <w:b/>
          <w:bCs/>
          <w:color w:val="000000" w:themeColor="text1"/>
          <w:sz w:val="22"/>
          <w:szCs w:val="22"/>
        </w:rPr>
      </w:pPr>
      <w:r w:rsidRPr="0049248D">
        <w:rPr>
          <w:rFonts w:ascii="Calibri" w:hAnsi="Calibri" w:cs="Calibri"/>
          <w:b/>
          <w:bCs/>
          <w:color w:val="000000" w:themeColor="text1"/>
          <w:sz w:val="22"/>
          <w:szCs w:val="22"/>
        </w:rPr>
        <w:br/>
      </w:r>
    </w:p>
    <w:p w14:paraId="1391E9B7" w14:textId="77777777" w:rsidR="00EB4393" w:rsidRDefault="00EB4393">
      <w:pPr>
        <w:spacing w:line="278" w:lineRule="auto"/>
        <w:rPr>
          <w:rFonts w:eastAsia="Times New Roman" w:cs="Calibri"/>
          <w:b/>
          <w:bCs/>
          <w:color w:val="000000" w:themeColor="text1"/>
          <w:kern w:val="0"/>
          <w:szCs w:val="22"/>
          <w:lang w:eastAsia="fr-FR"/>
          <w14:ligatures w14:val="none"/>
        </w:rPr>
      </w:pPr>
      <w:r>
        <w:rPr>
          <w:rFonts w:cs="Calibri"/>
          <w:b/>
          <w:bCs/>
          <w:color w:val="000000" w:themeColor="text1"/>
          <w:szCs w:val="22"/>
        </w:rPr>
        <w:br w:type="page"/>
      </w:r>
    </w:p>
    <w:p w14:paraId="44BF363C" w14:textId="0FA738DD" w:rsidR="000D3396" w:rsidRDefault="000D3396" w:rsidP="00C114BC">
      <w:pPr>
        <w:pStyle w:val="NormalWeb"/>
        <w:spacing w:before="0" w:beforeAutospacing="0" w:after="0" w:afterAutospacing="0"/>
        <w:textAlignment w:val="baseline"/>
        <w:rPr>
          <w:rFonts w:ascii="Calibri" w:hAnsi="Calibri" w:cs="Calibri"/>
          <w:b/>
          <w:bCs/>
          <w:color w:val="000000" w:themeColor="text1"/>
          <w:sz w:val="22"/>
          <w:szCs w:val="22"/>
        </w:rPr>
      </w:pPr>
      <w:r w:rsidRPr="00772452">
        <w:rPr>
          <w:rFonts w:ascii="Calibri" w:hAnsi="Calibri" w:cs="Calibri"/>
          <w:b/>
          <w:bCs/>
          <w:color w:val="000000" w:themeColor="text1"/>
          <w:sz w:val="22"/>
          <w:szCs w:val="22"/>
        </w:rPr>
        <w:lastRenderedPageBreak/>
        <w:t>EIT.romandie</w:t>
      </w:r>
      <w:r w:rsidR="005322A6">
        <w:rPr>
          <w:rFonts w:ascii="Calibri" w:hAnsi="Calibri" w:cs="Calibri"/>
          <w:b/>
          <w:bCs/>
          <w:color w:val="000000" w:themeColor="text1"/>
          <w:sz w:val="22"/>
          <w:szCs w:val="22"/>
        </w:rPr>
        <w:t> : présidence et technique</w:t>
      </w:r>
    </w:p>
    <w:p w14:paraId="71D0D27B" w14:textId="3603B0A9" w:rsidR="00E45737" w:rsidRPr="00E45737" w:rsidRDefault="00E45737" w:rsidP="00E45737">
      <w:pPr>
        <w:pStyle w:val="NormalWeb"/>
        <w:spacing w:before="0" w:beforeAutospacing="0" w:after="0" w:afterAutospacing="0"/>
        <w:jc w:val="both"/>
        <w:textAlignment w:val="baseline"/>
        <w:rPr>
          <w:rFonts w:ascii="Calibri" w:hAnsi="Calibri" w:cs="Calibri"/>
          <w:b/>
          <w:bCs/>
          <w:color w:val="000000" w:themeColor="text1"/>
          <w:sz w:val="22"/>
          <w:szCs w:val="22"/>
        </w:rPr>
      </w:pPr>
      <w:r w:rsidRPr="00E45737">
        <w:rPr>
          <w:rFonts w:ascii="Calibri" w:hAnsi="Calibri" w:cs="Calibri"/>
          <w:color w:val="000000" w:themeColor="text1"/>
          <w:sz w:val="22"/>
          <w:szCs w:val="22"/>
        </w:rPr>
        <w:t>Le Président en place, Sébastien Frey arrivé au terme de son mandat, malgré la possibilité de renouveler un second tour, a souhaité laisser sa place. Sébastien Bonnet</w:t>
      </w:r>
      <w:r w:rsidR="005322A6">
        <w:rPr>
          <w:rFonts w:ascii="Calibri" w:hAnsi="Calibri" w:cs="Calibri"/>
          <w:color w:val="000000" w:themeColor="text1"/>
          <w:sz w:val="22"/>
          <w:szCs w:val="22"/>
        </w:rPr>
        <w:t>, président d’EIT.vaud,</w:t>
      </w:r>
      <w:r w:rsidRPr="00E45737">
        <w:rPr>
          <w:rFonts w:ascii="Calibri" w:hAnsi="Calibri" w:cs="Calibri"/>
          <w:color w:val="000000" w:themeColor="text1"/>
          <w:sz w:val="22"/>
          <w:szCs w:val="22"/>
        </w:rPr>
        <w:t xml:space="preserve"> s’est présenté comme candidat</w:t>
      </w:r>
      <w:r w:rsidR="005322A6">
        <w:rPr>
          <w:rFonts w:ascii="Calibri" w:hAnsi="Calibri" w:cs="Calibri"/>
          <w:color w:val="000000" w:themeColor="text1"/>
          <w:sz w:val="22"/>
          <w:szCs w:val="22"/>
        </w:rPr>
        <w:t xml:space="preserve"> pour lui succéder</w:t>
      </w:r>
      <w:r w:rsidRPr="00E45737">
        <w:rPr>
          <w:rFonts w:ascii="Calibri" w:hAnsi="Calibri" w:cs="Calibri"/>
          <w:color w:val="000000" w:themeColor="text1"/>
          <w:sz w:val="22"/>
          <w:szCs w:val="22"/>
        </w:rPr>
        <w:t xml:space="preserve"> et a été élu par acclamation. Le Président sortant est chaleureusement remercié pour la richesse de cette belle collaboration et pour son grand engagement. </w:t>
      </w:r>
    </w:p>
    <w:p w14:paraId="765BC4B3" w14:textId="762F41FF" w:rsidR="00B83BE1" w:rsidRPr="00E45737" w:rsidRDefault="00F95F21" w:rsidP="00E45737">
      <w:pPr>
        <w:pStyle w:val="NormalWeb"/>
        <w:spacing w:before="0" w:beforeAutospacing="0" w:after="0" w:afterAutospacing="0"/>
        <w:jc w:val="both"/>
        <w:textAlignment w:val="baseline"/>
        <w:rPr>
          <w:rFonts w:ascii="Calibri" w:hAnsi="Calibri" w:cs="Calibri"/>
          <w:color w:val="000000" w:themeColor="text1"/>
          <w:sz w:val="22"/>
          <w:szCs w:val="22"/>
        </w:rPr>
      </w:pPr>
      <w:r>
        <w:rPr>
          <w:rFonts w:ascii="Calibri" w:hAnsi="Calibri" w:cs="Calibri"/>
          <w:color w:val="000000" w:themeColor="text1"/>
          <w:sz w:val="22"/>
          <w:szCs w:val="22"/>
        </w:rPr>
        <w:t>Au plan techniques de métier, l’association a</w:t>
      </w:r>
      <w:r w:rsidR="002D479F">
        <w:rPr>
          <w:rFonts w:ascii="Calibri" w:hAnsi="Calibri" w:cs="Calibri"/>
          <w:color w:val="000000" w:themeColor="text1"/>
          <w:sz w:val="22"/>
          <w:szCs w:val="22"/>
        </w:rPr>
        <w:t xml:space="preserve"> travaillé à deux niveaux :</w:t>
      </w:r>
      <w:r>
        <w:rPr>
          <w:rFonts w:ascii="Calibri" w:hAnsi="Calibri" w:cs="Calibri"/>
          <w:color w:val="000000" w:themeColor="text1"/>
          <w:sz w:val="22"/>
          <w:szCs w:val="22"/>
        </w:rPr>
        <w:t xml:space="preserve"> </w:t>
      </w:r>
      <w:r w:rsidR="002D479F">
        <w:rPr>
          <w:rFonts w:ascii="Calibri" w:hAnsi="Calibri" w:cs="Calibri"/>
          <w:color w:val="000000" w:themeColor="text1"/>
          <w:sz w:val="22"/>
          <w:szCs w:val="22"/>
        </w:rPr>
        <w:t>u</w:t>
      </w:r>
      <w:r w:rsidR="00BD55C3" w:rsidRPr="00F95F21">
        <w:rPr>
          <w:rFonts w:ascii="Calibri" w:hAnsi="Calibri" w:cs="Calibri"/>
          <w:color w:val="000000" w:themeColor="text1"/>
          <w:sz w:val="22"/>
          <w:szCs w:val="22"/>
        </w:rPr>
        <w:t>n guide technique sur le schéma III</w:t>
      </w:r>
      <w:r w:rsidR="00B83BE1" w:rsidRPr="00E45737">
        <w:rPr>
          <w:rFonts w:ascii="Calibri" w:hAnsi="Calibri" w:cs="Calibri"/>
          <w:color w:val="000000" w:themeColor="text1"/>
          <w:sz w:val="22"/>
          <w:szCs w:val="22"/>
        </w:rPr>
        <w:t xml:space="preserve"> a été édité en collaboration d’</w:t>
      </w:r>
      <w:r w:rsidR="00BD55C3" w:rsidRPr="00E45737">
        <w:rPr>
          <w:rFonts w:ascii="Calibri" w:hAnsi="Calibri" w:cs="Calibri"/>
          <w:color w:val="000000" w:themeColor="text1"/>
          <w:sz w:val="22"/>
          <w:szCs w:val="22"/>
        </w:rPr>
        <w:t xml:space="preserve">EIT.romandie et </w:t>
      </w:r>
      <w:r w:rsidR="00B83BE1" w:rsidRPr="00E45737">
        <w:rPr>
          <w:rFonts w:ascii="Calibri" w:hAnsi="Calibri" w:cs="Calibri"/>
          <w:color w:val="000000" w:themeColor="text1"/>
          <w:sz w:val="22"/>
          <w:szCs w:val="22"/>
        </w:rPr>
        <w:t xml:space="preserve">de </w:t>
      </w:r>
      <w:r w:rsidR="00BD55C3" w:rsidRPr="00E45737">
        <w:rPr>
          <w:rFonts w:ascii="Calibri" w:hAnsi="Calibri" w:cs="Calibri"/>
          <w:color w:val="000000" w:themeColor="text1"/>
          <w:sz w:val="22"/>
          <w:szCs w:val="22"/>
        </w:rPr>
        <w:t xml:space="preserve">l’ASCE </w:t>
      </w:r>
      <w:r w:rsidR="00B83BE1" w:rsidRPr="00E45737">
        <w:rPr>
          <w:rFonts w:ascii="Calibri" w:hAnsi="Calibri" w:cs="Calibri"/>
          <w:color w:val="000000" w:themeColor="text1"/>
          <w:sz w:val="22"/>
          <w:szCs w:val="22"/>
        </w:rPr>
        <w:t>ayant pour but d’accompagner les professionnels confrontés à ces installations obsolètes. Objectif : favoriser une transition sûre vers des systèmes actuels. Cette publication a été transmise aux membres des sections romandes d’EIT.swiss.</w:t>
      </w:r>
    </w:p>
    <w:p w14:paraId="19D63F84" w14:textId="47A54EE8" w:rsidR="00BD55C3" w:rsidRPr="00E45737" w:rsidRDefault="002D479F" w:rsidP="00E45737">
      <w:pPr>
        <w:pStyle w:val="NormalWeb"/>
        <w:spacing w:before="0" w:beforeAutospacing="0" w:after="0" w:afterAutospacing="0"/>
        <w:jc w:val="both"/>
        <w:textAlignment w:val="baseline"/>
        <w:rPr>
          <w:rFonts w:ascii="Calibri" w:hAnsi="Calibri" w:cs="Calibri"/>
          <w:color w:val="000000" w:themeColor="text1"/>
          <w:sz w:val="22"/>
          <w:szCs w:val="22"/>
        </w:rPr>
      </w:pPr>
      <w:r>
        <w:rPr>
          <w:rFonts w:ascii="Calibri" w:hAnsi="Calibri" w:cs="Calibri"/>
          <w:color w:val="000000" w:themeColor="text1"/>
          <w:sz w:val="22"/>
          <w:szCs w:val="22"/>
        </w:rPr>
        <w:t xml:space="preserve">Puis </w:t>
      </w:r>
      <w:r w:rsidR="00E45737">
        <w:rPr>
          <w:rFonts w:ascii="Calibri" w:hAnsi="Calibri" w:cs="Calibri"/>
          <w:color w:val="000000" w:themeColor="text1"/>
          <w:sz w:val="22"/>
          <w:szCs w:val="22"/>
        </w:rPr>
        <w:t>l’événement</w:t>
      </w:r>
      <w:r w:rsidR="00BD55C3" w:rsidRPr="00E45737">
        <w:rPr>
          <w:rFonts w:ascii="Calibri" w:hAnsi="Calibri" w:cs="Calibri"/>
          <w:color w:val="000000" w:themeColor="text1"/>
          <w:sz w:val="22"/>
          <w:szCs w:val="22"/>
        </w:rPr>
        <w:t xml:space="preserve"> KNX</w:t>
      </w:r>
      <w:r w:rsidR="00E45737" w:rsidRPr="00E45737">
        <w:rPr>
          <w:rFonts w:ascii="Calibri" w:hAnsi="Calibri" w:cs="Calibri"/>
          <w:color w:val="000000" w:themeColor="text1"/>
          <w:sz w:val="22"/>
          <w:szCs w:val="22"/>
        </w:rPr>
        <w:t xml:space="preserve"> </w:t>
      </w:r>
      <w:r w:rsidR="00E45737">
        <w:rPr>
          <w:rFonts w:ascii="Calibri" w:hAnsi="Calibri" w:cs="Calibri"/>
          <w:color w:val="000000" w:themeColor="text1"/>
          <w:sz w:val="22"/>
          <w:szCs w:val="22"/>
        </w:rPr>
        <w:t xml:space="preserve">organisé </w:t>
      </w:r>
      <w:r w:rsidR="00E45737" w:rsidRPr="00E45737">
        <w:rPr>
          <w:rFonts w:ascii="Calibri" w:hAnsi="Calibri" w:cs="Calibri"/>
          <w:color w:val="000000" w:themeColor="text1"/>
          <w:sz w:val="22"/>
          <w:szCs w:val="22"/>
        </w:rPr>
        <w:t xml:space="preserve">au château de Prangins, </w:t>
      </w:r>
      <w:r w:rsidR="00BD55C3" w:rsidRPr="00E45737">
        <w:rPr>
          <w:rFonts w:ascii="Calibri" w:hAnsi="Calibri" w:cs="Calibri"/>
          <w:color w:val="000000" w:themeColor="text1"/>
          <w:sz w:val="22"/>
          <w:szCs w:val="22"/>
        </w:rPr>
        <w:t xml:space="preserve">le 12 novembre 2025 </w:t>
      </w:r>
      <w:r w:rsidR="00E45737">
        <w:rPr>
          <w:rFonts w:ascii="Calibri" w:hAnsi="Calibri" w:cs="Calibri"/>
          <w:color w:val="000000" w:themeColor="text1"/>
          <w:sz w:val="22"/>
          <w:szCs w:val="22"/>
        </w:rPr>
        <w:t>par</w:t>
      </w:r>
      <w:r w:rsidR="00BD55C3" w:rsidRPr="00E45737">
        <w:rPr>
          <w:rFonts w:ascii="Calibri" w:hAnsi="Calibri" w:cs="Calibri"/>
          <w:color w:val="000000" w:themeColor="text1"/>
          <w:sz w:val="22"/>
          <w:szCs w:val="22"/>
        </w:rPr>
        <w:t xml:space="preserve"> EIT.genève et EIT.vaud</w:t>
      </w:r>
      <w:r w:rsidR="006A33E0">
        <w:rPr>
          <w:rFonts w:ascii="Calibri" w:hAnsi="Calibri" w:cs="Calibri"/>
          <w:color w:val="000000" w:themeColor="text1"/>
          <w:sz w:val="22"/>
          <w:szCs w:val="22"/>
        </w:rPr>
        <w:t xml:space="preserve"> : cette journée </w:t>
      </w:r>
      <w:r w:rsidR="00E45737">
        <w:rPr>
          <w:rFonts w:ascii="Calibri" w:hAnsi="Calibri" w:cs="Calibri"/>
          <w:color w:val="000000" w:themeColor="text1"/>
          <w:sz w:val="22"/>
          <w:szCs w:val="22"/>
        </w:rPr>
        <w:t>a connu un vif succès puisque pas moins de</w:t>
      </w:r>
      <w:r w:rsidR="00E45737" w:rsidRPr="00E45737">
        <w:rPr>
          <w:rFonts w:ascii="Calibri" w:hAnsi="Calibri" w:cs="Calibri"/>
          <w:color w:val="000000" w:themeColor="text1"/>
          <w:sz w:val="22"/>
          <w:szCs w:val="22"/>
        </w:rPr>
        <w:t xml:space="preserve"> 80 professionnels de la branche électrique ont pu échanger sur le thème de l’automation du bâtiment.</w:t>
      </w:r>
    </w:p>
    <w:p w14:paraId="4DA072B2" w14:textId="77777777" w:rsidR="0049248D" w:rsidRDefault="0049248D" w:rsidP="00C114BC">
      <w:pPr>
        <w:pStyle w:val="NormalWeb"/>
        <w:spacing w:before="0" w:beforeAutospacing="0" w:after="0" w:afterAutospacing="0"/>
        <w:textAlignment w:val="baseline"/>
        <w:rPr>
          <w:rFonts w:ascii="Calibri" w:hAnsi="Calibri" w:cs="Calibri"/>
          <w:b/>
          <w:bCs/>
          <w:color w:val="3A7C22" w:themeColor="accent6" w:themeShade="BF"/>
        </w:rPr>
      </w:pPr>
    </w:p>
    <w:p w14:paraId="1A6CC3C5" w14:textId="039FF7BA" w:rsidR="000D3396" w:rsidRDefault="00F95F21" w:rsidP="00C114BC">
      <w:pPr>
        <w:pStyle w:val="NormalWeb"/>
        <w:spacing w:before="0" w:beforeAutospacing="0" w:after="0" w:afterAutospacing="0"/>
        <w:textAlignment w:val="baseline"/>
        <w:rPr>
          <w:rFonts w:ascii="Calibri" w:hAnsi="Calibri" w:cs="Calibri"/>
          <w:b/>
          <w:bCs/>
          <w:color w:val="000000" w:themeColor="text1"/>
          <w:sz w:val="22"/>
          <w:szCs w:val="22"/>
        </w:rPr>
      </w:pPr>
      <w:r>
        <w:rPr>
          <w:rFonts w:ascii="Calibri" w:hAnsi="Calibri" w:cs="Calibri"/>
          <w:b/>
          <w:bCs/>
          <w:color w:val="000000" w:themeColor="text1"/>
          <w:sz w:val="22"/>
          <w:szCs w:val="22"/>
        </w:rPr>
        <w:t>L’atout</w:t>
      </w:r>
      <w:r w:rsidR="000D3396">
        <w:rPr>
          <w:rFonts w:ascii="Calibri" w:hAnsi="Calibri" w:cs="Calibri"/>
          <w:b/>
          <w:bCs/>
          <w:color w:val="000000" w:themeColor="text1"/>
          <w:sz w:val="22"/>
          <w:szCs w:val="22"/>
        </w:rPr>
        <w:t xml:space="preserve"> Jean-Marc Derungs</w:t>
      </w:r>
    </w:p>
    <w:p w14:paraId="44783BA9" w14:textId="4834B36B" w:rsidR="00BD55C3" w:rsidRPr="00F95F21" w:rsidRDefault="00F03766" w:rsidP="00F95F21">
      <w:pPr>
        <w:pStyle w:val="NormalWeb"/>
        <w:spacing w:before="0" w:beforeAutospacing="0" w:after="0" w:afterAutospacing="0"/>
        <w:jc w:val="both"/>
        <w:textAlignment w:val="baseline"/>
        <w:rPr>
          <w:rFonts w:ascii="Calibri" w:hAnsi="Calibri" w:cs="Calibri"/>
          <w:color w:val="000000" w:themeColor="text1"/>
          <w:sz w:val="22"/>
          <w:szCs w:val="22"/>
          <w:lang w:eastAsia="fr-CH"/>
        </w:rPr>
      </w:pPr>
      <w:r w:rsidRPr="00F95F21">
        <w:rPr>
          <w:rFonts w:ascii="Calibri" w:hAnsi="Calibri" w:cs="Calibri"/>
          <w:color w:val="000000" w:themeColor="text1"/>
          <w:sz w:val="22"/>
          <w:szCs w:val="22"/>
        </w:rPr>
        <w:t xml:space="preserve">Jean-Marc Derungs </w:t>
      </w:r>
      <w:r w:rsidR="00BD55C3" w:rsidRPr="00F95F21">
        <w:rPr>
          <w:rFonts w:ascii="Calibri" w:hAnsi="Calibri" w:cs="Calibri"/>
          <w:color w:val="000000" w:themeColor="text1"/>
          <w:sz w:val="22"/>
          <w:szCs w:val="22"/>
          <w:lang w:eastAsia="fr-CH"/>
        </w:rPr>
        <w:t>a été brillamment élu au Comité central d'EIT.swiss le 25 juin 2021, lors de l'assemblée générale.</w:t>
      </w:r>
      <w:r w:rsidRPr="00F95F21">
        <w:rPr>
          <w:rFonts w:ascii="Calibri" w:hAnsi="Calibri" w:cs="Calibri"/>
          <w:color w:val="000000" w:themeColor="text1"/>
          <w:sz w:val="22"/>
          <w:szCs w:val="22"/>
          <w:lang w:eastAsia="fr-CH"/>
        </w:rPr>
        <w:t xml:space="preserve"> Depuis lors, il a</w:t>
      </w:r>
      <w:r w:rsidR="00BD55C3" w:rsidRPr="00F95F21">
        <w:rPr>
          <w:rFonts w:ascii="Calibri" w:hAnsi="Calibri" w:cs="Calibri"/>
          <w:color w:val="000000" w:themeColor="text1"/>
          <w:sz w:val="22"/>
          <w:szCs w:val="22"/>
          <w:lang w:eastAsia="fr-CH"/>
        </w:rPr>
        <w:t xml:space="preserve"> été réélu à plusieurs reprises</w:t>
      </w:r>
      <w:r w:rsidR="00F95F21" w:rsidRPr="00F95F21">
        <w:rPr>
          <w:rFonts w:ascii="Calibri" w:hAnsi="Calibri" w:cs="Calibri"/>
          <w:color w:val="000000" w:themeColor="text1"/>
          <w:sz w:val="22"/>
          <w:szCs w:val="22"/>
          <w:lang w:eastAsia="fr-CH"/>
        </w:rPr>
        <w:t xml:space="preserve">, </w:t>
      </w:r>
      <w:r w:rsidR="00BD55C3" w:rsidRPr="00F95F21">
        <w:rPr>
          <w:rFonts w:ascii="Calibri" w:hAnsi="Calibri" w:cs="Calibri"/>
          <w:color w:val="000000" w:themeColor="text1"/>
          <w:sz w:val="22"/>
          <w:szCs w:val="22"/>
          <w:lang w:eastAsia="fr-CH"/>
        </w:rPr>
        <w:t>notamment en 2023 et en juin 2025, preuve</w:t>
      </w:r>
      <w:r w:rsidR="00F95F21" w:rsidRPr="00F95F21">
        <w:rPr>
          <w:rFonts w:ascii="Calibri" w:hAnsi="Calibri" w:cs="Calibri"/>
          <w:color w:val="000000" w:themeColor="text1"/>
          <w:sz w:val="22"/>
          <w:szCs w:val="22"/>
          <w:lang w:eastAsia="fr-CH"/>
        </w:rPr>
        <w:t xml:space="preserve"> s’il en faut</w:t>
      </w:r>
      <w:r w:rsidR="00BD55C3" w:rsidRPr="00F95F21">
        <w:rPr>
          <w:rFonts w:ascii="Calibri" w:hAnsi="Calibri" w:cs="Calibri"/>
          <w:color w:val="000000" w:themeColor="text1"/>
          <w:sz w:val="22"/>
          <w:szCs w:val="22"/>
          <w:lang w:eastAsia="fr-CH"/>
        </w:rPr>
        <w:t xml:space="preserve"> de la confiance </w:t>
      </w:r>
      <w:r w:rsidR="00F95F21" w:rsidRPr="00F95F21">
        <w:rPr>
          <w:rFonts w:ascii="Calibri" w:hAnsi="Calibri" w:cs="Calibri"/>
          <w:color w:val="000000" w:themeColor="text1"/>
          <w:sz w:val="22"/>
          <w:szCs w:val="22"/>
          <w:lang w:eastAsia="fr-CH"/>
        </w:rPr>
        <w:t xml:space="preserve">que lui accorde </w:t>
      </w:r>
      <w:r w:rsidR="00BD55C3" w:rsidRPr="00F95F21">
        <w:rPr>
          <w:rFonts w:ascii="Calibri" w:hAnsi="Calibri" w:cs="Calibri"/>
          <w:color w:val="000000" w:themeColor="text1"/>
          <w:sz w:val="22"/>
          <w:szCs w:val="22"/>
          <w:lang w:eastAsia="fr-CH"/>
        </w:rPr>
        <w:t>l'association nationale.</w:t>
      </w:r>
    </w:p>
    <w:p w14:paraId="00278FA4" w14:textId="088C20C7" w:rsidR="00BD55C3" w:rsidRPr="00F95F21" w:rsidRDefault="00F95F21" w:rsidP="00F95F21">
      <w:pPr>
        <w:pStyle w:val="NormalWeb"/>
        <w:spacing w:before="0" w:beforeAutospacing="0" w:after="0" w:afterAutospacing="0"/>
        <w:jc w:val="both"/>
        <w:textAlignment w:val="baseline"/>
        <w:rPr>
          <w:rFonts w:ascii="Calibri" w:hAnsi="Calibri" w:cs="Calibri"/>
          <w:color w:val="000000" w:themeColor="text1"/>
          <w:sz w:val="22"/>
          <w:szCs w:val="22"/>
        </w:rPr>
      </w:pPr>
      <w:r w:rsidRPr="00F95F21">
        <w:rPr>
          <w:rFonts w:ascii="Calibri" w:hAnsi="Calibri" w:cs="Calibri"/>
          <w:color w:val="000000" w:themeColor="text1"/>
          <w:sz w:val="22"/>
          <w:szCs w:val="22"/>
          <w:lang w:eastAsia="fr-CH"/>
        </w:rPr>
        <w:t xml:space="preserve">Par ailleurs, </w:t>
      </w:r>
      <w:r w:rsidR="00BD55C3" w:rsidRPr="00F95F21">
        <w:rPr>
          <w:rFonts w:ascii="Calibri" w:hAnsi="Calibri" w:cs="Calibri"/>
          <w:color w:val="000000" w:themeColor="text1"/>
          <w:sz w:val="22"/>
          <w:szCs w:val="22"/>
          <w:lang w:eastAsia="fr-CH"/>
        </w:rPr>
        <w:t>Il a été élu au Conseil de fondation de SwissSkills (et au comité de SwissSkills Marketing &amp; Events) en mai 2022.</w:t>
      </w:r>
    </w:p>
    <w:p w14:paraId="2F3874B4" w14:textId="2823008A" w:rsidR="00F95F21" w:rsidRPr="00F95F21" w:rsidRDefault="00BD55C3" w:rsidP="00F95F21">
      <w:pPr>
        <w:spacing w:after="0"/>
        <w:jc w:val="both"/>
        <w:rPr>
          <w:rFonts w:eastAsia="Times New Roman" w:cs="Calibri"/>
          <w:color w:val="000000" w:themeColor="text1"/>
          <w:kern w:val="0"/>
          <w:szCs w:val="22"/>
          <w:lang w:eastAsia="fr-CH"/>
          <w14:ligatures w14:val="none"/>
        </w:rPr>
      </w:pPr>
      <w:r w:rsidRPr="00F95F21">
        <w:rPr>
          <w:rFonts w:eastAsia="Times New Roman" w:cs="Calibri"/>
          <w:color w:val="000000" w:themeColor="text1"/>
          <w:kern w:val="0"/>
          <w:szCs w:val="22"/>
          <w:lang w:eastAsia="fr-CH"/>
          <w14:ligatures w14:val="none"/>
        </w:rPr>
        <w:t>Dans d</w:t>
      </w:r>
      <w:r w:rsidR="00F95F21" w:rsidRPr="00F95F21">
        <w:rPr>
          <w:rFonts w:eastAsia="Times New Roman" w:cs="Calibri"/>
          <w:color w:val="000000" w:themeColor="text1"/>
          <w:kern w:val="0"/>
          <w:szCs w:val="22"/>
          <w:lang w:eastAsia="fr-CH"/>
          <w14:ligatures w14:val="none"/>
        </w:rPr>
        <w:t>e telles</w:t>
      </w:r>
      <w:r w:rsidRPr="00F95F21">
        <w:rPr>
          <w:rFonts w:eastAsia="Times New Roman" w:cs="Calibri"/>
          <w:color w:val="000000" w:themeColor="text1"/>
          <w:kern w:val="0"/>
          <w:szCs w:val="22"/>
          <w:lang w:eastAsia="fr-CH"/>
          <w14:ligatures w14:val="none"/>
        </w:rPr>
        <w:t xml:space="preserve"> instances nationales</w:t>
      </w:r>
      <w:r w:rsidR="006A33E0">
        <w:rPr>
          <w:rFonts w:eastAsia="Times New Roman" w:cs="Calibri"/>
          <w:color w:val="000000" w:themeColor="text1"/>
          <w:kern w:val="0"/>
          <w:szCs w:val="22"/>
          <w:lang w:eastAsia="fr-CH"/>
          <w14:ligatures w14:val="none"/>
        </w:rPr>
        <w:t xml:space="preserve">, </w:t>
      </w:r>
      <w:r w:rsidRPr="00F95F21">
        <w:rPr>
          <w:rFonts w:eastAsia="Times New Roman" w:cs="Calibri"/>
          <w:color w:val="000000" w:themeColor="text1"/>
          <w:kern w:val="0"/>
          <w:szCs w:val="22"/>
          <w:lang w:eastAsia="fr-CH"/>
          <w14:ligatures w14:val="none"/>
        </w:rPr>
        <w:t>souvent dominées par des représentants alémaniques, sa présence garantit que les sensibilités, le système scolaire et les spécificités de la formation professionnelle romande (et vaudoise) soient défendus au plus haut niveau.</w:t>
      </w:r>
      <w:r w:rsidR="00F95F21" w:rsidRPr="00F95F21">
        <w:rPr>
          <w:rFonts w:eastAsia="Times New Roman" w:cs="Calibri"/>
          <w:color w:val="000000" w:themeColor="text1"/>
          <w:kern w:val="0"/>
          <w:szCs w:val="22"/>
          <w:lang w:eastAsia="fr-CH"/>
          <w14:ligatures w14:val="none"/>
        </w:rPr>
        <w:t xml:space="preserve"> </w:t>
      </w:r>
      <w:r w:rsidRPr="00F95F21">
        <w:rPr>
          <w:rFonts w:eastAsia="Times New Roman" w:cs="Calibri"/>
          <w:color w:val="000000" w:themeColor="text1"/>
          <w:kern w:val="0"/>
          <w:szCs w:val="22"/>
          <w:lang w:eastAsia="fr-CH"/>
          <w14:ligatures w14:val="none"/>
        </w:rPr>
        <w:t xml:space="preserve">Étant à la fois au sous-comité "Formation" d'EIT.swiss et </w:t>
      </w:r>
      <w:r w:rsidR="00F95F21" w:rsidRPr="00F95F21">
        <w:rPr>
          <w:rFonts w:eastAsia="Times New Roman" w:cs="Calibri"/>
          <w:color w:val="000000" w:themeColor="text1"/>
          <w:kern w:val="0"/>
          <w:szCs w:val="22"/>
          <w:lang w:eastAsia="fr-CH"/>
          <w14:ligatures w14:val="none"/>
        </w:rPr>
        <w:t xml:space="preserve">présent au sein de </w:t>
      </w:r>
      <w:r w:rsidRPr="00F95F21">
        <w:rPr>
          <w:rFonts w:eastAsia="Times New Roman" w:cs="Calibri"/>
          <w:color w:val="000000" w:themeColor="text1"/>
          <w:kern w:val="0"/>
          <w:szCs w:val="22"/>
          <w:lang w:eastAsia="fr-CH"/>
          <w14:ligatures w14:val="none"/>
        </w:rPr>
        <w:t xml:space="preserve">SwissSkills, </w:t>
      </w:r>
      <w:r w:rsidR="006A33E0">
        <w:rPr>
          <w:rFonts w:eastAsia="Times New Roman" w:cs="Calibri"/>
          <w:color w:val="000000" w:themeColor="text1"/>
          <w:kern w:val="0"/>
          <w:szCs w:val="22"/>
          <w:lang w:eastAsia="fr-CH"/>
          <w14:ligatures w14:val="none"/>
        </w:rPr>
        <w:t>Jean-Marc Derungs</w:t>
      </w:r>
      <w:r w:rsidRPr="00F95F21">
        <w:rPr>
          <w:rFonts w:eastAsia="Times New Roman" w:cs="Calibri"/>
          <w:color w:val="000000" w:themeColor="text1"/>
          <w:kern w:val="0"/>
          <w:szCs w:val="22"/>
          <w:lang w:eastAsia="fr-CH"/>
          <w14:ligatures w14:val="none"/>
        </w:rPr>
        <w:t xml:space="preserve"> </w:t>
      </w:r>
      <w:r w:rsidR="00F95F21" w:rsidRPr="00F95F21">
        <w:rPr>
          <w:rFonts w:eastAsia="Times New Roman" w:cs="Calibri"/>
          <w:color w:val="000000" w:themeColor="text1"/>
          <w:kern w:val="0"/>
          <w:szCs w:val="22"/>
          <w:lang w:eastAsia="fr-CH"/>
          <w14:ligatures w14:val="none"/>
        </w:rPr>
        <w:t>représente le lien idéal</w:t>
      </w:r>
      <w:r w:rsidRPr="00F95F21">
        <w:rPr>
          <w:rFonts w:eastAsia="Times New Roman" w:cs="Calibri"/>
          <w:color w:val="000000" w:themeColor="text1"/>
          <w:kern w:val="0"/>
          <w:szCs w:val="22"/>
          <w:lang w:eastAsia="fr-CH"/>
          <w14:ligatures w14:val="none"/>
        </w:rPr>
        <w:t xml:space="preserve"> pour s'assurer que nos métiers de la technique du bâtiment bénéficient d'une vitrine maximale lors des grands événements.</w:t>
      </w:r>
    </w:p>
    <w:p w14:paraId="3B29D77E" w14:textId="4E4A5B12" w:rsidR="00BD55C3" w:rsidRPr="00F95F21" w:rsidRDefault="00BD55C3" w:rsidP="00F95F21">
      <w:pPr>
        <w:spacing w:after="0"/>
        <w:jc w:val="both"/>
        <w:rPr>
          <w:rFonts w:eastAsia="Times New Roman" w:cs="Calibri"/>
          <w:color w:val="000000" w:themeColor="text1"/>
          <w:kern w:val="0"/>
          <w:szCs w:val="22"/>
          <w:lang w:eastAsia="fr-CH"/>
          <w14:ligatures w14:val="none"/>
        </w:rPr>
      </w:pPr>
      <w:r w:rsidRPr="00F95F21">
        <w:rPr>
          <w:rFonts w:eastAsia="Times New Roman" w:cs="Calibri"/>
          <w:color w:val="000000" w:themeColor="text1"/>
          <w:kern w:val="0"/>
          <w:szCs w:val="22"/>
          <w:lang w:eastAsia="fr-CH"/>
          <w14:ligatures w14:val="none"/>
        </w:rPr>
        <w:t xml:space="preserve">Le succès retentissant du canton de Vaud aux SwissSkills 2025 à Berne (meilleure nation romande avec 14 médailles) montre que l'encadrement et la promotion fonctionnent excellemment bien. </w:t>
      </w:r>
      <w:r w:rsidR="00F95F21" w:rsidRPr="00F95F21">
        <w:rPr>
          <w:rFonts w:eastAsia="Times New Roman" w:cs="Calibri"/>
          <w:color w:val="000000" w:themeColor="text1"/>
          <w:kern w:val="0"/>
          <w:szCs w:val="22"/>
          <w:lang w:eastAsia="fr-CH"/>
          <w14:ligatures w14:val="none"/>
        </w:rPr>
        <w:t xml:space="preserve">Jean-Marc Derungs </w:t>
      </w:r>
      <w:r w:rsidRPr="00F95F21">
        <w:rPr>
          <w:rFonts w:eastAsia="Times New Roman" w:cs="Calibri"/>
          <w:color w:val="000000" w:themeColor="text1"/>
          <w:kern w:val="0"/>
          <w:szCs w:val="22"/>
          <w:lang w:eastAsia="fr-CH"/>
          <w14:ligatures w14:val="none"/>
        </w:rPr>
        <w:t>contribue à cette dynamique gagnante.</w:t>
      </w:r>
    </w:p>
    <w:p w14:paraId="74657BB9" w14:textId="77777777" w:rsidR="00F95F21" w:rsidRDefault="00F95F21" w:rsidP="00F95F21">
      <w:pPr>
        <w:pStyle w:val="NormalWeb"/>
        <w:spacing w:before="0" w:beforeAutospacing="0" w:after="0" w:afterAutospacing="0"/>
        <w:ind w:left="360"/>
        <w:textAlignment w:val="baseline"/>
        <w:rPr>
          <w:rFonts w:ascii="Calibri" w:hAnsi="Calibri" w:cs="Calibri"/>
          <w:b/>
          <w:bCs/>
          <w:color w:val="000000" w:themeColor="text1"/>
          <w:sz w:val="22"/>
          <w:szCs w:val="22"/>
        </w:rPr>
      </w:pPr>
    </w:p>
    <w:p w14:paraId="41825761" w14:textId="7EF7548F" w:rsidR="00F95F21" w:rsidRDefault="00F95F21" w:rsidP="00F95F21">
      <w:pPr>
        <w:pStyle w:val="NormalWeb"/>
        <w:spacing w:before="0" w:beforeAutospacing="0" w:after="0" w:afterAutospacing="0"/>
        <w:textAlignment w:val="baseline"/>
        <w:rPr>
          <w:rFonts w:ascii="Calibri" w:hAnsi="Calibri" w:cs="Calibri"/>
          <w:sz w:val="22"/>
          <w:szCs w:val="22"/>
        </w:rPr>
      </w:pPr>
      <w:r w:rsidRPr="005046A6">
        <w:rPr>
          <w:rFonts w:ascii="Calibri" w:hAnsi="Calibri" w:cs="Calibri"/>
          <w:b/>
          <w:bCs/>
          <w:color w:val="000000" w:themeColor="text1"/>
          <w:sz w:val="22"/>
          <w:szCs w:val="22"/>
        </w:rPr>
        <w:t>CERPE</w:t>
      </w:r>
      <w:r w:rsidR="00520EE8">
        <w:rPr>
          <w:rFonts w:ascii="Calibri" w:hAnsi="Calibri" w:cs="Calibri"/>
          <w:b/>
          <w:bCs/>
          <w:color w:val="000000" w:themeColor="text1"/>
          <w:sz w:val="22"/>
          <w:szCs w:val="22"/>
        </w:rPr>
        <w:t>, du pain sur la planche</w:t>
      </w:r>
    </w:p>
    <w:p w14:paraId="405EED12" w14:textId="46C2852F" w:rsidR="00F95F21" w:rsidRPr="00F03766" w:rsidRDefault="00F95F21" w:rsidP="00F95F21">
      <w:pPr>
        <w:pStyle w:val="NormalWeb"/>
        <w:spacing w:before="0" w:beforeAutospacing="0" w:after="0" w:afterAutospacing="0"/>
        <w:jc w:val="both"/>
        <w:textAlignment w:val="baseline"/>
        <w:rPr>
          <w:rFonts w:ascii="Calibri" w:hAnsi="Calibri" w:cs="Calibri"/>
          <w:color w:val="000000" w:themeColor="text1"/>
          <w:sz w:val="22"/>
          <w:szCs w:val="22"/>
        </w:rPr>
      </w:pPr>
      <w:r w:rsidRPr="00F03766">
        <w:rPr>
          <w:rFonts w:ascii="Calibri" w:hAnsi="Calibri" w:cs="Calibri"/>
          <w:color w:val="000000" w:themeColor="text1"/>
          <w:sz w:val="22"/>
          <w:szCs w:val="22"/>
        </w:rPr>
        <w:t>Organe responsable des examens romands pour électriciens, en école, la CERPE</w:t>
      </w:r>
      <w:r w:rsidR="002D479F">
        <w:rPr>
          <w:rFonts w:ascii="Calibri" w:hAnsi="Calibri" w:cs="Calibri"/>
          <w:color w:val="000000" w:themeColor="text1"/>
          <w:sz w:val="22"/>
          <w:szCs w:val="22"/>
        </w:rPr>
        <w:t xml:space="preserve"> (</w:t>
      </w:r>
      <w:r w:rsidR="002D479F" w:rsidRPr="002D479F">
        <w:rPr>
          <w:rFonts w:ascii="Calibri" w:hAnsi="Calibri" w:cs="Calibri"/>
          <w:color w:val="000000" w:themeColor="text1"/>
          <w:sz w:val="22"/>
          <w:szCs w:val="22"/>
        </w:rPr>
        <w:t>Commission de formations et d’examens romands pour électriciens)</w:t>
      </w:r>
      <w:r w:rsidRPr="002D479F">
        <w:rPr>
          <w:rFonts w:ascii="Calibri" w:hAnsi="Calibri" w:cs="Calibri"/>
          <w:color w:val="000000" w:themeColor="text1"/>
          <w:sz w:val="22"/>
          <w:szCs w:val="22"/>
        </w:rPr>
        <w:t xml:space="preserve"> </w:t>
      </w:r>
      <w:r w:rsidRPr="00F03766">
        <w:rPr>
          <w:rFonts w:ascii="Calibri" w:hAnsi="Calibri" w:cs="Calibri"/>
          <w:color w:val="000000" w:themeColor="text1"/>
          <w:sz w:val="22"/>
          <w:szCs w:val="22"/>
        </w:rPr>
        <w:t xml:space="preserve">planifie, dirige et contrôle les examens en collaboration avec l’ex-USIE (dorénavant EIT.swiss). Deux grands chantiers ont marqué l’exercice 2025. En premier lieu, l’instance s’est vue confrontée à la nécessité de trouver de nouveaux experts en regard de l’augmentation du nombre de candidats aux examens. En second lieu, elle a dû prévoir la mise en place de la nouvelle réglementation du </w:t>
      </w:r>
      <w:r w:rsidRPr="00F03766">
        <w:rPr>
          <w:rFonts w:ascii="Helvetica Neue" w:hAnsi="Helvetica Neue"/>
          <w:color w:val="000000" w:themeColor="text1"/>
          <w:sz w:val="21"/>
          <w:szCs w:val="21"/>
          <w:shd w:val="clear" w:color="auto" w:fill="FFFFFF"/>
        </w:rPr>
        <w:t>brevet d'électricien chef de projet installation et sécurité</w:t>
      </w:r>
      <w:r w:rsidRPr="00F03766">
        <w:rPr>
          <w:rFonts w:ascii="Calibri" w:hAnsi="Calibri" w:cs="Calibri"/>
          <w:color w:val="000000" w:themeColor="text1"/>
          <w:sz w:val="22"/>
          <w:szCs w:val="22"/>
        </w:rPr>
        <w:t xml:space="preserve"> BPEL/HFPL au 1</w:t>
      </w:r>
      <w:r w:rsidRPr="00F03766">
        <w:rPr>
          <w:rFonts w:ascii="Calibri" w:hAnsi="Calibri" w:cs="Calibri"/>
          <w:color w:val="000000" w:themeColor="text1"/>
          <w:sz w:val="22"/>
          <w:szCs w:val="22"/>
          <w:vertAlign w:val="superscript"/>
        </w:rPr>
        <w:t>er</w:t>
      </w:r>
      <w:r w:rsidRPr="00F03766">
        <w:rPr>
          <w:rFonts w:ascii="Calibri" w:hAnsi="Calibri" w:cs="Calibri"/>
          <w:color w:val="000000" w:themeColor="text1"/>
          <w:sz w:val="22"/>
          <w:szCs w:val="22"/>
        </w:rPr>
        <w:t xml:space="preserve"> janvier 2026. Ces nouvelles dispositions affectent les examens oraux : l’oral passe de 80 à 60 minutes (ce qui permet d’augmenter le nombre de candidats de 6 à 8, lesquels reçoivent les tâches à préparer dorénavant 7 jours à l’avance et non plus une heure avant l'examen. En ce qui concerne le travail de diplôme (désormais nommé projet pratique), les élèves doivent pré-présenter leur projet la veille de leur examen. Il n'y aura plus qu'une seule note, qui sera donc celle de l'oral. Pour finir, un jour est dédié à l'examen BPEL et un jour à l'examen de maîtrise.</w:t>
      </w:r>
    </w:p>
    <w:p w14:paraId="0E763328" w14:textId="77777777" w:rsidR="00F95F21" w:rsidRDefault="00F95F21" w:rsidP="00036677">
      <w:pPr>
        <w:spacing w:line="278" w:lineRule="auto"/>
        <w:rPr>
          <w:rFonts w:eastAsia="Times New Roman" w:cs="Calibri"/>
          <w:b/>
          <w:bCs/>
          <w:color w:val="000000" w:themeColor="text1"/>
          <w:kern w:val="0"/>
          <w:szCs w:val="22"/>
          <w:lang w:eastAsia="fr-FR"/>
          <w14:ligatures w14:val="none"/>
        </w:rPr>
      </w:pPr>
    </w:p>
    <w:p w14:paraId="4F490F08" w14:textId="74C3E8C8" w:rsidR="00036677" w:rsidRDefault="00BE6C4B" w:rsidP="00036677">
      <w:pPr>
        <w:spacing w:line="278" w:lineRule="auto"/>
        <w:rPr>
          <w:rFonts w:eastAsia="Times New Roman" w:cs="Calibri"/>
          <w:b/>
          <w:bCs/>
          <w:color w:val="000000" w:themeColor="text1"/>
          <w:kern w:val="0"/>
          <w:szCs w:val="22"/>
          <w:lang w:eastAsia="fr-FR"/>
          <w14:ligatures w14:val="none"/>
        </w:rPr>
      </w:pPr>
      <w:r>
        <w:rPr>
          <w:rFonts w:eastAsia="Times New Roman" w:cs="Calibri"/>
          <w:b/>
          <w:bCs/>
          <w:color w:val="000000" w:themeColor="text1"/>
          <w:kern w:val="0"/>
          <w:szCs w:val="22"/>
          <w:lang w:eastAsia="fr-FR"/>
          <w14:ligatures w14:val="none"/>
        </w:rPr>
        <w:t>Actions politiques et partenariats 2025</w:t>
      </w:r>
    </w:p>
    <w:p w14:paraId="7E6CD0C6" w14:textId="77777777" w:rsidR="00E043F6" w:rsidRDefault="00B83BE1" w:rsidP="00036677">
      <w:pPr>
        <w:spacing w:line="278" w:lineRule="auto"/>
        <w:rPr>
          <w:rFonts w:eastAsia="Times New Roman" w:cs="Calibri"/>
          <w:b/>
          <w:bCs/>
          <w:color w:val="3A7C22" w:themeColor="accent6" w:themeShade="BF"/>
          <w:kern w:val="0"/>
          <w:szCs w:val="22"/>
          <w:lang w:eastAsia="fr-FR"/>
          <w14:ligatures w14:val="none"/>
        </w:rPr>
      </w:pPr>
      <w:r w:rsidRPr="00B83BE1">
        <w:rPr>
          <w:rFonts w:eastAsia="Times New Roman" w:cs="Calibri"/>
          <w:b/>
          <w:bCs/>
          <w:color w:val="3A7C22" w:themeColor="accent6" w:themeShade="BF"/>
          <w:kern w:val="0"/>
          <w:szCs w:val="22"/>
          <w:lang w:eastAsia="fr-FR"/>
          <w14:ligatures w14:val="none"/>
        </w:rPr>
        <w:t>Non à la suppression de la valeur locative : est-ce que je reprends ici le texte rédigé pour l’AVCV ou peut-on renvoyer à ce qui a été écrit pour l’AVCV ?</w:t>
      </w:r>
      <w:r w:rsidR="00E043F6">
        <w:rPr>
          <w:rFonts w:eastAsia="Times New Roman" w:cs="Calibri"/>
          <w:b/>
          <w:bCs/>
          <w:color w:val="3A7C22" w:themeColor="accent6" w:themeShade="BF"/>
          <w:kern w:val="0"/>
          <w:szCs w:val="22"/>
          <w:lang w:eastAsia="fr-FR"/>
          <w14:ligatures w14:val="none"/>
        </w:rPr>
        <w:t xml:space="preserve"> </w:t>
      </w:r>
    </w:p>
    <w:p w14:paraId="675C003B" w14:textId="68694912" w:rsidR="00B83BE1" w:rsidRPr="00B83BE1" w:rsidRDefault="00E043F6" w:rsidP="00036677">
      <w:pPr>
        <w:spacing w:line="278" w:lineRule="auto"/>
        <w:rPr>
          <w:rFonts w:eastAsia="Times New Roman" w:cs="Calibri"/>
          <w:b/>
          <w:bCs/>
          <w:color w:val="3A7C22" w:themeColor="accent6" w:themeShade="BF"/>
          <w:kern w:val="0"/>
          <w:szCs w:val="22"/>
          <w:lang w:eastAsia="fr-FR"/>
          <w14:ligatures w14:val="none"/>
        </w:rPr>
      </w:pPr>
      <w:r w:rsidRPr="00E043F6">
        <w:rPr>
          <w:rFonts w:eastAsia="Times New Roman" w:cs="Calibri"/>
          <w:b/>
          <w:bCs/>
          <w:color w:val="3A7C22" w:themeColor="accent6" w:themeShade="BF"/>
          <w:kern w:val="0"/>
          <w:szCs w:val="22"/>
          <w:lang w:eastAsia="fr-FR"/>
          <w14:ligatures w14:val="none"/>
        </w:rPr>
        <w:sym w:font="Wingdings" w:char="F0E0"/>
      </w:r>
      <w:r>
        <w:rPr>
          <w:rFonts w:eastAsia="Times New Roman" w:cs="Calibri"/>
          <w:b/>
          <w:bCs/>
          <w:color w:val="3A7C22" w:themeColor="accent6" w:themeShade="BF"/>
          <w:kern w:val="0"/>
          <w:szCs w:val="22"/>
          <w:lang w:eastAsia="fr-FR"/>
          <w14:ligatures w14:val="none"/>
        </w:rPr>
        <w:t xml:space="preserve"> Nous reprenons le texte ici</w:t>
      </w:r>
    </w:p>
    <w:p w14:paraId="3E4992CA" w14:textId="77777777" w:rsidR="00B83BE1" w:rsidRDefault="00B83BE1" w:rsidP="00036677">
      <w:pPr>
        <w:spacing w:line="278" w:lineRule="auto"/>
        <w:rPr>
          <w:rFonts w:eastAsia="Times New Roman" w:cs="Calibri"/>
          <w:b/>
          <w:bCs/>
          <w:color w:val="000000" w:themeColor="text1"/>
          <w:kern w:val="0"/>
          <w:szCs w:val="22"/>
          <w:lang w:eastAsia="fr-FR"/>
          <w14:ligatures w14:val="none"/>
        </w:rPr>
      </w:pPr>
    </w:p>
    <w:p w14:paraId="29141FBF" w14:textId="42B6705A" w:rsidR="00487782" w:rsidRDefault="00487782" w:rsidP="00036677">
      <w:pPr>
        <w:spacing w:line="278" w:lineRule="auto"/>
        <w:rPr>
          <w:rFonts w:eastAsia="Times New Roman" w:cs="Calibri"/>
          <w:b/>
          <w:bCs/>
          <w:color w:val="000000" w:themeColor="text1"/>
          <w:kern w:val="0"/>
          <w:szCs w:val="22"/>
          <w:lang w:eastAsia="fr-FR"/>
          <w14:ligatures w14:val="none"/>
        </w:rPr>
      </w:pPr>
    </w:p>
    <w:sectPr w:rsidR="00487782" w:rsidSect="008E598B">
      <w:footerReference w:type="even" r:id="rId13"/>
      <w:footerReference w:type="default" r:id="rId14"/>
      <w:pgSz w:w="11906" w:h="16838"/>
      <w:pgMar w:top="1418" w:right="1418" w:bottom="567"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4C7FF" w14:textId="77777777" w:rsidR="00132AD5" w:rsidRDefault="00132AD5" w:rsidP="00487782">
      <w:pPr>
        <w:spacing w:after="0"/>
      </w:pPr>
      <w:r>
        <w:separator/>
      </w:r>
    </w:p>
  </w:endnote>
  <w:endnote w:type="continuationSeparator" w:id="0">
    <w:p w14:paraId="72911861" w14:textId="77777777" w:rsidR="00132AD5" w:rsidRDefault="00132AD5" w:rsidP="0048778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1634962"/>
      <w:docPartObj>
        <w:docPartGallery w:val="Page Numbers (Bottom of Page)"/>
        <w:docPartUnique/>
      </w:docPartObj>
    </w:sdtPr>
    <w:sdtEndPr>
      <w:rPr>
        <w:rStyle w:val="Numrodepage"/>
      </w:rPr>
    </w:sdtEndPr>
    <w:sdtContent>
      <w:p w14:paraId="3C440101" w14:textId="207C963F" w:rsidR="00487782" w:rsidRDefault="00487782">
        <w:pPr>
          <w:pStyle w:val="Pieddepage"/>
          <w:framePr w:wrap="none" w:vAnchor="text" w:hAnchor="margin"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313AEA87" w14:textId="77777777" w:rsidR="00487782" w:rsidRDefault="00487782" w:rsidP="00487782">
    <w:pPr>
      <w:pStyle w:val="Pieddepage"/>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209610791"/>
      <w:docPartObj>
        <w:docPartGallery w:val="Page Numbers (Bottom of Page)"/>
        <w:docPartUnique/>
      </w:docPartObj>
    </w:sdtPr>
    <w:sdtEndPr>
      <w:rPr>
        <w:rStyle w:val="Numrodepage"/>
      </w:rPr>
    </w:sdtEndPr>
    <w:sdtContent>
      <w:p w14:paraId="48D34484" w14:textId="25AEBCA7" w:rsidR="00487782" w:rsidRDefault="00487782">
        <w:pPr>
          <w:pStyle w:val="Pieddepage"/>
          <w:framePr w:wrap="none" w:vAnchor="text" w:hAnchor="margin"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2A598F18" w14:textId="77777777" w:rsidR="00487782" w:rsidRDefault="00487782" w:rsidP="00487782">
    <w:pPr>
      <w:pStyle w:val="Pieddepage"/>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DB103" w14:textId="77777777" w:rsidR="00132AD5" w:rsidRDefault="00132AD5" w:rsidP="00487782">
      <w:pPr>
        <w:spacing w:after="0"/>
      </w:pPr>
      <w:r>
        <w:separator/>
      </w:r>
    </w:p>
  </w:footnote>
  <w:footnote w:type="continuationSeparator" w:id="0">
    <w:p w14:paraId="57A26A47" w14:textId="77777777" w:rsidR="00132AD5" w:rsidRDefault="00132AD5" w:rsidP="0048778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58B1"/>
    <w:multiLevelType w:val="hybridMultilevel"/>
    <w:tmpl w:val="839EDA4A"/>
    <w:lvl w:ilvl="0" w:tplc="3F0AE0F2">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CF84343"/>
    <w:multiLevelType w:val="hybridMultilevel"/>
    <w:tmpl w:val="E75EC1D0"/>
    <w:lvl w:ilvl="0" w:tplc="01A22402">
      <w:numFmt w:val="bullet"/>
      <w:lvlText w:val=""/>
      <w:lvlJc w:val="left"/>
      <w:pPr>
        <w:ind w:left="720" w:hanging="360"/>
      </w:pPr>
      <w:rPr>
        <w:rFonts w:ascii="Wingdings" w:eastAsia="Times New Roman" w:hAnsi="Wingdings"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1664383B"/>
    <w:multiLevelType w:val="multilevel"/>
    <w:tmpl w:val="39D2A2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B0836"/>
    <w:multiLevelType w:val="hybridMultilevel"/>
    <w:tmpl w:val="70C499CC"/>
    <w:lvl w:ilvl="0" w:tplc="3F0AE0F2">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23291CAE"/>
    <w:multiLevelType w:val="hybridMultilevel"/>
    <w:tmpl w:val="D9D2EF7A"/>
    <w:lvl w:ilvl="0" w:tplc="3F0AE0F2">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27244C8C"/>
    <w:multiLevelType w:val="hybridMultilevel"/>
    <w:tmpl w:val="D68AE6AE"/>
    <w:lvl w:ilvl="0" w:tplc="3F0AE0F2">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2B8F5906"/>
    <w:multiLevelType w:val="hybridMultilevel"/>
    <w:tmpl w:val="0C6CEE6E"/>
    <w:lvl w:ilvl="0" w:tplc="3F0AE0F2">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3BF43FAC"/>
    <w:multiLevelType w:val="hybridMultilevel"/>
    <w:tmpl w:val="C714E3D4"/>
    <w:lvl w:ilvl="0" w:tplc="3F0AE0F2">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3EDA6BDD"/>
    <w:multiLevelType w:val="multilevel"/>
    <w:tmpl w:val="AC5E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0B51BF"/>
    <w:multiLevelType w:val="multilevel"/>
    <w:tmpl w:val="BBA06B2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5C5741AD"/>
    <w:multiLevelType w:val="hybridMultilevel"/>
    <w:tmpl w:val="7A0CA21C"/>
    <w:lvl w:ilvl="0" w:tplc="3F0AE0F2">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5D8B7474"/>
    <w:multiLevelType w:val="hybridMultilevel"/>
    <w:tmpl w:val="C220DB9E"/>
    <w:lvl w:ilvl="0" w:tplc="3F0AE0F2">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634D5CCD"/>
    <w:multiLevelType w:val="hybridMultilevel"/>
    <w:tmpl w:val="D3A2994C"/>
    <w:lvl w:ilvl="0" w:tplc="3F0AE0F2">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6C9301F6"/>
    <w:multiLevelType w:val="hybridMultilevel"/>
    <w:tmpl w:val="B72495D8"/>
    <w:lvl w:ilvl="0" w:tplc="3F0AE0F2">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71410BF1"/>
    <w:multiLevelType w:val="hybridMultilevel"/>
    <w:tmpl w:val="B2DAF99A"/>
    <w:lvl w:ilvl="0" w:tplc="3F0AE0F2">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79B56F9"/>
    <w:multiLevelType w:val="hybridMultilevel"/>
    <w:tmpl w:val="9B708A8A"/>
    <w:lvl w:ilvl="0" w:tplc="3F0AE0F2">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7E152DDC"/>
    <w:multiLevelType w:val="multilevel"/>
    <w:tmpl w:val="03DAF9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692772">
    <w:abstractNumId w:val="12"/>
  </w:num>
  <w:num w:numId="2" w16cid:durableId="1853032460">
    <w:abstractNumId w:val="15"/>
  </w:num>
  <w:num w:numId="3" w16cid:durableId="1060667051">
    <w:abstractNumId w:val="7"/>
  </w:num>
  <w:num w:numId="4" w16cid:durableId="668943721">
    <w:abstractNumId w:val="0"/>
  </w:num>
  <w:num w:numId="5" w16cid:durableId="586617113">
    <w:abstractNumId w:val="6"/>
  </w:num>
  <w:num w:numId="6" w16cid:durableId="1599753265">
    <w:abstractNumId w:val="5"/>
  </w:num>
  <w:num w:numId="7" w16cid:durableId="1781219840">
    <w:abstractNumId w:val="9"/>
  </w:num>
  <w:num w:numId="8" w16cid:durableId="241573253">
    <w:abstractNumId w:val="4"/>
  </w:num>
  <w:num w:numId="9" w16cid:durableId="333383226">
    <w:abstractNumId w:val="8"/>
  </w:num>
  <w:num w:numId="10" w16cid:durableId="351345881">
    <w:abstractNumId w:val="13"/>
  </w:num>
  <w:num w:numId="11" w16cid:durableId="1763530764">
    <w:abstractNumId w:val="2"/>
  </w:num>
  <w:num w:numId="12" w16cid:durableId="2063865463">
    <w:abstractNumId w:val="16"/>
  </w:num>
  <w:num w:numId="13" w16cid:durableId="1303390310">
    <w:abstractNumId w:val="3"/>
  </w:num>
  <w:num w:numId="14" w16cid:durableId="196822052">
    <w:abstractNumId w:val="11"/>
  </w:num>
  <w:num w:numId="15" w16cid:durableId="36971597">
    <w:abstractNumId w:val="10"/>
  </w:num>
  <w:num w:numId="16" w16cid:durableId="1443718717">
    <w:abstractNumId w:val="14"/>
  </w:num>
  <w:num w:numId="17" w16cid:durableId="1411318513">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CH" w:vendorID="64" w:dllVersion="0" w:nlCheck="1" w:checkStyle="0"/>
  <w:activeWritingStyle w:appName="MSWord" w:lang="en-US" w:vendorID="64" w:dllVersion="0"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528"/>
    <w:rsid w:val="0001012D"/>
    <w:rsid w:val="0001333D"/>
    <w:rsid w:val="00020E10"/>
    <w:rsid w:val="000305AB"/>
    <w:rsid w:val="00036677"/>
    <w:rsid w:val="00050751"/>
    <w:rsid w:val="00051AB2"/>
    <w:rsid w:val="00055207"/>
    <w:rsid w:val="00060819"/>
    <w:rsid w:val="0007168A"/>
    <w:rsid w:val="00087029"/>
    <w:rsid w:val="000938D1"/>
    <w:rsid w:val="00093B98"/>
    <w:rsid w:val="00096DF5"/>
    <w:rsid w:val="000A02A9"/>
    <w:rsid w:val="000A049F"/>
    <w:rsid w:val="000A2528"/>
    <w:rsid w:val="000A581B"/>
    <w:rsid w:val="000A6444"/>
    <w:rsid w:val="000B181A"/>
    <w:rsid w:val="000D3396"/>
    <w:rsid w:val="000D37FC"/>
    <w:rsid w:val="000E66AF"/>
    <w:rsid w:val="000F3E56"/>
    <w:rsid w:val="000F5E85"/>
    <w:rsid w:val="00104DED"/>
    <w:rsid w:val="00113FAA"/>
    <w:rsid w:val="001150B2"/>
    <w:rsid w:val="001217B0"/>
    <w:rsid w:val="00126A65"/>
    <w:rsid w:val="00132AD5"/>
    <w:rsid w:val="00133B3A"/>
    <w:rsid w:val="00137BB1"/>
    <w:rsid w:val="00142510"/>
    <w:rsid w:val="00146EE3"/>
    <w:rsid w:val="00147A2A"/>
    <w:rsid w:val="00147C90"/>
    <w:rsid w:val="00147EAE"/>
    <w:rsid w:val="001558B2"/>
    <w:rsid w:val="00156BA2"/>
    <w:rsid w:val="001650B6"/>
    <w:rsid w:val="00167E4A"/>
    <w:rsid w:val="0017087D"/>
    <w:rsid w:val="00174372"/>
    <w:rsid w:val="001836A2"/>
    <w:rsid w:val="00185531"/>
    <w:rsid w:val="001958DE"/>
    <w:rsid w:val="001A1965"/>
    <w:rsid w:val="001A30A3"/>
    <w:rsid w:val="001A6CE6"/>
    <w:rsid w:val="001B0F5F"/>
    <w:rsid w:val="001B7B19"/>
    <w:rsid w:val="001C4CED"/>
    <w:rsid w:val="001C728E"/>
    <w:rsid w:val="001D4B7B"/>
    <w:rsid w:val="001F3B40"/>
    <w:rsid w:val="001F3EFD"/>
    <w:rsid w:val="001F4FC6"/>
    <w:rsid w:val="00206446"/>
    <w:rsid w:val="00213F45"/>
    <w:rsid w:val="00215910"/>
    <w:rsid w:val="00221D94"/>
    <w:rsid w:val="002242BA"/>
    <w:rsid w:val="00224F81"/>
    <w:rsid w:val="00225BBE"/>
    <w:rsid w:val="00226E90"/>
    <w:rsid w:val="002306A3"/>
    <w:rsid w:val="00240522"/>
    <w:rsid w:val="00253FC2"/>
    <w:rsid w:val="0025505A"/>
    <w:rsid w:val="00270806"/>
    <w:rsid w:val="00272FA0"/>
    <w:rsid w:val="002778CE"/>
    <w:rsid w:val="00280857"/>
    <w:rsid w:val="002839F4"/>
    <w:rsid w:val="00286E5F"/>
    <w:rsid w:val="00296431"/>
    <w:rsid w:val="002B0EB0"/>
    <w:rsid w:val="002C0921"/>
    <w:rsid w:val="002C12BB"/>
    <w:rsid w:val="002C20D9"/>
    <w:rsid w:val="002D479F"/>
    <w:rsid w:val="002D56C2"/>
    <w:rsid w:val="002F2DF4"/>
    <w:rsid w:val="002F7BDB"/>
    <w:rsid w:val="00307F2D"/>
    <w:rsid w:val="003177EB"/>
    <w:rsid w:val="0032144A"/>
    <w:rsid w:val="003250CE"/>
    <w:rsid w:val="00330EAC"/>
    <w:rsid w:val="00331EF1"/>
    <w:rsid w:val="00341329"/>
    <w:rsid w:val="00343A62"/>
    <w:rsid w:val="00347740"/>
    <w:rsid w:val="0035217A"/>
    <w:rsid w:val="00354532"/>
    <w:rsid w:val="00355494"/>
    <w:rsid w:val="003632CD"/>
    <w:rsid w:val="00367BC6"/>
    <w:rsid w:val="0037168A"/>
    <w:rsid w:val="00371ABA"/>
    <w:rsid w:val="00373195"/>
    <w:rsid w:val="003830D7"/>
    <w:rsid w:val="00384B33"/>
    <w:rsid w:val="00397374"/>
    <w:rsid w:val="003A4557"/>
    <w:rsid w:val="003B3C9B"/>
    <w:rsid w:val="003C56F3"/>
    <w:rsid w:val="003D274E"/>
    <w:rsid w:val="003D53C7"/>
    <w:rsid w:val="003D5EAD"/>
    <w:rsid w:val="0040112E"/>
    <w:rsid w:val="0040763E"/>
    <w:rsid w:val="00412DCE"/>
    <w:rsid w:val="00413A13"/>
    <w:rsid w:val="004252F7"/>
    <w:rsid w:val="00436D64"/>
    <w:rsid w:val="0044299F"/>
    <w:rsid w:val="00454E4D"/>
    <w:rsid w:val="00480F6B"/>
    <w:rsid w:val="00483040"/>
    <w:rsid w:val="004849E1"/>
    <w:rsid w:val="00487782"/>
    <w:rsid w:val="0049248D"/>
    <w:rsid w:val="00496470"/>
    <w:rsid w:val="004A2FAC"/>
    <w:rsid w:val="004B021D"/>
    <w:rsid w:val="004B2161"/>
    <w:rsid w:val="004B2D68"/>
    <w:rsid w:val="004D1585"/>
    <w:rsid w:val="004D1730"/>
    <w:rsid w:val="004D2476"/>
    <w:rsid w:val="004D53CE"/>
    <w:rsid w:val="004E7F7B"/>
    <w:rsid w:val="004F2CDD"/>
    <w:rsid w:val="004F5064"/>
    <w:rsid w:val="005046A6"/>
    <w:rsid w:val="0050580A"/>
    <w:rsid w:val="00520EE8"/>
    <w:rsid w:val="00522304"/>
    <w:rsid w:val="00522BBE"/>
    <w:rsid w:val="005322A6"/>
    <w:rsid w:val="00544311"/>
    <w:rsid w:val="00547C50"/>
    <w:rsid w:val="00593C38"/>
    <w:rsid w:val="005A7388"/>
    <w:rsid w:val="005B3708"/>
    <w:rsid w:val="005B4A9C"/>
    <w:rsid w:val="005B56F2"/>
    <w:rsid w:val="005C196B"/>
    <w:rsid w:val="005D289E"/>
    <w:rsid w:val="005D4D46"/>
    <w:rsid w:val="005D679D"/>
    <w:rsid w:val="005E201F"/>
    <w:rsid w:val="005E38C5"/>
    <w:rsid w:val="005F14E3"/>
    <w:rsid w:val="00615D02"/>
    <w:rsid w:val="00617171"/>
    <w:rsid w:val="006304EB"/>
    <w:rsid w:val="00632A70"/>
    <w:rsid w:val="00633C90"/>
    <w:rsid w:val="0064098E"/>
    <w:rsid w:val="006418C1"/>
    <w:rsid w:val="00642595"/>
    <w:rsid w:val="0066117A"/>
    <w:rsid w:val="006701E3"/>
    <w:rsid w:val="00675592"/>
    <w:rsid w:val="00687BED"/>
    <w:rsid w:val="00691552"/>
    <w:rsid w:val="006965DB"/>
    <w:rsid w:val="006975C8"/>
    <w:rsid w:val="006A33E0"/>
    <w:rsid w:val="006B4B93"/>
    <w:rsid w:val="006B56B6"/>
    <w:rsid w:val="006B7D1D"/>
    <w:rsid w:val="006C110B"/>
    <w:rsid w:val="006C3E21"/>
    <w:rsid w:val="006D294E"/>
    <w:rsid w:val="007004DD"/>
    <w:rsid w:val="007132E8"/>
    <w:rsid w:val="00720F86"/>
    <w:rsid w:val="00726A1F"/>
    <w:rsid w:val="00727AA9"/>
    <w:rsid w:val="00730411"/>
    <w:rsid w:val="00731EDD"/>
    <w:rsid w:val="0073431F"/>
    <w:rsid w:val="00736D38"/>
    <w:rsid w:val="00737E2C"/>
    <w:rsid w:val="00754C1B"/>
    <w:rsid w:val="00754F8B"/>
    <w:rsid w:val="00762AFA"/>
    <w:rsid w:val="00766251"/>
    <w:rsid w:val="00772452"/>
    <w:rsid w:val="00772624"/>
    <w:rsid w:val="00780372"/>
    <w:rsid w:val="00782159"/>
    <w:rsid w:val="007859EA"/>
    <w:rsid w:val="00792460"/>
    <w:rsid w:val="007C1113"/>
    <w:rsid w:val="007D3EAB"/>
    <w:rsid w:val="007E44F5"/>
    <w:rsid w:val="007E729E"/>
    <w:rsid w:val="007F2B83"/>
    <w:rsid w:val="007F67E7"/>
    <w:rsid w:val="007F75FF"/>
    <w:rsid w:val="0080582B"/>
    <w:rsid w:val="0081478C"/>
    <w:rsid w:val="008248DB"/>
    <w:rsid w:val="008251BF"/>
    <w:rsid w:val="00825E21"/>
    <w:rsid w:val="00845168"/>
    <w:rsid w:val="00847A16"/>
    <w:rsid w:val="00853B86"/>
    <w:rsid w:val="008557A5"/>
    <w:rsid w:val="00865C9D"/>
    <w:rsid w:val="008663E9"/>
    <w:rsid w:val="008913F6"/>
    <w:rsid w:val="008964C3"/>
    <w:rsid w:val="008C0669"/>
    <w:rsid w:val="008E598B"/>
    <w:rsid w:val="008F0D81"/>
    <w:rsid w:val="008F0FA8"/>
    <w:rsid w:val="008F387E"/>
    <w:rsid w:val="00900CA6"/>
    <w:rsid w:val="00915DA2"/>
    <w:rsid w:val="00917CA4"/>
    <w:rsid w:val="009219B9"/>
    <w:rsid w:val="009251D0"/>
    <w:rsid w:val="00926AA0"/>
    <w:rsid w:val="00934932"/>
    <w:rsid w:val="00941599"/>
    <w:rsid w:val="00950FFA"/>
    <w:rsid w:val="00957290"/>
    <w:rsid w:val="0096301A"/>
    <w:rsid w:val="00970CB0"/>
    <w:rsid w:val="00976358"/>
    <w:rsid w:val="009918AB"/>
    <w:rsid w:val="00996219"/>
    <w:rsid w:val="00997752"/>
    <w:rsid w:val="009A1A28"/>
    <w:rsid w:val="009A4B88"/>
    <w:rsid w:val="009B4B7B"/>
    <w:rsid w:val="009C5958"/>
    <w:rsid w:val="009D71B6"/>
    <w:rsid w:val="009E48D5"/>
    <w:rsid w:val="009E79BF"/>
    <w:rsid w:val="009F7225"/>
    <w:rsid w:val="00A035EC"/>
    <w:rsid w:val="00A0741B"/>
    <w:rsid w:val="00A33CD2"/>
    <w:rsid w:val="00A37E6B"/>
    <w:rsid w:val="00A4132B"/>
    <w:rsid w:val="00A456AC"/>
    <w:rsid w:val="00A45911"/>
    <w:rsid w:val="00A5646A"/>
    <w:rsid w:val="00A628FE"/>
    <w:rsid w:val="00A76A7B"/>
    <w:rsid w:val="00A810B5"/>
    <w:rsid w:val="00A91A81"/>
    <w:rsid w:val="00A92744"/>
    <w:rsid w:val="00A946F5"/>
    <w:rsid w:val="00A96958"/>
    <w:rsid w:val="00AA1D24"/>
    <w:rsid w:val="00AA60E8"/>
    <w:rsid w:val="00AC1C55"/>
    <w:rsid w:val="00AC59AB"/>
    <w:rsid w:val="00AC5D6F"/>
    <w:rsid w:val="00AC750B"/>
    <w:rsid w:val="00AD2E02"/>
    <w:rsid w:val="00AD5EA7"/>
    <w:rsid w:val="00AD6F5C"/>
    <w:rsid w:val="00AD7057"/>
    <w:rsid w:val="00AE1C83"/>
    <w:rsid w:val="00AE6343"/>
    <w:rsid w:val="00B00100"/>
    <w:rsid w:val="00B16543"/>
    <w:rsid w:val="00B20ACA"/>
    <w:rsid w:val="00B219CC"/>
    <w:rsid w:val="00B276B9"/>
    <w:rsid w:val="00B31AFA"/>
    <w:rsid w:val="00B31EB7"/>
    <w:rsid w:val="00B42F22"/>
    <w:rsid w:val="00B44DB1"/>
    <w:rsid w:val="00B54499"/>
    <w:rsid w:val="00B5651A"/>
    <w:rsid w:val="00B6041C"/>
    <w:rsid w:val="00B751B2"/>
    <w:rsid w:val="00B768F2"/>
    <w:rsid w:val="00B83BE1"/>
    <w:rsid w:val="00B8461E"/>
    <w:rsid w:val="00B917C8"/>
    <w:rsid w:val="00B93DC3"/>
    <w:rsid w:val="00B93FBB"/>
    <w:rsid w:val="00BA03B9"/>
    <w:rsid w:val="00BA3EF1"/>
    <w:rsid w:val="00BA5BD7"/>
    <w:rsid w:val="00BB04CC"/>
    <w:rsid w:val="00BB3A0A"/>
    <w:rsid w:val="00BD5232"/>
    <w:rsid w:val="00BD55C3"/>
    <w:rsid w:val="00BD6B24"/>
    <w:rsid w:val="00BE2E8D"/>
    <w:rsid w:val="00BE6C4B"/>
    <w:rsid w:val="00C03105"/>
    <w:rsid w:val="00C03A16"/>
    <w:rsid w:val="00C114BC"/>
    <w:rsid w:val="00C20FE9"/>
    <w:rsid w:val="00C2249F"/>
    <w:rsid w:val="00C30862"/>
    <w:rsid w:val="00C37D37"/>
    <w:rsid w:val="00C40DF3"/>
    <w:rsid w:val="00C45555"/>
    <w:rsid w:val="00C54ACE"/>
    <w:rsid w:val="00C55CBC"/>
    <w:rsid w:val="00C5674C"/>
    <w:rsid w:val="00C71611"/>
    <w:rsid w:val="00C7233F"/>
    <w:rsid w:val="00C7564D"/>
    <w:rsid w:val="00C84CD9"/>
    <w:rsid w:val="00C92354"/>
    <w:rsid w:val="00C95FB9"/>
    <w:rsid w:val="00C97E04"/>
    <w:rsid w:val="00CC731F"/>
    <w:rsid w:val="00CE246C"/>
    <w:rsid w:val="00CE5B50"/>
    <w:rsid w:val="00CE7827"/>
    <w:rsid w:val="00CF04AA"/>
    <w:rsid w:val="00CF32BB"/>
    <w:rsid w:val="00CF7FAC"/>
    <w:rsid w:val="00D12F4C"/>
    <w:rsid w:val="00D238AA"/>
    <w:rsid w:val="00D413A7"/>
    <w:rsid w:val="00D45738"/>
    <w:rsid w:val="00D52D87"/>
    <w:rsid w:val="00D574F2"/>
    <w:rsid w:val="00D577A8"/>
    <w:rsid w:val="00D73BE1"/>
    <w:rsid w:val="00D73CDB"/>
    <w:rsid w:val="00D74210"/>
    <w:rsid w:val="00D96DE7"/>
    <w:rsid w:val="00DA14FA"/>
    <w:rsid w:val="00DB1757"/>
    <w:rsid w:val="00DC09E0"/>
    <w:rsid w:val="00DC4649"/>
    <w:rsid w:val="00DC767A"/>
    <w:rsid w:val="00DC7FF0"/>
    <w:rsid w:val="00DD12F5"/>
    <w:rsid w:val="00DF67C2"/>
    <w:rsid w:val="00E03FAC"/>
    <w:rsid w:val="00E043F6"/>
    <w:rsid w:val="00E126C9"/>
    <w:rsid w:val="00E429E4"/>
    <w:rsid w:val="00E45737"/>
    <w:rsid w:val="00E558E1"/>
    <w:rsid w:val="00E565B0"/>
    <w:rsid w:val="00E5666C"/>
    <w:rsid w:val="00E633B2"/>
    <w:rsid w:val="00E727D5"/>
    <w:rsid w:val="00E749BA"/>
    <w:rsid w:val="00E77D9A"/>
    <w:rsid w:val="00E80289"/>
    <w:rsid w:val="00E81200"/>
    <w:rsid w:val="00E86035"/>
    <w:rsid w:val="00E97C66"/>
    <w:rsid w:val="00EB4393"/>
    <w:rsid w:val="00EB478B"/>
    <w:rsid w:val="00EB79C3"/>
    <w:rsid w:val="00EC5334"/>
    <w:rsid w:val="00EC6683"/>
    <w:rsid w:val="00EC69A9"/>
    <w:rsid w:val="00EC731A"/>
    <w:rsid w:val="00ED0A7C"/>
    <w:rsid w:val="00ED1046"/>
    <w:rsid w:val="00ED7E08"/>
    <w:rsid w:val="00EE231A"/>
    <w:rsid w:val="00EF125D"/>
    <w:rsid w:val="00F03766"/>
    <w:rsid w:val="00F061BC"/>
    <w:rsid w:val="00F07902"/>
    <w:rsid w:val="00F35E5E"/>
    <w:rsid w:val="00F56EB0"/>
    <w:rsid w:val="00F60AA2"/>
    <w:rsid w:val="00F72BE8"/>
    <w:rsid w:val="00F75E80"/>
    <w:rsid w:val="00F77900"/>
    <w:rsid w:val="00F90269"/>
    <w:rsid w:val="00F95F21"/>
    <w:rsid w:val="00FA2491"/>
    <w:rsid w:val="00FB23E9"/>
    <w:rsid w:val="00FB40CC"/>
    <w:rsid w:val="00FC53C6"/>
    <w:rsid w:val="00FD10E3"/>
    <w:rsid w:val="00FD346F"/>
    <w:rsid w:val="00FD595A"/>
    <w:rsid w:val="00FF16A9"/>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3A0FC"/>
  <w15:chartTrackingRefBased/>
  <w15:docId w15:val="{06881C2A-0DB8-48B6-9EFE-E63F124BC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A70"/>
    <w:pPr>
      <w:spacing w:line="240" w:lineRule="auto"/>
    </w:pPr>
    <w:rPr>
      <w:rFonts w:ascii="Calibri" w:hAnsi="Calibri"/>
      <w:sz w:val="22"/>
    </w:rPr>
  </w:style>
  <w:style w:type="paragraph" w:styleId="Titre1">
    <w:name w:val="heading 1"/>
    <w:basedOn w:val="Normal"/>
    <w:next w:val="Normal"/>
    <w:link w:val="Titre1Car"/>
    <w:uiPriority w:val="9"/>
    <w:qFormat/>
    <w:rsid w:val="000A25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A25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A252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A252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0A2528"/>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0A252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0A2528"/>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0A2528"/>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0A2528"/>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A252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A252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A252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A2528"/>
    <w:rPr>
      <w:rFonts w:eastAsiaTheme="majorEastAsia" w:cstheme="majorBidi"/>
      <w:i/>
      <w:iCs/>
      <w:color w:val="0F4761" w:themeColor="accent1" w:themeShade="BF"/>
      <w:sz w:val="22"/>
    </w:rPr>
  </w:style>
  <w:style w:type="character" w:customStyle="1" w:styleId="Titre5Car">
    <w:name w:val="Titre 5 Car"/>
    <w:basedOn w:val="Policepardfaut"/>
    <w:link w:val="Titre5"/>
    <w:uiPriority w:val="9"/>
    <w:semiHidden/>
    <w:rsid w:val="000A2528"/>
    <w:rPr>
      <w:rFonts w:eastAsiaTheme="majorEastAsia" w:cstheme="majorBidi"/>
      <w:color w:val="0F4761" w:themeColor="accent1" w:themeShade="BF"/>
      <w:sz w:val="22"/>
    </w:rPr>
  </w:style>
  <w:style w:type="character" w:customStyle="1" w:styleId="Titre6Car">
    <w:name w:val="Titre 6 Car"/>
    <w:basedOn w:val="Policepardfaut"/>
    <w:link w:val="Titre6"/>
    <w:uiPriority w:val="9"/>
    <w:semiHidden/>
    <w:rsid w:val="000A2528"/>
    <w:rPr>
      <w:rFonts w:eastAsiaTheme="majorEastAsia" w:cstheme="majorBidi"/>
      <w:i/>
      <w:iCs/>
      <w:color w:val="595959" w:themeColor="text1" w:themeTint="A6"/>
      <w:sz w:val="22"/>
    </w:rPr>
  </w:style>
  <w:style w:type="character" w:customStyle="1" w:styleId="Titre7Car">
    <w:name w:val="Titre 7 Car"/>
    <w:basedOn w:val="Policepardfaut"/>
    <w:link w:val="Titre7"/>
    <w:uiPriority w:val="9"/>
    <w:semiHidden/>
    <w:rsid w:val="000A2528"/>
    <w:rPr>
      <w:rFonts w:eastAsiaTheme="majorEastAsia" w:cstheme="majorBidi"/>
      <w:color w:val="595959" w:themeColor="text1" w:themeTint="A6"/>
      <w:sz w:val="22"/>
    </w:rPr>
  </w:style>
  <w:style w:type="character" w:customStyle="1" w:styleId="Titre8Car">
    <w:name w:val="Titre 8 Car"/>
    <w:basedOn w:val="Policepardfaut"/>
    <w:link w:val="Titre8"/>
    <w:uiPriority w:val="9"/>
    <w:semiHidden/>
    <w:rsid w:val="000A2528"/>
    <w:rPr>
      <w:rFonts w:eastAsiaTheme="majorEastAsia" w:cstheme="majorBidi"/>
      <w:i/>
      <w:iCs/>
      <w:color w:val="272727" w:themeColor="text1" w:themeTint="D8"/>
      <w:sz w:val="22"/>
    </w:rPr>
  </w:style>
  <w:style w:type="character" w:customStyle="1" w:styleId="Titre9Car">
    <w:name w:val="Titre 9 Car"/>
    <w:basedOn w:val="Policepardfaut"/>
    <w:link w:val="Titre9"/>
    <w:uiPriority w:val="9"/>
    <w:semiHidden/>
    <w:rsid w:val="000A2528"/>
    <w:rPr>
      <w:rFonts w:eastAsiaTheme="majorEastAsia" w:cstheme="majorBidi"/>
      <w:color w:val="272727" w:themeColor="text1" w:themeTint="D8"/>
      <w:sz w:val="22"/>
    </w:rPr>
  </w:style>
  <w:style w:type="paragraph" w:styleId="Titre">
    <w:name w:val="Title"/>
    <w:basedOn w:val="Normal"/>
    <w:next w:val="Normal"/>
    <w:link w:val="TitreCar"/>
    <w:uiPriority w:val="10"/>
    <w:qFormat/>
    <w:rsid w:val="000A2528"/>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A252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A252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A252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A2528"/>
    <w:pPr>
      <w:spacing w:before="160"/>
      <w:jc w:val="center"/>
    </w:pPr>
    <w:rPr>
      <w:i/>
      <w:iCs/>
      <w:color w:val="404040" w:themeColor="text1" w:themeTint="BF"/>
    </w:rPr>
  </w:style>
  <w:style w:type="character" w:customStyle="1" w:styleId="CitationCar">
    <w:name w:val="Citation Car"/>
    <w:basedOn w:val="Policepardfaut"/>
    <w:link w:val="Citation"/>
    <w:uiPriority w:val="29"/>
    <w:rsid w:val="000A2528"/>
    <w:rPr>
      <w:rFonts w:ascii="Calibri" w:hAnsi="Calibri"/>
      <w:i/>
      <w:iCs/>
      <w:color w:val="404040" w:themeColor="text1" w:themeTint="BF"/>
      <w:sz w:val="22"/>
    </w:rPr>
  </w:style>
  <w:style w:type="paragraph" w:styleId="Paragraphedeliste">
    <w:name w:val="List Paragraph"/>
    <w:basedOn w:val="Normal"/>
    <w:uiPriority w:val="34"/>
    <w:qFormat/>
    <w:rsid w:val="000A2528"/>
    <w:pPr>
      <w:ind w:left="720"/>
      <w:contextualSpacing/>
    </w:pPr>
  </w:style>
  <w:style w:type="character" w:styleId="Accentuationintense">
    <w:name w:val="Intense Emphasis"/>
    <w:basedOn w:val="Policepardfaut"/>
    <w:uiPriority w:val="21"/>
    <w:qFormat/>
    <w:rsid w:val="000A2528"/>
    <w:rPr>
      <w:i/>
      <w:iCs/>
      <w:color w:val="0F4761" w:themeColor="accent1" w:themeShade="BF"/>
    </w:rPr>
  </w:style>
  <w:style w:type="paragraph" w:styleId="Citationintense">
    <w:name w:val="Intense Quote"/>
    <w:basedOn w:val="Normal"/>
    <w:next w:val="Normal"/>
    <w:link w:val="CitationintenseCar"/>
    <w:uiPriority w:val="30"/>
    <w:qFormat/>
    <w:rsid w:val="000A25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A2528"/>
    <w:rPr>
      <w:rFonts w:ascii="Calibri" w:hAnsi="Calibri"/>
      <w:i/>
      <w:iCs/>
      <w:color w:val="0F4761" w:themeColor="accent1" w:themeShade="BF"/>
      <w:sz w:val="22"/>
    </w:rPr>
  </w:style>
  <w:style w:type="character" w:styleId="Rfrenceintense">
    <w:name w:val="Intense Reference"/>
    <w:basedOn w:val="Policepardfaut"/>
    <w:uiPriority w:val="32"/>
    <w:qFormat/>
    <w:rsid w:val="000A2528"/>
    <w:rPr>
      <w:b/>
      <w:bCs/>
      <w:smallCaps/>
      <w:color w:val="0F4761" w:themeColor="accent1" w:themeShade="BF"/>
      <w:spacing w:val="5"/>
    </w:rPr>
  </w:style>
  <w:style w:type="paragraph" w:styleId="Sansinterligne">
    <w:name w:val="No Spacing"/>
    <w:uiPriority w:val="1"/>
    <w:qFormat/>
    <w:rsid w:val="000A2528"/>
    <w:pPr>
      <w:spacing w:after="0" w:line="240" w:lineRule="auto"/>
    </w:pPr>
    <w:rPr>
      <w:rFonts w:ascii="Calibri" w:hAnsi="Calibri"/>
      <w:sz w:val="22"/>
    </w:rPr>
  </w:style>
  <w:style w:type="paragraph" w:styleId="NormalWeb">
    <w:name w:val="Normal (Web)"/>
    <w:basedOn w:val="Normal"/>
    <w:uiPriority w:val="99"/>
    <w:unhideWhenUsed/>
    <w:rsid w:val="000A2528"/>
    <w:pPr>
      <w:spacing w:before="100" w:beforeAutospacing="1" w:after="100" w:afterAutospacing="1"/>
    </w:pPr>
    <w:rPr>
      <w:rFonts w:ascii="Times New Roman" w:eastAsia="Times New Roman" w:hAnsi="Times New Roman" w:cs="Times New Roman"/>
      <w:kern w:val="0"/>
      <w:sz w:val="24"/>
      <w:lang w:eastAsia="fr-FR"/>
      <w14:ligatures w14:val="none"/>
    </w:rPr>
  </w:style>
  <w:style w:type="character" w:customStyle="1" w:styleId="apple-converted-space">
    <w:name w:val="apple-converted-space"/>
    <w:basedOn w:val="Policepardfaut"/>
    <w:rsid w:val="006B56B6"/>
  </w:style>
  <w:style w:type="character" w:styleId="lev">
    <w:name w:val="Strong"/>
    <w:basedOn w:val="Policepardfaut"/>
    <w:uiPriority w:val="22"/>
    <w:qFormat/>
    <w:rsid w:val="006B56B6"/>
    <w:rPr>
      <w:b/>
      <w:bCs/>
    </w:rPr>
  </w:style>
  <w:style w:type="character" w:customStyle="1" w:styleId="vkekvd">
    <w:name w:val="vkekvd"/>
    <w:basedOn w:val="Policepardfaut"/>
    <w:rsid w:val="0040112E"/>
  </w:style>
  <w:style w:type="character" w:styleId="Lienhypertexte">
    <w:name w:val="Hyperlink"/>
    <w:basedOn w:val="Policepardfaut"/>
    <w:uiPriority w:val="99"/>
    <w:unhideWhenUsed/>
    <w:rsid w:val="00E97C66"/>
    <w:rPr>
      <w:color w:val="467886" w:themeColor="hyperlink"/>
      <w:u w:val="single"/>
    </w:rPr>
  </w:style>
  <w:style w:type="character" w:styleId="Mentionnonrsolue">
    <w:name w:val="Unresolved Mention"/>
    <w:basedOn w:val="Policepardfaut"/>
    <w:uiPriority w:val="99"/>
    <w:semiHidden/>
    <w:unhideWhenUsed/>
    <w:rsid w:val="00E97C66"/>
    <w:rPr>
      <w:color w:val="605E5C"/>
      <w:shd w:val="clear" w:color="auto" w:fill="E1DFDD"/>
    </w:rPr>
  </w:style>
  <w:style w:type="paragraph" w:styleId="Pieddepage">
    <w:name w:val="footer"/>
    <w:basedOn w:val="Normal"/>
    <w:link w:val="PieddepageCar"/>
    <w:uiPriority w:val="99"/>
    <w:unhideWhenUsed/>
    <w:rsid w:val="00487782"/>
    <w:pPr>
      <w:tabs>
        <w:tab w:val="center" w:pos="4536"/>
        <w:tab w:val="right" w:pos="9072"/>
      </w:tabs>
      <w:spacing w:after="0"/>
    </w:pPr>
  </w:style>
  <w:style w:type="character" w:customStyle="1" w:styleId="PieddepageCar">
    <w:name w:val="Pied de page Car"/>
    <w:basedOn w:val="Policepardfaut"/>
    <w:link w:val="Pieddepage"/>
    <w:uiPriority w:val="99"/>
    <w:rsid w:val="00487782"/>
    <w:rPr>
      <w:rFonts w:ascii="Calibri" w:hAnsi="Calibri"/>
      <w:sz w:val="22"/>
    </w:rPr>
  </w:style>
  <w:style w:type="character" w:styleId="Numrodepage">
    <w:name w:val="page number"/>
    <w:basedOn w:val="Policepardfaut"/>
    <w:uiPriority w:val="99"/>
    <w:semiHidden/>
    <w:unhideWhenUsed/>
    <w:rsid w:val="00487782"/>
  </w:style>
  <w:style w:type="paragraph" w:styleId="En-tte">
    <w:name w:val="header"/>
    <w:basedOn w:val="Normal"/>
    <w:link w:val="En-tteCar"/>
    <w:uiPriority w:val="99"/>
    <w:semiHidden/>
    <w:unhideWhenUsed/>
    <w:rsid w:val="00BE2E8D"/>
    <w:pPr>
      <w:tabs>
        <w:tab w:val="center" w:pos="4536"/>
        <w:tab w:val="right" w:pos="9072"/>
      </w:tabs>
      <w:spacing w:after="0"/>
    </w:pPr>
  </w:style>
  <w:style w:type="character" w:customStyle="1" w:styleId="En-tteCar">
    <w:name w:val="En-tête Car"/>
    <w:basedOn w:val="Policepardfaut"/>
    <w:link w:val="En-tte"/>
    <w:uiPriority w:val="99"/>
    <w:semiHidden/>
    <w:rsid w:val="00BE2E8D"/>
    <w:rPr>
      <w:rFonts w:ascii="Calibri" w:hAnsi="Calibri"/>
      <w:sz w:val="22"/>
    </w:rPr>
  </w:style>
  <w:style w:type="table" w:styleId="Grilledutableau">
    <w:name w:val="Table Grid"/>
    <w:basedOn w:val="TableauNormal"/>
    <w:uiPriority w:val="39"/>
    <w:rsid w:val="00436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techniquebatiment.ch/formation/article-32-cfc-installateur-chauffage/"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251850CF681E47BA8375579B1ACA51" ma:contentTypeVersion="14" ma:contentTypeDescription="Crée un document." ma:contentTypeScope="" ma:versionID="bcffbd84cdcc16c1b4259411cac1bc01">
  <xsd:schema xmlns:xsd="http://www.w3.org/2001/XMLSchema" xmlns:xs="http://www.w3.org/2001/XMLSchema" xmlns:p="http://schemas.microsoft.com/office/2006/metadata/properties" xmlns:ns2="47cd518a-7857-4d44-9915-12625d9d9fef" xmlns:ns3="ccf7000a-da07-40d9-8b4e-31ef06e3c5ef" targetNamespace="http://schemas.microsoft.com/office/2006/metadata/properties" ma:root="true" ma:fieldsID="05a465a3bf7e038ea60c2ce6cdb4d60d" ns2:_="" ns3:_="">
    <xsd:import namespace="47cd518a-7857-4d44-9915-12625d9d9fef"/>
    <xsd:import namespace="ccf7000a-da07-40d9-8b4e-31ef06e3c5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cd518a-7857-4d44-9915-12625d9d9f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Balises d’images" ma:readOnly="false" ma:fieldId="{5cf76f15-5ced-4ddc-b409-7134ff3c332f}" ma:taxonomyMulti="true" ma:sspId="9e15d4cf-b2e3-4fdd-ac1d-2d8b57ba74c4"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f7000a-da07-40d9-8b4e-31ef06e3c5ef"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f2e7c4f-62ee-4f88-8229-0d78237e1811}" ma:internalName="TaxCatchAll" ma:showField="CatchAllData" ma:web="ccf7000a-da07-40d9-8b4e-31ef06e3c5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cf7000a-da07-40d9-8b4e-31ef06e3c5ef" xsi:nil="true"/>
    <lcf76f155ced4ddcb4097134ff3c332f xmlns="47cd518a-7857-4d44-9915-12625d9d9f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50614CA-E6E9-4B66-9AFF-97F7F90A61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cd518a-7857-4d44-9915-12625d9d9fef"/>
    <ds:schemaRef ds:uri="ccf7000a-da07-40d9-8b4e-31ef06e3c5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96AA9F-4233-490B-A5BD-F1FAFE35BD06}">
  <ds:schemaRefs>
    <ds:schemaRef ds:uri="http://schemas.microsoft.com/sharepoint/v3/contenttype/forms"/>
  </ds:schemaRefs>
</ds:datastoreItem>
</file>

<file path=customXml/itemProps3.xml><?xml version="1.0" encoding="utf-8"?>
<ds:datastoreItem xmlns:ds="http://schemas.openxmlformats.org/officeDocument/2006/customXml" ds:itemID="{3113F9F8-2315-4B88-85D4-78EA2EB6A92A}">
  <ds:schemaRefs>
    <ds:schemaRef ds:uri="http://schemas.microsoft.com/office/2006/metadata/properties"/>
    <ds:schemaRef ds:uri="http://schemas.microsoft.com/office/infopath/2007/PartnerControls"/>
    <ds:schemaRef ds:uri="ccf7000a-da07-40d9-8b4e-31ef06e3c5ef"/>
    <ds:schemaRef ds:uri="47cd518a-7857-4d44-9915-12625d9d9fef"/>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19</Pages>
  <Words>6203</Words>
  <Characters>34121</Characters>
  <Application>Microsoft Office Word</Application>
  <DocSecurity>0</DocSecurity>
  <Lines>284</Lines>
  <Paragraphs>80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40244</CharactersWithSpaces>
  <SharedDoc>false</SharedDoc>
  <HLinks>
    <vt:vector size="6" baseType="variant">
      <vt:variant>
        <vt:i4>458753</vt:i4>
      </vt:variant>
      <vt:variant>
        <vt:i4>0</vt:i4>
      </vt:variant>
      <vt:variant>
        <vt:i4>0</vt:i4>
      </vt:variant>
      <vt:variant>
        <vt:i4>5</vt:i4>
      </vt:variant>
      <vt:variant>
        <vt:lpwstr>https://techniquebatiment.ch/formation/article-32-cfc-installateur-chauffage/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admane</dc:creator>
  <cp:keywords/>
  <dc:description/>
  <cp:lastModifiedBy>Besim Demiri</cp:lastModifiedBy>
  <cp:revision>108</cp:revision>
  <dcterms:created xsi:type="dcterms:W3CDTF">2026-02-19T10:37:00Z</dcterms:created>
  <dcterms:modified xsi:type="dcterms:W3CDTF">2026-03-11T11:34:00Z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0x01010029251850CF681E47BA8375579B1ACA51</vt:lpwstr>
  </property>
  <property fmtid="{D5CDD505-2E9C-101B-9397-08002B2CF9AE}" pid="3" name="MediaServiceImageTags">
    <vt:lpwstr/>
  </property>
</Properties>
</file>