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DA" w:rsidRDefault="00016CDA"/>
    <w:p w:rsidR="00DF2ECF" w:rsidRDefault="00016CDA" w:rsidP="00016CDA">
      <w:pPr>
        <w:tabs>
          <w:tab w:val="left" w:pos="2327"/>
        </w:tabs>
        <w:jc w:val="center"/>
        <w:rPr>
          <w:rFonts w:ascii="微软雅黑" w:eastAsia="微软雅黑" w:hAnsi="微软雅黑" w:hint="eastAsia"/>
        </w:rPr>
      </w:pPr>
      <w:r w:rsidRPr="00016CDA">
        <w:rPr>
          <w:rFonts w:ascii="微软雅黑" w:eastAsia="微软雅黑" w:hAnsi="微软雅黑" w:hint="eastAsia"/>
        </w:rPr>
        <w:t>实验一</w:t>
      </w:r>
    </w:p>
    <w:p w:rsidR="00016CDA" w:rsidRDefault="00016CDA" w:rsidP="00016CDA">
      <w:pPr>
        <w:tabs>
          <w:tab w:val="left" w:pos="2327"/>
        </w:tabs>
        <w:rPr>
          <w:rFonts w:ascii="微软雅黑" w:eastAsia="微软雅黑" w:hAnsi="微软雅黑" w:hint="eastAsia"/>
          <w:sz w:val="16"/>
        </w:rPr>
      </w:pPr>
      <w:r>
        <w:rPr>
          <w:rFonts w:ascii="微软雅黑" w:eastAsia="微软雅黑" w:hAnsi="微软雅黑" w:hint="eastAsia"/>
          <w:sz w:val="16"/>
        </w:rPr>
        <w:t>实验结果：</w:t>
      </w:r>
      <w:r>
        <w:rPr>
          <w:rFonts w:ascii="微软雅黑" w:eastAsia="微软雅黑" w:hAnsi="微软雅黑"/>
          <w:sz w:val="16"/>
        </w:rPr>
        <w:br/>
      </w:r>
      <w:r w:rsidRPr="00016CDA">
        <w:rPr>
          <w:rFonts w:ascii="微软雅黑" w:eastAsia="微软雅黑" w:hAnsi="微软雅黑" w:hint="eastAsia"/>
          <w:sz w:val="16"/>
        </w:rPr>
        <w:t>使用函数 size 察看图像大小</w:t>
      </w:r>
      <w:r w:rsidRPr="00016CDA">
        <w:rPr>
          <w:rFonts w:ascii="微软雅黑" w:eastAsia="微软雅黑" w:hAnsi="微软雅黑" w:hint="eastAsia"/>
          <w:sz w:val="16"/>
        </w:rPr>
        <w:t>：</w:t>
      </w:r>
    </w:p>
    <w:p w:rsidR="00016CDA" w:rsidRDefault="00016CDA" w:rsidP="00016CDA">
      <w:pPr>
        <w:tabs>
          <w:tab w:val="left" w:pos="2327"/>
        </w:tabs>
        <w:rPr>
          <w:rFonts w:ascii="微软雅黑" w:eastAsia="微软雅黑" w:hAnsi="微软雅黑" w:hint="eastAsia"/>
          <w:sz w:val="16"/>
        </w:rPr>
      </w:pPr>
      <w:r>
        <w:rPr>
          <w:noProof/>
        </w:rPr>
        <w:drawing>
          <wp:inline distT="0" distB="0" distL="0" distR="0" wp14:anchorId="013A59BC" wp14:editId="7B57A4F6">
            <wp:extent cx="4772025" cy="828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DA" w:rsidRDefault="00016CDA" w:rsidP="00016CDA">
      <w:pPr>
        <w:tabs>
          <w:tab w:val="left" w:pos="2327"/>
        </w:tabs>
        <w:rPr>
          <w:rFonts w:ascii="微软雅黑" w:eastAsia="微软雅黑" w:hAnsi="微软雅黑" w:hint="eastAsia"/>
          <w:sz w:val="16"/>
        </w:rPr>
      </w:pPr>
      <w:r w:rsidRPr="00016CDA">
        <w:rPr>
          <w:rFonts w:ascii="微软雅黑" w:eastAsia="微软雅黑" w:hAnsi="微软雅黑" w:hint="eastAsia"/>
          <w:sz w:val="16"/>
        </w:rPr>
        <w:t>使用函数 imfinfo 察看图像信息</w:t>
      </w:r>
      <w:r>
        <w:rPr>
          <w:rFonts w:ascii="微软雅黑" w:eastAsia="微软雅黑" w:hAnsi="微软雅黑" w:hint="eastAsia"/>
          <w:sz w:val="16"/>
        </w:rPr>
        <w:t>：</w:t>
      </w:r>
    </w:p>
    <w:p w:rsidR="00016CDA" w:rsidRDefault="00016CDA" w:rsidP="00016CDA">
      <w:pPr>
        <w:tabs>
          <w:tab w:val="left" w:pos="2327"/>
        </w:tabs>
        <w:rPr>
          <w:rFonts w:ascii="微软雅黑" w:eastAsia="微软雅黑" w:hAnsi="微软雅黑" w:hint="eastAsia"/>
          <w:sz w:val="16"/>
        </w:rPr>
      </w:pPr>
      <w:r>
        <w:rPr>
          <w:rFonts w:ascii="微软雅黑" w:eastAsia="微软雅黑" w:hAnsi="微软雅黑"/>
          <w:noProof/>
          <w:sz w:val="16"/>
        </w:rPr>
        <w:drawing>
          <wp:inline distT="0" distB="0" distL="0" distR="0">
            <wp:extent cx="5274310" cy="2337044"/>
            <wp:effectExtent l="0" t="0" r="2540" b="6350"/>
            <wp:docPr id="3" name="图片 3" descr="C:\Users\admin\AppData\Local\Temp\15600797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6007979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DA" w:rsidRDefault="00016CDA" w:rsidP="00016CDA">
      <w:pPr>
        <w:tabs>
          <w:tab w:val="left" w:pos="2327"/>
        </w:tabs>
        <w:rPr>
          <w:rFonts w:ascii="微软雅黑" w:eastAsia="微软雅黑" w:hAnsi="微软雅黑" w:hint="eastAsia"/>
          <w:sz w:val="16"/>
        </w:rPr>
      </w:pPr>
      <w:r w:rsidRPr="00016CDA">
        <w:rPr>
          <w:rFonts w:ascii="微软雅黑" w:eastAsia="微软雅黑" w:hAnsi="微软雅黑" w:hint="eastAsia"/>
          <w:sz w:val="16"/>
        </w:rPr>
        <w:t>分别使用函数 imshow 和函数 imview 显示图像</w:t>
      </w:r>
      <w:r>
        <w:rPr>
          <w:rFonts w:ascii="微软雅黑" w:eastAsia="微软雅黑" w:hAnsi="微软雅黑" w:hint="eastAsia"/>
          <w:sz w:val="16"/>
        </w:rPr>
        <w:t>：</w:t>
      </w:r>
    </w:p>
    <w:p w:rsidR="00016CDA" w:rsidRDefault="00016CDA" w:rsidP="00016CDA">
      <w:pPr>
        <w:tabs>
          <w:tab w:val="left" w:pos="2327"/>
        </w:tabs>
        <w:rPr>
          <w:rFonts w:ascii="微软雅黑" w:eastAsia="微软雅黑" w:hAnsi="微软雅黑" w:hint="eastAsia"/>
          <w:sz w:val="16"/>
        </w:rPr>
      </w:pPr>
      <w:r>
        <w:rPr>
          <w:rFonts w:ascii="微软雅黑" w:eastAsia="微软雅黑" w:hAnsi="微软雅黑"/>
          <w:noProof/>
          <w:sz w:val="16"/>
        </w:rPr>
        <w:drawing>
          <wp:inline distT="0" distB="0" distL="0" distR="0">
            <wp:extent cx="5274310" cy="2606793"/>
            <wp:effectExtent l="0" t="0" r="2540" b="3175"/>
            <wp:docPr id="4" name="图片 4" descr="C:\Users\admin\AppData\Local\Temp\1560079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56007997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5C" w:rsidRDefault="0021435C" w:rsidP="0021435C">
      <w:pPr>
        <w:tabs>
          <w:tab w:val="left" w:pos="2327"/>
        </w:tabs>
        <w:rPr>
          <w:rFonts w:ascii="微软雅黑" w:eastAsia="微软雅黑" w:hAnsi="微软雅黑" w:hint="eastAsia"/>
          <w:sz w:val="16"/>
        </w:rPr>
      </w:pPr>
      <w:r>
        <w:rPr>
          <w:rFonts w:ascii="微软雅黑" w:eastAsia="微软雅黑" w:hAnsi="微软雅黑" w:hint="eastAsia"/>
          <w:sz w:val="16"/>
        </w:rPr>
        <w:t>分别</w:t>
      </w:r>
      <w:r w:rsidRPr="0021435C">
        <w:rPr>
          <w:rFonts w:ascii="微软雅黑" w:eastAsia="微软雅黑" w:hAnsi="微软雅黑" w:hint="eastAsia"/>
          <w:sz w:val="16"/>
        </w:rPr>
        <w:t>使用 im2uint8 和 im2double 转换图像的数据类型，记录 5×5 矩阵片断在转换前后的变化。</w:t>
      </w:r>
    </w:p>
    <w:p w:rsidR="0021435C" w:rsidRDefault="0021435C" w:rsidP="0021435C">
      <w:pPr>
        <w:tabs>
          <w:tab w:val="left" w:pos="2327"/>
        </w:tabs>
        <w:rPr>
          <w:rFonts w:ascii="微软雅黑" w:eastAsia="微软雅黑" w:hAnsi="微软雅黑" w:hint="eastAsia"/>
          <w:sz w:val="16"/>
        </w:rPr>
      </w:pPr>
      <w:r>
        <w:rPr>
          <w:rFonts w:ascii="微软雅黑" w:eastAsia="微软雅黑" w:hAnsi="微软雅黑"/>
          <w:noProof/>
          <w:sz w:val="16"/>
        </w:rPr>
        <w:drawing>
          <wp:inline distT="0" distB="0" distL="0" distR="0">
            <wp:extent cx="3094355" cy="1045845"/>
            <wp:effectExtent l="0" t="0" r="0" b="1905"/>
            <wp:docPr id="5" name="图片 5" descr="C:\Users\admin\AppData\Local\Temp\15600804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56008048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5C" w:rsidRDefault="0021435C" w:rsidP="0021435C">
      <w:pPr>
        <w:tabs>
          <w:tab w:val="left" w:pos="2327"/>
        </w:tabs>
        <w:rPr>
          <w:rFonts w:ascii="微软雅黑" w:eastAsia="微软雅黑" w:hAnsi="微软雅黑" w:hint="eastAsia"/>
          <w:sz w:val="16"/>
        </w:rPr>
      </w:pPr>
      <w:r>
        <w:rPr>
          <w:rFonts w:ascii="微软雅黑" w:eastAsia="微软雅黑" w:hAnsi="微软雅黑"/>
          <w:noProof/>
          <w:sz w:val="16"/>
        </w:rPr>
        <w:lastRenderedPageBreak/>
        <w:drawing>
          <wp:inline distT="0" distB="0" distL="0" distR="0">
            <wp:extent cx="3086735" cy="906780"/>
            <wp:effectExtent l="0" t="0" r="0" b="7620"/>
            <wp:docPr id="6" name="图片 6" descr="C:\Users\admin\AppData\Local\Temp\15600805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156008050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5C" w:rsidRDefault="0021435C" w:rsidP="0021435C">
      <w:pPr>
        <w:tabs>
          <w:tab w:val="left" w:pos="2327"/>
        </w:tabs>
        <w:rPr>
          <w:rFonts w:ascii="微软雅黑" w:eastAsia="微软雅黑" w:hAnsi="微软雅黑" w:hint="eastAsia"/>
          <w:sz w:val="16"/>
        </w:rPr>
      </w:pPr>
      <w:r>
        <w:rPr>
          <w:rFonts w:ascii="微软雅黑" w:eastAsia="微软雅黑" w:hAnsi="微软雅黑" w:hint="eastAsia"/>
          <w:sz w:val="16"/>
        </w:rPr>
        <w:t>源程序：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I=</w:t>
      </w:r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imread(</w:t>
      </w:r>
      <w:proofErr w:type="gramEnd"/>
      <w:r w:rsidRPr="000477DF">
        <w:rPr>
          <w:rFonts w:ascii="Consolas" w:hAnsi="Consolas" w:cs="Courier New"/>
          <w:b/>
          <w:color w:val="A020F0"/>
          <w:kern w:val="0"/>
          <w:sz w:val="20"/>
          <w:szCs w:val="20"/>
        </w:rPr>
        <w:t>'lena.jpg'</w:t>
      </w: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J=</w:t>
      </w:r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imread(</w:t>
      </w:r>
      <w:proofErr w:type="gramEnd"/>
      <w:r w:rsidRPr="000477DF">
        <w:rPr>
          <w:rFonts w:ascii="Consolas" w:hAnsi="Consolas" w:cs="Courier New"/>
          <w:b/>
          <w:color w:val="A020F0"/>
          <w:kern w:val="0"/>
          <w:sz w:val="20"/>
          <w:szCs w:val="20"/>
        </w:rPr>
        <w:t>'lena_gray.jpg'</w:t>
      </w: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J1=</w:t>
      </w:r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rgb2gray(</w:t>
      </w:r>
      <w:proofErr w:type="gram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I);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imshow(</w:t>
      </w:r>
      <w:proofErr w:type="gram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I);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figure,imtool(</w:t>
      </w:r>
      <w:r w:rsidRPr="000477DF">
        <w:rPr>
          <w:rFonts w:ascii="Consolas" w:hAnsi="Consolas" w:cs="Courier New"/>
          <w:b/>
          <w:color w:val="A020F0"/>
          <w:kern w:val="0"/>
          <w:sz w:val="20"/>
          <w:szCs w:val="20"/>
        </w:rPr>
        <w:t>'D:\</w:t>
      </w:r>
      <w:r w:rsidR="000477DF" w:rsidRPr="000477DF">
        <w:rPr>
          <w:rFonts w:ascii="Consolas" w:hAnsi="Consolas" w:cs="Courier New"/>
          <w:b/>
          <w:color w:val="A020F0"/>
          <w:kern w:val="0"/>
          <w:sz w:val="20"/>
          <w:szCs w:val="20"/>
        </w:rPr>
        <w:t>Matlab\document\</w:t>
      </w:r>
      <w:r w:rsidR="000477DF" w:rsidRPr="000477DF">
        <w:rPr>
          <w:rFonts w:ascii="Consolas" w:hAnsi="Consolas" w:cs="Courier New"/>
          <w:b/>
          <w:color w:val="A020F0"/>
          <w:kern w:val="0"/>
          <w:sz w:val="20"/>
          <w:szCs w:val="20"/>
        </w:rPr>
        <w:t>数字图像处理实验</w:t>
      </w:r>
      <w:r w:rsidRPr="000477DF">
        <w:rPr>
          <w:rFonts w:ascii="Consolas" w:hAnsi="Consolas" w:cs="Courier New"/>
          <w:b/>
          <w:color w:val="A020F0"/>
          <w:kern w:val="0"/>
          <w:sz w:val="20"/>
          <w:szCs w:val="20"/>
        </w:rPr>
        <w:t>\e1\lena.jpg'</w:t>
      </w: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)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size(</w:t>
      </w:r>
      <w:proofErr w:type="gram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I)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proofErr w:type="spellStart"/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figure,</w:t>
      </w:r>
      <w:proofErr w:type="gram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imshow</w:t>
      </w:r>
      <w:proofErr w:type="spell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(J1);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proofErr w:type="spellStart"/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figure,</w:t>
      </w:r>
      <w:proofErr w:type="gram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imshow</w:t>
      </w:r>
      <w:proofErr w:type="spell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(I),</w:t>
      </w:r>
      <w:proofErr w:type="spell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colorbar</w:t>
      </w:r>
      <w:proofErr w:type="spell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;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proofErr w:type="spellStart"/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figure,</w:t>
      </w:r>
      <w:proofErr w:type="gram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imshow</w:t>
      </w:r>
      <w:proofErr w:type="spell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(J),</w:t>
      </w:r>
      <w:proofErr w:type="spell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colorbar</w:t>
      </w:r>
      <w:proofErr w:type="spell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;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proofErr w:type="spellStart"/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imwrite</w:t>
      </w:r>
      <w:proofErr w:type="spell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(</w:t>
      </w:r>
      <w:proofErr w:type="gram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I,</w:t>
      </w:r>
      <w:r w:rsidRPr="000477DF">
        <w:rPr>
          <w:rFonts w:ascii="Consolas" w:hAnsi="Consolas" w:cs="Courier New"/>
          <w:b/>
          <w:color w:val="A020F0"/>
          <w:kern w:val="0"/>
          <w:sz w:val="20"/>
          <w:szCs w:val="20"/>
        </w:rPr>
        <w:t>'Lenna.tiff'</w:t>
      </w: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imfinfo(</w:t>
      </w:r>
      <w:proofErr w:type="gramEnd"/>
      <w:r w:rsidRPr="000477DF">
        <w:rPr>
          <w:rFonts w:ascii="Consolas" w:hAnsi="Consolas" w:cs="Courier New"/>
          <w:b/>
          <w:color w:val="A020F0"/>
          <w:kern w:val="0"/>
          <w:sz w:val="20"/>
          <w:szCs w:val="20"/>
        </w:rPr>
        <w:t>"lena.jpg"</w:t>
      </w: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)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k=</w:t>
      </w:r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imread(</w:t>
      </w:r>
      <w:proofErr w:type="gramEnd"/>
      <w:r w:rsidRPr="000477DF">
        <w:rPr>
          <w:rFonts w:ascii="Consolas" w:hAnsi="Consolas" w:cs="Courier New"/>
          <w:b/>
          <w:color w:val="A020F0"/>
          <w:kern w:val="0"/>
          <w:sz w:val="20"/>
          <w:szCs w:val="20"/>
        </w:rPr>
        <w:t>'Lenna.tiff'</w:t>
      </w:r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);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color w:val="000000" w:themeColor="text1"/>
          <w:kern w:val="0"/>
          <w:sz w:val="24"/>
          <w:szCs w:val="24"/>
        </w:rPr>
      </w:pPr>
      <w:proofErr w:type="gramStart"/>
      <w:r w:rsidRPr="000477DF">
        <w:rPr>
          <w:rFonts w:ascii="Consolas" w:hAnsi="Consolas" w:cs="Courier New"/>
          <w:b/>
          <w:color w:val="000000" w:themeColor="text1"/>
          <w:kern w:val="0"/>
          <w:sz w:val="20"/>
          <w:szCs w:val="20"/>
        </w:rPr>
        <w:t>im2uint8(</w:t>
      </w:r>
      <w:proofErr w:type="gramEnd"/>
      <w:r w:rsidRPr="000477DF">
        <w:rPr>
          <w:rFonts w:ascii="Consolas" w:hAnsi="Consolas" w:cs="Courier New"/>
          <w:b/>
          <w:color w:val="000000" w:themeColor="text1"/>
          <w:kern w:val="0"/>
          <w:sz w:val="20"/>
          <w:szCs w:val="20"/>
        </w:rPr>
        <w:t>k)</w:t>
      </w:r>
    </w:p>
    <w:p w:rsidR="0021435C" w:rsidRPr="000477DF" w:rsidRDefault="0021435C" w:rsidP="0021435C">
      <w:pPr>
        <w:autoSpaceDE w:val="0"/>
        <w:autoSpaceDN w:val="0"/>
        <w:adjustRightInd w:val="0"/>
        <w:jc w:val="left"/>
        <w:rPr>
          <w:rFonts w:ascii="Consolas" w:hAnsi="Consolas" w:cs="Courier New"/>
          <w:b/>
          <w:kern w:val="0"/>
          <w:sz w:val="24"/>
          <w:szCs w:val="24"/>
        </w:rPr>
      </w:pPr>
      <w:proofErr w:type="gramStart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im2double(</w:t>
      </w:r>
      <w:proofErr w:type="gramEnd"/>
      <w:r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>k)</w:t>
      </w:r>
      <w:r w:rsidR="000477DF" w:rsidRPr="000477DF">
        <w:rPr>
          <w:rFonts w:ascii="Consolas" w:hAnsi="Consolas" w:cs="Courier New"/>
          <w:b/>
          <w:color w:val="000000"/>
          <w:kern w:val="0"/>
          <w:sz w:val="20"/>
          <w:szCs w:val="20"/>
        </w:rPr>
        <w:t xml:space="preserve"> </w:t>
      </w:r>
      <w:bookmarkStart w:id="0" w:name="_GoBack"/>
      <w:bookmarkEnd w:id="0"/>
    </w:p>
    <w:p w:rsidR="0021435C" w:rsidRPr="0021435C" w:rsidRDefault="0021435C" w:rsidP="0021435C">
      <w:pPr>
        <w:tabs>
          <w:tab w:val="left" w:pos="2327"/>
        </w:tabs>
        <w:rPr>
          <w:rFonts w:ascii="微软雅黑" w:eastAsia="微软雅黑" w:hAnsi="微软雅黑"/>
          <w:sz w:val="16"/>
        </w:rPr>
      </w:pPr>
    </w:p>
    <w:sectPr w:rsidR="0021435C" w:rsidRPr="0021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55A"/>
    <w:rsid w:val="00016CDA"/>
    <w:rsid w:val="000477DF"/>
    <w:rsid w:val="0021435C"/>
    <w:rsid w:val="0071655A"/>
    <w:rsid w:val="00D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C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孙浩翔</dc:creator>
  <cp:keywords/>
  <dc:description/>
  <cp:lastModifiedBy>孙浩翔</cp:lastModifiedBy>
  <cp:revision>2</cp:revision>
  <dcterms:created xsi:type="dcterms:W3CDTF">2019-06-09T11:22:00Z</dcterms:created>
  <dcterms:modified xsi:type="dcterms:W3CDTF">2019-06-09T11:44:00Z</dcterms:modified>
</cp:coreProperties>
</file>