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11" w:name="X9e64ec1c17f294df795f715b8fa1bc829dc8bc9"/>
    <w:p>
      <w:pPr>
        <w:pStyle w:val="Heading1"/>
      </w:pPr>
      <w:r>
        <w:rPr>
          <w:rStyle w:val="SectionNumber"/>
        </w:rPr>
        <w:t xml:space="preserve">1</w:t>
      </w:r>
      <w:r>
        <w:tab/>
      </w:r>
      <w:r>
        <w:t xml:space="preserve">Technical Architecture and Infrastructure Requirements</w:t>
      </w:r>
    </w:p>
    <w:bookmarkStart w:id="9" w:name="introduction"/>
    <w:p>
      <w:pPr>
        <w:pStyle w:val="Heading2"/>
      </w:pPr>
      <w:r>
        <w:rPr>
          <w:rStyle w:val="SectionNumber"/>
        </w:rPr>
        <w:t xml:space="preserve">1.1</w:t>
      </w:r>
      <w:r>
        <w:tab/>
      </w:r>
      <w:r>
        <w:t xml:space="preserve">Introduction</w:t>
      </w:r>
    </w:p>
    <w:p>
      <w:pPr>
        <w:pStyle w:val="FirstParagraph"/>
      </w:pPr>
      <w:r>
        <w:t xml:space="preserve">This document outlines the technical architecture and infrastructure requirements for the Signox LogX System deployment across different scales and complexity levels.</w:t>
      </w:r>
    </w:p>
    <w:p>
      <w:r>
        <w:pict>
          <v:rect style="width:0;height:1.5pt" o:hralign="center" o:hrstd="t" o:hr="t"/>
        </w:pict>
      </w:r>
    </w:p>
    <w:bookmarkEnd w:id="9"/>
    <w:bookmarkStart w:id="18" w:name="system-architecture-overview"/>
    <w:p>
      <w:pPr>
        <w:pStyle w:val="Heading2"/>
      </w:pPr>
      <w:r>
        <w:rPr>
          <w:rStyle w:val="SectionNumber"/>
        </w:rPr>
        <w:t xml:space="preserve">1.2</w:t>
      </w:r>
      <w:r>
        <w:tab/>
      </w:r>
      <w:r>
        <w:t xml:space="preserve">System Architecture Overview</w:t>
      </w:r>
    </w:p>
    <w:bookmarkStart w:id="13" w:name="core-system-components"/>
    <w:p>
      <w:pPr>
        <w:pStyle w:val="Heading3"/>
      </w:pPr>
      <w:r>
        <w:rPr>
          <w:rStyle w:val="SectionNumber"/>
        </w:rPr>
        <w:t xml:space="preserve">1.2.1</w:t>
      </w:r>
      <w:r>
        <w:tab/>
      </w:r>
      <w:r>
        <w:t xml:space="preserve">Core System Components</w:t>
      </w:r>
    </w:p>
    <w:bookmarkStart w:id="10" w:name="backend-services"/>
    <w:p>
      <w:pPr>
        <w:pStyle w:val="Heading4"/>
      </w:pPr>
      <w:r>
        <w:rPr>
          <w:rStyle w:val="SectionNumber"/>
        </w:rPr>
        <w:t xml:space="preserve">1.2.1.1</w:t>
      </w:r>
      <w:r>
        <w:tab/>
      </w:r>
      <w:r>
        <w:t xml:space="preserve">Backend Services</w:t>
      </w:r>
    </w:p>
    <w:p>
      <w:pPr>
        <w:pStyle w:val="Compact"/>
        <w:numPr>
          <w:ilvl w:val="0"/>
          <w:numId w:val="1001"/>
        </w:numPr>
      </w:pPr>
      <w:r>
        <w:rPr>
          <w:b/>
          <w:bCs/>
        </w:rPr>
        <w:t xml:space="preserve">Django REST API Backend</w:t>
      </w:r>
    </w:p>
    <w:p>
      <w:pPr>
        <w:pStyle w:val="Compact"/>
        <w:numPr>
          <w:ilvl w:val="1"/>
          <w:numId w:val="1002"/>
        </w:numPr>
      </w:pPr>
      <w:r>
        <w:t xml:space="preserve">Python 3.9+ with Django 4.2+</w:t>
      </w:r>
    </w:p>
    <w:p>
      <w:pPr>
        <w:pStyle w:val="Compact"/>
        <w:numPr>
          <w:ilvl w:val="1"/>
          <w:numId w:val="1002"/>
        </w:numPr>
      </w:pPr>
      <w:r>
        <w:t xml:space="preserve">PostgreSQL 15+ database</w:t>
      </w:r>
    </w:p>
    <w:p>
      <w:pPr>
        <w:pStyle w:val="Compact"/>
        <w:numPr>
          <w:ilvl w:val="1"/>
          <w:numId w:val="1002"/>
        </w:numPr>
      </w:pPr>
      <w:r>
        <w:t xml:space="preserve">Redis cache layer</w:t>
      </w:r>
    </w:p>
    <w:p>
      <w:pPr>
        <w:pStyle w:val="Compact"/>
        <w:numPr>
          <w:ilvl w:val="1"/>
          <w:numId w:val="1002"/>
        </w:numPr>
      </w:pPr>
      <w:r>
        <w:t xml:space="preserve">Celery task queue</w:t>
      </w:r>
    </w:p>
    <w:p>
      <w:pPr>
        <w:pStyle w:val="Compact"/>
        <w:numPr>
          <w:ilvl w:val="1"/>
          <w:numId w:val="1002"/>
        </w:numPr>
      </w:pPr>
      <w:r>
        <w:t xml:space="preserve">RESTful API endpoints</w:t>
      </w:r>
    </w:p>
    <w:bookmarkEnd w:id="10"/>
    <w:bookmarkStart w:id="11" w:name="frontend-applications"/>
    <w:p>
      <w:pPr>
        <w:pStyle w:val="Heading4"/>
      </w:pPr>
      <w:r>
        <w:rPr>
          <w:rStyle w:val="SectionNumber"/>
        </w:rPr>
        <w:t xml:space="preserve">1.2.1.2</w:t>
      </w:r>
      <w:r>
        <w:tab/>
      </w:r>
      <w:r>
        <w:t xml:space="preserve">Frontend Applications</w:t>
      </w:r>
    </w:p>
    <w:p>
      <w:pPr>
        <w:pStyle w:val="Compact"/>
        <w:numPr>
          <w:ilvl w:val="0"/>
          <w:numId w:val="1003"/>
        </w:numPr>
      </w:pPr>
      <w:r>
        <w:rPr>
          <w:b/>
          <w:bCs/>
        </w:rPr>
        <w:t xml:space="preserve">Next.js Web Application</w:t>
      </w:r>
    </w:p>
    <w:p>
      <w:pPr>
        <w:pStyle w:val="Compact"/>
        <w:numPr>
          <w:ilvl w:val="1"/>
          <w:numId w:val="1004"/>
        </w:numPr>
      </w:pPr>
      <w:r>
        <w:t xml:space="preserve">TypeScript-based React application</w:t>
      </w:r>
    </w:p>
    <w:p>
      <w:pPr>
        <w:pStyle w:val="Compact"/>
        <w:numPr>
          <w:ilvl w:val="1"/>
          <w:numId w:val="1004"/>
        </w:numPr>
      </w:pPr>
      <w:r>
        <w:t xml:space="preserve">Server-side rendering (SSR)</w:t>
      </w:r>
    </w:p>
    <w:p>
      <w:pPr>
        <w:pStyle w:val="Compact"/>
        <w:numPr>
          <w:ilvl w:val="1"/>
          <w:numId w:val="1004"/>
        </w:numPr>
      </w:pPr>
      <w:r>
        <w:t xml:space="preserve">Progressive Web App (PWA) capabilities</w:t>
      </w:r>
    </w:p>
    <w:p>
      <w:pPr>
        <w:pStyle w:val="Compact"/>
        <w:numPr>
          <w:ilvl w:val="1"/>
          <w:numId w:val="1004"/>
        </w:numPr>
      </w:pPr>
      <w:r>
        <w:t xml:space="preserve">Responsive design for all devices</w:t>
      </w:r>
    </w:p>
    <w:bookmarkEnd w:id="11"/>
    <w:bookmarkStart w:id="12" w:name="supporting-services"/>
    <w:p>
      <w:pPr>
        <w:pStyle w:val="Heading4"/>
      </w:pPr>
      <w:r>
        <w:rPr>
          <w:rStyle w:val="SectionNumber"/>
        </w:rPr>
        <w:t xml:space="preserve">1.2.1.3</w:t>
      </w:r>
      <w:r>
        <w:tab/>
      </w:r>
      <w:r>
        <w:t xml:space="preserve">Supporting Services</w:t>
      </w:r>
    </w:p>
    <w:p>
      <w:pPr>
        <w:pStyle w:val="Compact"/>
        <w:numPr>
          <w:ilvl w:val="0"/>
          <w:numId w:val="1005"/>
        </w:numPr>
      </w:pPr>
      <w:r>
        <w:rPr>
          <w:b/>
          <w:bCs/>
        </w:rPr>
        <w:t xml:space="preserve">Nginx Load Balancer</w:t>
      </w:r>
    </w:p>
    <w:p>
      <w:pPr>
        <w:pStyle w:val="Compact"/>
        <w:numPr>
          <w:ilvl w:val="1"/>
          <w:numId w:val="1006"/>
        </w:numPr>
      </w:pPr>
      <w:r>
        <w:t xml:space="preserve">SSL/TLS termination</w:t>
      </w:r>
    </w:p>
    <w:p>
      <w:pPr>
        <w:pStyle w:val="Compact"/>
        <w:numPr>
          <w:ilvl w:val="1"/>
          <w:numId w:val="1006"/>
        </w:numPr>
      </w:pPr>
      <w:r>
        <w:t xml:space="preserve">Load balancing and failover</w:t>
      </w:r>
    </w:p>
    <w:p>
      <w:pPr>
        <w:pStyle w:val="Compact"/>
        <w:numPr>
          <w:ilvl w:val="1"/>
          <w:numId w:val="1006"/>
        </w:numPr>
      </w:pPr>
      <w:r>
        <w:t xml:space="preserve">Static file serving</w:t>
      </w:r>
    </w:p>
    <w:p>
      <w:pPr>
        <w:pStyle w:val="Compact"/>
        <w:numPr>
          <w:ilvl w:val="1"/>
          <w:numId w:val="1006"/>
        </w:numPr>
      </w:pPr>
      <w:r>
        <w:t xml:space="preserve">Request routing</w:t>
      </w:r>
    </w:p>
    <w:bookmarkEnd w:id="12"/>
    <w:bookmarkEnd w:id="13"/>
    <w:bookmarkStart w:id="17" w:name="data-architecture"/>
    <w:p>
      <w:pPr>
        <w:pStyle w:val="Heading3"/>
      </w:pPr>
      <w:r>
        <w:rPr>
          <w:rStyle w:val="SectionNumber"/>
        </w:rPr>
        <w:t xml:space="preserve">1.2.2</w:t>
      </w:r>
      <w:r>
        <w:tab/>
      </w:r>
      <w:r>
        <w:t xml:space="preserve">Data Architecture</w:t>
      </w:r>
    </w:p>
    <w:bookmarkStart w:id="14" w:name="primary-database-postgresql"/>
    <w:p>
      <w:pPr>
        <w:pStyle w:val="Heading4"/>
      </w:pPr>
      <w:r>
        <w:rPr>
          <w:rStyle w:val="SectionNumber"/>
        </w:rPr>
        <w:t xml:space="preserve">1.2.2.1</w:t>
      </w:r>
      <w:r>
        <w:tab/>
      </w:r>
      <w:r>
        <w:t xml:space="preserve">Primary Database (PostgreSQL)</w:t>
      </w:r>
    </w:p>
    <w:p>
      <w:pPr>
        <w:pStyle w:val="Compact"/>
        <w:numPr>
          <w:ilvl w:val="0"/>
          <w:numId w:val="1007"/>
        </w:numPr>
      </w:pPr>
      <w:r>
        <w:rPr>
          <w:b/>
          <w:bCs/>
        </w:rPr>
        <w:t xml:space="preserve">User Management</w:t>
      </w:r>
      <w:r>
        <w:t xml:space="preserve">: Authentication, profiles, roles</w:t>
      </w:r>
    </w:p>
    <w:p>
      <w:pPr>
        <w:pStyle w:val="Compact"/>
        <w:numPr>
          <w:ilvl w:val="0"/>
          <w:numId w:val="1007"/>
        </w:numPr>
      </w:pPr>
      <w:r>
        <w:rPr>
          <w:b/>
          <w:bCs/>
        </w:rPr>
        <w:t xml:space="preserve">Academic Structure</w:t>
      </w:r>
      <w:r>
        <w:t xml:space="preserve">: Departments, programs, courses</w:t>
      </w:r>
    </w:p>
    <w:p>
      <w:pPr>
        <w:pStyle w:val="Compact"/>
        <w:numPr>
          <w:ilvl w:val="0"/>
          <w:numId w:val="1007"/>
        </w:numPr>
      </w:pPr>
      <w:r>
        <w:rPr>
          <w:b/>
          <w:bCs/>
        </w:rPr>
        <w:t xml:space="preserve">Timetable Management</w:t>
      </w:r>
      <w:r>
        <w:t xml:space="preserve">: Schedules, rooms, allocations</w:t>
      </w:r>
    </w:p>
    <w:p>
      <w:pPr>
        <w:pStyle w:val="Compact"/>
        <w:numPr>
          <w:ilvl w:val="0"/>
          <w:numId w:val="1007"/>
        </w:numPr>
      </w:pPr>
      <w:r>
        <w:rPr>
          <w:b/>
          <w:bCs/>
        </w:rPr>
        <w:t xml:space="preserve">Attendance Records</w:t>
      </w:r>
      <w:r>
        <w:t xml:space="preserve">: Sessions, check-ins, statistics</w:t>
      </w:r>
    </w:p>
    <w:p>
      <w:pPr>
        <w:pStyle w:val="Compact"/>
        <w:numPr>
          <w:ilvl w:val="0"/>
          <w:numId w:val="1007"/>
        </w:numPr>
      </w:pPr>
      <w:r>
        <w:rPr>
          <w:b/>
          <w:bCs/>
        </w:rPr>
        <w:t xml:space="preserve">System Configuration</w:t>
      </w:r>
      <w:r>
        <w:t xml:space="preserve">: Settings, rules, policies</w:t>
      </w:r>
    </w:p>
    <w:bookmarkEnd w:id="14"/>
    <w:bookmarkStart w:id="15" w:name="cache-layer-redis"/>
    <w:p>
      <w:pPr>
        <w:pStyle w:val="Heading4"/>
      </w:pPr>
      <w:r>
        <w:rPr>
          <w:rStyle w:val="SectionNumber"/>
        </w:rPr>
        <w:t xml:space="preserve">1.2.2.2</w:t>
      </w:r>
      <w:r>
        <w:tab/>
      </w:r>
      <w:r>
        <w:t xml:space="preserve">Cache Layer (Redis)</w:t>
      </w:r>
    </w:p>
    <w:p>
      <w:pPr>
        <w:pStyle w:val="Compact"/>
        <w:numPr>
          <w:ilvl w:val="0"/>
          <w:numId w:val="1008"/>
        </w:numPr>
      </w:pPr>
      <w:r>
        <w:t xml:space="preserve">Session storage</w:t>
      </w:r>
    </w:p>
    <w:p>
      <w:pPr>
        <w:pStyle w:val="Compact"/>
        <w:numPr>
          <w:ilvl w:val="0"/>
          <w:numId w:val="1008"/>
        </w:numPr>
      </w:pPr>
      <w:r>
        <w:t xml:space="preserve">Frequently accessed data</w:t>
      </w:r>
    </w:p>
    <w:p>
      <w:pPr>
        <w:pStyle w:val="Compact"/>
        <w:numPr>
          <w:ilvl w:val="0"/>
          <w:numId w:val="1008"/>
        </w:numPr>
      </w:pPr>
      <w:r>
        <w:t xml:space="preserve">Real-time notifications</w:t>
      </w:r>
    </w:p>
    <w:p>
      <w:pPr>
        <w:pStyle w:val="Compact"/>
        <w:numPr>
          <w:ilvl w:val="0"/>
          <w:numId w:val="1008"/>
        </w:numPr>
      </w:pPr>
      <w:r>
        <w:t xml:space="preserve">Task queue management</w:t>
      </w:r>
    </w:p>
    <w:bookmarkEnd w:id="15"/>
    <w:bookmarkStart w:id="16" w:name="file-storage"/>
    <w:p>
      <w:pPr>
        <w:pStyle w:val="Heading4"/>
      </w:pPr>
      <w:r>
        <w:rPr>
          <w:rStyle w:val="SectionNumber"/>
        </w:rPr>
        <w:t xml:space="preserve">1.2.2.3</w:t>
      </w:r>
      <w:r>
        <w:tab/>
      </w:r>
      <w:r>
        <w:t xml:space="preserve">File Storage</w:t>
      </w:r>
    </w:p>
    <w:p>
      <w:pPr>
        <w:pStyle w:val="Compact"/>
        <w:numPr>
          <w:ilvl w:val="0"/>
          <w:numId w:val="1009"/>
        </w:numPr>
      </w:pPr>
      <w:r>
        <w:t xml:space="preserve">User profile images</w:t>
      </w:r>
    </w:p>
    <w:p>
      <w:pPr>
        <w:pStyle w:val="Compact"/>
        <w:numPr>
          <w:ilvl w:val="0"/>
          <w:numId w:val="1009"/>
        </w:numPr>
      </w:pPr>
      <w:r>
        <w:t xml:space="preserve">Facial recognition data</w:t>
      </w:r>
    </w:p>
    <w:p>
      <w:pPr>
        <w:pStyle w:val="Compact"/>
        <w:numPr>
          <w:ilvl w:val="0"/>
          <w:numId w:val="1009"/>
        </w:numPr>
      </w:pPr>
      <w:r>
        <w:t xml:space="preserve">System backups</w:t>
      </w:r>
    </w:p>
    <w:p>
      <w:pPr>
        <w:pStyle w:val="Compact"/>
        <w:numPr>
          <w:ilvl w:val="0"/>
          <w:numId w:val="1009"/>
        </w:numPr>
      </w:pPr>
      <w:r>
        <w:t xml:space="preserve">Generated reports</w:t>
      </w:r>
    </w:p>
    <w:p>
      <w:r>
        <w:pict>
          <v:rect style="width:0;height:1.5pt" o:hralign="center" o:hrstd="t" o:hr="t"/>
        </w:pict>
      </w:r>
    </w:p>
    <w:bookmarkEnd w:id="16"/>
    <w:bookmarkEnd w:id="17"/>
    <w:bookmarkEnd w:id="18"/>
    <w:bookmarkStart w:id="30" w:name="infrastructure-requirements-by-scale"/>
    <w:p>
      <w:pPr>
        <w:pStyle w:val="Heading2"/>
      </w:pPr>
      <w:r>
        <w:rPr>
          <w:rStyle w:val="SectionNumber"/>
        </w:rPr>
        <w:t xml:space="preserve">1.3</w:t>
      </w:r>
      <w:r>
        <w:tab/>
      </w:r>
      <w:r>
        <w:t xml:space="preserve">Infrastructure Requirements by Scale</w:t>
      </w:r>
    </w:p>
    <w:bookmarkStart w:id="21" w:name="small-institution-1000-users"/>
    <w:p>
      <w:pPr>
        <w:pStyle w:val="Heading3"/>
      </w:pPr>
      <w:r>
        <w:rPr>
          <w:rStyle w:val="SectionNumber"/>
        </w:rPr>
        <w:t xml:space="preserve">1.3.1</w:t>
      </w:r>
      <w:r>
        <w:tab/>
      </w:r>
      <w:r>
        <w:t xml:space="preserve">Small Institution (&lt; 1,000 Users)</w:t>
      </w:r>
    </w:p>
    <w:bookmarkStart w:id="19" w:name="cloud-based-deployment-recommended"/>
    <w:p>
      <w:pPr>
        <w:pStyle w:val="Heading4"/>
      </w:pPr>
      <w:r>
        <w:rPr>
          <w:rStyle w:val="SectionNumber"/>
        </w:rPr>
        <w:t xml:space="preserve">1.3.1.1</w:t>
      </w:r>
      <w:r>
        <w:tab/>
      </w:r>
      <w:r>
        <w:t xml:space="preserve">Cloud-Based Deployment (Recommended)</w:t>
      </w:r>
    </w:p>
    <w:p>
      <w:pPr>
        <w:pStyle w:val="FirstParagraph"/>
      </w:pPr>
      <w:r>
        <w:rPr>
          <w:b/>
          <w:bCs/>
        </w:rPr>
        <w:t xml:space="preserve">Application Infrastructure:</w:t>
      </w:r>
      <w:r>
        <w:t xml:space="preserve"> </w:t>
      </w:r>
      <w:r>
        <w:t xml:space="preserve">-</w:t>
      </w:r>
      <w:r>
        <w:t xml:space="preserve"> </w:t>
      </w:r>
      <w:r>
        <w:rPr>
          <w:b/>
          <w:bCs/>
        </w:rPr>
        <w:t xml:space="preserve">Web Application</w:t>
      </w:r>
      <w:r>
        <w:t xml:space="preserve">: 2 CPU cores, 4GB RAM</w:t>
      </w:r>
      <w:r>
        <w:t xml:space="preserve"> </w:t>
      </w:r>
      <w:r>
        <w:t xml:space="preserve">-</w:t>
      </w:r>
      <w:r>
        <w:t xml:space="preserve"> </w:t>
      </w:r>
      <w:r>
        <w:rPr>
          <w:b/>
          <w:bCs/>
        </w:rPr>
        <w:t xml:space="preserve">API Backend</w:t>
      </w:r>
      <w:r>
        <w:t xml:space="preserve">: 4 CPU cores, 8GB RAM</w:t>
      </w:r>
      <w:r>
        <w:t xml:space="preserve"> </w:t>
      </w:r>
      <w:r>
        <w:t xml:space="preserve">-</w:t>
      </w:r>
      <w:r>
        <w:t xml:space="preserve"> </w:t>
      </w:r>
      <w:r>
        <w:rPr>
          <w:b/>
          <w:bCs/>
        </w:rPr>
        <w:t xml:space="preserve">Database</w:t>
      </w:r>
      <w:r>
        <w:t xml:space="preserve">: 2 CPU cores, 8GB RAM, 100GB SSD</w:t>
      </w:r>
      <w:r>
        <w:t xml:space="preserve"> </w:t>
      </w:r>
      <w:r>
        <w:t xml:space="preserve">-</w:t>
      </w:r>
      <w:r>
        <w:t xml:space="preserve"> </w:t>
      </w:r>
      <w:r>
        <w:rPr>
          <w:b/>
          <w:bCs/>
        </w:rPr>
        <w:t xml:space="preserve">Cache</w:t>
      </w:r>
      <w:r>
        <w:t xml:space="preserve">: 1 CPU core, 2GB RAM</w:t>
      </w:r>
      <w:r>
        <w:t xml:space="preserve"> </w:t>
      </w:r>
      <w:r>
        <w:t xml:space="preserve">-</w:t>
      </w:r>
      <w:r>
        <w:t xml:space="preserve"> </w:t>
      </w:r>
      <w:r>
        <w:rPr>
          <w:b/>
          <w:bCs/>
        </w:rPr>
        <w:t xml:space="preserve">Storage</w:t>
      </w:r>
      <w:r>
        <w:t xml:space="preserve">: 500GB cloud storage</w:t>
      </w:r>
    </w:p>
    <w:p>
      <w:pPr>
        <w:pStyle w:val="BodyText"/>
      </w:pPr>
      <w:r>
        <w:rPr>
          <w:b/>
          <w:bCs/>
        </w:rPr>
        <w:t xml:space="preserve">Network Requirements:</w:t>
      </w:r>
      <w:r>
        <w:t xml:space="preserve"> </w:t>
      </w:r>
      <w:r>
        <w:t xml:space="preserve">-</w:t>
      </w:r>
      <w:r>
        <w:t xml:space="preserve"> </w:t>
      </w:r>
      <w:r>
        <w:rPr>
          <w:b/>
          <w:bCs/>
        </w:rPr>
        <w:t xml:space="preserve">Internet Bandwidth</w:t>
      </w:r>
      <w:r>
        <w:t xml:space="preserve">: 50-100 Mbps</w:t>
      </w:r>
      <w:r>
        <w:t xml:space="preserve"> </w:t>
      </w:r>
      <w:r>
        <w:t xml:space="preserve">-</w:t>
      </w:r>
      <w:r>
        <w:t xml:space="preserve"> </w:t>
      </w:r>
      <w:r>
        <w:rPr>
          <w:b/>
          <w:bCs/>
        </w:rPr>
        <w:t xml:space="preserve">Wi-Fi Coverage</w:t>
      </w:r>
      <w:r>
        <w:t xml:space="preserve">: Basic campus coverage</w:t>
      </w:r>
      <w:r>
        <w:t xml:space="preserve"> </w:t>
      </w:r>
      <w:r>
        <w:t xml:space="preserve">-</w:t>
      </w:r>
      <w:r>
        <w:t xml:space="preserve"> </w:t>
      </w:r>
      <w:r>
        <w:rPr>
          <w:b/>
          <w:bCs/>
        </w:rPr>
        <w:t xml:space="preserve">Concurrent Users</w:t>
      </w:r>
      <w:r>
        <w:t xml:space="preserve">: 200-300 peak</w:t>
      </w:r>
    </w:p>
    <w:p>
      <w:pPr>
        <w:pStyle w:val="BodyText"/>
      </w:pPr>
      <w:r>
        <w:rPr>
          <w:b/>
          <w:bCs/>
        </w:rPr>
        <w:t xml:space="preserve">Estimated Monthly Cost</w:t>
      </w:r>
      <w:r>
        <w:t xml:space="preserve">: $300-600</w:t>
      </w:r>
    </w:p>
    <w:bookmarkEnd w:id="19"/>
    <w:bookmarkStart w:id="20" w:name="on-premises-alternative"/>
    <w:p>
      <w:pPr>
        <w:pStyle w:val="Heading4"/>
      </w:pPr>
      <w:r>
        <w:rPr>
          <w:rStyle w:val="SectionNumber"/>
        </w:rPr>
        <w:t xml:space="preserve">1.3.1.2</w:t>
      </w:r>
      <w:r>
        <w:tab/>
      </w:r>
      <w:r>
        <w:t xml:space="preserve">On-Premises Alternative</w:t>
      </w:r>
    </w:p>
    <w:p>
      <w:pPr>
        <w:pStyle w:val="Compact"/>
        <w:numPr>
          <w:ilvl w:val="0"/>
          <w:numId w:val="1010"/>
        </w:numPr>
      </w:pPr>
      <w:r>
        <w:rPr>
          <w:b/>
          <w:bCs/>
        </w:rPr>
        <w:t xml:space="preserve">Single Server</w:t>
      </w:r>
      <w:r>
        <w:t xml:space="preserve">: 8 CPU cores, 32GB RAM, 2TB HDD</w:t>
      </w:r>
    </w:p>
    <w:p>
      <w:pPr>
        <w:pStyle w:val="Compact"/>
        <w:numPr>
          <w:ilvl w:val="0"/>
          <w:numId w:val="1010"/>
        </w:numPr>
      </w:pPr>
      <w:r>
        <w:rPr>
          <w:b/>
          <w:bCs/>
        </w:rPr>
        <w:t xml:space="preserve">Network Storage</w:t>
      </w:r>
      <w:r>
        <w:t xml:space="preserve">: 5TB NAS</w:t>
      </w:r>
    </w:p>
    <w:p>
      <w:pPr>
        <w:pStyle w:val="Compact"/>
        <w:numPr>
          <w:ilvl w:val="0"/>
          <w:numId w:val="1010"/>
        </w:numPr>
      </w:pPr>
      <w:r>
        <w:rPr>
          <w:b/>
          <w:bCs/>
        </w:rPr>
        <w:t xml:space="preserve">UPS</w:t>
      </w:r>
      <w:r>
        <w:t xml:space="preserve">: 1500VA</w:t>
      </w:r>
    </w:p>
    <w:p>
      <w:pPr>
        <w:pStyle w:val="Compact"/>
        <w:numPr>
          <w:ilvl w:val="0"/>
          <w:numId w:val="1010"/>
        </w:numPr>
      </w:pPr>
      <w:r>
        <w:rPr>
          <w:b/>
          <w:bCs/>
        </w:rPr>
        <w:t xml:space="preserve">Network</w:t>
      </w:r>
      <w:r>
        <w:t xml:space="preserve">: Managed switch, firewall</w:t>
      </w:r>
    </w:p>
    <w:p>
      <w:pPr>
        <w:pStyle w:val="FirstParagraph"/>
      </w:pPr>
      <w:r>
        <w:rPr>
          <w:b/>
          <w:bCs/>
        </w:rPr>
        <w:t xml:space="preserve">Estimated Hardware Cost</w:t>
      </w:r>
      <w:r>
        <w:t xml:space="preserve">: $15,000-25,000</w:t>
      </w:r>
    </w:p>
    <w:bookmarkEnd w:id="20"/>
    <w:bookmarkEnd w:id="21"/>
    <w:bookmarkStart w:id="24" w:name="medium-institution-1000-5000-users"/>
    <w:p>
      <w:pPr>
        <w:pStyle w:val="Heading3"/>
      </w:pPr>
      <w:r>
        <w:rPr>
          <w:rStyle w:val="SectionNumber"/>
        </w:rPr>
        <w:t xml:space="preserve">1.3.2</w:t>
      </w:r>
      <w:r>
        <w:tab/>
      </w:r>
      <w:r>
        <w:t xml:space="preserve">Medium Institution (1,000-5,000 Users)</w:t>
      </w:r>
    </w:p>
    <w:bookmarkStart w:id="22" w:name="hybrid-cloud-deployment-recommended"/>
    <w:p>
      <w:pPr>
        <w:pStyle w:val="Heading4"/>
      </w:pPr>
      <w:r>
        <w:rPr>
          <w:rStyle w:val="SectionNumber"/>
        </w:rPr>
        <w:t xml:space="preserve">1.3.2.1</w:t>
      </w:r>
      <w:r>
        <w:tab/>
      </w:r>
      <w:r>
        <w:t xml:space="preserve">Hybrid Cloud Deployment (Recommended)</w:t>
      </w:r>
    </w:p>
    <w:p>
      <w:pPr>
        <w:pStyle w:val="FirstParagraph"/>
      </w:pPr>
      <w:r>
        <w:rPr>
          <w:b/>
          <w:bCs/>
        </w:rPr>
        <w:t xml:space="preserve">Application Infrastructure:</w:t>
      </w:r>
      <w:r>
        <w:t xml:space="preserve"> </w:t>
      </w:r>
      <w:r>
        <w:t xml:space="preserve">-</w:t>
      </w:r>
      <w:r>
        <w:t xml:space="preserve"> </w:t>
      </w:r>
      <w:r>
        <w:rPr>
          <w:b/>
          <w:bCs/>
        </w:rPr>
        <w:t xml:space="preserve">Load Balancer</w:t>
      </w:r>
      <w:r>
        <w:t xml:space="preserve">: 2 CPU cores, 4GB RAM</w:t>
      </w:r>
      <w:r>
        <w:t xml:space="preserve"> </w:t>
      </w:r>
      <w:r>
        <w:t xml:space="preserve">-</w:t>
      </w:r>
      <w:r>
        <w:t xml:space="preserve"> </w:t>
      </w:r>
      <w:r>
        <w:rPr>
          <w:b/>
          <w:bCs/>
        </w:rPr>
        <w:t xml:space="preserve">Web Applications</w:t>
      </w:r>
      <w:r>
        <w:t xml:space="preserve">: 2x (4 CPU cores, 8GB RAM each)</w:t>
      </w:r>
      <w:r>
        <w:t xml:space="preserve"> </w:t>
      </w:r>
      <w:r>
        <w:t xml:space="preserve">-</w:t>
      </w:r>
      <w:r>
        <w:t xml:space="preserve"> </w:t>
      </w:r>
      <w:r>
        <w:rPr>
          <w:b/>
          <w:bCs/>
        </w:rPr>
        <w:t xml:space="preserve">API Backend</w:t>
      </w:r>
      <w:r>
        <w:t xml:space="preserve">: 2x (8 CPU cores, 16GB RAM each)</w:t>
      </w:r>
      <w:r>
        <w:t xml:space="preserve"> </w:t>
      </w:r>
      <w:r>
        <w:t xml:space="preserve">-</w:t>
      </w:r>
      <w:r>
        <w:t xml:space="preserve"> </w:t>
      </w:r>
      <w:r>
        <w:rPr>
          <w:b/>
          <w:bCs/>
        </w:rPr>
        <w:t xml:space="preserve">Database</w:t>
      </w:r>
      <w:r>
        <w:t xml:space="preserve">: Primary + Replica (8 CPU cores, 32GB RAM each)</w:t>
      </w:r>
      <w:r>
        <w:t xml:space="preserve"> </w:t>
      </w:r>
      <w:r>
        <w:t xml:space="preserve">-</w:t>
      </w:r>
      <w:r>
        <w:t xml:space="preserve"> </w:t>
      </w:r>
      <w:r>
        <w:rPr>
          <w:b/>
          <w:bCs/>
        </w:rPr>
        <w:t xml:space="preserve">Cache Cluster</w:t>
      </w:r>
      <w:r>
        <w:t xml:space="preserve">: 3x (2 CPU cores, 4GB RAM each)</w:t>
      </w:r>
      <w:r>
        <w:t xml:space="preserve"> </w:t>
      </w:r>
      <w:r>
        <w:t xml:space="preserve">-</w:t>
      </w:r>
      <w:r>
        <w:t xml:space="preserve"> </w:t>
      </w:r>
      <w:r>
        <w:rPr>
          <w:b/>
          <w:bCs/>
        </w:rPr>
        <w:t xml:space="preserve">Storage</w:t>
      </w:r>
      <w:r>
        <w:t xml:space="preserve">: 2TB cloud storage with backup</w:t>
      </w:r>
    </w:p>
    <w:p>
      <w:pPr>
        <w:pStyle w:val="BodyText"/>
      </w:pPr>
      <w:r>
        <w:rPr>
          <w:b/>
          <w:bCs/>
        </w:rPr>
        <w:t xml:space="preserve">Network Requirements:</w:t>
      </w:r>
      <w:r>
        <w:t xml:space="preserve"> </w:t>
      </w:r>
      <w:r>
        <w:t xml:space="preserve">-</w:t>
      </w:r>
      <w:r>
        <w:t xml:space="preserve"> </w:t>
      </w:r>
      <w:r>
        <w:rPr>
          <w:b/>
          <w:bCs/>
        </w:rPr>
        <w:t xml:space="preserve">Internet Bandwidth</w:t>
      </w:r>
      <w:r>
        <w:t xml:space="preserve">: 200-500 Mbps with backup</w:t>
      </w:r>
      <w:r>
        <w:t xml:space="preserve"> </w:t>
      </w:r>
      <w:r>
        <w:t xml:space="preserve">-</w:t>
      </w:r>
      <w:r>
        <w:t xml:space="preserve"> </w:t>
      </w:r>
      <w:r>
        <w:rPr>
          <w:b/>
          <w:bCs/>
        </w:rPr>
        <w:t xml:space="preserve">Wi-Fi Coverage</w:t>
      </w:r>
      <w:r>
        <w:t xml:space="preserve">: Complete campus coverage</w:t>
      </w:r>
      <w:r>
        <w:t xml:space="preserve"> </w:t>
      </w:r>
      <w:r>
        <w:t xml:space="preserve">-</w:t>
      </w:r>
      <w:r>
        <w:t xml:space="preserve"> </w:t>
      </w:r>
      <w:r>
        <w:rPr>
          <w:b/>
          <w:bCs/>
        </w:rPr>
        <w:t xml:space="preserve">Concurrent Users</w:t>
      </w:r>
      <w:r>
        <w:t xml:space="preserve">: 1,000-1,500 peak</w:t>
      </w:r>
    </w:p>
    <w:p>
      <w:pPr>
        <w:pStyle w:val="BodyText"/>
      </w:pPr>
      <w:r>
        <w:rPr>
          <w:b/>
          <w:bCs/>
        </w:rPr>
        <w:t xml:space="preserve">Estimated Monthly Cost</w:t>
      </w:r>
      <w:r>
        <w:t xml:space="preserve">: $1,200-2,500</w:t>
      </w:r>
    </w:p>
    <w:bookmarkEnd w:id="22"/>
    <w:bookmarkStart w:id="23" w:name="on-premises-alternative-1"/>
    <w:p>
      <w:pPr>
        <w:pStyle w:val="Heading4"/>
      </w:pPr>
      <w:r>
        <w:rPr>
          <w:rStyle w:val="SectionNumber"/>
        </w:rPr>
        <w:t xml:space="preserve">1.3.2.2</w:t>
      </w:r>
      <w:r>
        <w:tab/>
      </w:r>
      <w:r>
        <w:t xml:space="preserve">On-Premises Alternative</w:t>
      </w:r>
    </w:p>
    <w:p>
      <w:pPr>
        <w:pStyle w:val="Compact"/>
        <w:numPr>
          <w:ilvl w:val="0"/>
          <w:numId w:val="1011"/>
        </w:numPr>
      </w:pPr>
      <w:r>
        <w:rPr>
          <w:b/>
          <w:bCs/>
        </w:rPr>
        <w:t xml:space="preserve">Application Servers</w:t>
      </w:r>
      <w:r>
        <w:t xml:space="preserve">: 2x (16 CPU cores, 64GB RAM, 1TB SSD)</w:t>
      </w:r>
    </w:p>
    <w:p>
      <w:pPr>
        <w:pStyle w:val="Compact"/>
        <w:numPr>
          <w:ilvl w:val="0"/>
          <w:numId w:val="1011"/>
        </w:numPr>
      </w:pPr>
      <w:r>
        <w:rPr>
          <w:b/>
          <w:bCs/>
        </w:rPr>
        <w:t xml:space="preserve">Database Server</w:t>
      </w:r>
      <w:r>
        <w:t xml:space="preserve">: 16 CPU cores, 128GB RAM, 4TB SSD RAID</w:t>
      </w:r>
    </w:p>
    <w:p>
      <w:pPr>
        <w:pStyle w:val="Compact"/>
        <w:numPr>
          <w:ilvl w:val="0"/>
          <w:numId w:val="1011"/>
        </w:numPr>
      </w:pPr>
      <w:r>
        <w:rPr>
          <w:b/>
          <w:bCs/>
        </w:rPr>
        <w:t xml:space="preserve">Storage</w:t>
      </w:r>
      <w:r>
        <w:t xml:space="preserve">: 20TB SAN</w:t>
      </w:r>
    </w:p>
    <w:p>
      <w:pPr>
        <w:pStyle w:val="Compact"/>
        <w:numPr>
          <w:ilvl w:val="0"/>
          <w:numId w:val="1011"/>
        </w:numPr>
      </w:pPr>
      <w:r>
        <w:rPr>
          <w:b/>
          <w:bCs/>
        </w:rPr>
        <w:t xml:space="preserve">Network</w:t>
      </w:r>
      <w:r>
        <w:t xml:space="preserve">: Enterprise switch, firewall, UPS</w:t>
      </w:r>
    </w:p>
    <w:p>
      <w:pPr>
        <w:pStyle w:val="FirstParagraph"/>
      </w:pPr>
      <w:r>
        <w:rPr>
          <w:b/>
          <w:bCs/>
        </w:rPr>
        <w:t xml:space="preserve">Estimated Hardware Cost</w:t>
      </w:r>
      <w:r>
        <w:t xml:space="preserve">: $60,000-100,000</w:t>
      </w:r>
    </w:p>
    <w:bookmarkEnd w:id="23"/>
    <w:bookmarkEnd w:id="24"/>
    <w:bookmarkStart w:id="27" w:name="large-institution-5000-15000-users"/>
    <w:p>
      <w:pPr>
        <w:pStyle w:val="Heading3"/>
      </w:pPr>
      <w:r>
        <w:rPr>
          <w:rStyle w:val="SectionNumber"/>
        </w:rPr>
        <w:t xml:space="preserve">1.3.3</w:t>
      </w:r>
      <w:r>
        <w:tab/>
      </w:r>
      <w:r>
        <w:t xml:space="preserve">Large Institution (5,000-15,000 Users)</w:t>
      </w:r>
    </w:p>
    <w:bookmarkStart w:id="25" w:name="enterprise-cloud-deployment"/>
    <w:p>
      <w:pPr>
        <w:pStyle w:val="Heading4"/>
      </w:pPr>
      <w:r>
        <w:rPr>
          <w:rStyle w:val="SectionNumber"/>
        </w:rPr>
        <w:t xml:space="preserve">1.3.3.1</w:t>
      </w:r>
      <w:r>
        <w:tab/>
      </w:r>
      <w:r>
        <w:t xml:space="preserve">Enterprise Cloud Deployment</w:t>
      </w:r>
    </w:p>
    <w:p>
      <w:pPr>
        <w:pStyle w:val="FirstParagraph"/>
      </w:pPr>
      <w:r>
        <w:rPr>
          <w:b/>
          <w:bCs/>
        </w:rPr>
        <w:t xml:space="preserve">Application Infrastructure:</w:t>
      </w:r>
      <w:r>
        <w:t xml:space="preserve"> </w:t>
      </w:r>
      <w:r>
        <w:t xml:space="preserve">-</w:t>
      </w:r>
      <w:r>
        <w:t xml:space="preserve"> </w:t>
      </w:r>
      <w:r>
        <w:rPr>
          <w:b/>
          <w:bCs/>
        </w:rPr>
        <w:t xml:space="preserve">Load Balancers</w:t>
      </w:r>
      <w:r>
        <w:t xml:space="preserve">: 2x (4 CPU cores, 8GB RAM each)</w:t>
      </w:r>
      <w:r>
        <w:t xml:space="preserve"> </w:t>
      </w:r>
      <w:r>
        <w:t xml:space="preserve">-</w:t>
      </w:r>
      <w:r>
        <w:t xml:space="preserve"> </w:t>
      </w:r>
      <w:r>
        <w:rPr>
          <w:b/>
          <w:bCs/>
        </w:rPr>
        <w:t xml:space="preserve">Web Applications</w:t>
      </w:r>
      <w:r>
        <w:t xml:space="preserve">: 4x (8 CPU cores, 16GB RAM each)</w:t>
      </w:r>
      <w:r>
        <w:t xml:space="preserve"> </w:t>
      </w:r>
      <w:r>
        <w:t xml:space="preserve">-</w:t>
      </w:r>
      <w:r>
        <w:t xml:space="preserve"> </w:t>
      </w:r>
      <w:r>
        <w:rPr>
          <w:b/>
          <w:bCs/>
        </w:rPr>
        <w:t xml:space="preserve">API Backend</w:t>
      </w:r>
      <w:r>
        <w:t xml:space="preserve">: 4x (16 CPU cores, 32GB RAM each)</w:t>
      </w:r>
      <w:r>
        <w:t xml:space="preserve"> </w:t>
      </w:r>
      <w:r>
        <w:t xml:space="preserve">-</w:t>
      </w:r>
      <w:r>
        <w:t xml:space="preserve"> </w:t>
      </w:r>
      <w:r>
        <w:rPr>
          <w:b/>
          <w:bCs/>
        </w:rPr>
        <w:t xml:space="preserve">Database Cluster</w:t>
      </w:r>
      <w:r>
        <w:t xml:space="preserve">: 3x Primary + 2x Replica (16 CPU cores, 64GB RAM each)</w:t>
      </w:r>
      <w:r>
        <w:t xml:space="preserve"> </w:t>
      </w:r>
      <w:r>
        <w:t xml:space="preserve">-</w:t>
      </w:r>
      <w:r>
        <w:t xml:space="preserve"> </w:t>
      </w:r>
      <w:r>
        <w:rPr>
          <w:b/>
          <w:bCs/>
        </w:rPr>
        <w:t xml:space="preserve">Cache Cluster</w:t>
      </w:r>
      <w:r>
        <w:t xml:space="preserve">: 6x (4 CPU cores, 8GB RAM each)</w:t>
      </w:r>
      <w:r>
        <w:t xml:space="preserve"> </w:t>
      </w:r>
      <w:r>
        <w:t xml:space="preserve">-</w:t>
      </w:r>
      <w:r>
        <w:t xml:space="preserve"> </w:t>
      </w:r>
      <w:r>
        <w:rPr>
          <w:b/>
          <w:bCs/>
        </w:rPr>
        <w:t xml:space="preserve">Storage</w:t>
      </w:r>
      <w:r>
        <w:t xml:space="preserve">: 10TB with tiered backup</w:t>
      </w:r>
    </w:p>
    <w:p>
      <w:pPr>
        <w:pStyle w:val="BodyText"/>
      </w:pPr>
      <w:r>
        <w:rPr>
          <w:b/>
          <w:bCs/>
        </w:rPr>
        <w:t xml:space="preserve">Network Requirements:</w:t>
      </w:r>
      <w:r>
        <w:t xml:space="preserve"> </w:t>
      </w:r>
      <w:r>
        <w:t xml:space="preserve">-</w:t>
      </w:r>
      <w:r>
        <w:t xml:space="preserve"> </w:t>
      </w:r>
      <w:r>
        <w:rPr>
          <w:b/>
          <w:bCs/>
        </w:rPr>
        <w:t xml:space="preserve">Internet Bandwidth</w:t>
      </w:r>
      <w:r>
        <w:t xml:space="preserve">: 1-2 Gbps with redundancy</w:t>
      </w:r>
      <w:r>
        <w:t xml:space="preserve"> </w:t>
      </w:r>
      <w:r>
        <w:t xml:space="preserve">-</w:t>
      </w:r>
      <w:r>
        <w:t xml:space="preserve"> </w:t>
      </w:r>
      <w:r>
        <w:rPr>
          <w:b/>
          <w:bCs/>
        </w:rPr>
        <w:t xml:space="preserve">Wi-Fi Coverage</w:t>
      </w:r>
      <w:r>
        <w:t xml:space="preserve">: High-density enterprise coverage</w:t>
      </w:r>
      <w:r>
        <w:t xml:space="preserve"> </w:t>
      </w:r>
      <w:r>
        <w:t xml:space="preserve">-</w:t>
      </w:r>
      <w:r>
        <w:t xml:space="preserve"> </w:t>
      </w:r>
      <w:r>
        <w:rPr>
          <w:b/>
          <w:bCs/>
        </w:rPr>
        <w:t xml:space="preserve">Concurrent Users</w:t>
      </w:r>
      <w:r>
        <w:t xml:space="preserve">: 3,000-5,000 peak</w:t>
      </w:r>
    </w:p>
    <w:p>
      <w:pPr>
        <w:pStyle w:val="BodyText"/>
      </w:pPr>
      <w:r>
        <w:rPr>
          <w:b/>
          <w:bCs/>
        </w:rPr>
        <w:t xml:space="preserve">Estimated Monthly Cost</w:t>
      </w:r>
      <w:r>
        <w:t xml:space="preserve">: $5,000-10,000</w:t>
      </w:r>
    </w:p>
    <w:bookmarkEnd w:id="25"/>
    <w:bookmarkStart w:id="26" w:name="on-premises-alternative-2"/>
    <w:p>
      <w:pPr>
        <w:pStyle w:val="Heading4"/>
      </w:pPr>
      <w:r>
        <w:rPr>
          <w:rStyle w:val="SectionNumber"/>
        </w:rPr>
        <w:t xml:space="preserve">1.3.3.2</w:t>
      </w:r>
      <w:r>
        <w:tab/>
      </w:r>
      <w:r>
        <w:t xml:space="preserve">On-Premises Alternative</w:t>
      </w:r>
    </w:p>
    <w:p>
      <w:pPr>
        <w:pStyle w:val="Compact"/>
        <w:numPr>
          <w:ilvl w:val="0"/>
          <w:numId w:val="1012"/>
        </w:numPr>
      </w:pPr>
      <w:r>
        <w:rPr>
          <w:b/>
          <w:bCs/>
        </w:rPr>
        <w:t xml:space="preserve">Application Tier</w:t>
      </w:r>
      <w:r>
        <w:t xml:space="preserve">: 4x (24 CPU cores, 128GB RAM, 2TB SSD)</w:t>
      </w:r>
    </w:p>
    <w:p>
      <w:pPr>
        <w:pStyle w:val="Compact"/>
        <w:numPr>
          <w:ilvl w:val="0"/>
          <w:numId w:val="1012"/>
        </w:numPr>
      </w:pPr>
      <w:r>
        <w:rPr>
          <w:b/>
          <w:bCs/>
        </w:rPr>
        <w:t xml:space="preserve">Database Tier</w:t>
      </w:r>
      <w:r>
        <w:t xml:space="preserve">: 6x (20 CPU cores, 256GB RAM, 8TB SSD RAID)</w:t>
      </w:r>
    </w:p>
    <w:p>
      <w:pPr>
        <w:pStyle w:val="Compact"/>
        <w:numPr>
          <w:ilvl w:val="0"/>
          <w:numId w:val="1012"/>
        </w:numPr>
      </w:pPr>
      <w:r>
        <w:rPr>
          <w:b/>
          <w:bCs/>
        </w:rPr>
        <w:t xml:space="preserve">Storage Tier</w:t>
      </w:r>
      <w:r>
        <w:t xml:space="preserve">: 100TB enterprise SAN</w:t>
      </w:r>
    </w:p>
    <w:p>
      <w:pPr>
        <w:pStyle w:val="Compact"/>
        <w:numPr>
          <w:ilvl w:val="0"/>
          <w:numId w:val="1012"/>
        </w:numPr>
      </w:pPr>
      <w:r>
        <w:rPr>
          <w:b/>
          <w:bCs/>
        </w:rPr>
        <w:t xml:space="preserve">Network Tier</w:t>
      </w:r>
      <w:r>
        <w:t xml:space="preserve">: Redundant enterprise infrastructure</w:t>
      </w:r>
    </w:p>
    <w:p>
      <w:pPr>
        <w:pStyle w:val="FirstParagraph"/>
      </w:pPr>
      <w:r>
        <w:rPr>
          <w:b/>
          <w:bCs/>
        </w:rPr>
        <w:t xml:space="preserve">Estimated Hardware Cost</w:t>
      </w:r>
      <w:r>
        <w:t xml:space="preserve">: $200,000-400,000</w:t>
      </w:r>
    </w:p>
    <w:bookmarkEnd w:id="26"/>
    <w:bookmarkEnd w:id="27"/>
    <w:bookmarkStart w:id="29" w:name="enterprise-institution-15000-users"/>
    <w:p>
      <w:pPr>
        <w:pStyle w:val="Heading3"/>
      </w:pPr>
      <w:r>
        <w:rPr>
          <w:rStyle w:val="SectionNumber"/>
        </w:rPr>
        <w:t xml:space="preserve">1.3.4</w:t>
      </w:r>
      <w:r>
        <w:tab/>
      </w:r>
      <w:r>
        <w:t xml:space="preserve">Enterprise Institution (&gt; 15,000 Users)</w:t>
      </w:r>
    </w:p>
    <w:bookmarkStart w:id="28" w:name="multi-cloud-enterprise-deployment"/>
    <w:p>
      <w:pPr>
        <w:pStyle w:val="Heading4"/>
      </w:pPr>
      <w:r>
        <w:rPr>
          <w:rStyle w:val="SectionNumber"/>
        </w:rPr>
        <w:t xml:space="preserve">1.3.4.1</w:t>
      </w:r>
      <w:r>
        <w:tab/>
      </w:r>
      <w:r>
        <w:t xml:space="preserve">Multi-Cloud Enterprise Deployment</w:t>
      </w:r>
    </w:p>
    <w:p>
      <w:pPr>
        <w:pStyle w:val="FirstParagraph"/>
      </w:pPr>
      <w:r>
        <w:rPr>
          <w:b/>
          <w:bCs/>
        </w:rPr>
        <w:t xml:space="preserve">Application Infrastructure:</w:t>
      </w:r>
      <w:r>
        <w:t xml:space="preserve"> </w:t>
      </w:r>
      <w:r>
        <w:t xml:space="preserve">-</w:t>
      </w:r>
      <w:r>
        <w:t xml:space="preserve"> </w:t>
      </w:r>
      <w:r>
        <w:rPr>
          <w:b/>
          <w:bCs/>
        </w:rPr>
        <w:t xml:space="preserve">Global Load Balancer</w:t>
      </w:r>
      <w:r>
        <w:t xml:space="preserve">: Multi-region deployment</w:t>
      </w:r>
      <w:r>
        <w:t xml:space="preserve"> </w:t>
      </w:r>
      <w:r>
        <w:t xml:space="preserve">-</w:t>
      </w:r>
      <w:r>
        <w:t xml:space="preserve"> </w:t>
      </w:r>
      <w:r>
        <w:rPr>
          <w:b/>
          <w:bCs/>
        </w:rPr>
        <w:t xml:space="preserve">Web Applications</w:t>
      </w:r>
      <w:r>
        <w:t xml:space="preserve">: Auto-scaling (8-20 instances)</w:t>
      </w:r>
      <w:r>
        <w:t xml:space="preserve"> </w:t>
      </w:r>
      <w:r>
        <w:t xml:space="preserve">-</w:t>
      </w:r>
      <w:r>
        <w:t xml:space="preserve"> </w:t>
      </w:r>
      <w:r>
        <w:rPr>
          <w:b/>
          <w:bCs/>
        </w:rPr>
        <w:t xml:space="preserve">API Backend</w:t>
      </w:r>
      <w:r>
        <w:t xml:space="preserve">: Auto-scaling (10-30 instances)</w:t>
      </w:r>
      <w:r>
        <w:t xml:space="preserve"> </w:t>
      </w:r>
      <w:r>
        <w:t xml:space="preserve">-</w:t>
      </w:r>
      <w:r>
        <w:t xml:space="preserve"> </w:t>
      </w:r>
      <w:r>
        <w:rPr>
          <w:b/>
          <w:bCs/>
        </w:rPr>
        <w:t xml:space="preserve">Database</w:t>
      </w:r>
      <w:r>
        <w:t xml:space="preserve">: Multi-region cluster with read replicas</w:t>
      </w:r>
      <w:r>
        <w:t xml:space="preserve"> </w:t>
      </w:r>
      <w:r>
        <w:t xml:space="preserve">-</w:t>
      </w:r>
      <w:r>
        <w:t xml:space="preserve"> </w:t>
      </w:r>
      <w:r>
        <w:rPr>
          <w:b/>
          <w:bCs/>
        </w:rPr>
        <w:t xml:space="preserve">Cache</w:t>
      </w:r>
      <w:r>
        <w:t xml:space="preserve">: Distributed cache cluster</w:t>
      </w:r>
      <w:r>
        <w:t xml:space="preserve"> </w:t>
      </w:r>
      <w:r>
        <w:t xml:space="preserve">-</w:t>
      </w:r>
      <w:r>
        <w:t xml:space="preserve"> </w:t>
      </w:r>
      <w:r>
        <w:rPr>
          <w:b/>
          <w:bCs/>
        </w:rPr>
        <w:t xml:space="preserve">CDN</w:t>
      </w:r>
      <w:r>
        <w:t xml:space="preserve">: Global content delivery network</w:t>
      </w:r>
      <w:r>
        <w:t xml:space="preserve"> </w:t>
      </w:r>
      <w:r>
        <w:t xml:space="preserve">-</w:t>
      </w:r>
      <w:r>
        <w:t xml:space="preserve"> </w:t>
      </w:r>
      <w:r>
        <w:rPr>
          <w:b/>
          <w:bCs/>
        </w:rPr>
        <w:t xml:space="preserve">Storage</w:t>
      </w:r>
      <w:r>
        <w:t xml:space="preserve">: Distributed storage with global replication</w:t>
      </w:r>
    </w:p>
    <w:p>
      <w:pPr>
        <w:pStyle w:val="BodyText"/>
      </w:pPr>
      <w:r>
        <w:rPr>
          <w:b/>
          <w:bCs/>
        </w:rPr>
        <w:t xml:space="preserve">Network Requirements:</w:t>
      </w:r>
      <w:r>
        <w:t xml:space="preserve"> </w:t>
      </w:r>
      <w:r>
        <w:t xml:space="preserve">-</w:t>
      </w:r>
      <w:r>
        <w:t xml:space="preserve"> </w:t>
      </w:r>
      <w:r>
        <w:rPr>
          <w:b/>
          <w:bCs/>
        </w:rPr>
        <w:t xml:space="preserve">Internet Bandwidth</w:t>
      </w:r>
      <w:r>
        <w:t xml:space="preserve">: 5+ Gbps with multiple providers</w:t>
      </w:r>
      <w:r>
        <w:t xml:space="preserve"> </w:t>
      </w:r>
      <w:r>
        <w:t xml:space="preserve">-</w:t>
      </w:r>
      <w:r>
        <w:t xml:space="preserve"> </w:t>
      </w:r>
      <w:r>
        <w:rPr>
          <w:b/>
          <w:bCs/>
        </w:rPr>
        <w:t xml:space="preserve">Wi-Fi Coverage</w:t>
      </w:r>
      <w:r>
        <w:t xml:space="preserve">: Campus-wide high-density coverage</w:t>
      </w:r>
      <w:r>
        <w:t xml:space="preserve"> </w:t>
      </w:r>
      <w:r>
        <w:t xml:space="preserve">-</w:t>
      </w:r>
      <w:r>
        <w:t xml:space="preserve"> </w:t>
      </w:r>
      <w:r>
        <w:rPr>
          <w:b/>
          <w:bCs/>
        </w:rPr>
        <w:t xml:space="preserve">Concurrent Users</w:t>
      </w:r>
      <w:r>
        <w:t xml:space="preserve">: 10,000+ peak</w:t>
      </w:r>
    </w:p>
    <w:p>
      <w:pPr>
        <w:pStyle w:val="BodyText"/>
      </w:pPr>
      <w:r>
        <w:rPr>
          <w:b/>
          <w:bCs/>
        </w:rPr>
        <w:t xml:space="preserve">Estimated Monthly Cost</w:t>
      </w:r>
      <w:r>
        <w:t xml:space="preserve">: $15,000-30,000</w:t>
      </w:r>
    </w:p>
    <w:p>
      <w:r>
        <w:pict>
          <v:rect style="width:0;height:1.5pt" o:hralign="center" o:hrstd="t" o:hr="t"/>
        </w:pict>
      </w:r>
    </w:p>
    <w:bookmarkEnd w:id="28"/>
    <w:bookmarkEnd w:id="29"/>
    <w:bookmarkEnd w:id="30"/>
    <w:bookmarkStart w:id="41" w:name="network-infrastructure-specifications"/>
    <w:p>
      <w:pPr>
        <w:pStyle w:val="Heading2"/>
      </w:pPr>
      <w:r>
        <w:rPr>
          <w:rStyle w:val="SectionNumber"/>
        </w:rPr>
        <w:t xml:space="preserve">1.4</w:t>
      </w:r>
      <w:r>
        <w:tab/>
      </w:r>
      <w:r>
        <w:t xml:space="preserve">Network Infrastructure Specifications</w:t>
      </w:r>
    </w:p>
    <w:bookmarkStart w:id="33" w:name="internet-connectivity"/>
    <w:p>
      <w:pPr>
        <w:pStyle w:val="Heading3"/>
      </w:pPr>
      <w:r>
        <w:rPr>
          <w:rStyle w:val="SectionNumber"/>
        </w:rPr>
        <w:t xml:space="preserve">1.4.1</w:t>
      </w:r>
      <w:r>
        <w:tab/>
      </w:r>
      <w:r>
        <w:t xml:space="preserve">Internet Connectivity</w:t>
      </w:r>
    </w:p>
    <w:bookmarkStart w:id="31" w:name="bandwidth-calculations"/>
    <w:p>
      <w:pPr>
        <w:pStyle w:val="Heading4"/>
      </w:pPr>
      <w:r>
        <w:rPr>
          <w:rStyle w:val="SectionNumber"/>
        </w:rPr>
        <w:t xml:space="preserve">1.4.1.1</w:t>
      </w:r>
      <w:r>
        <w:tab/>
      </w:r>
      <w:r>
        <w:t xml:space="preserve">Bandwidth Calculations</w:t>
      </w:r>
    </w:p>
    <w:p>
      <w:pPr>
        <w:pStyle w:val="Compact"/>
        <w:numPr>
          <w:ilvl w:val="0"/>
          <w:numId w:val="1013"/>
        </w:numPr>
      </w:pPr>
      <w:r>
        <w:rPr>
          <w:b/>
          <w:bCs/>
        </w:rPr>
        <w:t xml:space="preserve">Base requirement</w:t>
      </w:r>
      <w:r>
        <w:t xml:space="preserve">: 1 Mbps per 50 concurrent users</w:t>
      </w:r>
    </w:p>
    <w:p>
      <w:pPr>
        <w:pStyle w:val="Compact"/>
        <w:numPr>
          <w:ilvl w:val="0"/>
          <w:numId w:val="1013"/>
        </w:numPr>
      </w:pPr>
      <w:r>
        <w:rPr>
          <w:b/>
          <w:bCs/>
        </w:rPr>
        <w:t xml:space="preserve">Facial recognition</w:t>
      </w:r>
      <w:r>
        <w:t xml:space="preserve">: Additional 2 Mbps per 100 users</w:t>
      </w:r>
    </w:p>
    <w:p>
      <w:pPr>
        <w:pStyle w:val="Compact"/>
        <w:numPr>
          <w:ilvl w:val="0"/>
          <w:numId w:val="1013"/>
        </w:numPr>
      </w:pPr>
      <w:r>
        <w:rPr>
          <w:b/>
          <w:bCs/>
        </w:rPr>
        <w:t xml:space="preserve">Video streaming</w:t>
      </w:r>
      <w:r>
        <w:t xml:space="preserve">: Additional 5 Mbps per 100 users</w:t>
      </w:r>
    </w:p>
    <w:p>
      <w:pPr>
        <w:pStyle w:val="Compact"/>
        <w:numPr>
          <w:ilvl w:val="0"/>
          <w:numId w:val="1013"/>
        </w:numPr>
      </w:pPr>
      <w:r>
        <w:rPr>
          <w:b/>
          <w:bCs/>
        </w:rPr>
        <w:t xml:space="preserve">Overhead and redundancy</w:t>
      </w:r>
      <w:r>
        <w:t xml:space="preserve">: 30% additional capacity</w:t>
      </w:r>
    </w:p>
    <w:bookmarkEnd w:id="31"/>
    <w:bookmarkStart w:id="32" w:name="connection-types"/>
    <w:p>
      <w:pPr>
        <w:pStyle w:val="Heading4"/>
      </w:pPr>
      <w:r>
        <w:rPr>
          <w:rStyle w:val="SectionNumber"/>
        </w:rPr>
        <w:t xml:space="preserve">1.4.1.2</w:t>
      </w:r>
      <w:r>
        <w:tab/>
      </w:r>
      <w:r>
        <w:t xml:space="preserve">Connection Types</w:t>
      </w:r>
    </w:p>
    <w:p>
      <w:pPr>
        <w:pStyle w:val="Compact"/>
        <w:numPr>
          <w:ilvl w:val="0"/>
          <w:numId w:val="1014"/>
        </w:numPr>
      </w:pPr>
      <w:r>
        <w:rPr>
          <w:b/>
          <w:bCs/>
        </w:rPr>
        <w:t xml:space="preserve">Primary</w:t>
      </w:r>
      <w:r>
        <w:t xml:space="preserve">: Fiber optic (recommended)</w:t>
      </w:r>
    </w:p>
    <w:p>
      <w:pPr>
        <w:pStyle w:val="Compact"/>
        <w:numPr>
          <w:ilvl w:val="0"/>
          <w:numId w:val="1014"/>
        </w:numPr>
      </w:pPr>
      <w:r>
        <w:rPr>
          <w:b/>
          <w:bCs/>
        </w:rPr>
        <w:t xml:space="preserve">Backup</w:t>
      </w:r>
      <w:r>
        <w:t xml:space="preserve">: Cable/DSL or cellular</w:t>
      </w:r>
    </w:p>
    <w:p>
      <w:pPr>
        <w:pStyle w:val="Compact"/>
        <w:numPr>
          <w:ilvl w:val="0"/>
          <w:numId w:val="1014"/>
        </w:numPr>
      </w:pPr>
      <w:r>
        <w:rPr>
          <w:b/>
          <w:bCs/>
        </w:rPr>
        <w:t xml:space="preserve">Redundancy</w:t>
      </w:r>
      <w:r>
        <w:t xml:space="preserve">: Automatic failover capability</w:t>
      </w:r>
    </w:p>
    <w:bookmarkEnd w:id="32"/>
    <w:bookmarkEnd w:id="33"/>
    <w:bookmarkStart w:id="37" w:name="wi-fi-infrastructure"/>
    <w:p>
      <w:pPr>
        <w:pStyle w:val="Heading3"/>
      </w:pPr>
      <w:r>
        <w:rPr>
          <w:rStyle w:val="SectionNumber"/>
        </w:rPr>
        <w:t xml:space="preserve">1.4.2</w:t>
      </w:r>
      <w:r>
        <w:tab/>
      </w:r>
      <w:r>
        <w:t xml:space="preserve">Wi-Fi Infrastructure</w:t>
      </w:r>
    </w:p>
    <w:bookmarkStart w:id="34" w:name="coverage-requirements"/>
    <w:p>
      <w:pPr>
        <w:pStyle w:val="Heading4"/>
      </w:pPr>
      <w:r>
        <w:rPr>
          <w:rStyle w:val="SectionNumber"/>
        </w:rPr>
        <w:t xml:space="preserve">1.4.2.1</w:t>
      </w:r>
      <w:r>
        <w:tab/>
      </w:r>
      <w:r>
        <w:t xml:space="preserve">Coverage Requirements</w:t>
      </w:r>
    </w:p>
    <w:p>
      <w:pPr>
        <w:pStyle w:val="Compact"/>
        <w:numPr>
          <w:ilvl w:val="0"/>
          <w:numId w:val="1015"/>
        </w:numPr>
      </w:pPr>
      <w:r>
        <w:rPr>
          <w:b/>
          <w:bCs/>
        </w:rPr>
        <w:t xml:space="preserve">Indoor coverage</w:t>
      </w:r>
      <w:r>
        <w:t xml:space="preserve">: 100% building coverage</w:t>
      </w:r>
    </w:p>
    <w:p>
      <w:pPr>
        <w:pStyle w:val="Compact"/>
        <w:numPr>
          <w:ilvl w:val="0"/>
          <w:numId w:val="1015"/>
        </w:numPr>
      </w:pPr>
      <w:r>
        <w:rPr>
          <w:b/>
          <w:bCs/>
        </w:rPr>
        <w:t xml:space="preserve">Outdoor coverage</w:t>
      </w:r>
      <w:r>
        <w:t xml:space="preserve">: Key outdoor areas</w:t>
      </w:r>
    </w:p>
    <w:p>
      <w:pPr>
        <w:pStyle w:val="Compact"/>
        <w:numPr>
          <w:ilvl w:val="0"/>
          <w:numId w:val="1015"/>
        </w:numPr>
      </w:pPr>
      <w:r>
        <w:rPr>
          <w:b/>
          <w:bCs/>
        </w:rPr>
        <w:t xml:space="preserve">Capacity</w:t>
      </w:r>
      <w:r>
        <w:t xml:space="preserve">: Support for user density</w:t>
      </w:r>
    </w:p>
    <w:p>
      <w:pPr>
        <w:pStyle w:val="Compact"/>
        <w:numPr>
          <w:ilvl w:val="0"/>
          <w:numId w:val="1015"/>
        </w:numPr>
      </w:pPr>
      <w:r>
        <w:rPr>
          <w:b/>
          <w:bCs/>
        </w:rPr>
        <w:t xml:space="preserve">Performance</w:t>
      </w:r>
      <w:r>
        <w:t xml:space="preserve">: Minimum 25 Mbps per access point</w:t>
      </w:r>
    </w:p>
    <w:bookmarkEnd w:id="34"/>
    <w:bookmarkStart w:id="35" w:name="wi-fi-standards"/>
    <w:p>
      <w:pPr>
        <w:pStyle w:val="Heading4"/>
      </w:pPr>
      <w:r>
        <w:rPr>
          <w:rStyle w:val="SectionNumber"/>
        </w:rPr>
        <w:t xml:space="preserve">1.4.2.2</w:t>
      </w:r>
      <w:r>
        <w:tab/>
      </w:r>
      <w:r>
        <w:t xml:space="preserve">Wi-Fi Standards</w:t>
      </w:r>
    </w:p>
    <w:p>
      <w:pPr>
        <w:pStyle w:val="Compact"/>
        <w:numPr>
          <w:ilvl w:val="0"/>
          <w:numId w:val="1016"/>
        </w:numPr>
      </w:pPr>
      <w:r>
        <w:rPr>
          <w:b/>
          <w:bCs/>
        </w:rPr>
        <w:t xml:space="preserve">Minimum</w:t>
      </w:r>
      <w:r>
        <w:t xml:space="preserve">: Wi-Fi 5 (802.11ac)</w:t>
      </w:r>
    </w:p>
    <w:p>
      <w:pPr>
        <w:pStyle w:val="Compact"/>
        <w:numPr>
          <w:ilvl w:val="0"/>
          <w:numId w:val="1016"/>
        </w:numPr>
      </w:pPr>
      <w:r>
        <w:rPr>
          <w:b/>
          <w:bCs/>
        </w:rPr>
        <w:t xml:space="preserve">Recommended</w:t>
      </w:r>
      <w:r>
        <w:t xml:space="preserve">: Wi-Fi 6 (802.11ax)</w:t>
      </w:r>
    </w:p>
    <w:p>
      <w:pPr>
        <w:pStyle w:val="Compact"/>
        <w:numPr>
          <w:ilvl w:val="0"/>
          <w:numId w:val="1016"/>
        </w:numPr>
      </w:pPr>
      <w:r>
        <w:rPr>
          <w:b/>
          <w:bCs/>
        </w:rPr>
        <w:t xml:space="preserve">Security</w:t>
      </w:r>
      <w:r>
        <w:t xml:space="preserve">: WPA3 Enterprise</w:t>
      </w:r>
    </w:p>
    <w:p>
      <w:pPr>
        <w:pStyle w:val="Compact"/>
        <w:numPr>
          <w:ilvl w:val="0"/>
          <w:numId w:val="1016"/>
        </w:numPr>
      </w:pPr>
      <w:r>
        <w:rPr>
          <w:b/>
          <w:bCs/>
        </w:rPr>
        <w:t xml:space="preserve">Management</w:t>
      </w:r>
      <w:r>
        <w:t xml:space="preserve">: Centralized controller</w:t>
      </w:r>
    </w:p>
    <w:bookmarkEnd w:id="35"/>
    <w:bookmarkStart w:id="36" w:name="access-point-calculations"/>
    <w:p>
      <w:pPr>
        <w:pStyle w:val="Heading4"/>
      </w:pPr>
      <w:r>
        <w:rPr>
          <w:rStyle w:val="SectionNumber"/>
        </w:rPr>
        <w:t xml:space="preserve">1.4.2.3</w:t>
      </w:r>
      <w:r>
        <w:tab/>
      </w:r>
      <w:r>
        <w:t xml:space="preserve">Access Point Calculations</w:t>
      </w:r>
    </w:p>
    <w:p>
      <w:pPr>
        <w:pStyle w:val="Compact"/>
        <w:numPr>
          <w:ilvl w:val="0"/>
          <w:numId w:val="1017"/>
        </w:numPr>
      </w:pPr>
      <w:r>
        <w:rPr>
          <w:b/>
          <w:bCs/>
        </w:rPr>
        <w:t xml:space="preserve">Indoor</w:t>
      </w:r>
      <w:r>
        <w:t xml:space="preserve">: 1 AP per 2,500 sq ft</w:t>
      </w:r>
    </w:p>
    <w:p>
      <w:pPr>
        <w:pStyle w:val="Compact"/>
        <w:numPr>
          <w:ilvl w:val="0"/>
          <w:numId w:val="1017"/>
        </w:numPr>
      </w:pPr>
      <w:r>
        <w:rPr>
          <w:b/>
          <w:bCs/>
        </w:rPr>
        <w:t xml:space="preserve">High-density areas</w:t>
      </w:r>
      <w:r>
        <w:t xml:space="preserve">: 1 AP per 1,000 sq ft</w:t>
      </w:r>
    </w:p>
    <w:p>
      <w:pPr>
        <w:pStyle w:val="Compact"/>
        <w:numPr>
          <w:ilvl w:val="0"/>
          <w:numId w:val="1017"/>
        </w:numPr>
      </w:pPr>
      <w:r>
        <w:rPr>
          <w:b/>
          <w:bCs/>
        </w:rPr>
        <w:t xml:space="preserve">Outdoor</w:t>
      </w:r>
      <w:r>
        <w:t xml:space="preserve">: 1 AP per 10,000 sq ft coverage</w:t>
      </w:r>
    </w:p>
    <w:bookmarkEnd w:id="36"/>
    <w:bookmarkEnd w:id="37"/>
    <w:bookmarkStart w:id="40" w:name="network-security"/>
    <w:p>
      <w:pPr>
        <w:pStyle w:val="Heading3"/>
      </w:pPr>
      <w:r>
        <w:rPr>
          <w:rStyle w:val="SectionNumber"/>
        </w:rPr>
        <w:t xml:space="preserve">1.4.3</w:t>
      </w:r>
      <w:r>
        <w:tab/>
      </w:r>
      <w:r>
        <w:t xml:space="preserve">Network Security</w:t>
      </w:r>
    </w:p>
    <w:bookmarkStart w:id="38" w:name="firewall-requirements"/>
    <w:p>
      <w:pPr>
        <w:pStyle w:val="Heading4"/>
      </w:pPr>
      <w:r>
        <w:rPr>
          <w:rStyle w:val="SectionNumber"/>
        </w:rPr>
        <w:t xml:space="preserve">1.4.3.1</w:t>
      </w:r>
      <w:r>
        <w:tab/>
      </w:r>
      <w:r>
        <w:t xml:space="preserve">Firewall Requirements</w:t>
      </w:r>
    </w:p>
    <w:p>
      <w:pPr>
        <w:pStyle w:val="Compact"/>
        <w:numPr>
          <w:ilvl w:val="0"/>
          <w:numId w:val="1018"/>
        </w:numPr>
      </w:pPr>
      <w:r>
        <w:rPr>
          <w:b/>
          <w:bCs/>
        </w:rPr>
        <w:t xml:space="preserve">Throughput</w:t>
      </w:r>
      <w:r>
        <w:t xml:space="preserve">: Match internet bandwidth</w:t>
      </w:r>
    </w:p>
    <w:p>
      <w:pPr>
        <w:pStyle w:val="Compact"/>
        <w:numPr>
          <w:ilvl w:val="0"/>
          <w:numId w:val="1018"/>
        </w:numPr>
      </w:pPr>
      <w:r>
        <w:rPr>
          <w:b/>
          <w:bCs/>
        </w:rPr>
        <w:t xml:space="preserve">Features</w:t>
      </w:r>
      <w:r>
        <w:t xml:space="preserve">: IPS, content filtering, VPN</w:t>
      </w:r>
    </w:p>
    <w:p>
      <w:pPr>
        <w:pStyle w:val="Compact"/>
        <w:numPr>
          <w:ilvl w:val="0"/>
          <w:numId w:val="1018"/>
        </w:numPr>
      </w:pPr>
      <w:r>
        <w:rPr>
          <w:b/>
          <w:bCs/>
        </w:rPr>
        <w:t xml:space="preserve">Redundancy</w:t>
      </w:r>
      <w:r>
        <w:t xml:space="preserve">: High-availability configuration</w:t>
      </w:r>
    </w:p>
    <w:p>
      <w:pPr>
        <w:pStyle w:val="Compact"/>
        <w:numPr>
          <w:ilvl w:val="0"/>
          <w:numId w:val="1018"/>
        </w:numPr>
      </w:pPr>
      <w:r>
        <w:rPr>
          <w:b/>
          <w:bCs/>
        </w:rPr>
        <w:t xml:space="preserve">Management</w:t>
      </w:r>
      <w:r>
        <w:t xml:space="preserve">: Centralized security management</w:t>
      </w:r>
    </w:p>
    <w:bookmarkEnd w:id="38"/>
    <w:bookmarkStart w:id="39" w:name="network-segmentation"/>
    <w:p>
      <w:pPr>
        <w:pStyle w:val="Heading4"/>
      </w:pPr>
      <w:r>
        <w:rPr>
          <w:rStyle w:val="SectionNumber"/>
        </w:rPr>
        <w:t xml:space="preserve">1.4.3.2</w:t>
      </w:r>
      <w:r>
        <w:tab/>
      </w:r>
      <w:r>
        <w:t xml:space="preserve">Network Segmentation</w:t>
      </w:r>
    </w:p>
    <w:p>
      <w:pPr>
        <w:pStyle w:val="Compact"/>
        <w:numPr>
          <w:ilvl w:val="0"/>
          <w:numId w:val="1019"/>
        </w:numPr>
      </w:pPr>
      <w:r>
        <w:rPr>
          <w:b/>
          <w:bCs/>
        </w:rPr>
        <w:t xml:space="preserve">DMZ</w:t>
      </w:r>
      <w:r>
        <w:t xml:space="preserve">: Public-facing services</w:t>
      </w:r>
    </w:p>
    <w:p>
      <w:pPr>
        <w:pStyle w:val="Compact"/>
        <w:numPr>
          <w:ilvl w:val="0"/>
          <w:numId w:val="1019"/>
        </w:numPr>
      </w:pPr>
      <w:r>
        <w:rPr>
          <w:b/>
          <w:bCs/>
        </w:rPr>
        <w:t xml:space="preserve">Internal</w:t>
      </w:r>
      <w:r>
        <w:t xml:space="preserve">: Private network resources</w:t>
      </w:r>
    </w:p>
    <w:p>
      <w:pPr>
        <w:pStyle w:val="Compact"/>
        <w:numPr>
          <w:ilvl w:val="0"/>
          <w:numId w:val="1019"/>
        </w:numPr>
      </w:pPr>
      <w:r>
        <w:rPr>
          <w:b/>
          <w:bCs/>
        </w:rPr>
        <w:t xml:space="preserve">Guest</w:t>
      </w:r>
      <w:r>
        <w:t xml:space="preserve">: Separate guest network</w:t>
      </w:r>
    </w:p>
    <w:p>
      <w:pPr>
        <w:pStyle w:val="Compact"/>
        <w:numPr>
          <w:ilvl w:val="0"/>
          <w:numId w:val="1019"/>
        </w:numPr>
      </w:pPr>
      <w:r>
        <w:rPr>
          <w:b/>
          <w:bCs/>
        </w:rPr>
        <w:t xml:space="preserve">IoT</w:t>
      </w:r>
      <w:r>
        <w:t xml:space="preserve">: Isolated IoT device network</w:t>
      </w:r>
    </w:p>
    <w:p>
      <w:r>
        <w:pict>
          <v:rect style="width:0;height:1.5pt" o:hralign="center" o:hrstd="t" o:hr="t"/>
        </w:pict>
      </w:r>
    </w:p>
    <w:bookmarkEnd w:id="39"/>
    <w:bookmarkEnd w:id="40"/>
    <w:bookmarkEnd w:id="41"/>
    <w:bookmarkStart w:id="53" w:name="server-hardware-specifications"/>
    <w:p>
      <w:pPr>
        <w:pStyle w:val="Heading2"/>
      </w:pPr>
      <w:r>
        <w:rPr>
          <w:rStyle w:val="SectionNumber"/>
        </w:rPr>
        <w:t xml:space="preserve">1.5</w:t>
      </w:r>
      <w:r>
        <w:tab/>
      </w:r>
      <w:r>
        <w:t xml:space="preserve">Server Hardware Specifications</w:t>
      </w:r>
    </w:p>
    <w:bookmarkStart w:id="45" w:name="application-servers"/>
    <w:p>
      <w:pPr>
        <w:pStyle w:val="Heading3"/>
      </w:pPr>
      <w:r>
        <w:rPr>
          <w:rStyle w:val="SectionNumber"/>
        </w:rPr>
        <w:t xml:space="preserve">1.5.1</w:t>
      </w:r>
      <w:r>
        <w:tab/>
      </w:r>
      <w:r>
        <w:t xml:space="preserve">Application Servers</w:t>
      </w:r>
    </w:p>
    <w:bookmarkStart w:id="42" w:name="small-deployment"/>
    <w:p>
      <w:pPr>
        <w:pStyle w:val="Heading4"/>
      </w:pPr>
      <w:r>
        <w:rPr>
          <w:rStyle w:val="SectionNumber"/>
        </w:rPr>
        <w:t xml:space="preserve">1.5.1.1</w:t>
      </w:r>
      <w:r>
        <w:tab/>
      </w:r>
      <w:r>
        <w:t xml:space="preserve">Small Deployment</w:t>
      </w:r>
    </w:p>
    <w:p>
      <w:pPr>
        <w:pStyle w:val="Compact"/>
        <w:numPr>
          <w:ilvl w:val="0"/>
          <w:numId w:val="1020"/>
        </w:numPr>
      </w:pPr>
      <w:r>
        <w:rPr>
          <w:b/>
          <w:bCs/>
        </w:rPr>
        <w:t xml:space="preserve">CPU</w:t>
      </w:r>
      <w:r>
        <w:t xml:space="preserve">: Intel Xeon or AMD EPYC, 8-16 cores</w:t>
      </w:r>
    </w:p>
    <w:p>
      <w:pPr>
        <w:pStyle w:val="Compact"/>
        <w:numPr>
          <w:ilvl w:val="0"/>
          <w:numId w:val="1020"/>
        </w:numPr>
      </w:pPr>
      <w:r>
        <w:rPr>
          <w:b/>
          <w:bCs/>
        </w:rPr>
        <w:t xml:space="preserve">RAM</w:t>
      </w:r>
      <w:r>
        <w:t xml:space="preserve">: 32-64GB DDR4</w:t>
      </w:r>
    </w:p>
    <w:p>
      <w:pPr>
        <w:pStyle w:val="Compact"/>
        <w:numPr>
          <w:ilvl w:val="0"/>
          <w:numId w:val="1020"/>
        </w:numPr>
      </w:pPr>
      <w:r>
        <w:rPr>
          <w:b/>
          <w:bCs/>
        </w:rPr>
        <w:t xml:space="preserve">Storage</w:t>
      </w:r>
      <w:r>
        <w:t xml:space="preserve">: 1TB NVMe SSD</w:t>
      </w:r>
    </w:p>
    <w:p>
      <w:pPr>
        <w:pStyle w:val="Compact"/>
        <w:numPr>
          <w:ilvl w:val="0"/>
          <w:numId w:val="1020"/>
        </w:numPr>
      </w:pPr>
      <w:r>
        <w:rPr>
          <w:b/>
          <w:bCs/>
        </w:rPr>
        <w:t xml:space="preserve">Network</w:t>
      </w:r>
      <w:r>
        <w:t xml:space="preserve">: Dual 1Gb Ethernet</w:t>
      </w:r>
    </w:p>
    <w:p>
      <w:pPr>
        <w:pStyle w:val="Compact"/>
        <w:numPr>
          <w:ilvl w:val="0"/>
          <w:numId w:val="1020"/>
        </w:numPr>
      </w:pPr>
      <w:r>
        <w:rPr>
          <w:b/>
          <w:bCs/>
        </w:rPr>
        <w:t xml:space="preserve">Redundancy</w:t>
      </w:r>
      <w:r>
        <w:t xml:space="preserve">: Single server with backup</w:t>
      </w:r>
    </w:p>
    <w:bookmarkEnd w:id="42"/>
    <w:bookmarkStart w:id="43" w:name="medium-deployment"/>
    <w:p>
      <w:pPr>
        <w:pStyle w:val="Heading4"/>
      </w:pPr>
      <w:r>
        <w:rPr>
          <w:rStyle w:val="SectionNumber"/>
        </w:rPr>
        <w:t xml:space="preserve">1.5.1.2</w:t>
      </w:r>
      <w:r>
        <w:tab/>
      </w:r>
      <w:r>
        <w:t xml:space="preserve">Medium Deployment</w:t>
      </w:r>
    </w:p>
    <w:p>
      <w:pPr>
        <w:pStyle w:val="Compact"/>
        <w:numPr>
          <w:ilvl w:val="0"/>
          <w:numId w:val="1021"/>
        </w:numPr>
      </w:pPr>
      <w:r>
        <w:rPr>
          <w:b/>
          <w:bCs/>
        </w:rPr>
        <w:t xml:space="preserve">CPU</w:t>
      </w:r>
      <w:r>
        <w:t xml:space="preserve">: Intel Xeon or AMD EPYC, 16-32 cores</w:t>
      </w:r>
    </w:p>
    <w:p>
      <w:pPr>
        <w:pStyle w:val="Compact"/>
        <w:numPr>
          <w:ilvl w:val="0"/>
          <w:numId w:val="1021"/>
        </w:numPr>
      </w:pPr>
      <w:r>
        <w:rPr>
          <w:b/>
          <w:bCs/>
        </w:rPr>
        <w:t xml:space="preserve">RAM</w:t>
      </w:r>
      <w:r>
        <w:t xml:space="preserve">: 64-128GB DDR4</w:t>
      </w:r>
    </w:p>
    <w:p>
      <w:pPr>
        <w:pStyle w:val="Compact"/>
        <w:numPr>
          <w:ilvl w:val="0"/>
          <w:numId w:val="1021"/>
        </w:numPr>
      </w:pPr>
      <w:r>
        <w:rPr>
          <w:b/>
          <w:bCs/>
        </w:rPr>
        <w:t xml:space="preserve">Storage</w:t>
      </w:r>
      <w:r>
        <w:t xml:space="preserve">: 2TB NVMe SSD</w:t>
      </w:r>
    </w:p>
    <w:p>
      <w:pPr>
        <w:pStyle w:val="Compact"/>
        <w:numPr>
          <w:ilvl w:val="0"/>
          <w:numId w:val="1021"/>
        </w:numPr>
      </w:pPr>
      <w:r>
        <w:rPr>
          <w:b/>
          <w:bCs/>
        </w:rPr>
        <w:t xml:space="preserve">Network</w:t>
      </w:r>
      <w:r>
        <w:t xml:space="preserve">: Dual 10Gb Ethernet</w:t>
      </w:r>
    </w:p>
    <w:p>
      <w:pPr>
        <w:pStyle w:val="Compact"/>
        <w:numPr>
          <w:ilvl w:val="0"/>
          <w:numId w:val="1021"/>
        </w:numPr>
      </w:pPr>
      <w:r>
        <w:rPr>
          <w:b/>
          <w:bCs/>
        </w:rPr>
        <w:t xml:space="preserve">Redundancy</w:t>
      </w:r>
      <w:r>
        <w:t xml:space="preserve">: Load-balanced pair</w:t>
      </w:r>
    </w:p>
    <w:bookmarkEnd w:id="43"/>
    <w:bookmarkStart w:id="44" w:name="large-deployment"/>
    <w:p>
      <w:pPr>
        <w:pStyle w:val="Heading4"/>
      </w:pPr>
      <w:r>
        <w:rPr>
          <w:rStyle w:val="SectionNumber"/>
        </w:rPr>
        <w:t xml:space="preserve">1.5.1.3</w:t>
      </w:r>
      <w:r>
        <w:tab/>
      </w:r>
      <w:r>
        <w:t xml:space="preserve">Large Deployment</w:t>
      </w:r>
    </w:p>
    <w:p>
      <w:pPr>
        <w:pStyle w:val="Compact"/>
        <w:numPr>
          <w:ilvl w:val="0"/>
          <w:numId w:val="1022"/>
        </w:numPr>
      </w:pPr>
      <w:r>
        <w:rPr>
          <w:b/>
          <w:bCs/>
        </w:rPr>
        <w:t xml:space="preserve">CPU</w:t>
      </w:r>
      <w:r>
        <w:t xml:space="preserve">: Intel Xeon or AMD EPYC, 32-64 cores</w:t>
      </w:r>
    </w:p>
    <w:p>
      <w:pPr>
        <w:pStyle w:val="Compact"/>
        <w:numPr>
          <w:ilvl w:val="0"/>
          <w:numId w:val="1022"/>
        </w:numPr>
      </w:pPr>
      <w:r>
        <w:rPr>
          <w:b/>
          <w:bCs/>
        </w:rPr>
        <w:t xml:space="preserve">RAM</w:t>
      </w:r>
      <w:r>
        <w:t xml:space="preserve">: 128-256GB DDR4</w:t>
      </w:r>
    </w:p>
    <w:p>
      <w:pPr>
        <w:pStyle w:val="Compact"/>
        <w:numPr>
          <w:ilvl w:val="0"/>
          <w:numId w:val="1022"/>
        </w:numPr>
      </w:pPr>
      <w:r>
        <w:rPr>
          <w:b/>
          <w:bCs/>
        </w:rPr>
        <w:t xml:space="preserve">Storage</w:t>
      </w:r>
      <w:r>
        <w:t xml:space="preserve">: 4TB NVMe SSD RAID</w:t>
      </w:r>
    </w:p>
    <w:p>
      <w:pPr>
        <w:pStyle w:val="Compact"/>
        <w:numPr>
          <w:ilvl w:val="0"/>
          <w:numId w:val="1022"/>
        </w:numPr>
      </w:pPr>
      <w:r>
        <w:rPr>
          <w:b/>
          <w:bCs/>
        </w:rPr>
        <w:t xml:space="preserve">Network</w:t>
      </w:r>
      <w:r>
        <w:t xml:space="preserve">: Dual 25Gb Ethernet</w:t>
      </w:r>
    </w:p>
    <w:p>
      <w:pPr>
        <w:pStyle w:val="Compact"/>
        <w:numPr>
          <w:ilvl w:val="0"/>
          <w:numId w:val="1022"/>
        </w:numPr>
      </w:pPr>
      <w:r>
        <w:rPr>
          <w:b/>
          <w:bCs/>
        </w:rPr>
        <w:t xml:space="preserve">Redundancy</w:t>
      </w:r>
      <w:r>
        <w:t xml:space="preserve">: Multi-server cluster</w:t>
      </w:r>
    </w:p>
    <w:bookmarkEnd w:id="44"/>
    <w:bookmarkEnd w:id="45"/>
    <w:bookmarkStart w:id="49" w:name="database-servers"/>
    <w:p>
      <w:pPr>
        <w:pStyle w:val="Heading3"/>
      </w:pPr>
      <w:r>
        <w:rPr>
          <w:rStyle w:val="SectionNumber"/>
        </w:rPr>
        <w:t xml:space="preserve">1.5.2</w:t>
      </w:r>
      <w:r>
        <w:tab/>
      </w:r>
      <w:r>
        <w:t xml:space="preserve">Database Servers</w:t>
      </w:r>
    </w:p>
    <w:bookmarkStart w:id="46" w:name="performance-requirements"/>
    <w:p>
      <w:pPr>
        <w:pStyle w:val="Heading4"/>
      </w:pPr>
      <w:r>
        <w:rPr>
          <w:rStyle w:val="SectionNumber"/>
        </w:rPr>
        <w:t xml:space="preserve">1.5.2.1</w:t>
      </w:r>
      <w:r>
        <w:tab/>
      </w:r>
      <w:r>
        <w:t xml:space="preserve">Performance Requirements</w:t>
      </w:r>
    </w:p>
    <w:p>
      <w:pPr>
        <w:pStyle w:val="Compact"/>
        <w:numPr>
          <w:ilvl w:val="0"/>
          <w:numId w:val="1023"/>
        </w:numPr>
      </w:pPr>
      <w:r>
        <w:rPr>
          <w:b/>
          <w:bCs/>
        </w:rPr>
        <w:t xml:space="preserve">IOPS</w:t>
      </w:r>
      <w:r>
        <w:t xml:space="preserve">: 10,000+ random IOPS</w:t>
      </w:r>
    </w:p>
    <w:p>
      <w:pPr>
        <w:pStyle w:val="Compact"/>
        <w:numPr>
          <w:ilvl w:val="0"/>
          <w:numId w:val="1023"/>
        </w:numPr>
      </w:pPr>
      <w:r>
        <w:rPr>
          <w:b/>
          <w:bCs/>
        </w:rPr>
        <w:t xml:space="preserve">Latency</w:t>
      </w:r>
      <w:r>
        <w:t xml:space="preserve">: &lt; 1ms storage latency</w:t>
      </w:r>
    </w:p>
    <w:p>
      <w:pPr>
        <w:pStyle w:val="Compact"/>
        <w:numPr>
          <w:ilvl w:val="0"/>
          <w:numId w:val="1023"/>
        </w:numPr>
      </w:pPr>
      <w:r>
        <w:rPr>
          <w:b/>
          <w:bCs/>
        </w:rPr>
        <w:t xml:space="preserve">Throughput</w:t>
      </w:r>
      <w:r>
        <w:t xml:space="preserve">: 1GB/s+ sequential</w:t>
      </w:r>
    </w:p>
    <w:p>
      <w:pPr>
        <w:pStyle w:val="Compact"/>
        <w:numPr>
          <w:ilvl w:val="0"/>
          <w:numId w:val="1023"/>
        </w:numPr>
      </w:pPr>
      <w:r>
        <w:rPr>
          <w:b/>
          <w:bCs/>
        </w:rPr>
        <w:t xml:space="preserve">Reliability</w:t>
      </w:r>
      <w:r>
        <w:t xml:space="preserve">: Enterprise-grade drives</w:t>
      </w:r>
    </w:p>
    <w:bookmarkEnd w:id="46"/>
    <w:bookmarkStart w:id="47" w:name="small-database-server"/>
    <w:p>
      <w:pPr>
        <w:pStyle w:val="Heading4"/>
      </w:pPr>
      <w:r>
        <w:rPr>
          <w:rStyle w:val="SectionNumber"/>
        </w:rPr>
        <w:t xml:space="preserve">1.5.2.2</w:t>
      </w:r>
      <w:r>
        <w:tab/>
      </w:r>
      <w:r>
        <w:t xml:space="preserve">Small Database Server</w:t>
      </w:r>
    </w:p>
    <w:p>
      <w:pPr>
        <w:pStyle w:val="Compact"/>
        <w:numPr>
          <w:ilvl w:val="0"/>
          <w:numId w:val="1024"/>
        </w:numPr>
      </w:pPr>
      <w:r>
        <w:rPr>
          <w:b/>
          <w:bCs/>
        </w:rPr>
        <w:t xml:space="preserve">CPU</w:t>
      </w:r>
      <w:r>
        <w:t xml:space="preserve">: 8-16 cores, high clock speed</w:t>
      </w:r>
    </w:p>
    <w:p>
      <w:pPr>
        <w:pStyle w:val="Compact"/>
        <w:numPr>
          <w:ilvl w:val="0"/>
          <w:numId w:val="1024"/>
        </w:numPr>
      </w:pPr>
      <w:r>
        <w:rPr>
          <w:b/>
          <w:bCs/>
        </w:rPr>
        <w:t xml:space="preserve">RAM</w:t>
      </w:r>
      <w:r>
        <w:t xml:space="preserve">: 64-128GB (large buffer cache)</w:t>
      </w:r>
    </w:p>
    <w:p>
      <w:pPr>
        <w:pStyle w:val="Compact"/>
        <w:numPr>
          <w:ilvl w:val="0"/>
          <w:numId w:val="1024"/>
        </w:numPr>
      </w:pPr>
      <w:r>
        <w:rPr>
          <w:b/>
          <w:bCs/>
        </w:rPr>
        <w:t xml:space="preserve">Storage</w:t>
      </w:r>
      <w:r>
        <w:t xml:space="preserve">: 2TB NVMe SSD RAID 1</w:t>
      </w:r>
    </w:p>
    <w:p>
      <w:pPr>
        <w:pStyle w:val="Compact"/>
        <w:numPr>
          <w:ilvl w:val="0"/>
          <w:numId w:val="1024"/>
        </w:numPr>
      </w:pPr>
      <w:r>
        <w:rPr>
          <w:b/>
          <w:bCs/>
        </w:rPr>
        <w:t xml:space="preserve">Network</w:t>
      </w:r>
      <w:r>
        <w:t xml:space="preserve">: Dual 10Gb Ethernet</w:t>
      </w:r>
    </w:p>
    <w:bookmarkEnd w:id="47"/>
    <w:bookmarkStart w:id="48" w:name="large-database-server"/>
    <w:p>
      <w:pPr>
        <w:pStyle w:val="Heading4"/>
      </w:pPr>
      <w:r>
        <w:rPr>
          <w:rStyle w:val="SectionNumber"/>
        </w:rPr>
        <w:t xml:space="preserve">1.5.2.3</w:t>
      </w:r>
      <w:r>
        <w:tab/>
      </w:r>
      <w:r>
        <w:t xml:space="preserve">Large Database Server</w:t>
      </w:r>
    </w:p>
    <w:p>
      <w:pPr>
        <w:pStyle w:val="Compact"/>
        <w:numPr>
          <w:ilvl w:val="0"/>
          <w:numId w:val="1025"/>
        </w:numPr>
      </w:pPr>
      <w:r>
        <w:rPr>
          <w:b/>
          <w:bCs/>
        </w:rPr>
        <w:t xml:space="preserve">CPU</w:t>
      </w:r>
      <w:r>
        <w:t xml:space="preserve">: 32-64 cores, optimized for database</w:t>
      </w:r>
    </w:p>
    <w:p>
      <w:pPr>
        <w:pStyle w:val="Compact"/>
        <w:numPr>
          <w:ilvl w:val="0"/>
          <w:numId w:val="1025"/>
        </w:numPr>
      </w:pPr>
      <w:r>
        <w:rPr>
          <w:b/>
          <w:bCs/>
        </w:rPr>
        <w:t xml:space="preserve">RAM</w:t>
      </w:r>
      <w:r>
        <w:t xml:space="preserve">: 256-512GB</w:t>
      </w:r>
    </w:p>
    <w:p>
      <w:pPr>
        <w:pStyle w:val="Compact"/>
        <w:numPr>
          <w:ilvl w:val="0"/>
          <w:numId w:val="1025"/>
        </w:numPr>
      </w:pPr>
      <w:r>
        <w:rPr>
          <w:b/>
          <w:bCs/>
        </w:rPr>
        <w:t xml:space="preserve">Storage</w:t>
      </w:r>
      <w:r>
        <w:t xml:space="preserve">: 10TB+ NVMe SSD RAID 10</w:t>
      </w:r>
    </w:p>
    <w:p>
      <w:pPr>
        <w:pStyle w:val="Compact"/>
        <w:numPr>
          <w:ilvl w:val="0"/>
          <w:numId w:val="1025"/>
        </w:numPr>
      </w:pPr>
      <w:r>
        <w:rPr>
          <w:b/>
          <w:bCs/>
        </w:rPr>
        <w:t xml:space="preserve">Network</w:t>
      </w:r>
      <w:r>
        <w:t xml:space="preserve">: Dual 25Gb/100Gb Ethernet</w:t>
      </w:r>
    </w:p>
    <w:bookmarkEnd w:id="48"/>
    <w:bookmarkEnd w:id="49"/>
    <w:bookmarkStart w:id="52" w:name="storage-systems"/>
    <w:p>
      <w:pPr>
        <w:pStyle w:val="Heading3"/>
      </w:pPr>
      <w:r>
        <w:rPr>
          <w:rStyle w:val="SectionNumber"/>
        </w:rPr>
        <w:t xml:space="preserve">1.5.3</w:t>
      </w:r>
      <w:r>
        <w:tab/>
      </w:r>
      <w:r>
        <w:t xml:space="preserve">Storage Systems</w:t>
      </w:r>
    </w:p>
    <w:bookmarkStart w:id="50" w:name="network-attached-storage-nas"/>
    <w:p>
      <w:pPr>
        <w:pStyle w:val="Heading4"/>
      </w:pPr>
      <w:r>
        <w:rPr>
          <w:rStyle w:val="SectionNumber"/>
        </w:rPr>
        <w:t xml:space="preserve">1.5.3.1</w:t>
      </w:r>
      <w:r>
        <w:tab/>
      </w:r>
      <w:r>
        <w:t xml:space="preserve">Network Attached Storage (NAS)</w:t>
      </w:r>
    </w:p>
    <w:p>
      <w:pPr>
        <w:pStyle w:val="Compact"/>
        <w:numPr>
          <w:ilvl w:val="0"/>
          <w:numId w:val="1026"/>
        </w:numPr>
      </w:pPr>
      <w:r>
        <w:rPr>
          <w:b/>
          <w:bCs/>
        </w:rPr>
        <w:t xml:space="preserve">Capacity</w:t>
      </w:r>
      <w:r>
        <w:t xml:space="preserve">: 10TB - 100TB</w:t>
      </w:r>
    </w:p>
    <w:p>
      <w:pPr>
        <w:pStyle w:val="Compact"/>
        <w:numPr>
          <w:ilvl w:val="0"/>
          <w:numId w:val="1026"/>
        </w:numPr>
      </w:pPr>
      <w:r>
        <w:rPr>
          <w:b/>
          <w:bCs/>
        </w:rPr>
        <w:t xml:space="preserve">Performance</w:t>
      </w:r>
      <w:r>
        <w:t xml:space="preserve">: 10Gb Ethernet connectivity</w:t>
      </w:r>
    </w:p>
    <w:p>
      <w:pPr>
        <w:pStyle w:val="Compact"/>
        <w:numPr>
          <w:ilvl w:val="0"/>
          <w:numId w:val="1026"/>
        </w:numPr>
      </w:pPr>
      <w:r>
        <w:rPr>
          <w:b/>
          <w:bCs/>
        </w:rPr>
        <w:t xml:space="preserve">Redundancy</w:t>
      </w:r>
      <w:r>
        <w:t xml:space="preserve">: RAID 6 or RAID 10</w:t>
      </w:r>
    </w:p>
    <w:p>
      <w:pPr>
        <w:pStyle w:val="Compact"/>
        <w:numPr>
          <w:ilvl w:val="0"/>
          <w:numId w:val="1026"/>
        </w:numPr>
      </w:pPr>
      <w:r>
        <w:rPr>
          <w:b/>
          <w:bCs/>
        </w:rPr>
        <w:t xml:space="preserve">Backup</w:t>
      </w:r>
      <w:r>
        <w:t xml:space="preserve">: Built-in backup capabilities</w:t>
      </w:r>
    </w:p>
    <w:bookmarkEnd w:id="50"/>
    <w:bookmarkStart w:id="51" w:name="storage-area-network-san"/>
    <w:p>
      <w:pPr>
        <w:pStyle w:val="Heading4"/>
      </w:pPr>
      <w:r>
        <w:rPr>
          <w:rStyle w:val="SectionNumber"/>
        </w:rPr>
        <w:t xml:space="preserve">1.5.3.2</w:t>
      </w:r>
      <w:r>
        <w:tab/>
      </w:r>
      <w:r>
        <w:t xml:space="preserve">Storage Area Network (SAN)</w:t>
      </w:r>
    </w:p>
    <w:p>
      <w:pPr>
        <w:pStyle w:val="Compact"/>
        <w:numPr>
          <w:ilvl w:val="0"/>
          <w:numId w:val="1027"/>
        </w:numPr>
      </w:pPr>
      <w:r>
        <w:rPr>
          <w:b/>
          <w:bCs/>
        </w:rPr>
        <w:t xml:space="preserve">Capacity</w:t>
      </w:r>
      <w:r>
        <w:t xml:space="preserve">: 50TB - 500TB</w:t>
      </w:r>
    </w:p>
    <w:p>
      <w:pPr>
        <w:pStyle w:val="Compact"/>
        <w:numPr>
          <w:ilvl w:val="0"/>
          <w:numId w:val="1027"/>
        </w:numPr>
      </w:pPr>
      <w:r>
        <w:rPr>
          <w:b/>
          <w:bCs/>
        </w:rPr>
        <w:t xml:space="preserve">Performance</w:t>
      </w:r>
      <w:r>
        <w:t xml:space="preserve">: Fibre Channel or iSCSI</w:t>
      </w:r>
    </w:p>
    <w:p>
      <w:pPr>
        <w:pStyle w:val="Compact"/>
        <w:numPr>
          <w:ilvl w:val="0"/>
          <w:numId w:val="1027"/>
        </w:numPr>
      </w:pPr>
      <w:r>
        <w:rPr>
          <w:b/>
          <w:bCs/>
        </w:rPr>
        <w:t xml:space="preserve">Redundancy</w:t>
      </w:r>
      <w:r>
        <w:t xml:space="preserve">: Multi-path, redundant controllers</w:t>
      </w:r>
    </w:p>
    <w:p>
      <w:pPr>
        <w:pStyle w:val="Compact"/>
        <w:numPr>
          <w:ilvl w:val="0"/>
          <w:numId w:val="1027"/>
        </w:numPr>
      </w:pPr>
      <w:r>
        <w:rPr>
          <w:b/>
          <w:bCs/>
        </w:rPr>
        <w:t xml:space="preserve">Features</w:t>
      </w:r>
      <w:r>
        <w:t xml:space="preserve">: Snapshots, replication, tiering</w:t>
      </w:r>
    </w:p>
    <w:p>
      <w:r>
        <w:pict>
          <v:rect style="width:0;height:1.5pt" o:hralign="center" o:hrstd="t" o:hr="t"/>
        </w:pict>
      </w:r>
    </w:p>
    <w:bookmarkEnd w:id="51"/>
    <w:bookmarkEnd w:id="52"/>
    <w:bookmarkEnd w:id="53"/>
    <w:bookmarkStart w:id="63" w:name="software-infrastructure-requirements"/>
    <w:p>
      <w:pPr>
        <w:pStyle w:val="Heading2"/>
      </w:pPr>
      <w:r>
        <w:rPr>
          <w:rStyle w:val="SectionNumber"/>
        </w:rPr>
        <w:t xml:space="preserve">1.6</w:t>
      </w:r>
      <w:r>
        <w:tab/>
      </w:r>
      <w:r>
        <w:t xml:space="preserve">Software Infrastructure Requirements</w:t>
      </w:r>
    </w:p>
    <w:bookmarkStart w:id="56" w:name="operating-system-requirements"/>
    <w:p>
      <w:pPr>
        <w:pStyle w:val="Heading3"/>
      </w:pPr>
      <w:r>
        <w:rPr>
          <w:rStyle w:val="SectionNumber"/>
        </w:rPr>
        <w:t xml:space="preserve">1.6.1</w:t>
      </w:r>
      <w:r>
        <w:tab/>
      </w:r>
      <w:r>
        <w:t xml:space="preserve">Operating System Requirements</w:t>
      </w:r>
    </w:p>
    <w:bookmarkStart w:id="54" w:name="server-operating-systems"/>
    <w:p>
      <w:pPr>
        <w:pStyle w:val="Heading4"/>
      </w:pPr>
      <w:r>
        <w:rPr>
          <w:rStyle w:val="SectionNumber"/>
        </w:rPr>
        <w:t xml:space="preserve">1.6.1.1</w:t>
      </w:r>
      <w:r>
        <w:tab/>
      </w:r>
      <w:r>
        <w:t xml:space="preserve">Server Operating Systems</w:t>
      </w:r>
    </w:p>
    <w:p>
      <w:pPr>
        <w:pStyle w:val="Compact"/>
        <w:numPr>
          <w:ilvl w:val="0"/>
          <w:numId w:val="1028"/>
        </w:numPr>
      </w:pPr>
      <w:r>
        <w:rPr>
          <w:b/>
          <w:bCs/>
        </w:rPr>
        <w:t xml:space="preserve">Linux</w:t>
      </w:r>
      <w:r>
        <w:t xml:space="preserve">: Ubuntu 20.04 LTS or CentOS 8+ (recommended)</w:t>
      </w:r>
    </w:p>
    <w:p>
      <w:pPr>
        <w:pStyle w:val="Compact"/>
        <w:numPr>
          <w:ilvl w:val="0"/>
          <w:numId w:val="1028"/>
        </w:numPr>
      </w:pPr>
      <w:r>
        <w:rPr>
          <w:b/>
          <w:bCs/>
        </w:rPr>
        <w:t xml:space="preserve">Windows</w:t>
      </w:r>
      <w:r>
        <w:t xml:space="preserve">: Windows Server 2019/2022</w:t>
      </w:r>
    </w:p>
    <w:p>
      <w:pPr>
        <w:pStyle w:val="Compact"/>
        <w:numPr>
          <w:ilvl w:val="0"/>
          <w:numId w:val="1028"/>
        </w:numPr>
      </w:pPr>
      <w:r>
        <w:rPr>
          <w:b/>
          <w:bCs/>
        </w:rPr>
        <w:t xml:space="preserve">Container</w:t>
      </w:r>
      <w:r>
        <w:t xml:space="preserve">: Docker with Kubernetes orchestration</w:t>
      </w:r>
    </w:p>
    <w:bookmarkEnd w:id="54"/>
    <w:bookmarkStart w:id="55" w:name="client-device-requirements"/>
    <w:p>
      <w:pPr>
        <w:pStyle w:val="Heading4"/>
      </w:pPr>
      <w:r>
        <w:rPr>
          <w:rStyle w:val="SectionNumber"/>
        </w:rPr>
        <w:t xml:space="preserve">1.6.1.2</w:t>
      </w:r>
      <w:r>
        <w:tab/>
      </w:r>
      <w:r>
        <w:t xml:space="preserve">Client Device Requirements</w:t>
      </w:r>
    </w:p>
    <w:p>
      <w:pPr>
        <w:pStyle w:val="Compact"/>
        <w:numPr>
          <w:ilvl w:val="0"/>
          <w:numId w:val="1029"/>
        </w:numPr>
      </w:pPr>
      <w:r>
        <w:rPr>
          <w:b/>
          <w:bCs/>
        </w:rPr>
        <w:t xml:space="preserve">Windows</w:t>
      </w:r>
      <w:r>
        <w:t xml:space="preserve">: Windows 10/11</w:t>
      </w:r>
    </w:p>
    <w:p>
      <w:pPr>
        <w:pStyle w:val="Compact"/>
        <w:numPr>
          <w:ilvl w:val="0"/>
          <w:numId w:val="1029"/>
        </w:numPr>
      </w:pPr>
      <w:r>
        <w:rPr>
          <w:b/>
          <w:bCs/>
        </w:rPr>
        <w:t xml:space="preserve">macOS</w:t>
      </w:r>
      <w:r>
        <w:t xml:space="preserve">: macOS 10.15+</w:t>
      </w:r>
    </w:p>
    <w:p>
      <w:pPr>
        <w:pStyle w:val="Compact"/>
        <w:numPr>
          <w:ilvl w:val="0"/>
          <w:numId w:val="1029"/>
        </w:numPr>
      </w:pPr>
      <w:r>
        <w:rPr>
          <w:b/>
          <w:bCs/>
        </w:rPr>
        <w:t xml:space="preserve">iOS</w:t>
      </w:r>
      <w:r>
        <w:t xml:space="preserve">: iOS 13+</w:t>
      </w:r>
    </w:p>
    <w:p>
      <w:pPr>
        <w:pStyle w:val="Compact"/>
        <w:numPr>
          <w:ilvl w:val="0"/>
          <w:numId w:val="1029"/>
        </w:numPr>
      </w:pPr>
      <w:r>
        <w:rPr>
          <w:b/>
          <w:bCs/>
        </w:rPr>
        <w:t xml:space="preserve">Android</w:t>
      </w:r>
      <w:r>
        <w:t xml:space="preserve">: Android 8.0+</w:t>
      </w:r>
    </w:p>
    <w:bookmarkEnd w:id="55"/>
    <w:bookmarkEnd w:id="56"/>
    <w:bookmarkStart w:id="59" w:name="database-requirements"/>
    <w:p>
      <w:pPr>
        <w:pStyle w:val="Heading3"/>
      </w:pPr>
      <w:r>
        <w:rPr>
          <w:rStyle w:val="SectionNumber"/>
        </w:rPr>
        <w:t xml:space="preserve">1.6.2</w:t>
      </w:r>
      <w:r>
        <w:tab/>
      </w:r>
      <w:r>
        <w:t xml:space="preserve">Database Requirements</w:t>
      </w:r>
    </w:p>
    <w:bookmarkStart w:id="57" w:name="postgresql-configuration"/>
    <w:p>
      <w:pPr>
        <w:pStyle w:val="Heading4"/>
      </w:pPr>
      <w:r>
        <w:rPr>
          <w:rStyle w:val="SectionNumber"/>
        </w:rPr>
        <w:t xml:space="preserve">1.6.2.1</w:t>
      </w:r>
      <w:r>
        <w:tab/>
      </w:r>
      <w:r>
        <w:t xml:space="preserve">PostgreSQL Configuration</w:t>
      </w:r>
    </w:p>
    <w:p>
      <w:pPr>
        <w:pStyle w:val="Compact"/>
        <w:numPr>
          <w:ilvl w:val="0"/>
          <w:numId w:val="1030"/>
        </w:numPr>
      </w:pPr>
      <w:r>
        <w:rPr>
          <w:b/>
          <w:bCs/>
        </w:rPr>
        <w:t xml:space="preserve">Version</w:t>
      </w:r>
      <w:r>
        <w:t xml:space="preserve">: PostgreSQL 15+</w:t>
      </w:r>
    </w:p>
    <w:p>
      <w:pPr>
        <w:pStyle w:val="Compact"/>
        <w:numPr>
          <w:ilvl w:val="0"/>
          <w:numId w:val="1030"/>
        </w:numPr>
      </w:pPr>
      <w:r>
        <w:rPr>
          <w:b/>
          <w:bCs/>
        </w:rPr>
        <w:t xml:space="preserve">Memory</w:t>
      </w:r>
      <w:r>
        <w:t xml:space="preserve">: shared_buffers = 25% of RAM</w:t>
      </w:r>
    </w:p>
    <w:p>
      <w:pPr>
        <w:pStyle w:val="Compact"/>
        <w:numPr>
          <w:ilvl w:val="0"/>
          <w:numId w:val="1030"/>
        </w:numPr>
      </w:pPr>
      <w:r>
        <w:rPr>
          <w:b/>
          <w:bCs/>
        </w:rPr>
        <w:t xml:space="preserve">Storage</w:t>
      </w:r>
      <w:r>
        <w:t xml:space="preserve">: Fast SSD storage</w:t>
      </w:r>
    </w:p>
    <w:p>
      <w:pPr>
        <w:pStyle w:val="Compact"/>
        <w:numPr>
          <w:ilvl w:val="0"/>
          <w:numId w:val="1030"/>
        </w:numPr>
      </w:pPr>
      <w:r>
        <w:rPr>
          <w:b/>
          <w:bCs/>
        </w:rPr>
        <w:t xml:space="preserve">Connections</w:t>
      </w:r>
      <w:r>
        <w:t xml:space="preserve">: max_connections = 500-1000</w:t>
      </w:r>
    </w:p>
    <w:p>
      <w:pPr>
        <w:pStyle w:val="Compact"/>
        <w:numPr>
          <w:ilvl w:val="0"/>
          <w:numId w:val="1030"/>
        </w:numPr>
      </w:pPr>
      <w:r>
        <w:rPr>
          <w:b/>
          <w:bCs/>
        </w:rPr>
        <w:t xml:space="preserve">Replication</w:t>
      </w:r>
      <w:r>
        <w:t xml:space="preserve">: Streaming replication for HA</w:t>
      </w:r>
    </w:p>
    <w:bookmarkEnd w:id="57"/>
    <w:bookmarkStart w:id="58" w:name="redis-configuration"/>
    <w:p>
      <w:pPr>
        <w:pStyle w:val="Heading4"/>
      </w:pPr>
      <w:r>
        <w:rPr>
          <w:rStyle w:val="SectionNumber"/>
        </w:rPr>
        <w:t xml:space="preserve">1.6.2.2</w:t>
      </w:r>
      <w:r>
        <w:tab/>
      </w:r>
      <w:r>
        <w:t xml:space="preserve">Redis Configuration</w:t>
      </w:r>
    </w:p>
    <w:p>
      <w:pPr>
        <w:pStyle w:val="Compact"/>
        <w:numPr>
          <w:ilvl w:val="0"/>
          <w:numId w:val="1031"/>
        </w:numPr>
      </w:pPr>
      <w:r>
        <w:rPr>
          <w:b/>
          <w:bCs/>
        </w:rPr>
        <w:t xml:space="preserve">Version</w:t>
      </w:r>
      <w:r>
        <w:t xml:space="preserve">: Redis 7.0+</w:t>
      </w:r>
    </w:p>
    <w:p>
      <w:pPr>
        <w:pStyle w:val="Compact"/>
        <w:numPr>
          <w:ilvl w:val="0"/>
          <w:numId w:val="1031"/>
        </w:numPr>
      </w:pPr>
      <w:r>
        <w:rPr>
          <w:b/>
          <w:bCs/>
        </w:rPr>
        <w:t xml:space="preserve">Memory</w:t>
      </w:r>
      <w:r>
        <w:t xml:space="preserve">: 10-20% of total system memory</w:t>
      </w:r>
    </w:p>
    <w:p>
      <w:pPr>
        <w:pStyle w:val="Compact"/>
        <w:numPr>
          <w:ilvl w:val="0"/>
          <w:numId w:val="1031"/>
        </w:numPr>
      </w:pPr>
      <w:r>
        <w:rPr>
          <w:b/>
          <w:bCs/>
        </w:rPr>
        <w:t xml:space="preserve">Persistence</w:t>
      </w:r>
      <w:r>
        <w:t xml:space="preserve">: AOF + RDB for durability</w:t>
      </w:r>
    </w:p>
    <w:p>
      <w:pPr>
        <w:pStyle w:val="Compact"/>
        <w:numPr>
          <w:ilvl w:val="0"/>
          <w:numId w:val="1031"/>
        </w:numPr>
      </w:pPr>
      <w:r>
        <w:rPr>
          <w:b/>
          <w:bCs/>
        </w:rPr>
        <w:t xml:space="preserve">Clustering</w:t>
      </w:r>
      <w:r>
        <w:t xml:space="preserve">: Redis Cluster for scale</w:t>
      </w:r>
    </w:p>
    <w:bookmarkEnd w:id="58"/>
    <w:bookmarkEnd w:id="59"/>
    <w:bookmarkStart w:id="62" w:name="application-stack"/>
    <w:p>
      <w:pPr>
        <w:pStyle w:val="Heading3"/>
      </w:pPr>
      <w:r>
        <w:rPr>
          <w:rStyle w:val="SectionNumber"/>
        </w:rPr>
        <w:t xml:space="preserve">1.6.3</w:t>
      </w:r>
      <w:r>
        <w:tab/>
      </w:r>
      <w:r>
        <w:t xml:space="preserve">Application Stack</w:t>
      </w:r>
    </w:p>
    <w:bookmarkStart w:id="60" w:name="backend-requirements"/>
    <w:p>
      <w:pPr>
        <w:pStyle w:val="Heading4"/>
      </w:pPr>
      <w:r>
        <w:rPr>
          <w:rStyle w:val="SectionNumber"/>
        </w:rPr>
        <w:t xml:space="preserve">1.6.3.1</w:t>
      </w:r>
      <w:r>
        <w:tab/>
      </w:r>
      <w:r>
        <w:t xml:space="preserve">Backend Requirements</w:t>
      </w:r>
    </w:p>
    <w:p>
      <w:pPr>
        <w:pStyle w:val="Compact"/>
        <w:numPr>
          <w:ilvl w:val="0"/>
          <w:numId w:val="1032"/>
        </w:numPr>
      </w:pPr>
      <w:r>
        <w:rPr>
          <w:b/>
          <w:bCs/>
        </w:rPr>
        <w:t xml:space="preserve">Python</w:t>
      </w:r>
      <w:r>
        <w:t xml:space="preserve">: Version 3.9+</w:t>
      </w:r>
    </w:p>
    <w:p>
      <w:pPr>
        <w:pStyle w:val="Compact"/>
        <w:numPr>
          <w:ilvl w:val="0"/>
          <w:numId w:val="1032"/>
        </w:numPr>
      </w:pPr>
      <w:r>
        <w:rPr>
          <w:b/>
          <w:bCs/>
        </w:rPr>
        <w:t xml:space="preserve">Django</w:t>
      </w:r>
      <w:r>
        <w:t xml:space="preserve">: Version 4.2+</w:t>
      </w:r>
    </w:p>
    <w:p>
      <w:pPr>
        <w:pStyle w:val="Compact"/>
        <w:numPr>
          <w:ilvl w:val="0"/>
          <w:numId w:val="1032"/>
        </w:numPr>
      </w:pPr>
      <w:r>
        <w:rPr>
          <w:b/>
          <w:bCs/>
        </w:rPr>
        <w:t xml:space="preserve">Celery</w:t>
      </w:r>
      <w:r>
        <w:t xml:space="preserve">: For background tasks</w:t>
      </w:r>
    </w:p>
    <w:p>
      <w:pPr>
        <w:pStyle w:val="Compact"/>
        <w:numPr>
          <w:ilvl w:val="0"/>
          <w:numId w:val="1032"/>
        </w:numPr>
      </w:pPr>
      <w:r>
        <w:rPr>
          <w:b/>
          <w:bCs/>
        </w:rPr>
        <w:t xml:space="preserve">Gunicorn</w:t>
      </w:r>
      <w:r>
        <w:t xml:space="preserve">: WSGI server</w:t>
      </w:r>
    </w:p>
    <w:p>
      <w:pPr>
        <w:pStyle w:val="Compact"/>
        <w:numPr>
          <w:ilvl w:val="0"/>
          <w:numId w:val="1032"/>
        </w:numPr>
      </w:pPr>
      <w:r>
        <w:rPr>
          <w:b/>
          <w:bCs/>
        </w:rPr>
        <w:t xml:space="preserve">Nginx</w:t>
      </w:r>
      <w:r>
        <w:t xml:space="preserve">: Reverse proxy and load balancer</w:t>
      </w:r>
    </w:p>
    <w:bookmarkEnd w:id="60"/>
    <w:bookmarkStart w:id="61" w:name="frontend-requirements"/>
    <w:p>
      <w:pPr>
        <w:pStyle w:val="Heading4"/>
      </w:pPr>
      <w:r>
        <w:rPr>
          <w:rStyle w:val="SectionNumber"/>
        </w:rPr>
        <w:t xml:space="preserve">1.6.3.2</w:t>
      </w:r>
      <w:r>
        <w:tab/>
      </w:r>
      <w:r>
        <w:t xml:space="preserve">Frontend Requirements</w:t>
      </w:r>
    </w:p>
    <w:p>
      <w:pPr>
        <w:pStyle w:val="Compact"/>
        <w:numPr>
          <w:ilvl w:val="0"/>
          <w:numId w:val="1033"/>
        </w:numPr>
      </w:pPr>
      <w:r>
        <w:rPr>
          <w:b/>
          <w:bCs/>
        </w:rPr>
        <w:t xml:space="preserve">Node.js</w:t>
      </w:r>
      <w:r>
        <w:t xml:space="preserve">: Version 18+</w:t>
      </w:r>
    </w:p>
    <w:p>
      <w:pPr>
        <w:pStyle w:val="Compact"/>
        <w:numPr>
          <w:ilvl w:val="0"/>
          <w:numId w:val="1033"/>
        </w:numPr>
      </w:pPr>
      <w:r>
        <w:rPr>
          <w:b/>
          <w:bCs/>
        </w:rPr>
        <w:t xml:space="preserve">Next.js</w:t>
      </w:r>
      <w:r>
        <w:t xml:space="preserve">: Version 13+</w:t>
      </w:r>
    </w:p>
    <w:p>
      <w:pPr>
        <w:pStyle w:val="Compact"/>
        <w:numPr>
          <w:ilvl w:val="0"/>
          <w:numId w:val="1033"/>
        </w:numPr>
      </w:pPr>
      <w:r>
        <w:rPr>
          <w:b/>
          <w:bCs/>
        </w:rPr>
        <w:t xml:space="preserve">TypeScript</w:t>
      </w:r>
      <w:r>
        <w:t xml:space="preserve">: Version 5+</w:t>
      </w:r>
    </w:p>
    <w:p>
      <w:pPr>
        <w:pStyle w:val="Compact"/>
        <w:numPr>
          <w:ilvl w:val="0"/>
          <w:numId w:val="1033"/>
        </w:numPr>
      </w:pPr>
      <w:r>
        <w:rPr>
          <w:b/>
          <w:bCs/>
        </w:rPr>
        <w:t xml:space="preserve">Build Tools</w:t>
      </w:r>
      <w:r>
        <w:t xml:space="preserve">: Webpack, Babel</w:t>
      </w:r>
    </w:p>
    <w:p>
      <w:r>
        <w:pict>
          <v:rect style="width:0;height:1.5pt" o:hralign="center" o:hrstd="t" o:hr="t"/>
        </w:pict>
      </w:r>
    </w:p>
    <w:bookmarkEnd w:id="61"/>
    <w:bookmarkEnd w:id="62"/>
    <w:bookmarkEnd w:id="63"/>
    <w:bookmarkStart w:id="70" w:name="security-infrastructure"/>
    <w:p>
      <w:pPr>
        <w:pStyle w:val="Heading2"/>
      </w:pPr>
      <w:r>
        <w:rPr>
          <w:rStyle w:val="SectionNumber"/>
        </w:rPr>
        <w:t xml:space="preserve">1.7</w:t>
      </w:r>
      <w:r>
        <w:tab/>
      </w:r>
      <w:r>
        <w:t xml:space="preserve">Security Infrastructure</w:t>
      </w:r>
    </w:p>
    <w:bookmarkStart w:id="66" w:name="authentication-systems"/>
    <w:p>
      <w:pPr>
        <w:pStyle w:val="Heading3"/>
      </w:pPr>
      <w:r>
        <w:rPr>
          <w:rStyle w:val="SectionNumber"/>
        </w:rPr>
        <w:t xml:space="preserve">1.7.1</w:t>
      </w:r>
      <w:r>
        <w:tab/>
      </w:r>
      <w:r>
        <w:t xml:space="preserve">Authentication Systems</w:t>
      </w:r>
    </w:p>
    <w:bookmarkStart w:id="64" w:name="single-sign-on-sso"/>
    <w:p>
      <w:pPr>
        <w:pStyle w:val="Heading4"/>
      </w:pPr>
      <w:r>
        <w:rPr>
          <w:rStyle w:val="SectionNumber"/>
        </w:rPr>
        <w:t xml:space="preserve">1.7.1.1</w:t>
      </w:r>
      <w:r>
        <w:tab/>
      </w:r>
      <w:r>
        <w:t xml:space="preserve">Single Sign-On (SSO)</w:t>
      </w:r>
    </w:p>
    <w:p>
      <w:pPr>
        <w:pStyle w:val="Compact"/>
        <w:numPr>
          <w:ilvl w:val="0"/>
          <w:numId w:val="1034"/>
        </w:numPr>
      </w:pPr>
      <w:r>
        <w:rPr>
          <w:b/>
          <w:bCs/>
        </w:rPr>
        <w:t xml:space="preserve">SAML 2.0</w:t>
      </w:r>
      <w:r>
        <w:t xml:space="preserve">: Integration with enterprise SSO</w:t>
      </w:r>
    </w:p>
    <w:p>
      <w:pPr>
        <w:pStyle w:val="Compact"/>
        <w:numPr>
          <w:ilvl w:val="0"/>
          <w:numId w:val="1034"/>
        </w:numPr>
      </w:pPr>
      <w:r>
        <w:rPr>
          <w:b/>
          <w:bCs/>
        </w:rPr>
        <w:t xml:space="preserve">OAuth 2.0</w:t>
      </w:r>
      <w:r>
        <w:t xml:space="preserve">: Third-party authentication</w:t>
      </w:r>
    </w:p>
    <w:p>
      <w:pPr>
        <w:pStyle w:val="Compact"/>
        <w:numPr>
          <w:ilvl w:val="0"/>
          <w:numId w:val="1034"/>
        </w:numPr>
      </w:pPr>
      <w:r>
        <w:rPr>
          <w:b/>
          <w:bCs/>
        </w:rPr>
        <w:t xml:space="preserve">LDAP/AD</w:t>
      </w:r>
      <w:r>
        <w:t xml:space="preserve">: Directory services integration</w:t>
      </w:r>
    </w:p>
    <w:p>
      <w:pPr>
        <w:pStyle w:val="Compact"/>
        <w:numPr>
          <w:ilvl w:val="0"/>
          <w:numId w:val="1034"/>
        </w:numPr>
      </w:pPr>
      <w:r>
        <w:rPr>
          <w:b/>
          <w:bCs/>
        </w:rPr>
        <w:t xml:space="preserve">Multi-factor</w:t>
      </w:r>
      <w:r>
        <w:t xml:space="preserve">: SMS, email, authenticator apps</w:t>
      </w:r>
    </w:p>
    <w:bookmarkEnd w:id="64"/>
    <w:bookmarkStart w:id="65" w:name="certificate-management"/>
    <w:p>
      <w:pPr>
        <w:pStyle w:val="Heading4"/>
      </w:pPr>
      <w:r>
        <w:rPr>
          <w:rStyle w:val="SectionNumber"/>
        </w:rPr>
        <w:t xml:space="preserve">1.7.1.2</w:t>
      </w:r>
      <w:r>
        <w:tab/>
      </w:r>
      <w:r>
        <w:t xml:space="preserve">Certificate Management</w:t>
      </w:r>
    </w:p>
    <w:p>
      <w:pPr>
        <w:pStyle w:val="Compact"/>
        <w:numPr>
          <w:ilvl w:val="0"/>
          <w:numId w:val="1035"/>
        </w:numPr>
      </w:pPr>
      <w:r>
        <w:rPr>
          <w:b/>
          <w:bCs/>
        </w:rPr>
        <w:t xml:space="preserve">SSL/TLS</w:t>
      </w:r>
      <w:r>
        <w:t xml:space="preserve">: Valid certificates for all endpoints</w:t>
      </w:r>
    </w:p>
    <w:p>
      <w:pPr>
        <w:pStyle w:val="Compact"/>
        <w:numPr>
          <w:ilvl w:val="0"/>
          <w:numId w:val="1035"/>
        </w:numPr>
      </w:pPr>
      <w:r>
        <w:rPr>
          <w:b/>
          <w:bCs/>
        </w:rPr>
        <w:t xml:space="preserve">Certificate Authority</w:t>
      </w:r>
      <w:r>
        <w:t xml:space="preserve">: Internal or public CA</w:t>
      </w:r>
    </w:p>
    <w:p>
      <w:pPr>
        <w:pStyle w:val="Compact"/>
        <w:numPr>
          <w:ilvl w:val="0"/>
          <w:numId w:val="1035"/>
        </w:numPr>
      </w:pPr>
      <w:r>
        <w:rPr>
          <w:b/>
          <w:bCs/>
        </w:rPr>
        <w:t xml:space="preserve">Auto-renewal</w:t>
      </w:r>
      <w:r>
        <w:t xml:space="preserve">: Automated certificate management</w:t>
      </w:r>
    </w:p>
    <w:p>
      <w:pPr>
        <w:pStyle w:val="Compact"/>
        <w:numPr>
          <w:ilvl w:val="0"/>
          <w:numId w:val="1035"/>
        </w:numPr>
      </w:pPr>
      <w:r>
        <w:rPr>
          <w:b/>
          <w:bCs/>
        </w:rPr>
        <w:t xml:space="preserve">Security</w:t>
      </w:r>
      <w:r>
        <w:t xml:space="preserve">: Strong cipher suites only</w:t>
      </w:r>
    </w:p>
    <w:bookmarkEnd w:id="65"/>
    <w:bookmarkEnd w:id="66"/>
    <w:bookmarkStart w:id="69" w:name="data-encryption"/>
    <w:p>
      <w:pPr>
        <w:pStyle w:val="Heading3"/>
      </w:pPr>
      <w:r>
        <w:rPr>
          <w:rStyle w:val="SectionNumber"/>
        </w:rPr>
        <w:t xml:space="preserve">1.7.2</w:t>
      </w:r>
      <w:r>
        <w:tab/>
      </w:r>
      <w:r>
        <w:t xml:space="preserve">Data Encryption</w:t>
      </w:r>
    </w:p>
    <w:bookmarkStart w:id="67" w:name="encryption-at-rest"/>
    <w:p>
      <w:pPr>
        <w:pStyle w:val="Heading4"/>
      </w:pPr>
      <w:r>
        <w:rPr>
          <w:rStyle w:val="SectionNumber"/>
        </w:rPr>
        <w:t xml:space="preserve">1.7.2.1</w:t>
      </w:r>
      <w:r>
        <w:tab/>
      </w:r>
      <w:r>
        <w:t xml:space="preserve">Encryption at Rest</w:t>
      </w:r>
    </w:p>
    <w:p>
      <w:pPr>
        <w:pStyle w:val="Compact"/>
        <w:numPr>
          <w:ilvl w:val="0"/>
          <w:numId w:val="1036"/>
        </w:numPr>
      </w:pPr>
      <w:r>
        <w:rPr>
          <w:b/>
          <w:bCs/>
        </w:rPr>
        <w:t xml:space="preserve">Database</w:t>
      </w:r>
      <w:r>
        <w:t xml:space="preserve">: Transparent data encryption</w:t>
      </w:r>
    </w:p>
    <w:p>
      <w:pPr>
        <w:pStyle w:val="Compact"/>
        <w:numPr>
          <w:ilvl w:val="0"/>
          <w:numId w:val="1036"/>
        </w:numPr>
      </w:pPr>
      <w:r>
        <w:rPr>
          <w:b/>
          <w:bCs/>
        </w:rPr>
        <w:t xml:space="preserve">Files</w:t>
      </w:r>
      <w:r>
        <w:t xml:space="preserve">: File system encryption</w:t>
      </w:r>
    </w:p>
    <w:p>
      <w:pPr>
        <w:pStyle w:val="Compact"/>
        <w:numPr>
          <w:ilvl w:val="0"/>
          <w:numId w:val="1036"/>
        </w:numPr>
      </w:pPr>
      <w:r>
        <w:rPr>
          <w:b/>
          <w:bCs/>
        </w:rPr>
        <w:t xml:space="preserve">Backups</w:t>
      </w:r>
      <w:r>
        <w:t xml:space="preserve">: Encrypted backup storage</w:t>
      </w:r>
    </w:p>
    <w:p>
      <w:pPr>
        <w:pStyle w:val="Compact"/>
        <w:numPr>
          <w:ilvl w:val="0"/>
          <w:numId w:val="1036"/>
        </w:numPr>
      </w:pPr>
      <w:r>
        <w:rPr>
          <w:b/>
          <w:bCs/>
        </w:rPr>
        <w:t xml:space="preserve">Keys</w:t>
      </w:r>
      <w:r>
        <w:t xml:space="preserve">: Hardware security modules (HSM)</w:t>
      </w:r>
    </w:p>
    <w:bookmarkEnd w:id="67"/>
    <w:bookmarkStart w:id="68" w:name="encryption-in-transit"/>
    <w:p>
      <w:pPr>
        <w:pStyle w:val="Heading4"/>
      </w:pPr>
      <w:r>
        <w:rPr>
          <w:rStyle w:val="SectionNumber"/>
        </w:rPr>
        <w:t xml:space="preserve">1.7.2.2</w:t>
      </w:r>
      <w:r>
        <w:tab/>
      </w:r>
      <w:r>
        <w:t xml:space="preserve">Encryption in Transit</w:t>
      </w:r>
    </w:p>
    <w:p>
      <w:pPr>
        <w:pStyle w:val="Compact"/>
        <w:numPr>
          <w:ilvl w:val="0"/>
          <w:numId w:val="1037"/>
        </w:numPr>
      </w:pPr>
      <w:r>
        <w:rPr>
          <w:b/>
          <w:bCs/>
        </w:rPr>
        <w:t xml:space="preserve">HTTPS</w:t>
      </w:r>
      <w:r>
        <w:t xml:space="preserve">: All web traffic encrypted</w:t>
      </w:r>
    </w:p>
    <w:p>
      <w:pPr>
        <w:pStyle w:val="Compact"/>
        <w:numPr>
          <w:ilvl w:val="0"/>
          <w:numId w:val="1037"/>
        </w:numPr>
      </w:pPr>
      <w:r>
        <w:rPr>
          <w:b/>
          <w:bCs/>
        </w:rPr>
        <w:t xml:space="preserve">API</w:t>
      </w:r>
      <w:r>
        <w:t xml:space="preserve">: All API calls encrypted</w:t>
      </w:r>
    </w:p>
    <w:p>
      <w:pPr>
        <w:pStyle w:val="Compact"/>
        <w:numPr>
          <w:ilvl w:val="0"/>
          <w:numId w:val="1037"/>
        </w:numPr>
      </w:pPr>
      <w:r>
        <w:rPr>
          <w:b/>
          <w:bCs/>
        </w:rPr>
        <w:t xml:space="preserve">Database</w:t>
      </w:r>
      <w:r>
        <w:t xml:space="preserve">: Encrypted database connections</w:t>
      </w:r>
    </w:p>
    <w:p>
      <w:pPr>
        <w:pStyle w:val="Compact"/>
        <w:numPr>
          <w:ilvl w:val="0"/>
          <w:numId w:val="1037"/>
        </w:numPr>
      </w:pPr>
      <w:r>
        <w:rPr>
          <w:b/>
          <w:bCs/>
        </w:rPr>
        <w:t xml:space="preserve">Internal</w:t>
      </w:r>
      <w:r>
        <w:t xml:space="preserve">: Inter-service encryption</w:t>
      </w:r>
    </w:p>
    <w:p>
      <w:r>
        <w:pict>
          <v:rect style="width:0;height:1.5pt" o:hralign="center" o:hrstd="t" o:hr="t"/>
        </w:pict>
      </w:r>
    </w:p>
    <w:bookmarkEnd w:id="68"/>
    <w:bookmarkEnd w:id="69"/>
    <w:bookmarkEnd w:id="70"/>
    <w:bookmarkStart w:id="77" w:name="monitoring-and-logging"/>
    <w:p>
      <w:pPr>
        <w:pStyle w:val="Heading2"/>
      </w:pPr>
      <w:r>
        <w:rPr>
          <w:rStyle w:val="SectionNumber"/>
        </w:rPr>
        <w:t xml:space="preserve">1.8</w:t>
      </w:r>
      <w:r>
        <w:tab/>
      </w:r>
      <w:r>
        <w:t xml:space="preserve">Monitoring and Logging</w:t>
      </w:r>
    </w:p>
    <w:bookmarkStart w:id="73" w:name="system-monitoring"/>
    <w:p>
      <w:pPr>
        <w:pStyle w:val="Heading3"/>
      </w:pPr>
      <w:r>
        <w:rPr>
          <w:rStyle w:val="SectionNumber"/>
        </w:rPr>
        <w:t xml:space="preserve">1.8.1</w:t>
      </w:r>
      <w:r>
        <w:tab/>
      </w:r>
      <w:r>
        <w:t xml:space="preserve">System Monitoring</w:t>
      </w:r>
    </w:p>
    <w:bookmarkStart w:id="71" w:name="infrastructure-monitoring"/>
    <w:p>
      <w:pPr>
        <w:pStyle w:val="Heading4"/>
      </w:pPr>
      <w:r>
        <w:rPr>
          <w:rStyle w:val="SectionNumber"/>
        </w:rPr>
        <w:t xml:space="preserve">1.8.1.1</w:t>
      </w:r>
      <w:r>
        <w:tab/>
      </w:r>
      <w:r>
        <w:t xml:space="preserve">Infrastructure Monitoring</w:t>
      </w:r>
    </w:p>
    <w:p>
      <w:pPr>
        <w:pStyle w:val="Compact"/>
        <w:numPr>
          <w:ilvl w:val="0"/>
          <w:numId w:val="1038"/>
        </w:numPr>
      </w:pPr>
      <w:r>
        <w:rPr>
          <w:b/>
          <w:bCs/>
        </w:rPr>
        <w:t xml:space="preserve">Servers</w:t>
      </w:r>
      <w:r>
        <w:t xml:space="preserve">: CPU, memory, disk, network metrics</w:t>
      </w:r>
    </w:p>
    <w:p>
      <w:pPr>
        <w:pStyle w:val="Compact"/>
        <w:numPr>
          <w:ilvl w:val="0"/>
          <w:numId w:val="1038"/>
        </w:numPr>
      </w:pPr>
      <w:r>
        <w:rPr>
          <w:b/>
          <w:bCs/>
        </w:rPr>
        <w:t xml:space="preserve">Applications</w:t>
      </w:r>
      <w:r>
        <w:t xml:space="preserve">: Response times, error rates</w:t>
      </w:r>
    </w:p>
    <w:p>
      <w:pPr>
        <w:pStyle w:val="Compact"/>
        <w:numPr>
          <w:ilvl w:val="0"/>
          <w:numId w:val="1038"/>
        </w:numPr>
      </w:pPr>
      <w:r>
        <w:rPr>
          <w:b/>
          <w:bCs/>
        </w:rPr>
        <w:t xml:space="preserve">Database</w:t>
      </w:r>
      <w:r>
        <w:t xml:space="preserve">: Query performance, connection pools</w:t>
      </w:r>
    </w:p>
    <w:p>
      <w:pPr>
        <w:pStyle w:val="Compact"/>
        <w:numPr>
          <w:ilvl w:val="0"/>
          <w:numId w:val="1038"/>
        </w:numPr>
      </w:pPr>
      <w:r>
        <w:rPr>
          <w:b/>
          <w:bCs/>
        </w:rPr>
        <w:t xml:space="preserve">Network</w:t>
      </w:r>
      <w:r>
        <w:t xml:space="preserve">: Bandwidth utilization, latency</w:t>
      </w:r>
    </w:p>
    <w:bookmarkEnd w:id="71"/>
    <w:bookmarkStart w:id="72" w:name="application-monitoring"/>
    <w:p>
      <w:pPr>
        <w:pStyle w:val="Heading4"/>
      </w:pPr>
      <w:r>
        <w:rPr>
          <w:rStyle w:val="SectionNumber"/>
        </w:rPr>
        <w:t xml:space="preserve">1.8.1.2</w:t>
      </w:r>
      <w:r>
        <w:tab/>
      </w:r>
      <w:r>
        <w:t xml:space="preserve">Application Monitoring</w:t>
      </w:r>
    </w:p>
    <w:p>
      <w:pPr>
        <w:pStyle w:val="Compact"/>
        <w:numPr>
          <w:ilvl w:val="0"/>
          <w:numId w:val="1039"/>
        </w:numPr>
      </w:pPr>
      <w:r>
        <w:rPr>
          <w:b/>
          <w:bCs/>
        </w:rPr>
        <w:t xml:space="preserve">User Experience</w:t>
      </w:r>
      <w:r>
        <w:t xml:space="preserve">: Page load times, availability</w:t>
      </w:r>
    </w:p>
    <w:p>
      <w:pPr>
        <w:pStyle w:val="Compact"/>
        <w:numPr>
          <w:ilvl w:val="0"/>
          <w:numId w:val="1039"/>
        </w:numPr>
      </w:pPr>
      <w:r>
        <w:rPr>
          <w:b/>
          <w:bCs/>
        </w:rPr>
        <w:t xml:space="preserve">Business Metrics</w:t>
      </w:r>
      <w:r>
        <w:t xml:space="preserve">: User activity, feature usage</w:t>
      </w:r>
    </w:p>
    <w:p>
      <w:pPr>
        <w:pStyle w:val="Compact"/>
        <w:numPr>
          <w:ilvl w:val="0"/>
          <w:numId w:val="1039"/>
        </w:numPr>
      </w:pPr>
      <w:r>
        <w:rPr>
          <w:b/>
          <w:bCs/>
        </w:rPr>
        <w:t xml:space="preserve">Security</w:t>
      </w:r>
      <w:r>
        <w:t xml:space="preserve">: Failed logins, suspicious activity</w:t>
      </w:r>
    </w:p>
    <w:p>
      <w:pPr>
        <w:pStyle w:val="Compact"/>
        <w:numPr>
          <w:ilvl w:val="0"/>
          <w:numId w:val="1039"/>
        </w:numPr>
      </w:pPr>
      <w:r>
        <w:rPr>
          <w:b/>
          <w:bCs/>
        </w:rPr>
        <w:t xml:space="preserve">Performance</w:t>
      </w:r>
      <w:r>
        <w:t xml:space="preserve">: API response times, throughput</w:t>
      </w:r>
    </w:p>
    <w:bookmarkEnd w:id="72"/>
    <w:bookmarkEnd w:id="73"/>
    <w:bookmarkStart w:id="76" w:name="log-management"/>
    <w:p>
      <w:pPr>
        <w:pStyle w:val="Heading3"/>
      </w:pPr>
      <w:r>
        <w:rPr>
          <w:rStyle w:val="SectionNumber"/>
        </w:rPr>
        <w:t xml:space="preserve">1.8.2</w:t>
      </w:r>
      <w:r>
        <w:tab/>
      </w:r>
      <w:r>
        <w:t xml:space="preserve">Log Management</w:t>
      </w:r>
    </w:p>
    <w:bookmarkStart w:id="74" w:name="log-collection"/>
    <w:p>
      <w:pPr>
        <w:pStyle w:val="Heading4"/>
      </w:pPr>
      <w:r>
        <w:rPr>
          <w:rStyle w:val="SectionNumber"/>
        </w:rPr>
        <w:t xml:space="preserve">1.8.2.1</w:t>
      </w:r>
      <w:r>
        <w:tab/>
      </w:r>
      <w:r>
        <w:t xml:space="preserve">Log Collection</w:t>
      </w:r>
    </w:p>
    <w:p>
      <w:pPr>
        <w:pStyle w:val="Compact"/>
        <w:numPr>
          <w:ilvl w:val="0"/>
          <w:numId w:val="1040"/>
        </w:numPr>
      </w:pPr>
      <w:r>
        <w:rPr>
          <w:b/>
          <w:bCs/>
        </w:rPr>
        <w:t xml:space="preserve">Application Logs</w:t>
      </w:r>
      <w:r>
        <w:t xml:space="preserve">: Structured JSON logging</w:t>
      </w:r>
    </w:p>
    <w:p>
      <w:pPr>
        <w:pStyle w:val="Compact"/>
        <w:numPr>
          <w:ilvl w:val="0"/>
          <w:numId w:val="1040"/>
        </w:numPr>
      </w:pPr>
      <w:r>
        <w:rPr>
          <w:b/>
          <w:bCs/>
        </w:rPr>
        <w:t xml:space="preserve">System Logs</w:t>
      </w:r>
      <w:r>
        <w:t xml:space="preserve">: OS and service logs</w:t>
      </w:r>
    </w:p>
    <w:p>
      <w:pPr>
        <w:pStyle w:val="Compact"/>
        <w:numPr>
          <w:ilvl w:val="0"/>
          <w:numId w:val="1040"/>
        </w:numPr>
      </w:pPr>
      <w:r>
        <w:rPr>
          <w:b/>
          <w:bCs/>
        </w:rPr>
        <w:t xml:space="preserve">Security Logs</w:t>
      </w:r>
      <w:r>
        <w:t xml:space="preserve">: Authentication and access logs</w:t>
      </w:r>
    </w:p>
    <w:p>
      <w:pPr>
        <w:pStyle w:val="Compact"/>
        <w:numPr>
          <w:ilvl w:val="0"/>
          <w:numId w:val="1040"/>
        </w:numPr>
      </w:pPr>
      <w:r>
        <w:rPr>
          <w:b/>
          <w:bCs/>
        </w:rPr>
        <w:t xml:space="preserve">Audit Logs</w:t>
      </w:r>
      <w:r>
        <w:t xml:space="preserve">: All system changes tracked</w:t>
      </w:r>
    </w:p>
    <w:bookmarkEnd w:id="74"/>
    <w:bookmarkStart w:id="75" w:name="log-analysis"/>
    <w:p>
      <w:pPr>
        <w:pStyle w:val="Heading4"/>
      </w:pPr>
      <w:r>
        <w:rPr>
          <w:rStyle w:val="SectionNumber"/>
        </w:rPr>
        <w:t xml:space="preserve">1.8.2.2</w:t>
      </w:r>
      <w:r>
        <w:tab/>
      </w:r>
      <w:r>
        <w:t xml:space="preserve">Log Analysis</w:t>
      </w:r>
    </w:p>
    <w:p>
      <w:pPr>
        <w:pStyle w:val="Compact"/>
        <w:numPr>
          <w:ilvl w:val="0"/>
          <w:numId w:val="1041"/>
        </w:numPr>
      </w:pPr>
      <w:r>
        <w:rPr>
          <w:b/>
          <w:bCs/>
        </w:rPr>
        <w:t xml:space="preserve">Centralized</w:t>
      </w:r>
      <w:r>
        <w:t xml:space="preserve">: ELK stack or similar</w:t>
      </w:r>
    </w:p>
    <w:p>
      <w:pPr>
        <w:pStyle w:val="Compact"/>
        <w:numPr>
          <w:ilvl w:val="0"/>
          <w:numId w:val="1041"/>
        </w:numPr>
      </w:pPr>
      <w:r>
        <w:rPr>
          <w:b/>
          <w:bCs/>
        </w:rPr>
        <w:t xml:space="preserve">Real-time</w:t>
      </w:r>
      <w:r>
        <w:t xml:space="preserve">: Stream processing</w:t>
      </w:r>
    </w:p>
    <w:p>
      <w:pPr>
        <w:pStyle w:val="Compact"/>
        <w:numPr>
          <w:ilvl w:val="0"/>
          <w:numId w:val="1041"/>
        </w:numPr>
      </w:pPr>
      <w:r>
        <w:rPr>
          <w:b/>
          <w:bCs/>
        </w:rPr>
        <w:t xml:space="preserve">Alerting</w:t>
      </w:r>
      <w:r>
        <w:t xml:space="preserve">: Automated alert generation</w:t>
      </w:r>
    </w:p>
    <w:p>
      <w:pPr>
        <w:pStyle w:val="Compact"/>
        <w:numPr>
          <w:ilvl w:val="0"/>
          <w:numId w:val="1041"/>
        </w:numPr>
      </w:pPr>
      <w:r>
        <w:rPr>
          <w:b/>
          <w:bCs/>
        </w:rPr>
        <w:t xml:space="preserve">Retention</w:t>
      </w:r>
      <w:r>
        <w:t xml:space="preserve">: Compliance-based retention</w:t>
      </w:r>
    </w:p>
    <w:p>
      <w:r>
        <w:pict>
          <v:rect style="width:0;height:1.5pt" o:hralign="center" o:hrstd="t" o:hr="t"/>
        </w:pict>
      </w:r>
    </w:p>
    <w:bookmarkEnd w:id="75"/>
    <w:bookmarkEnd w:id="76"/>
    <w:bookmarkEnd w:id="77"/>
    <w:bookmarkStart w:id="84" w:name="backup-and-disaster-recovery"/>
    <w:p>
      <w:pPr>
        <w:pStyle w:val="Heading2"/>
      </w:pPr>
      <w:r>
        <w:rPr>
          <w:rStyle w:val="SectionNumber"/>
        </w:rPr>
        <w:t xml:space="preserve">1.9</w:t>
      </w:r>
      <w:r>
        <w:tab/>
      </w:r>
      <w:r>
        <w:t xml:space="preserve">Backup and Disaster Recovery</w:t>
      </w:r>
    </w:p>
    <w:bookmarkStart w:id="80" w:name="backup-strategy"/>
    <w:p>
      <w:pPr>
        <w:pStyle w:val="Heading3"/>
      </w:pPr>
      <w:r>
        <w:rPr>
          <w:rStyle w:val="SectionNumber"/>
        </w:rPr>
        <w:t xml:space="preserve">1.9.1</w:t>
      </w:r>
      <w:r>
        <w:tab/>
      </w:r>
      <w:r>
        <w:t xml:space="preserve">Backup Strategy</w:t>
      </w:r>
    </w:p>
    <w:bookmarkStart w:id="78" w:name="data-backup"/>
    <w:p>
      <w:pPr>
        <w:pStyle w:val="Heading4"/>
      </w:pPr>
      <w:r>
        <w:rPr>
          <w:rStyle w:val="SectionNumber"/>
        </w:rPr>
        <w:t xml:space="preserve">1.9.1.1</w:t>
      </w:r>
      <w:r>
        <w:tab/>
      </w:r>
      <w:r>
        <w:t xml:space="preserve">Data Backup</w:t>
      </w:r>
    </w:p>
    <w:p>
      <w:pPr>
        <w:pStyle w:val="Compact"/>
        <w:numPr>
          <w:ilvl w:val="0"/>
          <w:numId w:val="1042"/>
        </w:numPr>
      </w:pPr>
      <w:r>
        <w:rPr>
          <w:b/>
          <w:bCs/>
        </w:rPr>
        <w:t xml:space="preserve">Database</w:t>
      </w:r>
      <w:r>
        <w:t xml:space="preserve">: Continuous backup with point-in-time recovery</w:t>
      </w:r>
    </w:p>
    <w:p>
      <w:pPr>
        <w:pStyle w:val="Compact"/>
        <w:numPr>
          <w:ilvl w:val="0"/>
          <w:numId w:val="1042"/>
        </w:numPr>
      </w:pPr>
      <w:r>
        <w:rPr>
          <w:b/>
          <w:bCs/>
        </w:rPr>
        <w:t xml:space="preserve">Files</w:t>
      </w:r>
      <w:r>
        <w:t xml:space="preserve">: Daily incremental, weekly full backups</w:t>
      </w:r>
    </w:p>
    <w:p>
      <w:pPr>
        <w:pStyle w:val="Compact"/>
        <w:numPr>
          <w:ilvl w:val="0"/>
          <w:numId w:val="1042"/>
        </w:numPr>
      </w:pPr>
      <w:r>
        <w:rPr>
          <w:b/>
          <w:bCs/>
        </w:rPr>
        <w:t xml:space="preserve">Configuration</w:t>
      </w:r>
      <w:r>
        <w:t xml:space="preserve">: Version-controlled configuration</w:t>
      </w:r>
    </w:p>
    <w:p>
      <w:pPr>
        <w:pStyle w:val="Compact"/>
        <w:numPr>
          <w:ilvl w:val="0"/>
          <w:numId w:val="1042"/>
        </w:numPr>
      </w:pPr>
      <w:r>
        <w:rPr>
          <w:b/>
          <w:bCs/>
        </w:rPr>
        <w:t xml:space="preserve">Testing</w:t>
      </w:r>
      <w:r>
        <w:t xml:space="preserve">: Regular backup restore testing</w:t>
      </w:r>
    </w:p>
    <w:bookmarkEnd w:id="78"/>
    <w:bookmarkStart w:id="79" w:name="backup-infrastructure"/>
    <w:p>
      <w:pPr>
        <w:pStyle w:val="Heading4"/>
      </w:pPr>
      <w:r>
        <w:rPr>
          <w:rStyle w:val="SectionNumber"/>
        </w:rPr>
        <w:t xml:space="preserve">1.9.1.2</w:t>
      </w:r>
      <w:r>
        <w:tab/>
      </w:r>
      <w:r>
        <w:t xml:space="preserve">Backup Infrastructure</w:t>
      </w:r>
    </w:p>
    <w:p>
      <w:pPr>
        <w:pStyle w:val="Compact"/>
        <w:numPr>
          <w:ilvl w:val="0"/>
          <w:numId w:val="1043"/>
        </w:numPr>
      </w:pPr>
      <w:r>
        <w:rPr>
          <w:b/>
          <w:bCs/>
        </w:rPr>
        <w:t xml:space="preserve">Local</w:t>
      </w:r>
      <w:r>
        <w:t xml:space="preserve">: On-site backup for quick recovery</w:t>
      </w:r>
    </w:p>
    <w:p>
      <w:pPr>
        <w:pStyle w:val="Compact"/>
        <w:numPr>
          <w:ilvl w:val="0"/>
          <w:numId w:val="1043"/>
        </w:numPr>
      </w:pPr>
      <w:r>
        <w:rPr>
          <w:b/>
          <w:bCs/>
        </w:rPr>
        <w:t xml:space="preserve">Offsite</w:t>
      </w:r>
      <w:r>
        <w:t xml:space="preserve">: Cloud or remote backup storage</w:t>
      </w:r>
    </w:p>
    <w:p>
      <w:pPr>
        <w:pStyle w:val="Compact"/>
        <w:numPr>
          <w:ilvl w:val="0"/>
          <w:numId w:val="1043"/>
        </w:numPr>
      </w:pPr>
      <w:r>
        <w:rPr>
          <w:b/>
          <w:bCs/>
        </w:rPr>
        <w:t xml:space="preserve">Encryption</w:t>
      </w:r>
      <w:r>
        <w:t xml:space="preserve">: All backups encrypted</w:t>
      </w:r>
    </w:p>
    <w:p>
      <w:pPr>
        <w:pStyle w:val="Compact"/>
        <w:numPr>
          <w:ilvl w:val="0"/>
          <w:numId w:val="1043"/>
        </w:numPr>
      </w:pPr>
      <w:r>
        <w:rPr>
          <w:b/>
          <w:bCs/>
        </w:rPr>
        <w:t xml:space="preserve">Automation</w:t>
      </w:r>
      <w:r>
        <w:t xml:space="preserve">: Fully automated backup processes</w:t>
      </w:r>
    </w:p>
    <w:bookmarkEnd w:id="79"/>
    <w:bookmarkEnd w:id="80"/>
    <w:bookmarkStart w:id="83" w:name="disaster-recovery"/>
    <w:p>
      <w:pPr>
        <w:pStyle w:val="Heading3"/>
      </w:pPr>
      <w:r>
        <w:rPr>
          <w:rStyle w:val="SectionNumber"/>
        </w:rPr>
        <w:t xml:space="preserve">1.9.2</w:t>
      </w:r>
      <w:r>
        <w:tab/>
      </w:r>
      <w:r>
        <w:t xml:space="preserve">Disaster Recovery</w:t>
      </w:r>
    </w:p>
    <w:bookmarkStart w:id="81" w:name="recovery-objectives"/>
    <w:p>
      <w:pPr>
        <w:pStyle w:val="Heading4"/>
      </w:pPr>
      <w:r>
        <w:rPr>
          <w:rStyle w:val="SectionNumber"/>
        </w:rPr>
        <w:t xml:space="preserve">1.9.2.1</w:t>
      </w:r>
      <w:r>
        <w:tab/>
      </w:r>
      <w:r>
        <w:t xml:space="preserve">Recovery Objectives</w:t>
      </w:r>
    </w:p>
    <w:p>
      <w:pPr>
        <w:pStyle w:val="Compact"/>
        <w:numPr>
          <w:ilvl w:val="0"/>
          <w:numId w:val="1044"/>
        </w:numPr>
      </w:pPr>
      <w:r>
        <w:rPr>
          <w:b/>
          <w:bCs/>
        </w:rPr>
        <w:t xml:space="preserve">RTO</w:t>
      </w:r>
      <w:r>
        <w:t xml:space="preserve">: Recovery Time Objective (2-8 hours)</w:t>
      </w:r>
    </w:p>
    <w:p>
      <w:pPr>
        <w:pStyle w:val="Compact"/>
        <w:numPr>
          <w:ilvl w:val="0"/>
          <w:numId w:val="1044"/>
        </w:numPr>
      </w:pPr>
      <w:r>
        <w:rPr>
          <w:b/>
          <w:bCs/>
        </w:rPr>
        <w:t xml:space="preserve">RPO</w:t>
      </w:r>
      <w:r>
        <w:t xml:space="preserve">: Recovery Point Objective (15 minutes - 1 hour)</w:t>
      </w:r>
    </w:p>
    <w:p>
      <w:pPr>
        <w:pStyle w:val="Compact"/>
        <w:numPr>
          <w:ilvl w:val="0"/>
          <w:numId w:val="1044"/>
        </w:numPr>
      </w:pPr>
      <w:r>
        <w:rPr>
          <w:b/>
          <w:bCs/>
        </w:rPr>
        <w:t xml:space="preserve">Testing</w:t>
      </w:r>
      <w:r>
        <w:t xml:space="preserve">: Quarterly DR testing</w:t>
      </w:r>
    </w:p>
    <w:p>
      <w:pPr>
        <w:pStyle w:val="Compact"/>
        <w:numPr>
          <w:ilvl w:val="0"/>
          <w:numId w:val="1044"/>
        </w:numPr>
      </w:pPr>
      <w:r>
        <w:rPr>
          <w:b/>
          <w:bCs/>
        </w:rPr>
        <w:t xml:space="preserve">Documentation</w:t>
      </w:r>
      <w:r>
        <w:t xml:space="preserve">: Detailed recovery procedures</w:t>
      </w:r>
    </w:p>
    <w:bookmarkEnd w:id="81"/>
    <w:bookmarkStart w:id="82" w:name="dr-infrastructure"/>
    <w:p>
      <w:pPr>
        <w:pStyle w:val="Heading4"/>
      </w:pPr>
      <w:r>
        <w:rPr>
          <w:rStyle w:val="SectionNumber"/>
        </w:rPr>
        <w:t xml:space="preserve">1.9.2.2</w:t>
      </w:r>
      <w:r>
        <w:tab/>
      </w:r>
      <w:r>
        <w:t xml:space="preserve">DR Infrastructure</w:t>
      </w:r>
    </w:p>
    <w:p>
      <w:pPr>
        <w:pStyle w:val="Compact"/>
        <w:numPr>
          <w:ilvl w:val="0"/>
          <w:numId w:val="1045"/>
        </w:numPr>
      </w:pPr>
      <w:r>
        <w:rPr>
          <w:b/>
          <w:bCs/>
        </w:rPr>
        <w:t xml:space="preserve">Hot Standby</w:t>
      </w:r>
      <w:r>
        <w:t xml:space="preserve">: Real-time replication</w:t>
      </w:r>
    </w:p>
    <w:p>
      <w:pPr>
        <w:pStyle w:val="Compact"/>
        <w:numPr>
          <w:ilvl w:val="0"/>
          <w:numId w:val="1045"/>
        </w:numPr>
      </w:pPr>
      <w:r>
        <w:rPr>
          <w:b/>
          <w:bCs/>
        </w:rPr>
        <w:t xml:space="preserve">Warm Standby</w:t>
      </w:r>
      <w:r>
        <w:t xml:space="preserve">: Near real-time replication</w:t>
      </w:r>
    </w:p>
    <w:p>
      <w:pPr>
        <w:pStyle w:val="Compact"/>
        <w:numPr>
          <w:ilvl w:val="0"/>
          <w:numId w:val="1045"/>
        </w:numPr>
      </w:pPr>
      <w:r>
        <w:rPr>
          <w:b/>
          <w:bCs/>
        </w:rPr>
        <w:t xml:space="preserve">Cold Standby</w:t>
      </w:r>
      <w:r>
        <w:t xml:space="preserve">: Periodic backup restoration</w:t>
      </w:r>
    </w:p>
    <w:p>
      <w:pPr>
        <w:pStyle w:val="Compact"/>
        <w:numPr>
          <w:ilvl w:val="0"/>
          <w:numId w:val="1045"/>
        </w:numPr>
      </w:pPr>
      <w:r>
        <w:rPr>
          <w:b/>
          <w:bCs/>
        </w:rPr>
        <w:t xml:space="preserve">Geographic</w:t>
      </w:r>
      <w:r>
        <w:t xml:space="preserve">: Geographically separated DR site</w:t>
      </w:r>
    </w:p>
    <w:p>
      <w:r>
        <w:pict>
          <v:rect style="width:0;height:1.5pt" o:hralign="center" o:hrstd="t" o:hr="t"/>
        </w:pict>
      </w:r>
    </w:p>
    <w:bookmarkEnd w:id="82"/>
    <w:bookmarkEnd w:id="83"/>
    <w:bookmarkEnd w:id="84"/>
    <w:bookmarkStart w:id="91" w:name="performance-optimization"/>
    <w:p>
      <w:pPr>
        <w:pStyle w:val="Heading2"/>
      </w:pPr>
      <w:r>
        <w:rPr>
          <w:rStyle w:val="SectionNumber"/>
        </w:rPr>
        <w:t xml:space="preserve">1.10</w:t>
      </w:r>
      <w:r>
        <w:tab/>
      </w:r>
      <w:r>
        <w:t xml:space="preserve">Performance Optimization</w:t>
      </w:r>
    </w:p>
    <w:bookmarkStart w:id="87" w:name="database-optimization"/>
    <w:p>
      <w:pPr>
        <w:pStyle w:val="Heading3"/>
      </w:pPr>
      <w:r>
        <w:rPr>
          <w:rStyle w:val="SectionNumber"/>
        </w:rPr>
        <w:t xml:space="preserve">1.10.1</w:t>
      </w:r>
      <w:r>
        <w:tab/>
      </w:r>
      <w:r>
        <w:t xml:space="preserve">Database Optimization</w:t>
      </w:r>
    </w:p>
    <w:bookmarkStart w:id="85" w:name="query-performance"/>
    <w:p>
      <w:pPr>
        <w:pStyle w:val="Heading4"/>
      </w:pPr>
      <w:r>
        <w:rPr>
          <w:rStyle w:val="SectionNumber"/>
        </w:rPr>
        <w:t xml:space="preserve">1.10.1.1</w:t>
      </w:r>
      <w:r>
        <w:tab/>
      </w:r>
      <w:r>
        <w:t xml:space="preserve">Query Performance</w:t>
      </w:r>
    </w:p>
    <w:p>
      <w:pPr>
        <w:pStyle w:val="Compact"/>
        <w:numPr>
          <w:ilvl w:val="0"/>
          <w:numId w:val="1046"/>
        </w:numPr>
      </w:pPr>
      <w:r>
        <w:rPr>
          <w:b/>
          <w:bCs/>
        </w:rPr>
        <w:t xml:space="preserve">Indexing</w:t>
      </w:r>
      <w:r>
        <w:t xml:space="preserve">: Proper database indexing</w:t>
      </w:r>
    </w:p>
    <w:p>
      <w:pPr>
        <w:pStyle w:val="Compact"/>
        <w:numPr>
          <w:ilvl w:val="0"/>
          <w:numId w:val="1046"/>
        </w:numPr>
      </w:pPr>
      <w:r>
        <w:rPr>
          <w:b/>
          <w:bCs/>
        </w:rPr>
        <w:t xml:space="preserve">Query Analysis</w:t>
      </w:r>
      <w:r>
        <w:t xml:space="preserve">: Regular query performance review</w:t>
      </w:r>
    </w:p>
    <w:p>
      <w:pPr>
        <w:pStyle w:val="Compact"/>
        <w:numPr>
          <w:ilvl w:val="0"/>
          <w:numId w:val="1046"/>
        </w:numPr>
      </w:pPr>
      <w:r>
        <w:rPr>
          <w:b/>
          <w:bCs/>
        </w:rPr>
        <w:t xml:space="preserve">Connection Pooling</w:t>
      </w:r>
      <w:r>
        <w:t xml:space="preserve">: Efficient connection management</w:t>
      </w:r>
    </w:p>
    <w:p>
      <w:pPr>
        <w:pStyle w:val="Compact"/>
        <w:numPr>
          <w:ilvl w:val="0"/>
          <w:numId w:val="1046"/>
        </w:numPr>
      </w:pPr>
      <w:r>
        <w:rPr>
          <w:b/>
          <w:bCs/>
        </w:rPr>
        <w:t xml:space="preserve">Caching</w:t>
      </w:r>
      <w:r>
        <w:t xml:space="preserve">: Query result caching</w:t>
      </w:r>
    </w:p>
    <w:bookmarkEnd w:id="85"/>
    <w:bookmarkStart w:id="86" w:name="scaling-strategies"/>
    <w:p>
      <w:pPr>
        <w:pStyle w:val="Heading4"/>
      </w:pPr>
      <w:r>
        <w:rPr>
          <w:rStyle w:val="SectionNumber"/>
        </w:rPr>
        <w:t xml:space="preserve">1.10.1.2</w:t>
      </w:r>
      <w:r>
        <w:tab/>
      </w:r>
      <w:r>
        <w:t xml:space="preserve">Scaling Strategies</w:t>
      </w:r>
    </w:p>
    <w:p>
      <w:pPr>
        <w:pStyle w:val="Compact"/>
        <w:numPr>
          <w:ilvl w:val="0"/>
          <w:numId w:val="1047"/>
        </w:numPr>
      </w:pPr>
      <w:r>
        <w:rPr>
          <w:b/>
          <w:bCs/>
        </w:rPr>
        <w:t xml:space="preserve">Read Replicas</w:t>
      </w:r>
      <w:r>
        <w:t xml:space="preserve">: Scale read operations</w:t>
      </w:r>
    </w:p>
    <w:p>
      <w:pPr>
        <w:pStyle w:val="Compact"/>
        <w:numPr>
          <w:ilvl w:val="0"/>
          <w:numId w:val="1047"/>
        </w:numPr>
      </w:pPr>
      <w:r>
        <w:rPr>
          <w:b/>
          <w:bCs/>
        </w:rPr>
        <w:t xml:space="preserve">Partitioning</w:t>
      </w:r>
      <w:r>
        <w:t xml:space="preserve">: Table and database partitioning</w:t>
      </w:r>
    </w:p>
    <w:p>
      <w:pPr>
        <w:pStyle w:val="Compact"/>
        <w:numPr>
          <w:ilvl w:val="0"/>
          <w:numId w:val="1047"/>
        </w:numPr>
      </w:pPr>
      <w:r>
        <w:rPr>
          <w:b/>
          <w:bCs/>
        </w:rPr>
        <w:t xml:space="preserve">Sharding</w:t>
      </w:r>
      <w:r>
        <w:t xml:space="preserve">: Horizontal database scaling</w:t>
      </w:r>
    </w:p>
    <w:p>
      <w:pPr>
        <w:pStyle w:val="Compact"/>
        <w:numPr>
          <w:ilvl w:val="0"/>
          <w:numId w:val="1047"/>
        </w:numPr>
      </w:pPr>
      <w:r>
        <w:rPr>
          <w:b/>
          <w:bCs/>
        </w:rPr>
        <w:t xml:space="preserve">Clustering</w:t>
      </w:r>
      <w:r>
        <w:t xml:space="preserve">: Database cluster deployment</w:t>
      </w:r>
    </w:p>
    <w:bookmarkEnd w:id="86"/>
    <w:bookmarkEnd w:id="87"/>
    <w:bookmarkStart w:id="90" w:name="application-optimization"/>
    <w:p>
      <w:pPr>
        <w:pStyle w:val="Heading3"/>
      </w:pPr>
      <w:r>
        <w:rPr>
          <w:rStyle w:val="SectionNumber"/>
        </w:rPr>
        <w:t xml:space="preserve">1.10.2</w:t>
      </w:r>
      <w:r>
        <w:tab/>
      </w:r>
      <w:r>
        <w:t xml:space="preserve">Application Optimization</w:t>
      </w:r>
    </w:p>
    <w:bookmarkStart w:id="88" w:name="code-optimization"/>
    <w:p>
      <w:pPr>
        <w:pStyle w:val="Heading4"/>
      </w:pPr>
      <w:r>
        <w:rPr>
          <w:rStyle w:val="SectionNumber"/>
        </w:rPr>
        <w:t xml:space="preserve">1.10.2.1</w:t>
      </w:r>
      <w:r>
        <w:tab/>
      </w:r>
      <w:r>
        <w:t xml:space="preserve">Code Optimization</w:t>
      </w:r>
    </w:p>
    <w:p>
      <w:pPr>
        <w:pStyle w:val="Compact"/>
        <w:numPr>
          <w:ilvl w:val="0"/>
          <w:numId w:val="1048"/>
        </w:numPr>
      </w:pPr>
      <w:r>
        <w:rPr>
          <w:b/>
          <w:bCs/>
        </w:rPr>
        <w:t xml:space="preserve">Profiling</w:t>
      </w:r>
      <w:r>
        <w:t xml:space="preserve">: Regular application profiling</w:t>
      </w:r>
    </w:p>
    <w:p>
      <w:pPr>
        <w:pStyle w:val="Compact"/>
        <w:numPr>
          <w:ilvl w:val="0"/>
          <w:numId w:val="1048"/>
        </w:numPr>
      </w:pPr>
      <w:r>
        <w:rPr>
          <w:b/>
          <w:bCs/>
        </w:rPr>
        <w:t xml:space="preserve">Caching</w:t>
      </w:r>
      <w:r>
        <w:t xml:space="preserve">: Multi-level caching strategy</w:t>
      </w:r>
    </w:p>
    <w:p>
      <w:pPr>
        <w:pStyle w:val="Compact"/>
        <w:numPr>
          <w:ilvl w:val="0"/>
          <w:numId w:val="1048"/>
        </w:numPr>
      </w:pPr>
      <w:r>
        <w:rPr>
          <w:b/>
          <w:bCs/>
        </w:rPr>
        <w:t xml:space="preserve">Async Processing</w:t>
      </w:r>
      <w:r>
        <w:t xml:space="preserve">: Background task processing</w:t>
      </w:r>
    </w:p>
    <w:p>
      <w:pPr>
        <w:pStyle w:val="Compact"/>
        <w:numPr>
          <w:ilvl w:val="0"/>
          <w:numId w:val="1048"/>
        </w:numPr>
      </w:pPr>
      <w:r>
        <w:rPr>
          <w:b/>
          <w:bCs/>
        </w:rPr>
        <w:t xml:space="preserve">Resource Management</w:t>
      </w:r>
      <w:r>
        <w:t xml:space="preserve">: Efficient resource usage</w:t>
      </w:r>
    </w:p>
    <w:bookmarkEnd w:id="88"/>
    <w:bookmarkStart w:id="89" w:name="scaling-strategies-1"/>
    <w:p>
      <w:pPr>
        <w:pStyle w:val="Heading4"/>
      </w:pPr>
      <w:r>
        <w:rPr>
          <w:rStyle w:val="SectionNumber"/>
        </w:rPr>
        <w:t xml:space="preserve">1.10.2.2</w:t>
      </w:r>
      <w:r>
        <w:tab/>
      </w:r>
      <w:r>
        <w:t xml:space="preserve">Scaling Strategies</w:t>
      </w:r>
    </w:p>
    <w:p>
      <w:pPr>
        <w:pStyle w:val="Compact"/>
        <w:numPr>
          <w:ilvl w:val="0"/>
          <w:numId w:val="1049"/>
        </w:numPr>
      </w:pPr>
      <w:r>
        <w:rPr>
          <w:b/>
          <w:bCs/>
        </w:rPr>
        <w:t xml:space="preserve">Horizontal Scaling</w:t>
      </w:r>
      <w:r>
        <w:t xml:space="preserve">: Multiple application instances</w:t>
      </w:r>
    </w:p>
    <w:p>
      <w:pPr>
        <w:pStyle w:val="Compact"/>
        <w:numPr>
          <w:ilvl w:val="0"/>
          <w:numId w:val="1049"/>
        </w:numPr>
      </w:pPr>
      <w:r>
        <w:rPr>
          <w:b/>
          <w:bCs/>
        </w:rPr>
        <w:t xml:space="preserve">Load Balancing</w:t>
      </w:r>
      <w:r>
        <w:t xml:space="preserve">: Traffic distribution</w:t>
      </w:r>
    </w:p>
    <w:p>
      <w:pPr>
        <w:pStyle w:val="Compact"/>
        <w:numPr>
          <w:ilvl w:val="0"/>
          <w:numId w:val="1049"/>
        </w:numPr>
      </w:pPr>
      <w:r>
        <w:rPr>
          <w:b/>
          <w:bCs/>
        </w:rPr>
        <w:t xml:space="preserve">Auto-scaling</w:t>
      </w:r>
      <w:r>
        <w:t xml:space="preserve">: Dynamic scaling based on load</w:t>
      </w:r>
    </w:p>
    <w:p>
      <w:pPr>
        <w:pStyle w:val="Compact"/>
        <w:numPr>
          <w:ilvl w:val="0"/>
          <w:numId w:val="1049"/>
        </w:numPr>
      </w:pPr>
      <w:r>
        <w:rPr>
          <w:b/>
          <w:bCs/>
        </w:rPr>
        <w:t xml:space="preserve">CDN</w:t>
      </w:r>
      <w:r>
        <w:t xml:space="preserve">: Content delivery network usage</w:t>
      </w:r>
    </w:p>
    <w:p>
      <w:r>
        <w:pict>
          <v:rect style="width:0;height:1.5pt" o:hralign="center" o:hrstd="t" o:hr="t"/>
        </w:pict>
      </w:r>
    </w:p>
    <w:bookmarkEnd w:id="89"/>
    <w:bookmarkEnd w:id="90"/>
    <w:bookmarkEnd w:id="91"/>
    <w:bookmarkStart w:id="98" w:name="compliance-and-audit-requirements"/>
    <w:p>
      <w:pPr>
        <w:pStyle w:val="Heading2"/>
      </w:pPr>
      <w:r>
        <w:rPr>
          <w:rStyle w:val="SectionNumber"/>
        </w:rPr>
        <w:t xml:space="preserve">1.11</w:t>
      </w:r>
      <w:r>
        <w:tab/>
      </w:r>
      <w:r>
        <w:t xml:space="preserve">Compliance and Audit Requirements</w:t>
      </w:r>
    </w:p>
    <w:bookmarkStart w:id="94" w:name="data-protection-compliance"/>
    <w:p>
      <w:pPr>
        <w:pStyle w:val="Heading3"/>
      </w:pPr>
      <w:r>
        <w:rPr>
          <w:rStyle w:val="SectionNumber"/>
        </w:rPr>
        <w:t xml:space="preserve">1.11.1</w:t>
      </w:r>
      <w:r>
        <w:tab/>
      </w:r>
      <w:r>
        <w:t xml:space="preserve">Data Protection Compliance</w:t>
      </w:r>
    </w:p>
    <w:bookmarkStart w:id="92" w:name="gdpr-compliance"/>
    <w:p>
      <w:pPr>
        <w:pStyle w:val="Heading4"/>
      </w:pPr>
      <w:r>
        <w:rPr>
          <w:rStyle w:val="SectionNumber"/>
        </w:rPr>
        <w:t xml:space="preserve">1.11.1.1</w:t>
      </w:r>
      <w:r>
        <w:tab/>
      </w:r>
      <w:r>
        <w:t xml:space="preserve">GDPR Compliance</w:t>
      </w:r>
    </w:p>
    <w:p>
      <w:pPr>
        <w:pStyle w:val="Compact"/>
        <w:numPr>
          <w:ilvl w:val="0"/>
          <w:numId w:val="1050"/>
        </w:numPr>
      </w:pPr>
      <w:r>
        <w:rPr>
          <w:b/>
          <w:bCs/>
        </w:rPr>
        <w:t xml:space="preserve">Data Mapping</w:t>
      </w:r>
      <w:r>
        <w:t xml:space="preserve">: Complete data inventory</w:t>
      </w:r>
    </w:p>
    <w:p>
      <w:pPr>
        <w:pStyle w:val="Compact"/>
        <w:numPr>
          <w:ilvl w:val="0"/>
          <w:numId w:val="1050"/>
        </w:numPr>
      </w:pPr>
      <w:r>
        <w:rPr>
          <w:b/>
          <w:bCs/>
        </w:rPr>
        <w:t xml:space="preserve">Consent Management</w:t>
      </w:r>
      <w:r>
        <w:t xml:space="preserve">: User consent tracking</w:t>
      </w:r>
    </w:p>
    <w:p>
      <w:pPr>
        <w:pStyle w:val="Compact"/>
        <w:numPr>
          <w:ilvl w:val="0"/>
          <w:numId w:val="1050"/>
        </w:numPr>
      </w:pPr>
      <w:r>
        <w:rPr>
          <w:b/>
          <w:bCs/>
        </w:rPr>
        <w:t xml:space="preserve">Access Rights</w:t>
      </w:r>
      <w:r>
        <w:t xml:space="preserve">: Data subject access rights</w:t>
      </w:r>
    </w:p>
    <w:p>
      <w:pPr>
        <w:pStyle w:val="Compact"/>
        <w:numPr>
          <w:ilvl w:val="0"/>
          <w:numId w:val="1050"/>
        </w:numPr>
      </w:pPr>
      <w:r>
        <w:rPr>
          <w:b/>
          <w:bCs/>
        </w:rPr>
        <w:t xml:space="preserve">Breach Notification</w:t>
      </w:r>
      <w:r>
        <w:t xml:space="preserve">: Automated breach detection</w:t>
      </w:r>
    </w:p>
    <w:bookmarkEnd w:id="92"/>
    <w:bookmarkStart w:id="93" w:name="educational-privacy"/>
    <w:p>
      <w:pPr>
        <w:pStyle w:val="Heading4"/>
      </w:pPr>
      <w:r>
        <w:rPr>
          <w:rStyle w:val="SectionNumber"/>
        </w:rPr>
        <w:t xml:space="preserve">1.11.1.2</w:t>
      </w:r>
      <w:r>
        <w:tab/>
      </w:r>
      <w:r>
        <w:t xml:space="preserve">Educational Privacy</w:t>
      </w:r>
    </w:p>
    <w:p>
      <w:pPr>
        <w:pStyle w:val="Compact"/>
        <w:numPr>
          <w:ilvl w:val="0"/>
          <w:numId w:val="1051"/>
        </w:numPr>
      </w:pPr>
      <w:r>
        <w:rPr>
          <w:b/>
          <w:bCs/>
        </w:rPr>
        <w:t xml:space="preserve">FERPA</w:t>
      </w:r>
      <w:r>
        <w:t xml:space="preserve">: Student record protection</w:t>
      </w:r>
    </w:p>
    <w:p>
      <w:pPr>
        <w:pStyle w:val="Compact"/>
        <w:numPr>
          <w:ilvl w:val="0"/>
          <w:numId w:val="1051"/>
        </w:numPr>
      </w:pPr>
      <w:r>
        <w:rPr>
          <w:b/>
          <w:bCs/>
        </w:rPr>
        <w:t xml:space="preserve">Local Laws</w:t>
      </w:r>
      <w:r>
        <w:t xml:space="preserve">: Regional privacy requirements</w:t>
      </w:r>
    </w:p>
    <w:p>
      <w:pPr>
        <w:pStyle w:val="Compact"/>
        <w:numPr>
          <w:ilvl w:val="0"/>
          <w:numId w:val="1051"/>
        </w:numPr>
      </w:pPr>
      <w:r>
        <w:rPr>
          <w:b/>
          <w:bCs/>
        </w:rPr>
        <w:t xml:space="preserve">Data Retention</w:t>
      </w:r>
      <w:r>
        <w:t xml:space="preserve">: Compliant data retention</w:t>
      </w:r>
    </w:p>
    <w:p>
      <w:pPr>
        <w:pStyle w:val="Compact"/>
        <w:numPr>
          <w:ilvl w:val="0"/>
          <w:numId w:val="1051"/>
        </w:numPr>
      </w:pPr>
      <w:r>
        <w:rPr>
          <w:b/>
          <w:bCs/>
        </w:rPr>
        <w:t xml:space="preserve">Audit Trails</w:t>
      </w:r>
      <w:r>
        <w:t xml:space="preserve">: Complete audit logging</w:t>
      </w:r>
    </w:p>
    <w:bookmarkEnd w:id="93"/>
    <w:bookmarkEnd w:id="94"/>
    <w:bookmarkStart w:id="97" w:name="security-compliance"/>
    <w:p>
      <w:pPr>
        <w:pStyle w:val="Heading3"/>
      </w:pPr>
      <w:r>
        <w:rPr>
          <w:rStyle w:val="SectionNumber"/>
        </w:rPr>
        <w:t xml:space="preserve">1.11.2</w:t>
      </w:r>
      <w:r>
        <w:tab/>
      </w:r>
      <w:r>
        <w:t xml:space="preserve">Security Compliance</w:t>
      </w:r>
    </w:p>
    <w:bookmarkStart w:id="95" w:name="security-standards"/>
    <w:p>
      <w:pPr>
        <w:pStyle w:val="Heading4"/>
      </w:pPr>
      <w:r>
        <w:rPr>
          <w:rStyle w:val="SectionNumber"/>
        </w:rPr>
        <w:t xml:space="preserve">1.11.2.1</w:t>
      </w:r>
      <w:r>
        <w:tab/>
      </w:r>
      <w:r>
        <w:t xml:space="preserve">Security Standards</w:t>
      </w:r>
    </w:p>
    <w:p>
      <w:pPr>
        <w:pStyle w:val="Compact"/>
        <w:numPr>
          <w:ilvl w:val="0"/>
          <w:numId w:val="1052"/>
        </w:numPr>
      </w:pPr>
      <w:r>
        <w:rPr>
          <w:b/>
          <w:bCs/>
        </w:rPr>
        <w:t xml:space="preserve">ISO 27001</w:t>
      </w:r>
      <w:r>
        <w:t xml:space="preserve">: Information security management</w:t>
      </w:r>
    </w:p>
    <w:p>
      <w:pPr>
        <w:pStyle w:val="Compact"/>
        <w:numPr>
          <w:ilvl w:val="0"/>
          <w:numId w:val="1052"/>
        </w:numPr>
      </w:pPr>
      <w:r>
        <w:rPr>
          <w:b/>
          <w:bCs/>
        </w:rPr>
        <w:t xml:space="preserve">SOC 2</w:t>
      </w:r>
      <w:r>
        <w:t xml:space="preserve">: Service organization controls</w:t>
      </w:r>
    </w:p>
    <w:p>
      <w:pPr>
        <w:pStyle w:val="Compact"/>
        <w:numPr>
          <w:ilvl w:val="0"/>
          <w:numId w:val="1052"/>
        </w:numPr>
      </w:pPr>
      <w:r>
        <w:rPr>
          <w:b/>
          <w:bCs/>
        </w:rPr>
        <w:t xml:space="preserve">NIST</w:t>
      </w:r>
      <w:r>
        <w:t xml:space="preserve">: Cybersecurity framework</w:t>
      </w:r>
    </w:p>
    <w:p>
      <w:pPr>
        <w:pStyle w:val="Compact"/>
        <w:numPr>
          <w:ilvl w:val="0"/>
          <w:numId w:val="1052"/>
        </w:numPr>
      </w:pPr>
      <w:r>
        <w:rPr>
          <w:b/>
          <w:bCs/>
        </w:rPr>
        <w:t xml:space="preserve">Industry</w:t>
      </w:r>
      <w:r>
        <w:t xml:space="preserve">: Education-specific standards</w:t>
      </w:r>
    </w:p>
    <w:bookmarkEnd w:id="95"/>
    <w:bookmarkStart w:id="96" w:name="audit-requirements"/>
    <w:p>
      <w:pPr>
        <w:pStyle w:val="Heading4"/>
      </w:pPr>
      <w:r>
        <w:rPr>
          <w:rStyle w:val="SectionNumber"/>
        </w:rPr>
        <w:t xml:space="preserve">1.11.2.2</w:t>
      </w:r>
      <w:r>
        <w:tab/>
      </w:r>
      <w:r>
        <w:t xml:space="preserve">Audit Requirements</w:t>
      </w:r>
    </w:p>
    <w:p>
      <w:pPr>
        <w:pStyle w:val="Compact"/>
        <w:numPr>
          <w:ilvl w:val="0"/>
          <w:numId w:val="1053"/>
        </w:numPr>
      </w:pPr>
      <w:r>
        <w:rPr>
          <w:b/>
          <w:bCs/>
        </w:rPr>
        <w:t xml:space="preserve">Access Logs</w:t>
      </w:r>
      <w:r>
        <w:t xml:space="preserve">: Complete access logging</w:t>
      </w:r>
    </w:p>
    <w:p>
      <w:pPr>
        <w:pStyle w:val="Compact"/>
        <w:numPr>
          <w:ilvl w:val="0"/>
          <w:numId w:val="1053"/>
        </w:numPr>
      </w:pPr>
      <w:r>
        <w:rPr>
          <w:b/>
          <w:bCs/>
        </w:rPr>
        <w:t xml:space="preserve">Change Management</w:t>
      </w:r>
      <w:r>
        <w:t xml:space="preserve">: All changes tracked</w:t>
      </w:r>
    </w:p>
    <w:p>
      <w:pPr>
        <w:pStyle w:val="Compact"/>
        <w:numPr>
          <w:ilvl w:val="0"/>
          <w:numId w:val="1053"/>
        </w:numPr>
      </w:pPr>
      <w:r>
        <w:rPr>
          <w:b/>
          <w:bCs/>
        </w:rPr>
        <w:t xml:space="preserve">Configuration</w:t>
      </w:r>
      <w:r>
        <w:t xml:space="preserve">: Baseline configurations</w:t>
      </w:r>
    </w:p>
    <w:p>
      <w:pPr>
        <w:pStyle w:val="Compact"/>
        <w:numPr>
          <w:ilvl w:val="0"/>
          <w:numId w:val="1053"/>
        </w:numPr>
      </w:pPr>
      <w:r>
        <w:rPr>
          <w:b/>
          <w:bCs/>
        </w:rPr>
        <w:t xml:space="preserve">Vulnerability</w:t>
      </w:r>
      <w:r>
        <w:t xml:space="preserve">: Regular security assessments</w:t>
      </w:r>
    </w:p>
    <w:p>
      <w:r>
        <w:pict>
          <v:rect style="width:0;height:1.5pt" o:hralign="center" o:hrstd="t" o:hr="t"/>
        </w:pict>
      </w:r>
    </w:p>
    <w:bookmarkEnd w:id="96"/>
    <w:bookmarkEnd w:id="97"/>
    <w:bookmarkEnd w:id="98"/>
    <w:bookmarkStart w:id="103" w:name="implementation-timeline"/>
    <w:p>
      <w:pPr>
        <w:pStyle w:val="Heading2"/>
      </w:pPr>
      <w:r>
        <w:rPr>
          <w:rStyle w:val="SectionNumber"/>
        </w:rPr>
        <w:t xml:space="preserve">1.12</w:t>
      </w:r>
      <w:r>
        <w:tab/>
      </w:r>
      <w:r>
        <w:t xml:space="preserve">Implementation Timeline</w:t>
      </w:r>
    </w:p>
    <w:bookmarkStart w:id="99" w:name="phase-1-infrastructure-setup-weeks-1-4"/>
    <w:p>
      <w:pPr>
        <w:pStyle w:val="Heading3"/>
      </w:pPr>
      <w:r>
        <w:rPr>
          <w:rStyle w:val="SectionNumber"/>
        </w:rPr>
        <w:t xml:space="preserve">1.12.1</w:t>
      </w:r>
      <w:r>
        <w:tab/>
      </w:r>
      <w:r>
        <w:t xml:space="preserve">Phase 1: Infrastructure Setup (Weeks 1-4)</w:t>
      </w:r>
    </w:p>
    <w:p>
      <w:pPr>
        <w:pStyle w:val="Compact"/>
        <w:numPr>
          <w:ilvl w:val="0"/>
          <w:numId w:val="1054"/>
        </w:numPr>
      </w:pPr>
      <w:r>
        <w:t xml:space="preserve">Network infrastructure deployment</w:t>
      </w:r>
    </w:p>
    <w:p>
      <w:pPr>
        <w:pStyle w:val="Compact"/>
        <w:numPr>
          <w:ilvl w:val="0"/>
          <w:numId w:val="1054"/>
        </w:numPr>
      </w:pPr>
      <w:r>
        <w:t xml:space="preserve">Server hardware installation</w:t>
      </w:r>
    </w:p>
    <w:p>
      <w:pPr>
        <w:pStyle w:val="Compact"/>
        <w:numPr>
          <w:ilvl w:val="0"/>
          <w:numId w:val="1054"/>
        </w:numPr>
      </w:pPr>
      <w:r>
        <w:t xml:space="preserve">Basic software installation</w:t>
      </w:r>
    </w:p>
    <w:p>
      <w:pPr>
        <w:pStyle w:val="Compact"/>
        <w:numPr>
          <w:ilvl w:val="0"/>
          <w:numId w:val="1054"/>
        </w:numPr>
      </w:pPr>
      <w:r>
        <w:t xml:space="preserve">Security configuration</w:t>
      </w:r>
    </w:p>
    <w:bookmarkEnd w:id="99"/>
    <w:bookmarkStart w:id="100" w:name="phase-2-application-deployment-weeks-5-8"/>
    <w:p>
      <w:pPr>
        <w:pStyle w:val="Heading3"/>
      </w:pPr>
      <w:r>
        <w:rPr>
          <w:rStyle w:val="SectionNumber"/>
        </w:rPr>
        <w:t xml:space="preserve">1.12.2</w:t>
      </w:r>
      <w:r>
        <w:tab/>
      </w:r>
      <w:r>
        <w:t xml:space="preserve">Phase 2: Application Deployment (Weeks 5-8)</w:t>
      </w:r>
    </w:p>
    <w:p>
      <w:pPr>
        <w:pStyle w:val="Compact"/>
        <w:numPr>
          <w:ilvl w:val="0"/>
          <w:numId w:val="1055"/>
        </w:numPr>
      </w:pPr>
      <w:r>
        <w:t xml:space="preserve">Application server configuration</w:t>
      </w:r>
    </w:p>
    <w:p>
      <w:pPr>
        <w:pStyle w:val="Compact"/>
        <w:numPr>
          <w:ilvl w:val="0"/>
          <w:numId w:val="1055"/>
        </w:numPr>
      </w:pPr>
      <w:r>
        <w:t xml:space="preserve">Database setup and optimization</w:t>
      </w:r>
    </w:p>
    <w:p>
      <w:pPr>
        <w:pStyle w:val="Compact"/>
        <w:numPr>
          <w:ilvl w:val="0"/>
          <w:numId w:val="1055"/>
        </w:numPr>
      </w:pPr>
      <w:r>
        <w:t xml:space="preserve">Load balancer configuration</w:t>
      </w:r>
    </w:p>
    <w:p>
      <w:pPr>
        <w:pStyle w:val="Compact"/>
        <w:numPr>
          <w:ilvl w:val="0"/>
          <w:numId w:val="1055"/>
        </w:numPr>
      </w:pPr>
      <w:r>
        <w:t xml:space="preserve">Initial testing</w:t>
      </w:r>
    </w:p>
    <w:bookmarkEnd w:id="100"/>
    <w:bookmarkStart w:id="101" w:name="Xaadfea55bfb346a455a07f82f60430c9a5501cf"/>
    <w:p>
      <w:pPr>
        <w:pStyle w:val="Heading3"/>
      </w:pPr>
      <w:r>
        <w:rPr>
          <w:rStyle w:val="SectionNumber"/>
        </w:rPr>
        <w:t xml:space="preserve">1.12.3</w:t>
      </w:r>
      <w:r>
        <w:tab/>
      </w:r>
      <w:r>
        <w:t xml:space="preserve">Phase 3: Integration and Testing (Weeks 9-12)</w:t>
      </w:r>
    </w:p>
    <w:p>
      <w:pPr>
        <w:pStyle w:val="Compact"/>
        <w:numPr>
          <w:ilvl w:val="0"/>
          <w:numId w:val="1056"/>
        </w:numPr>
      </w:pPr>
      <w:r>
        <w:t xml:space="preserve">System integration</w:t>
      </w:r>
    </w:p>
    <w:p>
      <w:pPr>
        <w:pStyle w:val="Compact"/>
        <w:numPr>
          <w:ilvl w:val="0"/>
          <w:numId w:val="1056"/>
        </w:numPr>
      </w:pPr>
      <w:r>
        <w:t xml:space="preserve">Performance testing</w:t>
      </w:r>
    </w:p>
    <w:p>
      <w:pPr>
        <w:pStyle w:val="Compact"/>
        <w:numPr>
          <w:ilvl w:val="0"/>
          <w:numId w:val="1056"/>
        </w:numPr>
      </w:pPr>
      <w:r>
        <w:t xml:space="preserve">Security testing</w:t>
      </w:r>
    </w:p>
    <w:p>
      <w:pPr>
        <w:pStyle w:val="Compact"/>
        <w:numPr>
          <w:ilvl w:val="0"/>
          <w:numId w:val="1056"/>
        </w:numPr>
      </w:pPr>
      <w:r>
        <w:t xml:space="preserve">User acceptance testing</w:t>
      </w:r>
    </w:p>
    <w:bookmarkEnd w:id="101"/>
    <w:bookmarkStart w:id="102" w:name="phase-4-go-live-preparation-weeks-13-16"/>
    <w:p>
      <w:pPr>
        <w:pStyle w:val="Heading3"/>
      </w:pPr>
      <w:r>
        <w:rPr>
          <w:rStyle w:val="SectionNumber"/>
        </w:rPr>
        <w:t xml:space="preserve">1.12.4</w:t>
      </w:r>
      <w:r>
        <w:tab/>
      </w:r>
      <w:r>
        <w:t xml:space="preserve">Phase 4: Go-Live Preparation (Weeks 13-16)</w:t>
      </w:r>
    </w:p>
    <w:p>
      <w:pPr>
        <w:pStyle w:val="Compact"/>
        <w:numPr>
          <w:ilvl w:val="0"/>
          <w:numId w:val="1057"/>
        </w:numPr>
      </w:pPr>
      <w:r>
        <w:t xml:space="preserve">Final configurations</w:t>
      </w:r>
    </w:p>
    <w:p>
      <w:pPr>
        <w:pStyle w:val="Compact"/>
        <w:numPr>
          <w:ilvl w:val="0"/>
          <w:numId w:val="1057"/>
        </w:numPr>
      </w:pPr>
      <w:r>
        <w:t xml:space="preserve">Data migration</w:t>
      </w:r>
    </w:p>
    <w:p>
      <w:pPr>
        <w:pStyle w:val="Compact"/>
        <w:numPr>
          <w:ilvl w:val="0"/>
          <w:numId w:val="1057"/>
        </w:numPr>
      </w:pPr>
      <w:r>
        <w:t xml:space="preserve">Staff training</w:t>
      </w:r>
    </w:p>
    <w:p>
      <w:pPr>
        <w:pStyle w:val="Compact"/>
        <w:numPr>
          <w:ilvl w:val="0"/>
          <w:numId w:val="1057"/>
        </w:numPr>
      </w:pPr>
      <w:r>
        <w:t xml:space="preserve">Go-live execution</w:t>
      </w:r>
    </w:p>
    <w:p>
      <w:r>
        <w:pict>
          <v:rect style="width:0;height:1.5pt" o:hralign="center" o:hrstd="t" o:hr="t"/>
        </w:pict>
      </w:r>
    </w:p>
    <w:bookmarkEnd w:id="102"/>
    <w:bookmarkEnd w:id="103"/>
    <w:bookmarkStart w:id="107" w:name="cost-estimates-by-component"/>
    <w:p>
      <w:pPr>
        <w:pStyle w:val="Heading2"/>
      </w:pPr>
      <w:r>
        <w:rPr>
          <w:rStyle w:val="SectionNumber"/>
        </w:rPr>
        <w:t xml:space="preserve">1.13</w:t>
      </w:r>
      <w:r>
        <w:tab/>
      </w:r>
      <w:r>
        <w:t xml:space="preserve">Cost Estimates by Component</w:t>
      </w:r>
    </w:p>
    <w:bookmarkStart w:id="104" w:name="hardware-costs"/>
    <w:p>
      <w:pPr>
        <w:pStyle w:val="Heading3"/>
      </w:pPr>
      <w:r>
        <w:rPr>
          <w:rStyle w:val="SectionNumber"/>
        </w:rPr>
        <w:t xml:space="preserve">1.13.1</w:t>
      </w:r>
      <w:r>
        <w:tab/>
      </w:r>
      <w:r>
        <w:t xml:space="preserve">Hardware Costs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Scale</w:t>
            </w:r>
          </w:p>
        </w:tc>
        <w:tc>
          <w:tcPr/>
          <w:p>
            <w:pPr>
              <w:pStyle w:val="Compact"/>
            </w:pPr>
            <w:r>
              <w:t xml:space="preserve">Servers</w:t>
            </w:r>
          </w:p>
        </w:tc>
        <w:tc>
          <w:tcPr/>
          <w:p>
            <w:pPr>
              <w:pStyle w:val="Compact"/>
            </w:pPr>
            <w:r>
              <w:t xml:space="preserve">Storage</w:t>
            </w:r>
          </w:p>
        </w:tc>
        <w:tc>
          <w:tcPr/>
          <w:p>
            <w:pPr>
              <w:pStyle w:val="Compact"/>
            </w:pPr>
            <w:r>
              <w:t xml:space="preserve">Network</w:t>
            </w:r>
          </w:p>
        </w:tc>
        <w:tc>
          <w:tcPr/>
          <w:p>
            <w:pPr>
              <w:pStyle w:val="Compact"/>
            </w:pPr>
            <w:r>
              <w:t xml:space="preserve">Total Hardware</w:t>
            </w:r>
          </w:p>
        </w:tc>
      </w:tr>
      <w:tr>
        <w:tc>
          <w:tcPr/>
          <w:p>
            <w:pPr>
              <w:pStyle w:val="Compact"/>
            </w:pPr>
            <w:r>
              <w:t xml:space="preserve">Small</w:t>
            </w:r>
          </w:p>
        </w:tc>
        <w:tc>
          <w:tcPr/>
          <w:p>
            <w:pPr>
              <w:pStyle w:val="Compact"/>
            </w:pPr>
            <w:r>
              <w:t xml:space="preserve">$15,000</w:t>
            </w:r>
          </w:p>
        </w:tc>
        <w:tc>
          <w:tcPr/>
          <w:p>
            <w:pPr>
              <w:pStyle w:val="Compact"/>
            </w:pPr>
            <w:r>
              <w:t xml:space="preserve">$5,000</w:t>
            </w:r>
          </w:p>
        </w:tc>
        <w:tc>
          <w:tcPr/>
          <w:p>
            <w:pPr>
              <w:pStyle w:val="Compact"/>
            </w:pPr>
            <w:r>
              <w:t xml:space="preserve">$8,000</w:t>
            </w:r>
          </w:p>
        </w:tc>
        <w:tc>
          <w:tcPr/>
          <w:p>
            <w:pPr>
              <w:pStyle w:val="Compact"/>
            </w:pPr>
            <w:r>
              <w:t xml:space="preserve">$28,000</w:t>
            </w:r>
          </w:p>
        </w:tc>
      </w:tr>
      <w:tr>
        <w:tc>
          <w:tcPr/>
          <w:p>
            <w:pPr>
              <w:pStyle w:val="Compact"/>
            </w:pPr>
            <w:r>
              <w:t xml:space="preserve">Medium</w:t>
            </w:r>
          </w:p>
        </w:tc>
        <w:tc>
          <w:tcPr/>
          <w:p>
            <w:pPr>
              <w:pStyle w:val="Compact"/>
            </w:pPr>
            <w:r>
              <w:t xml:space="preserve">$60,000</w:t>
            </w:r>
          </w:p>
        </w:tc>
        <w:tc>
          <w:tcPr/>
          <w:p>
            <w:pPr>
              <w:pStyle w:val="Compact"/>
            </w:pPr>
            <w:r>
              <w:t xml:space="preserve">$20,000</w:t>
            </w:r>
          </w:p>
        </w:tc>
        <w:tc>
          <w:tcPr/>
          <w:p>
            <w:pPr>
              <w:pStyle w:val="Compact"/>
            </w:pPr>
            <w:r>
              <w:t xml:space="preserve">$25,000</w:t>
            </w:r>
          </w:p>
        </w:tc>
        <w:tc>
          <w:tcPr/>
          <w:p>
            <w:pPr>
              <w:pStyle w:val="Compact"/>
            </w:pPr>
            <w:r>
              <w:t xml:space="preserve">$105,000</w:t>
            </w:r>
          </w:p>
        </w:tc>
      </w:tr>
      <w:tr>
        <w:tc>
          <w:tcPr/>
          <w:p>
            <w:pPr>
              <w:pStyle w:val="Compact"/>
            </w:pPr>
            <w:r>
              <w:t xml:space="preserve">Large</w:t>
            </w:r>
          </w:p>
        </w:tc>
        <w:tc>
          <w:tcPr/>
          <w:p>
            <w:pPr>
              <w:pStyle w:val="Compact"/>
            </w:pPr>
            <w:r>
              <w:t xml:space="preserve">$200,000</w:t>
            </w:r>
          </w:p>
        </w:tc>
        <w:tc>
          <w:tcPr/>
          <w:p>
            <w:pPr>
              <w:pStyle w:val="Compact"/>
            </w:pPr>
            <w:r>
              <w:t xml:space="preserve">$75,000</w:t>
            </w:r>
          </w:p>
        </w:tc>
        <w:tc>
          <w:tcPr/>
          <w:p>
            <w:pPr>
              <w:pStyle w:val="Compact"/>
            </w:pPr>
            <w:r>
              <w:t xml:space="preserve">$60,000</w:t>
            </w:r>
          </w:p>
        </w:tc>
        <w:tc>
          <w:tcPr/>
          <w:p>
            <w:pPr>
              <w:pStyle w:val="Compact"/>
            </w:pPr>
            <w:r>
              <w:t xml:space="preserve">$335,000</w:t>
            </w:r>
          </w:p>
        </w:tc>
      </w:tr>
      <w:tr>
        <w:tc>
          <w:tcPr/>
          <w:p>
            <w:pPr>
              <w:pStyle w:val="Compact"/>
            </w:pPr>
            <w:r>
              <w:t xml:space="preserve">Enterprise</w:t>
            </w:r>
          </w:p>
        </w:tc>
        <w:tc>
          <w:tcPr/>
          <w:p>
            <w:pPr>
              <w:pStyle w:val="Compact"/>
            </w:pPr>
            <w:r>
              <w:t xml:space="preserve">$500,000</w:t>
            </w:r>
          </w:p>
        </w:tc>
        <w:tc>
          <w:tcPr/>
          <w:p>
            <w:pPr>
              <w:pStyle w:val="Compact"/>
            </w:pPr>
            <w:r>
              <w:t xml:space="preserve">$200,000</w:t>
            </w:r>
          </w:p>
        </w:tc>
        <w:tc>
          <w:tcPr/>
          <w:p>
            <w:pPr>
              <w:pStyle w:val="Compact"/>
            </w:pPr>
            <w:r>
              <w:t xml:space="preserve">$150,000</w:t>
            </w:r>
          </w:p>
        </w:tc>
        <w:tc>
          <w:tcPr/>
          <w:p>
            <w:pPr>
              <w:pStyle w:val="Compact"/>
            </w:pPr>
            <w:r>
              <w:t xml:space="preserve">$850,000</w:t>
            </w:r>
          </w:p>
        </w:tc>
      </w:tr>
    </w:tbl>
    <w:bookmarkEnd w:id="104"/>
    <w:bookmarkStart w:id="105" w:name="software-costs-annual"/>
    <w:p>
      <w:pPr>
        <w:pStyle w:val="Heading3"/>
      </w:pPr>
      <w:r>
        <w:rPr>
          <w:rStyle w:val="SectionNumber"/>
        </w:rPr>
        <w:t xml:space="preserve">1.13.2</w:t>
      </w:r>
      <w:r>
        <w:tab/>
      </w:r>
      <w:r>
        <w:t xml:space="preserve">Software Costs (Annual)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Scale</w:t>
            </w:r>
          </w:p>
        </w:tc>
        <w:tc>
          <w:tcPr/>
          <w:p>
            <w:pPr>
              <w:pStyle w:val="Compact"/>
            </w:pPr>
            <w:r>
              <w:t xml:space="preserve">OS/DB</w:t>
            </w:r>
          </w:p>
        </w:tc>
        <w:tc>
          <w:tcPr/>
          <w:p>
            <w:pPr>
              <w:pStyle w:val="Compact"/>
            </w:pPr>
            <w:r>
              <w:t xml:space="preserve">Security</w:t>
            </w:r>
          </w:p>
        </w:tc>
        <w:tc>
          <w:tcPr/>
          <w:p>
            <w:pPr>
              <w:pStyle w:val="Compact"/>
            </w:pPr>
            <w:r>
              <w:t xml:space="preserve">Monitoring</w:t>
            </w:r>
          </w:p>
        </w:tc>
        <w:tc>
          <w:tcPr/>
          <w:p>
            <w:pPr>
              <w:pStyle w:val="Compact"/>
            </w:pPr>
            <w:r>
              <w:t xml:space="preserve">Total Software</w:t>
            </w:r>
          </w:p>
        </w:tc>
      </w:tr>
      <w:tr>
        <w:tc>
          <w:tcPr/>
          <w:p>
            <w:pPr>
              <w:pStyle w:val="Compact"/>
            </w:pPr>
            <w:r>
              <w:t xml:space="preserve">Small</w:t>
            </w:r>
          </w:p>
        </w:tc>
        <w:tc>
          <w:tcPr/>
          <w:p>
            <w:pPr>
              <w:pStyle w:val="Compact"/>
            </w:pPr>
            <w:r>
              <w:t xml:space="preserve">$5,000</w:t>
            </w:r>
          </w:p>
        </w:tc>
        <w:tc>
          <w:tcPr/>
          <w:p>
            <w:pPr>
              <w:pStyle w:val="Compact"/>
            </w:pPr>
            <w:r>
              <w:t xml:space="preserve">$3,000</w:t>
            </w:r>
          </w:p>
        </w:tc>
        <w:tc>
          <w:tcPr/>
          <w:p>
            <w:pPr>
              <w:pStyle w:val="Compact"/>
            </w:pPr>
            <w:r>
              <w:t xml:space="preserve">$2,000</w:t>
            </w:r>
          </w:p>
        </w:tc>
        <w:tc>
          <w:tcPr/>
          <w:p>
            <w:pPr>
              <w:pStyle w:val="Compact"/>
            </w:pPr>
            <w:r>
              <w:t xml:space="preserve">$10,000</w:t>
            </w:r>
          </w:p>
        </w:tc>
      </w:tr>
      <w:tr>
        <w:tc>
          <w:tcPr/>
          <w:p>
            <w:pPr>
              <w:pStyle w:val="Compact"/>
            </w:pPr>
            <w:r>
              <w:t xml:space="preserve">Medium</w:t>
            </w:r>
          </w:p>
        </w:tc>
        <w:tc>
          <w:tcPr/>
          <w:p>
            <w:pPr>
              <w:pStyle w:val="Compact"/>
            </w:pPr>
            <w:r>
              <w:t xml:space="preserve">$15,000</w:t>
            </w:r>
          </w:p>
        </w:tc>
        <w:tc>
          <w:tcPr/>
          <w:p>
            <w:pPr>
              <w:pStyle w:val="Compact"/>
            </w:pPr>
            <w:r>
              <w:t xml:space="preserve">$10,000</w:t>
            </w:r>
          </w:p>
        </w:tc>
        <w:tc>
          <w:tcPr/>
          <w:p>
            <w:pPr>
              <w:pStyle w:val="Compact"/>
            </w:pPr>
            <w:r>
              <w:t xml:space="preserve">$8,000</w:t>
            </w:r>
          </w:p>
        </w:tc>
        <w:tc>
          <w:tcPr/>
          <w:p>
            <w:pPr>
              <w:pStyle w:val="Compact"/>
            </w:pPr>
            <w:r>
              <w:t xml:space="preserve">$33,000</w:t>
            </w:r>
          </w:p>
        </w:tc>
      </w:tr>
      <w:tr>
        <w:tc>
          <w:tcPr/>
          <w:p>
            <w:pPr>
              <w:pStyle w:val="Compact"/>
            </w:pPr>
            <w:r>
              <w:t xml:space="preserve">Large</w:t>
            </w:r>
          </w:p>
        </w:tc>
        <w:tc>
          <w:tcPr/>
          <w:p>
            <w:pPr>
              <w:pStyle w:val="Compact"/>
            </w:pPr>
            <w:r>
              <w:t xml:space="preserve">$40,000</w:t>
            </w:r>
          </w:p>
        </w:tc>
        <w:tc>
          <w:tcPr/>
          <w:p>
            <w:pPr>
              <w:pStyle w:val="Compact"/>
            </w:pPr>
            <w:r>
              <w:t xml:space="preserve">$25,000</w:t>
            </w:r>
          </w:p>
        </w:tc>
        <w:tc>
          <w:tcPr/>
          <w:p>
            <w:pPr>
              <w:pStyle w:val="Compact"/>
            </w:pPr>
            <w:r>
              <w:t xml:space="preserve">$20,000</w:t>
            </w:r>
          </w:p>
        </w:tc>
        <w:tc>
          <w:tcPr/>
          <w:p>
            <w:pPr>
              <w:pStyle w:val="Compact"/>
            </w:pPr>
            <w:r>
              <w:t xml:space="preserve">$85,000</w:t>
            </w:r>
          </w:p>
        </w:tc>
      </w:tr>
      <w:tr>
        <w:tc>
          <w:tcPr/>
          <w:p>
            <w:pPr>
              <w:pStyle w:val="Compact"/>
            </w:pPr>
            <w:r>
              <w:t xml:space="preserve">Enterprise</w:t>
            </w:r>
          </w:p>
        </w:tc>
        <w:tc>
          <w:tcPr/>
          <w:p>
            <w:pPr>
              <w:pStyle w:val="Compact"/>
            </w:pPr>
            <w:r>
              <w:t xml:space="preserve">$100,000</w:t>
            </w:r>
          </w:p>
        </w:tc>
        <w:tc>
          <w:tcPr/>
          <w:p>
            <w:pPr>
              <w:pStyle w:val="Compact"/>
            </w:pPr>
            <w:r>
              <w:t xml:space="preserve">$60,000</w:t>
            </w:r>
          </w:p>
        </w:tc>
        <w:tc>
          <w:tcPr/>
          <w:p>
            <w:pPr>
              <w:pStyle w:val="Compact"/>
            </w:pPr>
            <w:r>
              <w:t xml:space="preserve">$50,000</w:t>
            </w:r>
          </w:p>
        </w:tc>
        <w:tc>
          <w:tcPr/>
          <w:p>
            <w:pPr>
              <w:pStyle w:val="Compact"/>
            </w:pPr>
            <w:r>
              <w:t xml:space="preserve">$210,000</w:t>
            </w:r>
          </w:p>
        </w:tc>
      </w:tr>
    </w:tbl>
    <w:bookmarkEnd w:id="105"/>
    <w:bookmarkStart w:id="106" w:name="support-and-maintenance-annual"/>
    <w:p>
      <w:pPr>
        <w:pStyle w:val="Heading3"/>
      </w:pPr>
      <w:r>
        <w:rPr>
          <w:rStyle w:val="SectionNumber"/>
        </w:rPr>
        <w:t xml:space="preserve">1.13.3</w:t>
      </w:r>
      <w:r>
        <w:tab/>
      </w:r>
      <w:r>
        <w:t xml:space="preserve">Support and Maintenance (Annual)</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Scale</w:t>
            </w:r>
          </w:p>
        </w:tc>
        <w:tc>
          <w:tcPr/>
          <w:p>
            <w:pPr>
              <w:pStyle w:val="Compact"/>
            </w:pPr>
            <w:r>
              <w:t xml:space="preserve">Hardware</w:t>
            </w:r>
          </w:p>
        </w:tc>
        <w:tc>
          <w:tcPr/>
          <w:p>
            <w:pPr>
              <w:pStyle w:val="Compact"/>
            </w:pPr>
            <w:r>
              <w:t xml:space="preserve">Software</w:t>
            </w:r>
          </w:p>
        </w:tc>
        <w:tc>
          <w:tcPr/>
          <w:p>
            <w:pPr>
              <w:pStyle w:val="Compact"/>
            </w:pPr>
            <w:r>
              <w:t xml:space="preserve">Total Support</w:t>
            </w:r>
          </w:p>
        </w:tc>
      </w:tr>
      <w:tr>
        <w:tc>
          <w:tcPr/>
          <w:p>
            <w:pPr>
              <w:pStyle w:val="Compact"/>
            </w:pPr>
            <w:r>
              <w:t xml:space="preserve">Small</w:t>
            </w:r>
          </w:p>
        </w:tc>
        <w:tc>
          <w:tcPr/>
          <w:p>
            <w:pPr>
              <w:pStyle w:val="Compact"/>
            </w:pPr>
            <w:r>
              <w:t xml:space="preserve">$3,000</w:t>
            </w:r>
          </w:p>
        </w:tc>
        <w:tc>
          <w:tcPr/>
          <w:p>
            <w:pPr>
              <w:pStyle w:val="Compact"/>
            </w:pPr>
            <w:r>
              <w:t xml:space="preserve">$2,000</w:t>
            </w:r>
          </w:p>
        </w:tc>
        <w:tc>
          <w:tcPr/>
          <w:p>
            <w:pPr>
              <w:pStyle w:val="Compact"/>
            </w:pPr>
            <w:r>
              <w:t xml:space="preserve">$5,000</w:t>
            </w:r>
          </w:p>
        </w:tc>
      </w:tr>
      <w:tr>
        <w:tc>
          <w:tcPr/>
          <w:p>
            <w:pPr>
              <w:pStyle w:val="Compact"/>
            </w:pPr>
            <w:r>
              <w:t xml:space="preserve">Medium</w:t>
            </w:r>
          </w:p>
        </w:tc>
        <w:tc>
          <w:tcPr/>
          <w:p>
            <w:pPr>
              <w:pStyle w:val="Compact"/>
            </w:pPr>
            <w:r>
              <w:t xml:space="preserve">$10,000</w:t>
            </w:r>
          </w:p>
        </w:tc>
        <w:tc>
          <w:tcPr/>
          <w:p>
            <w:pPr>
              <w:pStyle w:val="Compact"/>
            </w:pPr>
            <w:r>
              <w:t xml:space="preserve">$7,000</w:t>
            </w:r>
          </w:p>
        </w:tc>
        <w:tc>
          <w:tcPr/>
          <w:p>
            <w:pPr>
              <w:pStyle w:val="Compact"/>
            </w:pPr>
            <w:r>
              <w:t xml:space="preserve">$17,000</w:t>
            </w:r>
          </w:p>
        </w:tc>
      </w:tr>
      <w:tr>
        <w:tc>
          <w:tcPr/>
          <w:p>
            <w:pPr>
              <w:pStyle w:val="Compact"/>
            </w:pPr>
            <w:r>
              <w:t xml:space="preserve">Large</w:t>
            </w:r>
          </w:p>
        </w:tc>
        <w:tc>
          <w:tcPr/>
          <w:p>
            <w:pPr>
              <w:pStyle w:val="Compact"/>
            </w:pPr>
            <w:r>
              <w:t xml:space="preserve">$35,000</w:t>
            </w:r>
          </w:p>
        </w:tc>
        <w:tc>
          <w:tcPr/>
          <w:p>
            <w:pPr>
              <w:pStyle w:val="Compact"/>
            </w:pPr>
            <w:r>
              <w:t xml:space="preserve">$18,000</w:t>
            </w:r>
          </w:p>
        </w:tc>
        <w:tc>
          <w:tcPr/>
          <w:p>
            <w:pPr>
              <w:pStyle w:val="Compact"/>
            </w:pPr>
            <w:r>
              <w:t xml:space="preserve">$53,000</w:t>
            </w:r>
          </w:p>
        </w:tc>
      </w:tr>
      <w:tr>
        <w:tc>
          <w:tcPr/>
          <w:p>
            <w:pPr>
              <w:pStyle w:val="Compact"/>
            </w:pPr>
            <w:r>
              <w:t xml:space="preserve">Enterprise</w:t>
            </w:r>
          </w:p>
        </w:tc>
        <w:tc>
          <w:tcPr/>
          <w:p>
            <w:pPr>
              <w:pStyle w:val="Compact"/>
            </w:pPr>
            <w:r>
              <w:t xml:space="preserve">$85,000</w:t>
            </w:r>
          </w:p>
        </w:tc>
        <w:tc>
          <w:tcPr/>
          <w:p>
            <w:pPr>
              <w:pStyle w:val="Compact"/>
            </w:pPr>
            <w:r>
              <w:t xml:space="preserve">$42,000</w:t>
            </w:r>
          </w:p>
        </w:tc>
        <w:tc>
          <w:tcPr/>
          <w:p>
            <w:pPr>
              <w:pStyle w:val="Compact"/>
            </w:pPr>
            <w:r>
              <w:t xml:space="preserve">$127,000</w:t>
            </w:r>
          </w:p>
        </w:tc>
      </w:tr>
    </w:tbl>
    <w:p>
      <w:r>
        <w:pict>
          <v:rect style="width:0;height:1.5pt" o:hralign="center" o:hrstd="t" o:hr="t"/>
        </w:pict>
      </w:r>
    </w:p>
    <w:bookmarkEnd w:id="106"/>
    <w:bookmarkEnd w:id="107"/>
    <w:bookmarkStart w:id="110" w:name="conclusion"/>
    <w:p>
      <w:pPr>
        <w:pStyle w:val="Heading2"/>
      </w:pPr>
      <w:r>
        <w:rPr>
          <w:rStyle w:val="SectionNumber"/>
        </w:rPr>
        <w:t xml:space="preserve">1.14</w:t>
      </w:r>
      <w:r>
        <w:tab/>
      </w:r>
      <w:r>
        <w:t xml:space="preserve">Conclusion</w:t>
      </w:r>
    </w:p>
    <w:p>
      <w:pPr>
        <w:pStyle w:val="FirstParagraph"/>
      </w:pPr>
      <w:r>
        <w:t xml:space="preserve">The technical architecture and infrastructure requirements for the Signox LogX System scale significantly based on institution size and complexity. Proper planning and implementation of the infrastructure components outlined in this document are critical for system success.</w:t>
      </w:r>
    </w:p>
    <w:bookmarkStart w:id="108" w:name="key-recommendations"/>
    <w:p>
      <w:pPr>
        <w:pStyle w:val="Heading3"/>
      </w:pPr>
      <w:r>
        <w:rPr>
          <w:rStyle w:val="SectionNumber"/>
        </w:rPr>
        <w:t xml:space="preserve">1.14.1</w:t>
      </w:r>
      <w:r>
        <w:tab/>
      </w:r>
      <w:r>
        <w:t xml:space="preserve">Key Recommendations</w:t>
      </w:r>
    </w:p>
    <w:p>
      <w:pPr>
        <w:pStyle w:val="Compact"/>
        <w:numPr>
          <w:ilvl w:val="0"/>
          <w:numId w:val="1058"/>
        </w:numPr>
      </w:pPr>
      <w:r>
        <w:rPr>
          <w:b/>
          <w:bCs/>
        </w:rPr>
        <w:t xml:space="preserve">Start with Scalable Architecture</w:t>
      </w:r>
      <w:r>
        <w:t xml:space="preserve">: Design for growth from the beginning</w:t>
      </w:r>
    </w:p>
    <w:p>
      <w:pPr>
        <w:pStyle w:val="Compact"/>
        <w:numPr>
          <w:ilvl w:val="0"/>
          <w:numId w:val="1058"/>
        </w:numPr>
      </w:pPr>
      <w:r>
        <w:rPr>
          <w:b/>
          <w:bCs/>
        </w:rPr>
        <w:t xml:space="preserve">Prioritize Security</w:t>
      </w:r>
      <w:r>
        <w:t xml:space="preserve">: Implement comprehensive security measures</w:t>
      </w:r>
    </w:p>
    <w:p>
      <w:pPr>
        <w:pStyle w:val="Compact"/>
        <w:numPr>
          <w:ilvl w:val="0"/>
          <w:numId w:val="1058"/>
        </w:numPr>
      </w:pPr>
      <w:r>
        <w:rPr>
          <w:b/>
          <w:bCs/>
        </w:rPr>
        <w:t xml:space="preserve">Plan for Monitoring</w:t>
      </w:r>
      <w:r>
        <w:t xml:space="preserve">: Include monitoring and logging from day one</w:t>
      </w:r>
    </w:p>
    <w:p>
      <w:pPr>
        <w:pStyle w:val="Compact"/>
        <w:numPr>
          <w:ilvl w:val="0"/>
          <w:numId w:val="1058"/>
        </w:numPr>
      </w:pPr>
      <w:r>
        <w:rPr>
          <w:b/>
          <w:bCs/>
        </w:rPr>
        <w:t xml:space="preserve">Consider Cloud Options</w:t>
      </w:r>
      <w:r>
        <w:t xml:space="preserve">: Evaluate cloud vs. on-premises carefully</w:t>
      </w:r>
    </w:p>
    <w:p>
      <w:pPr>
        <w:pStyle w:val="Compact"/>
        <w:numPr>
          <w:ilvl w:val="0"/>
          <w:numId w:val="1058"/>
        </w:numPr>
      </w:pPr>
      <w:r>
        <w:rPr>
          <w:b/>
          <w:bCs/>
        </w:rPr>
        <w:t xml:space="preserve">Test Thoroughly</w:t>
      </w:r>
      <w:r>
        <w:t xml:space="preserve">: Comprehensive testing before go-live</w:t>
      </w:r>
    </w:p>
    <w:bookmarkEnd w:id="108"/>
    <w:bookmarkStart w:id="109" w:name="next-steps"/>
    <w:p>
      <w:pPr>
        <w:pStyle w:val="Heading3"/>
      </w:pPr>
      <w:r>
        <w:rPr>
          <w:rStyle w:val="SectionNumber"/>
        </w:rPr>
        <w:t xml:space="preserve">1.14.2</w:t>
      </w:r>
      <w:r>
        <w:tab/>
      </w:r>
      <w:r>
        <w:t xml:space="preserve">Next Steps</w:t>
      </w:r>
    </w:p>
    <w:p>
      <w:pPr>
        <w:pStyle w:val="Compact"/>
        <w:numPr>
          <w:ilvl w:val="0"/>
          <w:numId w:val="1059"/>
        </w:numPr>
      </w:pPr>
      <w:r>
        <w:t xml:space="preserve">Complete the Client Requirements Form</w:t>
      </w:r>
    </w:p>
    <w:p>
      <w:pPr>
        <w:pStyle w:val="Compact"/>
        <w:numPr>
          <w:ilvl w:val="0"/>
          <w:numId w:val="1059"/>
        </w:numPr>
      </w:pPr>
      <w:r>
        <w:t xml:space="preserve">Conduct technical assessment of current infrastructure</w:t>
      </w:r>
    </w:p>
    <w:p>
      <w:pPr>
        <w:pStyle w:val="Compact"/>
        <w:numPr>
          <w:ilvl w:val="0"/>
          <w:numId w:val="1059"/>
        </w:numPr>
      </w:pPr>
      <w:r>
        <w:t xml:space="preserve">Develop detailed implementation plan</w:t>
      </w:r>
    </w:p>
    <w:p>
      <w:pPr>
        <w:pStyle w:val="Compact"/>
        <w:numPr>
          <w:ilvl w:val="0"/>
          <w:numId w:val="1059"/>
        </w:numPr>
      </w:pPr>
      <w:r>
        <w:t xml:space="preserve">Procure necessary hardware and software</w:t>
      </w:r>
    </w:p>
    <w:p>
      <w:pPr>
        <w:pStyle w:val="Compact"/>
        <w:numPr>
          <w:ilvl w:val="0"/>
          <w:numId w:val="1059"/>
        </w:numPr>
      </w:pPr>
      <w:r>
        <w:t xml:space="preserve">Begin phased implementation</w:t>
      </w:r>
    </w:p>
    <w:p>
      <w:r>
        <w:pict>
          <v:rect style="width:0;height:1.5pt" o:hralign="center" o:hrstd="t" o:hr="t"/>
        </w:pict>
      </w:r>
    </w:p>
    <w:p>
      <w:pPr>
        <w:pStyle w:val="FirstParagraph"/>
      </w:pPr>
      <w:r>
        <w:rPr>
          <w:b/>
          <w:bCs/>
        </w:rPr>
        <w:t xml:space="preserve">Document Version:</w:t>
      </w:r>
      <w:r>
        <w:t xml:space="preserve"> </w:t>
      </w:r>
      <w:r>
        <w:t xml:space="preserve">1.0</w:t>
      </w:r>
      <w:r>
        <w:br/>
      </w:r>
      <w:r>
        <w:rPr>
          <w:b/>
          <w:bCs/>
        </w:rPr>
        <w:t xml:space="preserve">Last Updated:</w:t>
      </w:r>
      <w:r>
        <w:t xml:space="preserve"> </w:t>
      </w:r>
      <w:r>
        <w:t xml:space="preserve">June 2025</w:t>
      </w:r>
      <w:r>
        <w:br/>
      </w:r>
      <w:r>
        <w:rPr>
          <w:b/>
          <w:bCs/>
        </w:rPr>
        <w:t xml:space="preserve">Document Owner:</w:t>
      </w:r>
      <w:r>
        <w:t xml:space="preserve"> </w:t>
      </w:r>
      <w:r>
        <w:t xml:space="preserve">Signox LogX Technical Team</w:t>
      </w:r>
    </w:p>
    <w:bookmarkEnd w:id="109"/>
    <w:bookmarkEnd w:id="110"/>
    <w:bookmarkEnd w:id="1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2025-06-19T23:28:18Z</dcterms:created>
  <dcterms:modified xsi:type="dcterms:W3CDTF">2025-06-19T23:28:18Z</dcterms:modified>
</cp:coreProperties>
</file>

<file path=docProps/custom.xml><?xml version="1.0" encoding="utf-8"?>
<Properties xmlns="http://schemas.openxmlformats.org/officeDocument/2006/custom-properties" xmlns:vt="http://schemas.openxmlformats.org/officeDocument/2006/docPropsVTypes"/>
</file>