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1" w:name="X65625879b3bb8d2074cf31f70be9ca3d88ed30e"/>
    <w:p>
      <w:pPr>
        <w:pStyle w:val="Heading1"/>
      </w:pPr>
      <w:r>
        <w:rPr>
          <w:rStyle w:val="SectionNumber"/>
        </w:rPr>
        <w:t xml:space="preserve">1</w:t>
      </w:r>
      <w:r>
        <w:tab/>
      </w:r>
      <w:r>
        <w:t xml:space="preserve">Training and Change Management Specifications</w:t>
      </w:r>
    </w:p>
    <w:bookmarkStart w:id="9" w:name="introduction"/>
    <w:p>
      <w:pPr>
        <w:pStyle w:val="Heading2"/>
      </w:pPr>
      <w:r>
        <w:rPr>
          <w:rStyle w:val="SectionNumber"/>
        </w:rPr>
        <w:t xml:space="preserve">1.1</w:t>
      </w:r>
      <w:r>
        <w:tab/>
      </w:r>
      <w:r>
        <w:t xml:space="preserve">Introduction</w:t>
      </w:r>
    </w:p>
    <w:p>
      <w:pPr>
        <w:pStyle w:val="FirstParagraph"/>
      </w:pPr>
      <w:r>
        <w:t xml:space="preserve">This document outlines comprehensive training and change management requirements for successful implementation and adoption of the Signox LogX System. It addresses the human aspects of system implementation, ensuring all stakeholders are prepared and capable of using the new system effectively.</w:t>
      </w:r>
    </w:p>
    <w:p>
      <w:r>
        <w:pict>
          <v:rect style="width:0;height:1.5pt" o:hralign="center" o:hrstd="t" o:hr="t"/>
        </w:pict>
      </w:r>
    </w:p>
    <w:bookmarkEnd w:id="9"/>
    <w:bookmarkStart w:id="13" w:name="change-management-framework"/>
    <w:p>
      <w:pPr>
        <w:pStyle w:val="Heading2"/>
      </w:pPr>
      <w:r>
        <w:rPr>
          <w:rStyle w:val="SectionNumber"/>
        </w:rPr>
        <w:t xml:space="preserve">1.2</w:t>
      </w:r>
      <w:r>
        <w:tab/>
      </w:r>
      <w:r>
        <w:t xml:space="preserve">Change Management Framework</w:t>
      </w:r>
    </w:p>
    <w:bookmarkStart w:id="12" w:name="change-management-approach"/>
    <w:p>
      <w:pPr>
        <w:pStyle w:val="Heading3"/>
      </w:pPr>
      <w:r>
        <w:rPr>
          <w:rStyle w:val="SectionNumber"/>
        </w:rPr>
        <w:t xml:space="preserve">1.2.1</w:t>
      </w:r>
      <w:r>
        <w:tab/>
      </w:r>
      <w:r>
        <w:t xml:space="preserve">Change Management Approach</w:t>
      </w:r>
    </w:p>
    <w:bookmarkStart w:id="10" w:name="kotters-8-step-change-model-application"/>
    <w:p>
      <w:pPr>
        <w:pStyle w:val="Heading4"/>
      </w:pPr>
      <w:r>
        <w:rPr>
          <w:rStyle w:val="SectionNumber"/>
        </w:rPr>
        <w:t xml:space="preserve">1.2.1.1</w:t>
      </w:r>
      <w:r>
        <w:tab/>
      </w:r>
      <w:r>
        <w:t xml:space="preserve">Kotter’s 8-Step Change Model Application</w:t>
      </w:r>
    </w:p>
    <w:p>
      <w:pPr>
        <w:pStyle w:val="Compact"/>
        <w:numPr>
          <w:ilvl w:val="0"/>
          <w:numId w:val="1001"/>
        </w:numPr>
      </w:pPr>
      <w:r>
        <w:rPr>
          <w:b/>
          <w:bCs/>
        </w:rPr>
        <w:t xml:space="preserve">Create Urgency</w:t>
      </w:r>
      <w:r>
        <w:t xml:space="preserve">: Highlight current system limitations and benefits of new system</w:t>
      </w:r>
    </w:p>
    <w:p>
      <w:pPr>
        <w:pStyle w:val="Compact"/>
        <w:numPr>
          <w:ilvl w:val="0"/>
          <w:numId w:val="1001"/>
        </w:numPr>
      </w:pPr>
      <w:r>
        <w:rPr>
          <w:b/>
          <w:bCs/>
        </w:rPr>
        <w:t xml:space="preserve">Form a Guiding Coalition</w:t>
      </w:r>
      <w:r>
        <w:t xml:space="preserve">: Establish implementation team with executive sponsorship</w:t>
      </w:r>
    </w:p>
    <w:p>
      <w:pPr>
        <w:pStyle w:val="Compact"/>
        <w:numPr>
          <w:ilvl w:val="0"/>
          <w:numId w:val="1001"/>
        </w:numPr>
      </w:pPr>
      <w:r>
        <w:rPr>
          <w:b/>
          <w:bCs/>
        </w:rPr>
        <w:t xml:space="preserve">Develop Vision and Strategy</w:t>
      </w:r>
      <w:r>
        <w:t xml:space="preserve">: Clear vision of future state with Signox LogX</w:t>
      </w:r>
    </w:p>
    <w:p>
      <w:pPr>
        <w:pStyle w:val="Compact"/>
        <w:numPr>
          <w:ilvl w:val="0"/>
          <w:numId w:val="1001"/>
        </w:numPr>
      </w:pPr>
      <w:r>
        <w:rPr>
          <w:b/>
          <w:bCs/>
        </w:rPr>
        <w:t xml:space="preserve">Communicate the Vision</w:t>
      </w:r>
      <w:r>
        <w:t xml:space="preserve">: Comprehensive communication plan across all stakeholders</w:t>
      </w:r>
    </w:p>
    <w:p>
      <w:pPr>
        <w:pStyle w:val="Compact"/>
        <w:numPr>
          <w:ilvl w:val="0"/>
          <w:numId w:val="1001"/>
        </w:numPr>
      </w:pPr>
      <w:r>
        <w:rPr>
          <w:b/>
          <w:bCs/>
        </w:rPr>
        <w:t xml:space="preserve">Empower Broad-Based Action</w:t>
      </w:r>
      <w:r>
        <w:t xml:space="preserve">: Remove barriers and enable champions</w:t>
      </w:r>
    </w:p>
    <w:p>
      <w:pPr>
        <w:pStyle w:val="Compact"/>
        <w:numPr>
          <w:ilvl w:val="0"/>
          <w:numId w:val="1001"/>
        </w:numPr>
      </w:pPr>
      <w:r>
        <w:rPr>
          <w:b/>
          <w:bCs/>
        </w:rPr>
        <w:t xml:space="preserve">Generate Short-Term Wins</w:t>
      </w:r>
      <w:r>
        <w:t xml:space="preserve">: Celebrate early achievements and quick wins</w:t>
      </w:r>
    </w:p>
    <w:p>
      <w:pPr>
        <w:pStyle w:val="Compact"/>
        <w:numPr>
          <w:ilvl w:val="0"/>
          <w:numId w:val="1001"/>
        </w:numPr>
      </w:pPr>
      <w:r>
        <w:rPr>
          <w:b/>
          <w:bCs/>
        </w:rPr>
        <w:t xml:space="preserve">Sustain Acceleration</w:t>
      </w:r>
      <w:r>
        <w:t xml:space="preserve">: Maintain momentum through full implementation</w:t>
      </w:r>
    </w:p>
    <w:p>
      <w:pPr>
        <w:pStyle w:val="Compact"/>
        <w:numPr>
          <w:ilvl w:val="0"/>
          <w:numId w:val="1001"/>
        </w:numPr>
      </w:pPr>
      <w:r>
        <w:rPr>
          <w:b/>
          <w:bCs/>
        </w:rPr>
        <w:t xml:space="preserve">Institute Change</w:t>
      </w:r>
      <w:r>
        <w:t xml:space="preserve">: Embed new processes in institutional culture</w:t>
      </w:r>
    </w:p>
    <w:bookmarkEnd w:id="10"/>
    <w:bookmarkStart w:id="11" w:name="stakeholder-analysis-and-engagement"/>
    <w:p>
      <w:pPr>
        <w:pStyle w:val="Heading4"/>
      </w:pPr>
      <w:r>
        <w:rPr>
          <w:rStyle w:val="SectionNumber"/>
        </w:rPr>
        <w:t xml:space="preserve">1.2.1.2</w:t>
      </w:r>
      <w:r>
        <w:tab/>
      </w:r>
      <w:r>
        <w:t xml:space="preserve">Stakeholder Analysis and Engagement</w:t>
      </w:r>
    </w:p>
    <w:p>
      <w:pPr>
        <w:pStyle w:val="FirstParagraph"/>
      </w:pPr>
      <w:r>
        <w:rPr>
          <w:b/>
          <w:bCs/>
        </w:rPr>
        <w:t xml:space="preserve">Primary Stakeholders:</w:t>
      </w:r>
      <w:r>
        <w:t xml:space="preserve"> </w:t>
      </w:r>
      <w:r>
        <w:t xml:space="preserve">- Senior Leadership (Principal, Deputy Principal)</w:t>
      </w:r>
      <w:r>
        <w:t xml:space="preserve"> </w:t>
      </w:r>
      <w:r>
        <w:t xml:space="preserve">- Academic Administration (Registrar, Academic Officers)</w:t>
      </w:r>
      <w:r>
        <w:t xml:space="preserve"> </w:t>
      </w:r>
      <w:r>
        <w:t xml:space="preserve">- Department Heads and Coordinators</w:t>
      </w:r>
      <w:r>
        <w:t xml:space="preserve"> </w:t>
      </w:r>
      <w:r>
        <w:t xml:space="preserve">- Faculty/Trainers</w:t>
      </w:r>
      <w:r>
        <w:t xml:space="preserve"> </w:t>
      </w:r>
      <w:r>
        <w:t xml:space="preserve">- Students/Trainees</w:t>
      </w:r>
      <w:r>
        <w:t xml:space="preserve"> </w:t>
      </w:r>
      <w:r>
        <w:t xml:space="preserve">- IT Support Staff</w:t>
      </w:r>
    </w:p>
    <w:p>
      <w:pPr>
        <w:pStyle w:val="BodyText"/>
      </w:pPr>
      <w:r>
        <w:rPr>
          <w:b/>
          <w:bCs/>
        </w:rPr>
        <w:t xml:space="preserve">Secondary Stakeholders:</w:t>
      </w:r>
      <w:r>
        <w:t xml:space="preserve"> </w:t>
      </w:r>
      <w:r>
        <w:t xml:space="preserve">- Parents/Guardians (for notifications)</w:t>
      </w:r>
      <w:r>
        <w:t xml:space="preserve"> </w:t>
      </w:r>
      <w:r>
        <w:t xml:space="preserve">- Industry Partners (for reporting)</w:t>
      </w:r>
      <w:r>
        <w:t xml:space="preserve"> </w:t>
      </w:r>
      <w:r>
        <w:t xml:space="preserve">- Accreditation Bodies</w:t>
      </w:r>
      <w:r>
        <w:t xml:space="preserve"> </w:t>
      </w:r>
      <w:r>
        <w:t xml:space="preserve">- Government Agencies</w:t>
      </w:r>
    </w:p>
    <w:p>
      <w:pPr>
        <w:pStyle w:val="BodyText"/>
      </w:pPr>
      <w:r>
        <w:rPr>
          <w:b/>
          <w:bCs/>
        </w:rPr>
        <w:t xml:space="preserve">Engagement Strategy by Stakeholder Group:</w:t>
      </w:r>
    </w:p>
    <w:tbl>
      <w:tblPr>
        <w:tblStyle w:val="Table"/>
        <w:tblW w:type="pct" w:w="5000"/>
        <w:tblLayout w:type="fixed"/>
        <w:tblLook w:firstRow="1" w:lastRow="0" w:firstColumn="0" w:lastColumn="0" w:noHBand="0" w:noVBand="0" w:val="0020"/>
      </w:tblPr>
      <w:tblGrid>
        <w:gridCol w:w="2006"/>
        <w:gridCol w:w="1900"/>
        <w:gridCol w:w="2534"/>
        <w:gridCol w:w="1478"/>
      </w:tblGrid>
      <w:tr>
        <w:trPr>
          <w:tblHeader w:val="on"/>
        </w:trPr>
        <w:tc>
          <w:tcPr/>
          <w:p>
            <w:pPr>
              <w:pStyle w:val="Compact"/>
            </w:pPr>
            <w:r>
              <w:t xml:space="preserve">Stakeholder Group</w:t>
            </w:r>
          </w:p>
        </w:tc>
        <w:tc>
          <w:tcPr/>
          <w:p>
            <w:pPr>
              <w:pStyle w:val="Compact"/>
            </w:pPr>
            <w:r>
              <w:t xml:space="preserve">Engagement Level</w:t>
            </w:r>
          </w:p>
        </w:tc>
        <w:tc>
          <w:tcPr/>
          <w:p>
            <w:pPr>
              <w:pStyle w:val="Compact"/>
            </w:pPr>
            <w:r>
              <w:t xml:space="preserve">Communication Frequency</w:t>
            </w:r>
          </w:p>
        </w:tc>
        <w:tc>
          <w:tcPr/>
          <w:p>
            <w:pPr>
              <w:pStyle w:val="Compact"/>
            </w:pPr>
            <w:r>
              <w:t xml:space="preserve">Key Messages</w:t>
            </w:r>
          </w:p>
        </w:tc>
      </w:tr>
      <w:tr>
        <w:tc>
          <w:tcPr/>
          <w:p>
            <w:pPr>
              <w:pStyle w:val="Compact"/>
            </w:pPr>
            <w:r>
              <w:t xml:space="preserve">Senior Leadership</w:t>
            </w:r>
          </w:p>
        </w:tc>
        <w:tc>
          <w:tcPr/>
          <w:p>
            <w:pPr>
              <w:pStyle w:val="Compact"/>
            </w:pPr>
            <w:r>
              <w:t xml:space="preserve">High</w:t>
            </w:r>
          </w:p>
        </w:tc>
        <w:tc>
          <w:tcPr/>
          <w:p>
            <w:pPr>
              <w:pStyle w:val="Compact"/>
            </w:pPr>
            <w:r>
              <w:t xml:space="preserve">Weekly updates</w:t>
            </w:r>
          </w:p>
        </w:tc>
        <w:tc>
          <w:tcPr/>
          <w:p>
            <w:pPr>
              <w:pStyle w:val="Compact"/>
            </w:pPr>
            <w:r>
              <w:t xml:space="preserve">ROI, strategic benefits, risk mitigation</w:t>
            </w:r>
          </w:p>
        </w:tc>
      </w:tr>
      <w:tr>
        <w:tc>
          <w:tcPr/>
          <w:p>
            <w:pPr>
              <w:pStyle w:val="Compact"/>
            </w:pPr>
            <w:r>
              <w:t xml:space="preserve">Academic Administration</w:t>
            </w:r>
          </w:p>
        </w:tc>
        <w:tc>
          <w:tcPr/>
          <w:p>
            <w:pPr>
              <w:pStyle w:val="Compact"/>
            </w:pPr>
            <w:r>
              <w:t xml:space="preserve">High</w:t>
            </w:r>
          </w:p>
        </w:tc>
        <w:tc>
          <w:tcPr/>
          <w:p>
            <w:pPr>
              <w:pStyle w:val="Compact"/>
            </w:pPr>
            <w:r>
              <w:t xml:space="preserve">Bi-weekly</w:t>
            </w:r>
          </w:p>
        </w:tc>
        <w:tc>
          <w:tcPr/>
          <w:p>
            <w:pPr>
              <w:pStyle w:val="Compact"/>
            </w:pPr>
            <w:r>
              <w:t xml:space="preserve">Process improvements, efficiency gains</w:t>
            </w:r>
          </w:p>
        </w:tc>
      </w:tr>
      <w:tr>
        <w:tc>
          <w:tcPr/>
          <w:p>
            <w:pPr>
              <w:pStyle w:val="Compact"/>
            </w:pPr>
            <w:r>
              <w:t xml:space="preserve">Department Heads</w:t>
            </w:r>
          </w:p>
        </w:tc>
        <w:tc>
          <w:tcPr/>
          <w:p>
            <w:pPr>
              <w:pStyle w:val="Compact"/>
            </w:pPr>
            <w:r>
              <w:t xml:space="preserve">High</w:t>
            </w:r>
          </w:p>
        </w:tc>
        <w:tc>
          <w:tcPr/>
          <w:p>
            <w:pPr>
              <w:pStyle w:val="Compact"/>
            </w:pPr>
            <w:r>
              <w:t xml:space="preserve">Weekly</w:t>
            </w:r>
          </w:p>
        </w:tc>
        <w:tc>
          <w:tcPr/>
          <w:p>
            <w:pPr>
              <w:pStyle w:val="Compact"/>
            </w:pPr>
            <w:r>
              <w:t xml:space="preserve">Department-specific benefits, support available</w:t>
            </w:r>
          </w:p>
        </w:tc>
      </w:tr>
      <w:tr>
        <w:tc>
          <w:tcPr/>
          <w:p>
            <w:pPr>
              <w:pStyle w:val="Compact"/>
            </w:pPr>
            <w:r>
              <w:t xml:space="preserve">Faculty/Trainers</w:t>
            </w:r>
          </w:p>
        </w:tc>
        <w:tc>
          <w:tcPr/>
          <w:p>
            <w:pPr>
              <w:pStyle w:val="Compact"/>
            </w:pPr>
            <w:r>
              <w:t xml:space="preserve">Medium-High</w:t>
            </w:r>
          </w:p>
        </w:tc>
        <w:tc>
          <w:tcPr/>
          <w:p>
            <w:pPr>
              <w:pStyle w:val="Compact"/>
            </w:pPr>
            <w:r>
              <w:t xml:space="preserve">Bi-weekly</w:t>
            </w:r>
          </w:p>
        </w:tc>
        <w:tc>
          <w:tcPr/>
          <w:p>
            <w:pPr>
              <w:pStyle w:val="Compact"/>
            </w:pPr>
            <w:r>
              <w:t xml:space="preserve">Ease of use, time savings, support</w:t>
            </w:r>
          </w:p>
        </w:tc>
      </w:tr>
      <w:tr>
        <w:tc>
          <w:tcPr/>
          <w:p>
            <w:pPr>
              <w:pStyle w:val="Compact"/>
            </w:pPr>
            <w:r>
              <w:t xml:space="preserve">Students/Trainees</w:t>
            </w:r>
          </w:p>
        </w:tc>
        <w:tc>
          <w:tcPr/>
          <w:p>
            <w:pPr>
              <w:pStyle w:val="Compact"/>
            </w:pPr>
            <w:r>
              <w:t xml:space="preserve">Medium</w:t>
            </w:r>
          </w:p>
        </w:tc>
        <w:tc>
          <w:tcPr/>
          <w:p>
            <w:pPr>
              <w:pStyle w:val="Compact"/>
            </w:pPr>
            <w:r>
              <w:t xml:space="preserve">Monthly</w:t>
            </w:r>
          </w:p>
        </w:tc>
        <w:tc>
          <w:tcPr/>
          <w:p>
            <w:pPr>
              <w:pStyle w:val="Compact"/>
            </w:pPr>
            <w:r>
              <w:t xml:space="preserve">Better experience, convenience</w:t>
            </w:r>
          </w:p>
        </w:tc>
      </w:tr>
      <w:tr>
        <w:tc>
          <w:tcPr/>
          <w:p>
            <w:pPr>
              <w:pStyle w:val="Compact"/>
            </w:pPr>
            <w:r>
              <w:t xml:space="preserve">IT Support</w:t>
            </w:r>
          </w:p>
        </w:tc>
        <w:tc>
          <w:tcPr/>
          <w:p>
            <w:pPr>
              <w:pStyle w:val="Compact"/>
            </w:pPr>
            <w:r>
              <w:t xml:space="preserve">High</w:t>
            </w:r>
          </w:p>
        </w:tc>
        <w:tc>
          <w:tcPr/>
          <w:p>
            <w:pPr>
              <w:pStyle w:val="Compact"/>
            </w:pPr>
            <w:r>
              <w:t xml:space="preserve">Daily during implementation</w:t>
            </w:r>
          </w:p>
        </w:tc>
        <w:tc>
          <w:tcPr/>
          <w:p>
            <w:pPr>
              <w:pStyle w:val="Compact"/>
            </w:pPr>
            <w:r>
              <w:t xml:space="preserve">Technical requirements, support procedures</w:t>
            </w:r>
          </w:p>
        </w:tc>
      </w:tr>
    </w:tbl>
    <w:p>
      <w:r>
        <w:pict>
          <v:rect style="width:0;height:1.5pt" o:hralign="center" o:hrstd="t" o:hr="t"/>
        </w:pict>
      </w:r>
    </w:p>
    <w:bookmarkEnd w:id="11"/>
    <w:bookmarkEnd w:id="12"/>
    <w:bookmarkEnd w:id="13"/>
    <w:bookmarkStart w:id="22" w:name="training-strategy-and-planning"/>
    <w:p>
      <w:pPr>
        <w:pStyle w:val="Heading2"/>
      </w:pPr>
      <w:r>
        <w:rPr>
          <w:rStyle w:val="SectionNumber"/>
        </w:rPr>
        <w:t xml:space="preserve">1.3</w:t>
      </w:r>
      <w:r>
        <w:tab/>
      </w:r>
      <w:r>
        <w:t xml:space="preserve">Training Strategy and Planning</w:t>
      </w:r>
    </w:p>
    <w:bookmarkStart w:id="16" w:name="training-needs-assessment"/>
    <w:p>
      <w:pPr>
        <w:pStyle w:val="Heading3"/>
      </w:pPr>
      <w:r>
        <w:rPr>
          <w:rStyle w:val="SectionNumber"/>
        </w:rPr>
        <w:t xml:space="preserve">1.3.1</w:t>
      </w:r>
      <w:r>
        <w:tab/>
      </w:r>
      <w:r>
        <w:t xml:space="preserve">Training Needs Assessment</w:t>
      </w:r>
    </w:p>
    <w:bookmarkStart w:id="14" w:name="skills-gap-analysis"/>
    <w:p>
      <w:pPr>
        <w:pStyle w:val="Heading4"/>
      </w:pPr>
      <w:r>
        <w:rPr>
          <w:rStyle w:val="SectionNumber"/>
        </w:rPr>
        <w:t xml:space="preserve">1.3.1.1</w:t>
      </w:r>
      <w:r>
        <w:tab/>
      </w:r>
      <w:r>
        <w:t xml:space="preserve">Skills Gap Analysis</w:t>
      </w:r>
    </w:p>
    <w:p>
      <w:pPr>
        <w:pStyle w:val="Compact"/>
        <w:numPr>
          <w:ilvl w:val="0"/>
          <w:numId w:val="1002"/>
        </w:numPr>
      </w:pPr>
      <w:r>
        <w:rPr>
          <w:b/>
          <w:bCs/>
        </w:rPr>
        <w:t xml:space="preserve">Current Technology Skills</w:t>
      </w:r>
      <w:r>
        <w:t xml:space="preserve">: Assess existing digital literacy levels</w:t>
      </w:r>
    </w:p>
    <w:p>
      <w:pPr>
        <w:pStyle w:val="Compact"/>
        <w:numPr>
          <w:ilvl w:val="0"/>
          <w:numId w:val="1002"/>
        </w:numPr>
      </w:pPr>
      <w:r>
        <w:rPr>
          <w:b/>
          <w:bCs/>
        </w:rPr>
        <w:t xml:space="preserve">System-Specific Knowledge</w:t>
      </w:r>
      <w:r>
        <w:t xml:space="preserve">: Identify learning requirements for new system</w:t>
      </w:r>
    </w:p>
    <w:p>
      <w:pPr>
        <w:pStyle w:val="Compact"/>
        <w:numPr>
          <w:ilvl w:val="0"/>
          <w:numId w:val="1002"/>
        </w:numPr>
      </w:pPr>
      <w:r>
        <w:rPr>
          <w:b/>
          <w:bCs/>
        </w:rPr>
        <w:t xml:space="preserve">Role-Specific Needs</w:t>
      </w:r>
      <w:r>
        <w:t xml:space="preserve">: Customize training based on user roles and responsibilities</w:t>
      </w:r>
    </w:p>
    <w:p>
      <w:pPr>
        <w:pStyle w:val="Compact"/>
        <w:numPr>
          <w:ilvl w:val="0"/>
          <w:numId w:val="1002"/>
        </w:numPr>
      </w:pPr>
      <w:r>
        <w:rPr>
          <w:b/>
          <w:bCs/>
        </w:rPr>
        <w:t xml:space="preserve">Learning Preferences</w:t>
      </w:r>
      <w:r>
        <w:t xml:space="preserve">: Understand preferred learning styles and delivery methods</w:t>
      </w:r>
    </w:p>
    <w:bookmarkEnd w:id="14"/>
    <w:bookmarkStart w:id="15" w:name="training-objectives-by-role"/>
    <w:p>
      <w:pPr>
        <w:pStyle w:val="Heading4"/>
      </w:pPr>
      <w:r>
        <w:rPr>
          <w:rStyle w:val="SectionNumber"/>
        </w:rPr>
        <w:t xml:space="preserve">1.3.1.2</w:t>
      </w:r>
      <w:r>
        <w:tab/>
      </w:r>
      <w:r>
        <w:t xml:space="preserve">Training Objectives by Role</w:t>
      </w:r>
    </w:p>
    <w:p>
      <w:pPr>
        <w:pStyle w:val="FirstParagraph"/>
      </w:pPr>
      <w:r>
        <w:rPr>
          <w:b/>
          <w:bCs/>
        </w:rPr>
        <w:t xml:space="preserve">System Administrators:</w:t>
      </w:r>
      <w:r>
        <w:t xml:space="preserve"> </w:t>
      </w:r>
      <w:r>
        <w:t xml:space="preserve">- Complete system configuration and management</w:t>
      </w:r>
      <w:r>
        <w:t xml:space="preserve"> </w:t>
      </w:r>
      <w:r>
        <w:t xml:space="preserve">- User account management and security</w:t>
      </w:r>
      <w:r>
        <w:t xml:space="preserve"> </w:t>
      </w:r>
      <w:r>
        <w:t xml:space="preserve">- Backup and recovery procedures</w:t>
      </w:r>
      <w:r>
        <w:t xml:space="preserve"> </w:t>
      </w:r>
      <w:r>
        <w:t xml:space="preserve">- Troubleshooting and problem resolution</w:t>
      </w:r>
      <w:r>
        <w:t xml:space="preserve"> </w:t>
      </w:r>
      <w:r>
        <w:t xml:space="preserve">- Report generation and data analysis</w:t>
      </w:r>
    </w:p>
    <w:p>
      <w:pPr>
        <w:pStyle w:val="BodyText"/>
      </w:pPr>
      <w:r>
        <w:rPr>
          <w:b/>
          <w:bCs/>
        </w:rPr>
        <w:t xml:space="preserve">Academic Administrators:</w:t>
      </w:r>
      <w:r>
        <w:t xml:space="preserve"> </w:t>
      </w:r>
      <w:r>
        <w:t xml:space="preserve">- System oversight and monitoring</w:t>
      </w:r>
      <w:r>
        <w:t xml:space="preserve"> </w:t>
      </w:r>
      <w:r>
        <w:t xml:space="preserve">- Report generation and analysis</w:t>
      </w:r>
      <w:r>
        <w:t xml:space="preserve"> </w:t>
      </w:r>
      <w:r>
        <w:t xml:space="preserve">- Policy configuration and enforcement</w:t>
      </w:r>
      <w:r>
        <w:t xml:space="preserve"> </w:t>
      </w:r>
      <w:r>
        <w:t xml:space="preserve">- User support and guidance</w:t>
      </w:r>
      <w:r>
        <w:t xml:space="preserve"> </w:t>
      </w:r>
      <w:r>
        <w:t xml:space="preserve">- Data validation and quality assurance</w:t>
      </w:r>
    </w:p>
    <w:p>
      <w:pPr>
        <w:pStyle w:val="BodyText"/>
      </w:pPr>
      <w:r>
        <w:rPr>
          <w:b/>
          <w:bCs/>
        </w:rPr>
        <w:t xml:space="preserve">Department Heads:</w:t>
      </w:r>
      <w:r>
        <w:t xml:space="preserve"> </w:t>
      </w:r>
      <w:r>
        <w:t xml:space="preserve">- Department-level reporting and analytics</w:t>
      </w:r>
      <w:r>
        <w:t xml:space="preserve"> </w:t>
      </w:r>
      <w:r>
        <w:t xml:space="preserve">- Resource allocation and planning</w:t>
      </w:r>
      <w:r>
        <w:t xml:space="preserve"> </w:t>
      </w:r>
      <w:r>
        <w:t xml:space="preserve">- Performance monitoring</w:t>
      </w:r>
      <w:r>
        <w:t xml:space="preserve"> </w:t>
      </w:r>
      <w:r>
        <w:t xml:space="preserve">- Staff coordination and support</w:t>
      </w:r>
      <w:r>
        <w:t xml:space="preserve"> </w:t>
      </w:r>
      <w:r>
        <w:t xml:space="preserve">- Decision-making based on system data</w:t>
      </w:r>
    </w:p>
    <w:p>
      <w:pPr>
        <w:pStyle w:val="BodyText"/>
      </w:pPr>
      <w:r>
        <w:rPr>
          <w:b/>
          <w:bCs/>
        </w:rPr>
        <w:t xml:space="preserve">Faculty/Trainers:</w:t>
      </w:r>
      <w:r>
        <w:t xml:space="preserve"> </w:t>
      </w:r>
      <w:r>
        <w:t xml:space="preserve">- Session management and attendance taking</w:t>
      </w:r>
      <w:r>
        <w:t xml:space="preserve"> </w:t>
      </w:r>
      <w:r>
        <w:t xml:space="preserve">- Student progress monitoring</w:t>
      </w:r>
      <w:r>
        <w:t xml:space="preserve"> </w:t>
      </w:r>
      <w:r>
        <w:t xml:space="preserve">- Report generation for courses</w:t>
      </w:r>
      <w:r>
        <w:t xml:space="preserve"> </w:t>
      </w:r>
      <w:r>
        <w:t xml:space="preserve">- Mobile app usage</w:t>
      </w:r>
      <w:r>
        <w:t xml:space="preserve"> </w:t>
      </w:r>
      <w:r>
        <w:t xml:space="preserve">- Troubleshooting common issues</w:t>
      </w:r>
    </w:p>
    <w:p>
      <w:pPr>
        <w:pStyle w:val="BodyText"/>
      </w:pPr>
      <w:r>
        <w:rPr>
          <w:b/>
          <w:bCs/>
        </w:rPr>
        <w:t xml:space="preserve">Students/Trainees:</w:t>
      </w:r>
      <w:r>
        <w:t xml:space="preserve"> </w:t>
      </w:r>
      <w:r>
        <w:t xml:space="preserve">- Account setup and profile management</w:t>
      </w:r>
      <w:r>
        <w:t xml:space="preserve"> </w:t>
      </w:r>
      <w:r>
        <w:t xml:space="preserve">- Attendance check-in procedures</w:t>
      </w:r>
      <w:r>
        <w:t xml:space="preserve"> </w:t>
      </w:r>
      <w:r>
        <w:t xml:space="preserve">- Mobile app navigation</w:t>
      </w:r>
      <w:r>
        <w:t xml:space="preserve"> </w:t>
      </w:r>
      <w:r>
        <w:t xml:space="preserve">- Accessing schedules and information</w:t>
      </w:r>
      <w:r>
        <w:t xml:space="preserve"> </w:t>
      </w:r>
      <w:r>
        <w:t xml:space="preserve">- Feedback submission</w:t>
      </w:r>
    </w:p>
    <w:bookmarkEnd w:id="15"/>
    <w:bookmarkEnd w:id="16"/>
    <w:bookmarkStart w:id="21" w:name="training-delivery-methods"/>
    <w:p>
      <w:pPr>
        <w:pStyle w:val="Heading3"/>
      </w:pPr>
      <w:r>
        <w:rPr>
          <w:rStyle w:val="SectionNumber"/>
        </w:rPr>
        <w:t xml:space="preserve">1.3.2</w:t>
      </w:r>
      <w:r>
        <w:tab/>
      </w:r>
      <w:r>
        <w:t xml:space="preserve">Training Delivery Methods</w:t>
      </w:r>
    </w:p>
    <w:bookmarkStart w:id="17" w:name="in-person-training"/>
    <w:p>
      <w:pPr>
        <w:pStyle w:val="Heading4"/>
      </w:pPr>
      <w:r>
        <w:rPr>
          <w:rStyle w:val="SectionNumber"/>
        </w:rPr>
        <w:t xml:space="preserve">1.3.2.1</w:t>
      </w:r>
      <w:r>
        <w:tab/>
      </w:r>
      <w:r>
        <w:t xml:space="preserve">In-Person Training</w:t>
      </w:r>
    </w:p>
    <w:p>
      <w:pPr>
        <w:pStyle w:val="FirstParagraph"/>
      </w:pPr>
      <w:r>
        <w:rPr>
          <w:b/>
          <w:bCs/>
        </w:rPr>
        <w:t xml:space="preserve">Advantages:</w:t>
      </w:r>
      <w:r>
        <w:t xml:space="preserve"> </w:t>
      </w:r>
      <w:r>
        <w:t xml:space="preserve">- Direct interaction and immediate feedback</w:t>
      </w:r>
      <w:r>
        <w:t xml:space="preserve"> </w:t>
      </w:r>
      <w:r>
        <w:t xml:space="preserve">- Hands-on practice with supervision</w:t>
      </w:r>
      <w:r>
        <w:t xml:space="preserve"> </w:t>
      </w:r>
      <w:r>
        <w:t xml:space="preserve">- Team building and peer learning</w:t>
      </w:r>
      <w:r>
        <w:t xml:space="preserve"> </w:t>
      </w:r>
      <w:r>
        <w:t xml:space="preserve">- Complex concept explanation</w:t>
      </w:r>
    </w:p>
    <w:p>
      <w:pPr>
        <w:pStyle w:val="BodyText"/>
      </w:pPr>
      <w:r>
        <w:rPr>
          <w:b/>
          <w:bCs/>
        </w:rPr>
        <w:t xml:space="preserve">Best For:</w:t>
      </w:r>
      <w:r>
        <w:t xml:space="preserve"> </w:t>
      </w:r>
      <w:r>
        <w:t xml:space="preserve">- System administrators</w:t>
      </w:r>
      <w:r>
        <w:t xml:space="preserve"> </w:t>
      </w:r>
      <w:r>
        <w:t xml:space="preserve">- Key power users</w:t>
      </w:r>
      <w:r>
        <w:t xml:space="preserve"> </w:t>
      </w:r>
      <w:r>
        <w:t xml:space="preserve">- Initial rollout training</w:t>
      </w:r>
      <w:r>
        <w:t xml:space="preserve"> </w:t>
      </w:r>
      <w:r>
        <w:t xml:space="preserve">- Complex feature training</w:t>
      </w:r>
    </w:p>
    <w:bookmarkEnd w:id="17"/>
    <w:bookmarkStart w:id="18" w:name="virtual-training"/>
    <w:p>
      <w:pPr>
        <w:pStyle w:val="Heading4"/>
      </w:pPr>
      <w:r>
        <w:rPr>
          <w:rStyle w:val="SectionNumber"/>
        </w:rPr>
        <w:t xml:space="preserve">1.3.2.2</w:t>
      </w:r>
      <w:r>
        <w:tab/>
      </w:r>
      <w:r>
        <w:t xml:space="preserve">Virtual Training</w:t>
      </w:r>
    </w:p>
    <w:p>
      <w:pPr>
        <w:pStyle w:val="FirstParagraph"/>
      </w:pPr>
      <w:r>
        <w:rPr>
          <w:b/>
          <w:bCs/>
        </w:rPr>
        <w:t xml:space="preserve">Advantages:</w:t>
      </w:r>
      <w:r>
        <w:t xml:space="preserve"> </w:t>
      </w:r>
      <w:r>
        <w:t xml:space="preserve">- Cost-effective for large groups</w:t>
      </w:r>
      <w:r>
        <w:t xml:space="preserve"> </w:t>
      </w:r>
      <w:r>
        <w:t xml:space="preserve">- Flexible scheduling</w:t>
      </w:r>
      <w:r>
        <w:t xml:space="preserve"> </w:t>
      </w:r>
      <w:r>
        <w:t xml:space="preserve">- Recorded sessions for later reference</w:t>
      </w:r>
      <w:r>
        <w:t xml:space="preserve"> </w:t>
      </w:r>
      <w:r>
        <w:t xml:space="preserve">- Consistent message delivery</w:t>
      </w:r>
    </w:p>
    <w:p>
      <w:pPr>
        <w:pStyle w:val="BodyText"/>
      </w:pPr>
      <w:r>
        <w:rPr>
          <w:b/>
          <w:bCs/>
        </w:rPr>
        <w:t xml:space="preserve">Best For:</w:t>
      </w:r>
      <w:r>
        <w:t xml:space="preserve"> </w:t>
      </w:r>
      <w:r>
        <w:t xml:space="preserve">- Large group orientations</w:t>
      </w:r>
      <w:r>
        <w:t xml:space="preserve"> </w:t>
      </w:r>
      <w:r>
        <w:t xml:space="preserve">- Refresher training</w:t>
      </w:r>
      <w:r>
        <w:t xml:space="preserve"> </w:t>
      </w:r>
      <w:r>
        <w:t xml:space="preserve">- Remote campus locations</w:t>
      </w:r>
      <w:r>
        <w:t xml:space="preserve"> </w:t>
      </w:r>
      <w:r>
        <w:t xml:space="preserve">- Ongoing support sessions</w:t>
      </w:r>
    </w:p>
    <w:bookmarkEnd w:id="18"/>
    <w:bookmarkStart w:id="19" w:name="self-paced-online-learning"/>
    <w:p>
      <w:pPr>
        <w:pStyle w:val="Heading4"/>
      </w:pPr>
      <w:r>
        <w:rPr>
          <w:rStyle w:val="SectionNumber"/>
        </w:rPr>
        <w:t xml:space="preserve">1.3.2.3</w:t>
      </w:r>
      <w:r>
        <w:tab/>
      </w:r>
      <w:r>
        <w:t xml:space="preserve">Self-Paced Online Learning</w:t>
      </w:r>
    </w:p>
    <w:p>
      <w:pPr>
        <w:pStyle w:val="FirstParagraph"/>
      </w:pPr>
      <w:r>
        <w:rPr>
          <w:b/>
          <w:bCs/>
        </w:rPr>
        <w:t xml:space="preserve">Advantages:</w:t>
      </w:r>
      <w:r>
        <w:t xml:space="preserve"> </w:t>
      </w:r>
      <w:r>
        <w:t xml:space="preserve">- Learn at individual pace</w:t>
      </w:r>
      <w:r>
        <w:t xml:space="preserve"> </w:t>
      </w:r>
      <w:r>
        <w:t xml:space="preserve">- Available 24/7</w:t>
      </w:r>
      <w:r>
        <w:t xml:space="preserve"> </w:t>
      </w:r>
      <w:r>
        <w:t xml:space="preserve">- Consistent content delivery</w:t>
      </w:r>
      <w:r>
        <w:t xml:space="preserve"> </w:t>
      </w:r>
      <w:r>
        <w:t xml:space="preserve">- Progress tracking</w:t>
      </w:r>
    </w:p>
    <w:p>
      <w:pPr>
        <w:pStyle w:val="BodyText"/>
      </w:pPr>
      <w:r>
        <w:rPr>
          <w:b/>
          <w:bCs/>
        </w:rPr>
        <w:t xml:space="preserve">Best For:</w:t>
      </w:r>
      <w:r>
        <w:t xml:space="preserve"> </w:t>
      </w:r>
      <w:r>
        <w:t xml:space="preserve">- Basic system navigation</w:t>
      </w:r>
      <w:r>
        <w:t xml:space="preserve"> </w:t>
      </w:r>
      <w:r>
        <w:t xml:space="preserve">- Feature-specific tutorials</w:t>
      </w:r>
      <w:r>
        <w:t xml:space="preserve"> </w:t>
      </w:r>
      <w:r>
        <w:t xml:space="preserve">- Refresher training</w:t>
      </w:r>
      <w:r>
        <w:t xml:space="preserve"> </w:t>
      </w:r>
      <w:r>
        <w:t xml:space="preserve">- New user onboarding</w:t>
      </w:r>
    </w:p>
    <w:bookmarkEnd w:id="19"/>
    <w:bookmarkStart w:id="20" w:name="blended-learning-approach"/>
    <w:p>
      <w:pPr>
        <w:pStyle w:val="Heading4"/>
      </w:pPr>
      <w:r>
        <w:rPr>
          <w:rStyle w:val="SectionNumber"/>
        </w:rPr>
        <w:t xml:space="preserve">1.3.2.4</w:t>
      </w:r>
      <w:r>
        <w:tab/>
      </w:r>
      <w:r>
        <w:t xml:space="preserve">Blended Learning Approach</w:t>
      </w:r>
    </w:p>
    <w:p>
      <w:pPr>
        <w:pStyle w:val="FirstParagraph"/>
      </w:pPr>
      <w:r>
        <w:rPr>
          <w:b/>
          <w:bCs/>
        </w:rPr>
        <w:t xml:space="preserve">Combination Strategy:</w:t>
      </w:r>
      <w:r>
        <w:t xml:space="preserve"> </w:t>
      </w:r>
      <w:r>
        <w:t xml:space="preserve">- Online modules for basic concepts</w:t>
      </w:r>
      <w:r>
        <w:t xml:space="preserve"> </w:t>
      </w:r>
      <w:r>
        <w:t xml:space="preserve">- In-person sessions for hands-on practice</w:t>
      </w:r>
      <w:r>
        <w:t xml:space="preserve"> </w:t>
      </w:r>
      <w:r>
        <w:t xml:space="preserve">- Virtual sessions for Q&amp;A and support</w:t>
      </w:r>
      <w:r>
        <w:t xml:space="preserve"> </w:t>
      </w:r>
      <w:r>
        <w:t xml:space="preserve">- Self-paced resources for reference</w:t>
      </w:r>
    </w:p>
    <w:p>
      <w:r>
        <w:pict>
          <v:rect style="width:0;height:1.5pt" o:hralign="center" o:hrstd="t" o:hr="t"/>
        </w:pict>
      </w:r>
    </w:p>
    <w:bookmarkEnd w:id="20"/>
    <w:bookmarkEnd w:id="21"/>
    <w:bookmarkEnd w:id="22"/>
    <w:bookmarkStart w:id="36" w:name="training-program-structure"/>
    <w:p>
      <w:pPr>
        <w:pStyle w:val="Heading2"/>
      </w:pPr>
      <w:r>
        <w:rPr>
          <w:rStyle w:val="SectionNumber"/>
        </w:rPr>
        <w:t xml:space="preserve">1.4</w:t>
      </w:r>
      <w:r>
        <w:tab/>
      </w:r>
      <w:r>
        <w:t xml:space="preserve">Training Program Structure</w:t>
      </w:r>
    </w:p>
    <w:bookmarkStart w:id="26" w:name="X414f18f257209f0deda919ea471f7a09b03fbd1"/>
    <w:p>
      <w:pPr>
        <w:pStyle w:val="Heading3"/>
      </w:pPr>
      <w:r>
        <w:rPr>
          <w:rStyle w:val="SectionNumber"/>
        </w:rPr>
        <w:t xml:space="preserve">1.4.1</w:t>
      </w:r>
      <w:r>
        <w:tab/>
      </w:r>
      <w:r>
        <w:t xml:space="preserve">Phase 1: Foundation Training (Pre-Implementation)</w:t>
      </w:r>
    </w:p>
    <w:bookmarkStart w:id="23" w:name="executive-briefing-2-hours"/>
    <w:p>
      <w:pPr>
        <w:pStyle w:val="Heading4"/>
      </w:pPr>
      <w:r>
        <w:rPr>
          <w:rStyle w:val="SectionNumber"/>
        </w:rPr>
        <w:t xml:space="preserve">1.4.1.1</w:t>
      </w:r>
      <w:r>
        <w:tab/>
      </w:r>
      <w:r>
        <w:t xml:space="preserve">Executive Briefing (2 hours)</w:t>
      </w:r>
    </w:p>
    <w:p>
      <w:pPr>
        <w:pStyle w:val="FirstParagraph"/>
      </w:pPr>
      <w:r>
        <w:rPr>
          <w:b/>
          <w:bCs/>
        </w:rPr>
        <w:t xml:space="preserve">Participants:</w:t>
      </w:r>
      <w:r>
        <w:t xml:space="preserve"> </w:t>
      </w:r>
      <w:r>
        <w:t xml:space="preserve">Senior leadership, department heads</w:t>
      </w:r>
      <w:r>
        <w:t xml:space="preserve"> </w:t>
      </w:r>
      <w:r>
        <w:rPr>
          <w:b/>
          <w:bCs/>
        </w:rPr>
        <w:t xml:space="preserve">Content:</w:t>
      </w:r>
      <w:r>
        <w:t xml:space="preserve"> </w:t>
      </w:r>
      <w:r>
        <w:t xml:space="preserve">- System overview and strategic benefits</w:t>
      </w:r>
      <w:r>
        <w:t xml:space="preserve"> </w:t>
      </w:r>
      <w:r>
        <w:t xml:space="preserve">- Implementation timeline and milestones</w:t>
      </w:r>
      <w:r>
        <w:t xml:space="preserve"> </w:t>
      </w:r>
      <w:r>
        <w:t xml:space="preserve">- Resource requirements and commitments</w:t>
      </w:r>
      <w:r>
        <w:t xml:space="preserve"> </w:t>
      </w:r>
      <w:r>
        <w:t xml:space="preserve">- Success metrics and ROI expectations</w:t>
      </w:r>
      <w:r>
        <w:t xml:space="preserve"> </w:t>
      </w:r>
      <w:r>
        <w:t xml:space="preserve">- Risk management and mitigation strategies</w:t>
      </w:r>
    </w:p>
    <w:bookmarkEnd w:id="23"/>
    <w:bookmarkStart w:id="24" w:name="change-champion-training-1-day"/>
    <w:p>
      <w:pPr>
        <w:pStyle w:val="Heading4"/>
      </w:pPr>
      <w:r>
        <w:rPr>
          <w:rStyle w:val="SectionNumber"/>
        </w:rPr>
        <w:t xml:space="preserve">1.4.1.2</w:t>
      </w:r>
      <w:r>
        <w:tab/>
      </w:r>
      <w:r>
        <w:t xml:space="preserve">Change Champion Training (1 day)</w:t>
      </w:r>
    </w:p>
    <w:p>
      <w:pPr>
        <w:pStyle w:val="FirstParagraph"/>
      </w:pPr>
      <w:r>
        <w:rPr>
          <w:b/>
          <w:bCs/>
        </w:rPr>
        <w:t xml:space="preserve">Participants:</w:t>
      </w:r>
      <w:r>
        <w:t xml:space="preserve"> </w:t>
      </w:r>
      <w:r>
        <w:t xml:space="preserve">Selected staff members who will support change process</w:t>
      </w:r>
      <w:r>
        <w:t xml:space="preserve"> </w:t>
      </w:r>
      <w:r>
        <w:rPr>
          <w:b/>
          <w:bCs/>
        </w:rPr>
        <w:t xml:space="preserve">Content:</w:t>
      </w:r>
      <w:r>
        <w:t xml:space="preserve"> </w:t>
      </w:r>
      <w:r>
        <w:t xml:space="preserve">- Change management principles</w:t>
      </w:r>
      <w:r>
        <w:t xml:space="preserve"> </w:t>
      </w:r>
      <w:r>
        <w:t xml:space="preserve">- Communication strategies</w:t>
      </w:r>
      <w:r>
        <w:t xml:space="preserve"> </w:t>
      </w:r>
      <w:r>
        <w:t xml:space="preserve">- Resistance management techniques</w:t>
      </w:r>
      <w:r>
        <w:t xml:space="preserve"> </w:t>
      </w:r>
      <w:r>
        <w:t xml:space="preserve">- Peer support and coaching skills</w:t>
      </w:r>
      <w:r>
        <w:t xml:space="preserve"> </w:t>
      </w:r>
      <w:r>
        <w:t xml:space="preserve">- Feedback collection and escalation</w:t>
      </w:r>
    </w:p>
    <w:bookmarkEnd w:id="24"/>
    <w:bookmarkStart w:id="25" w:name="it-preparation-training-3-days"/>
    <w:p>
      <w:pPr>
        <w:pStyle w:val="Heading4"/>
      </w:pPr>
      <w:r>
        <w:rPr>
          <w:rStyle w:val="SectionNumber"/>
        </w:rPr>
        <w:t xml:space="preserve">1.4.1.3</w:t>
      </w:r>
      <w:r>
        <w:tab/>
      </w:r>
      <w:r>
        <w:t xml:space="preserve">IT Preparation Training (3 days)</w:t>
      </w:r>
    </w:p>
    <w:p>
      <w:pPr>
        <w:pStyle w:val="FirstParagraph"/>
      </w:pPr>
      <w:r>
        <w:rPr>
          <w:b/>
          <w:bCs/>
        </w:rPr>
        <w:t xml:space="preserve">Participants:</w:t>
      </w:r>
      <w:r>
        <w:t xml:space="preserve"> </w:t>
      </w:r>
      <w:r>
        <w:t xml:space="preserve">IT support staff and system administrators</w:t>
      </w:r>
      <w:r>
        <w:t xml:space="preserve"> </w:t>
      </w:r>
      <w:r>
        <w:rPr>
          <w:b/>
          <w:bCs/>
        </w:rPr>
        <w:t xml:space="preserve">Content:</w:t>
      </w:r>
      <w:r>
        <w:t xml:space="preserve"> </w:t>
      </w:r>
      <w:r>
        <w:t xml:space="preserve">- Technical architecture overview</w:t>
      </w:r>
      <w:r>
        <w:t xml:space="preserve"> </w:t>
      </w:r>
      <w:r>
        <w:t xml:space="preserve">- Installation and configuration procedures</w:t>
      </w:r>
      <w:r>
        <w:t xml:space="preserve"> </w:t>
      </w:r>
      <w:r>
        <w:t xml:space="preserve">- User account management</w:t>
      </w:r>
      <w:r>
        <w:t xml:space="preserve"> </w:t>
      </w:r>
      <w:r>
        <w:t xml:space="preserve">- Security protocols and best practices</w:t>
      </w:r>
      <w:r>
        <w:t xml:space="preserve"> </w:t>
      </w:r>
      <w:r>
        <w:t xml:space="preserve">- Troubleshooting and support procedures</w:t>
      </w:r>
    </w:p>
    <w:bookmarkEnd w:id="25"/>
    <w:bookmarkEnd w:id="26"/>
    <w:bookmarkStart w:id="32" w:name="X68cbab8640f3b7aa4784dbf162f1e83dc1de6b3"/>
    <w:p>
      <w:pPr>
        <w:pStyle w:val="Heading3"/>
      </w:pPr>
      <w:r>
        <w:rPr>
          <w:rStyle w:val="SectionNumber"/>
        </w:rPr>
        <w:t xml:space="preserve">1.4.2</w:t>
      </w:r>
      <w:r>
        <w:tab/>
      </w:r>
      <w:r>
        <w:t xml:space="preserve">Phase 2: Core User Training (During Implementation)</w:t>
      </w:r>
    </w:p>
    <w:bookmarkStart w:id="27" w:name="X44a0a0c2a6c5b4c6e6da7f4114386b847e2b041"/>
    <w:p>
      <w:pPr>
        <w:pStyle w:val="Heading4"/>
      </w:pPr>
      <w:r>
        <w:rPr>
          <w:rStyle w:val="SectionNumber"/>
        </w:rPr>
        <w:t xml:space="preserve">1.4.2.1</w:t>
      </w:r>
      <w:r>
        <w:tab/>
      </w:r>
      <w:r>
        <w:t xml:space="preserve">System Administrator Certification (5 days)</w:t>
      </w:r>
    </w:p>
    <w:p>
      <w:pPr>
        <w:pStyle w:val="FirstParagraph"/>
      </w:pPr>
      <w:r>
        <w:rPr>
          <w:b/>
          <w:bCs/>
        </w:rPr>
        <w:t xml:space="preserve">Participants:</w:t>
      </w:r>
      <w:r>
        <w:t xml:space="preserve"> </w:t>
      </w:r>
      <w:r>
        <w:t xml:space="preserve">Primary system administrators</w:t>
      </w:r>
      <w:r>
        <w:t xml:space="preserve"> </w:t>
      </w:r>
      <w:r>
        <w:rPr>
          <w:b/>
          <w:bCs/>
        </w:rPr>
        <w:t xml:space="preserve">Content:</w:t>
      </w:r>
      <w:r>
        <w:t xml:space="preserve"> </w:t>
      </w:r>
      <w:r>
        <w:t xml:space="preserve">-</w:t>
      </w:r>
      <w:r>
        <w:t xml:space="preserve"> </w:t>
      </w:r>
      <w:r>
        <w:rPr>
          <w:b/>
          <w:bCs/>
        </w:rPr>
        <w:t xml:space="preserve">Day 1</w:t>
      </w:r>
      <w:r>
        <w:t xml:space="preserve">: System architecture and components</w:t>
      </w:r>
      <w:r>
        <w:t xml:space="preserve"> </w:t>
      </w:r>
      <w:r>
        <w:t xml:space="preserve">-</w:t>
      </w:r>
      <w:r>
        <w:t xml:space="preserve"> </w:t>
      </w:r>
      <w:r>
        <w:rPr>
          <w:b/>
          <w:bCs/>
        </w:rPr>
        <w:t xml:space="preserve">Day 2</w:t>
      </w:r>
      <w:r>
        <w:t xml:space="preserve">: User management and security</w:t>
      </w:r>
      <w:r>
        <w:t xml:space="preserve"> </w:t>
      </w:r>
      <w:r>
        <w:t xml:space="preserve">-</w:t>
      </w:r>
      <w:r>
        <w:t xml:space="preserve"> </w:t>
      </w:r>
      <w:r>
        <w:rPr>
          <w:b/>
          <w:bCs/>
        </w:rPr>
        <w:t xml:space="preserve">Day 3</w:t>
      </w:r>
      <w:r>
        <w:t xml:space="preserve">: Academic structure configuration</w:t>
      </w:r>
      <w:r>
        <w:t xml:space="preserve"> </w:t>
      </w:r>
      <w:r>
        <w:t xml:space="preserve">-</w:t>
      </w:r>
      <w:r>
        <w:t xml:space="preserve"> </w:t>
      </w:r>
      <w:r>
        <w:rPr>
          <w:b/>
          <w:bCs/>
        </w:rPr>
        <w:t xml:space="preserve">Day 4</w:t>
      </w:r>
      <w:r>
        <w:t xml:space="preserve">: Reporting and analytics</w:t>
      </w:r>
      <w:r>
        <w:t xml:space="preserve"> </w:t>
      </w:r>
      <w:r>
        <w:t xml:space="preserve">-</w:t>
      </w:r>
      <w:r>
        <w:t xml:space="preserve"> </w:t>
      </w:r>
      <w:r>
        <w:rPr>
          <w:b/>
          <w:bCs/>
        </w:rPr>
        <w:t xml:space="preserve">Day 5</w:t>
      </w:r>
      <w:r>
        <w:t xml:space="preserve">: Maintenance and troubleshooting</w:t>
      </w:r>
    </w:p>
    <w:p>
      <w:pPr>
        <w:pStyle w:val="BodyText"/>
      </w:pPr>
      <w:r>
        <w:rPr>
          <w:b/>
          <w:bCs/>
        </w:rPr>
        <w:t xml:space="preserve">Certification Requirements:</w:t>
      </w:r>
      <w:r>
        <w:t xml:space="preserve"> </w:t>
      </w:r>
      <w:r>
        <w:t xml:space="preserve">- Practical exercises completion</w:t>
      </w:r>
      <w:r>
        <w:t xml:space="preserve"> </w:t>
      </w:r>
      <w:r>
        <w:t xml:space="preserve">- Written assessment (80% pass mark)</w:t>
      </w:r>
      <w:r>
        <w:t xml:space="preserve"> </w:t>
      </w:r>
      <w:r>
        <w:t xml:space="preserve">- Hands-on system configuration</w:t>
      </w:r>
      <w:r>
        <w:t xml:space="preserve"> </w:t>
      </w:r>
      <w:r>
        <w:t xml:space="preserve">- Problem-solving scenarios</w:t>
      </w:r>
    </w:p>
    <w:bookmarkEnd w:id="27"/>
    <w:bookmarkStart w:id="28" w:name="academic-administrator-training-3-days"/>
    <w:p>
      <w:pPr>
        <w:pStyle w:val="Heading4"/>
      </w:pPr>
      <w:r>
        <w:rPr>
          <w:rStyle w:val="SectionNumber"/>
        </w:rPr>
        <w:t xml:space="preserve">1.4.2.2</w:t>
      </w:r>
      <w:r>
        <w:tab/>
      </w:r>
      <w:r>
        <w:t xml:space="preserve">Academic Administrator Training (3 days)</w:t>
      </w:r>
    </w:p>
    <w:p>
      <w:pPr>
        <w:pStyle w:val="FirstParagraph"/>
      </w:pPr>
      <w:r>
        <w:rPr>
          <w:b/>
          <w:bCs/>
        </w:rPr>
        <w:t xml:space="preserve">Participants:</w:t>
      </w:r>
      <w:r>
        <w:t xml:space="preserve"> </w:t>
      </w:r>
      <w:r>
        <w:t xml:space="preserve">Registrar, academic officers, coordinators</w:t>
      </w:r>
      <w:r>
        <w:t xml:space="preserve"> </w:t>
      </w:r>
      <w:r>
        <w:rPr>
          <w:b/>
          <w:bCs/>
        </w:rPr>
        <w:t xml:space="preserve">Content:</w:t>
      </w:r>
      <w:r>
        <w:t xml:space="preserve"> </w:t>
      </w:r>
      <w:r>
        <w:t xml:space="preserve">-</w:t>
      </w:r>
      <w:r>
        <w:t xml:space="preserve"> </w:t>
      </w:r>
      <w:r>
        <w:rPr>
          <w:b/>
          <w:bCs/>
        </w:rPr>
        <w:t xml:space="preserve">Day 1</w:t>
      </w:r>
      <w:r>
        <w:t xml:space="preserve">: System overview and navigation</w:t>
      </w:r>
      <w:r>
        <w:t xml:space="preserve"> </w:t>
      </w:r>
      <w:r>
        <w:t xml:space="preserve">-</w:t>
      </w:r>
      <w:r>
        <w:t xml:space="preserve"> </w:t>
      </w:r>
      <w:r>
        <w:rPr>
          <w:b/>
          <w:bCs/>
        </w:rPr>
        <w:t xml:space="preserve">Day 2</w:t>
      </w:r>
      <w:r>
        <w:t xml:space="preserve">: Academic data management</w:t>
      </w:r>
      <w:r>
        <w:t xml:space="preserve"> </w:t>
      </w:r>
      <w:r>
        <w:t xml:space="preserve">-</w:t>
      </w:r>
      <w:r>
        <w:t xml:space="preserve"> </w:t>
      </w:r>
      <w:r>
        <w:rPr>
          <w:b/>
          <w:bCs/>
        </w:rPr>
        <w:t xml:space="preserve">Day 3</w:t>
      </w:r>
      <w:r>
        <w:t xml:space="preserve">: Reporting and decision support</w:t>
      </w:r>
    </w:p>
    <w:bookmarkEnd w:id="28"/>
    <w:bookmarkStart w:id="29" w:name="department-head-training-2-days"/>
    <w:p>
      <w:pPr>
        <w:pStyle w:val="Heading4"/>
      </w:pPr>
      <w:r>
        <w:rPr>
          <w:rStyle w:val="SectionNumber"/>
        </w:rPr>
        <w:t xml:space="preserve">1.4.2.3</w:t>
      </w:r>
      <w:r>
        <w:tab/>
      </w:r>
      <w:r>
        <w:t xml:space="preserve">Department Head Training (2 days)</w:t>
      </w:r>
    </w:p>
    <w:p>
      <w:pPr>
        <w:pStyle w:val="FirstParagraph"/>
      </w:pPr>
      <w:r>
        <w:rPr>
          <w:b/>
          <w:bCs/>
        </w:rPr>
        <w:t xml:space="preserve">Participants:</w:t>
      </w:r>
      <w:r>
        <w:t xml:space="preserve"> </w:t>
      </w:r>
      <w:r>
        <w:t xml:space="preserve">HODs, department coordinators</w:t>
      </w:r>
      <w:r>
        <w:t xml:space="preserve"> </w:t>
      </w:r>
      <w:r>
        <w:rPr>
          <w:b/>
          <w:bCs/>
        </w:rPr>
        <w:t xml:space="preserve">Content:</w:t>
      </w:r>
      <w:r>
        <w:t xml:space="preserve"> </w:t>
      </w:r>
      <w:r>
        <w:t xml:space="preserve">-</w:t>
      </w:r>
      <w:r>
        <w:t xml:space="preserve"> </w:t>
      </w:r>
      <w:r>
        <w:rPr>
          <w:b/>
          <w:bCs/>
        </w:rPr>
        <w:t xml:space="preserve">Day 1</w:t>
      </w:r>
      <w:r>
        <w:t xml:space="preserve">: Department-level system usage</w:t>
      </w:r>
      <w:r>
        <w:t xml:space="preserve"> </w:t>
      </w:r>
      <w:r>
        <w:t xml:space="preserve">-</w:t>
      </w:r>
      <w:r>
        <w:t xml:space="preserve"> </w:t>
      </w:r>
      <w:r>
        <w:rPr>
          <w:b/>
          <w:bCs/>
        </w:rPr>
        <w:t xml:space="preserve">Day 2</w:t>
      </w:r>
      <w:r>
        <w:t xml:space="preserve">: Reporting, analytics, and decision-making</w:t>
      </w:r>
    </w:p>
    <w:bookmarkEnd w:id="29"/>
    <w:bookmarkStart w:id="30" w:name="facultytrainer-training-1-day"/>
    <w:p>
      <w:pPr>
        <w:pStyle w:val="Heading4"/>
      </w:pPr>
      <w:r>
        <w:rPr>
          <w:rStyle w:val="SectionNumber"/>
        </w:rPr>
        <w:t xml:space="preserve">1.4.2.4</w:t>
      </w:r>
      <w:r>
        <w:tab/>
      </w:r>
      <w:r>
        <w:t xml:space="preserve">Faculty/Trainer Training (1 day)</w:t>
      </w:r>
    </w:p>
    <w:p>
      <w:pPr>
        <w:pStyle w:val="FirstParagraph"/>
      </w:pPr>
      <w:r>
        <w:rPr>
          <w:b/>
          <w:bCs/>
        </w:rPr>
        <w:t xml:space="preserve">Participants:</w:t>
      </w:r>
      <w:r>
        <w:t xml:space="preserve"> </w:t>
      </w:r>
      <w:r>
        <w:t xml:space="preserve">All teaching staff</w:t>
      </w:r>
      <w:r>
        <w:t xml:space="preserve"> </w:t>
      </w:r>
      <w:r>
        <w:rPr>
          <w:b/>
          <w:bCs/>
        </w:rPr>
        <w:t xml:space="preserve">Content:</w:t>
      </w:r>
      <w:r>
        <w:t xml:space="preserve"> </w:t>
      </w:r>
      <w:r>
        <w:t xml:space="preserve">-</w:t>
      </w:r>
      <w:r>
        <w:t xml:space="preserve"> </w:t>
      </w:r>
      <w:r>
        <w:rPr>
          <w:b/>
          <w:bCs/>
        </w:rPr>
        <w:t xml:space="preserve">Morning Session</w:t>
      </w:r>
      <w:r>
        <w:t xml:space="preserve">: System overview and benefits</w:t>
      </w:r>
      <w:r>
        <w:t xml:space="preserve"> </w:t>
      </w:r>
      <w:r>
        <w:t xml:space="preserve">-</w:t>
      </w:r>
      <w:r>
        <w:t xml:space="preserve"> </w:t>
      </w:r>
      <w:r>
        <w:rPr>
          <w:b/>
          <w:bCs/>
        </w:rPr>
        <w:t xml:space="preserve">Afternoon Session</w:t>
      </w:r>
      <w:r>
        <w:t xml:space="preserve">: Hands-on practice with core features</w:t>
      </w:r>
    </w:p>
    <w:p>
      <w:pPr>
        <w:pStyle w:val="BodyText"/>
      </w:pPr>
      <w:r>
        <w:rPr>
          <w:b/>
          <w:bCs/>
        </w:rPr>
        <w:t xml:space="preserve">Training Topics:</w:t>
      </w:r>
      <w:r>
        <w:t xml:space="preserve"> </w:t>
      </w:r>
      <w:r>
        <w:t xml:space="preserve">- Account setup and login procedures</w:t>
      </w:r>
      <w:r>
        <w:t xml:space="preserve"> </w:t>
      </w:r>
      <w:r>
        <w:t xml:space="preserve">- Class session management</w:t>
      </w:r>
      <w:r>
        <w:t xml:space="preserve"> </w:t>
      </w:r>
      <w:r>
        <w:t xml:space="preserve">- Attendance taking (all methods)</w:t>
      </w:r>
      <w:r>
        <w:t xml:space="preserve"> </w:t>
      </w:r>
      <w:r>
        <w:t xml:space="preserve">- Student progress monitoring</w:t>
      </w:r>
      <w:r>
        <w:t xml:space="preserve"> </w:t>
      </w:r>
      <w:r>
        <w:t xml:space="preserve">- Mobile app usage</w:t>
      </w:r>
      <w:r>
        <w:t xml:space="preserve"> </w:t>
      </w:r>
      <w:r>
        <w:t xml:space="preserve">- Basic troubleshooting</w:t>
      </w:r>
    </w:p>
    <w:bookmarkEnd w:id="30"/>
    <w:bookmarkStart w:id="31" w:name="student-orientation-2-hours"/>
    <w:p>
      <w:pPr>
        <w:pStyle w:val="Heading4"/>
      </w:pPr>
      <w:r>
        <w:rPr>
          <w:rStyle w:val="SectionNumber"/>
        </w:rPr>
        <w:t xml:space="preserve">1.4.2.5</w:t>
      </w:r>
      <w:r>
        <w:tab/>
      </w:r>
      <w:r>
        <w:t xml:space="preserve">Student Orientation (2 hours)</w:t>
      </w:r>
    </w:p>
    <w:p>
      <w:pPr>
        <w:pStyle w:val="FirstParagraph"/>
      </w:pPr>
      <w:r>
        <w:rPr>
          <w:b/>
          <w:bCs/>
        </w:rPr>
        <w:t xml:space="preserve">Participants:</w:t>
      </w:r>
      <w:r>
        <w:t xml:space="preserve"> </w:t>
      </w:r>
      <w:r>
        <w:t xml:space="preserve">All students in groups of 50-100</w:t>
      </w:r>
      <w:r>
        <w:t xml:space="preserve"> </w:t>
      </w:r>
      <w:r>
        <w:rPr>
          <w:b/>
          <w:bCs/>
        </w:rPr>
        <w:t xml:space="preserve">Content:</w:t>
      </w:r>
      <w:r>
        <w:t xml:space="preserve"> </w:t>
      </w:r>
      <w:r>
        <w:t xml:space="preserve">- System introduction and benefits</w:t>
      </w:r>
      <w:r>
        <w:t xml:space="preserve"> </w:t>
      </w:r>
      <w:r>
        <w:t xml:space="preserve">- Account setup and profile completion</w:t>
      </w:r>
      <w:r>
        <w:t xml:space="preserve"> </w:t>
      </w:r>
      <w:r>
        <w:t xml:space="preserve">- Attendance check-in procedures</w:t>
      </w:r>
      <w:r>
        <w:t xml:space="preserve"> </w:t>
      </w:r>
      <w:r>
        <w:t xml:space="preserve">- Mobile app installation and usage</w:t>
      </w:r>
      <w:r>
        <w:t xml:space="preserve"> </w:t>
      </w:r>
      <w:r>
        <w:t xml:space="preserve">- Schedule access and notifications</w:t>
      </w:r>
      <w:r>
        <w:t xml:space="preserve"> </w:t>
      </w:r>
      <w:r>
        <w:t xml:space="preserve">- Help and support resources</w:t>
      </w:r>
    </w:p>
    <w:bookmarkEnd w:id="31"/>
    <w:bookmarkEnd w:id="32"/>
    <w:bookmarkStart w:id="35" w:name="Xbd8bc9a94567c774ef04bc67bed629dd21ae9d9"/>
    <w:p>
      <w:pPr>
        <w:pStyle w:val="Heading3"/>
      </w:pPr>
      <w:r>
        <w:rPr>
          <w:rStyle w:val="SectionNumber"/>
        </w:rPr>
        <w:t xml:space="preserve">1.4.3</w:t>
      </w:r>
      <w:r>
        <w:tab/>
      </w:r>
      <w:r>
        <w:t xml:space="preserve">Phase 3: Advanced Training (Post-Implementation)</w:t>
      </w:r>
    </w:p>
    <w:bookmarkStart w:id="33" w:name="power-user-training-2-days"/>
    <w:p>
      <w:pPr>
        <w:pStyle w:val="Heading4"/>
      </w:pPr>
      <w:r>
        <w:rPr>
          <w:rStyle w:val="SectionNumber"/>
        </w:rPr>
        <w:t xml:space="preserve">1.4.3.1</w:t>
      </w:r>
      <w:r>
        <w:tab/>
      </w:r>
      <w:r>
        <w:t xml:space="preserve">Power User Training (2 days)</w:t>
      </w:r>
    </w:p>
    <w:p>
      <w:pPr>
        <w:pStyle w:val="FirstParagraph"/>
      </w:pPr>
      <w:r>
        <w:rPr>
          <w:b/>
          <w:bCs/>
        </w:rPr>
        <w:t xml:space="preserve">Participants:</w:t>
      </w:r>
      <w:r>
        <w:t xml:space="preserve"> </w:t>
      </w:r>
      <w:r>
        <w:t xml:space="preserve">Selected staff for advanced features</w:t>
      </w:r>
      <w:r>
        <w:t xml:space="preserve"> </w:t>
      </w:r>
      <w:r>
        <w:rPr>
          <w:b/>
          <w:bCs/>
        </w:rPr>
        <w:t xml:space="preserve">Content:</w:t>
      </w:r>
      <w:r>
        <w:t xml:space="preserve"> </w:t>
      </w:r>
      <w:r>
        <w:t xml:space="preserve">- Advanced reporting and analytics</w:t>
      </w:r>
      <w:r>
        <w:t xml:space="preserve"> </w:t>
      </w:r>
      <w:r>
        <w:t xml:space="preserve">- Custom configurations</w:t>
      </w:r>
      <w:r>
        <w:t xml:space="preserve"> </w:t>
      </w:r>
      <w:r>
        <w:t xml:space="preserve">- Integration management</w:t>
      </w:r>
      <w:r>
        <w:t xml:space="preserve"> </w:t>
      </w:r>
      <w:r>
        <w:t xml:space="preserve">- Performance optimization</w:t>
      </w:r>
    </w:p>
    <w:bookmarkEnd w:id="33"/>
    <w:bookmarkStart w:id="34" w:name="train-the-trainer-program-3-days"/>
    <w:p>
      <w:pPr>
        <w:pStyle w:val="Heading4"/>
      </w:pPr>
      <w:r>
        <w:rPr>
          <w:rStyle w:val="SectionNumber"/>
        </w:rPr>
        <w:t xml:space="preserve">1.4.3.2</w:t>
      </w:r>
      <w:r>
        <w:tab/>
      </w:r>
      <w:r>
        <w:t xml:space="preserve">Train-the-Trainer Program (3 days)</w:t>
      </w:r>
    </w:p>
    <w:p>
      <w:pPr>
        <w:pStyle w:val="FirstParagraph"/>
      </w:pPr>
      <w:r>
        <w:rPr>
          <w:b/>
          <w:bCs/>
        </w:rPr>
        <w:t xml:space="preserve">Participants:</w:t>
      </w:r>
      <w:r>
        <w:t xml:space="preserve"> </w:t>
      </w:r>
      <w:r>
        <w:t xml:space="preserve">Internal staff who will provide ongoing training</w:t>
      </w:r>
      <w:r>
        <w:t xml:space="preserve"> </w:t>
      </w:r>
      <w:r>
        <w:rPr>
          <w:b/>
          <w:bCs/>
        </w:rPr>
        <w:t xml:space="preserve">Content:</w:t>
      </w:r>
      <w:r>
        <w:t xml:space="preserve"> </w:t>
      </w:r>
      <w:r>
        <w:t xml:space="preserve">- Training delivery techniques</w:t>
      </w:r>
      <w:r>
        <w:t xml:space="preserve"> </w:t>
      </w:r>
      <w:r>
        <w:t xml:space="preserve">- Adult learning principles</w:t>
      </w:r>
      <w:r>
        <w:t xml:space="preserve"> </w:t>
      </w:r>
      <w:r>
        <w:t xml:space="preserve">- System expertise development</w:t>
      </w:r>
      <w:r>
        <w:t xml:space="preserve"> </w:t>
      </w:r>
      <w:r>
        <w:t xml:space="preserve">- Training material development</w:t>
      </w:r>
      <w:r>
        <w:t xml:space="preserve"> </w:t>
      </w:r>
      <w:r>
        <w:t xml:space="preserve">- Assessment and feedback methods</w:t>
      </w:r>
    </w:p>
    <w:p>
      <w:r>
        <w:pict>
          <v:rect style="width:0;height:1.5pt" o:hralign="center" o:hrstd="t" o:hr="t"/>
        </w:pict>
      </w:r>
    </w:p>
    <w:bookmarkEnd w:id="34"/>
    <w:bookmarkEnd w:id="35"/>
    <w:bookmarkEnd w:id="36"/>
    <w:bookmarkStart w:id="45" w:name="training-materials-and-resources"/>
    <w:p>
      <w:pPr>
        <w:pStyle w:val="Heading2"/>
      </w:pPr>
      <w:r>
        <w:rPr>
          <w:rStyle w:val="SectionNumber"/>
        </w:rPr>
        <w:t xml:space="preserve">1.5</w:t>
      </w:r>
      <w:r>
        <w:tab/>
      </w:r>
      <w:r>
        <w:t xml:space="preserve">Training Materials and Resources</w:t>
      </w:r>
    </w:p>
    <w:bookmarkStart w:id="41" w:name="core-training-materials"/>
    <w:p>
      <w:pPr>
        <w:pStyle w:val="Heading3"/>
      </w:pPr>
      <w:r>
        <w:rPr>
          <w:rStyle w:val="SectionNumber"/>
        </w:rPr>
        <w:t xml:space="preserve">1.5.1</w:t>
      </w:r>
      <w:r>
        <w:tab/>
      </w:r>
      <w:r>
        <w:t xml:space="preserve">Core Training Materials</w:t>
      </w:r>
    </w:p>
    <w:bookmarkStart w:id="37" w:name="user-manuals"/>
    <w:p>
      <w:pPr>
        <w:pStyle w:val="Heading4"/>
      </w:pPr>
      <w:r>
        <w:rPr>
          <w:rStyle w:val="SectionNumber"/>
        </w:rPr>
        <w:t xml:space="preserve">1.5.1.1</w:t>
      </w:r>
      <w:r>
        <w:tab/>
      </w:r>
      <w:r>
        <w:t xml:space="preserve">User Manuals</w:t>
      </w:r>
    </w:p>
    <w:p>
      <w:pPr>
        <w:pStyle w:val="Compact"/>
        <w:numPr>
          <w:ilvl w:val="0"/>
          <w:numId w:val="1003"/>
        </w:numPr>
      </w:pPr>
      <w:r>
        <w:rPr>
          <w:b/>
          <w:bCs/>
        </w:rPr>
        <w:t xml:space="preserve">System Administrator Manual</w:t>
      </w:r>
      <w:r>
        <w:t xml:space="preserve">: Complete technical guide</w:t>
      </w:r>
    </w:p>
    <w:p>
      <w:pPr>
        <w:pStyle w:val="Compact"/>
        <w:numPr>
          <w:ilvl w:val="0"/>
          <w:numId w:val="1003"/>
        </w:numPr>
      </w:pPr>
      <w:r>
        <w:rPr>
          <w:b/>
          <w:bCs/>
        </w:rPr>
        <w:t xml:space="preserve">Academic Administrator Guide</w:t>
      </w:r>
      <w:r>
        <w:t xml:space="preserve">: Process-focused guide</w:t>
      </w:r>
    </w:p>
    <w:p>
      <w:pPr>
        <w:pStyle w:val="Compact"/>
        <w:numPr>
          <w:ilvl w:val="0"/>
          <w:numId w:val="1003"/>
        </w:numPr>
      </w:pPr>
      <w:r>
        <w:rPr>
          <w:b/>
          <w:bCs/>
        </w:rPr>
        <w:t xml:space="preserve">Faculty Quick Reference</w:t>
      </w:r>
      <w:r>
        <w:t xml:space="preserve">: Essential tasks and procedures</w:t>
      </w:r>
    </w:p>
    <w:p>
      <w:pPr>
        <w:pStyle w:val="Compact"/>
        <w:numPr>
          <w:ilvl w:val="0"/>
          <w:numId w:val="1003"/>
        </w:numPr>
      </w:pPr>
      <w:r>
        <w:rPr>
          <w:b/>
          <w:bCs/>
        </w:rPr>
        <w:t xml:space="preserve">Student User Guide</w:t>
      </w:r>
      <w:r>
        <w:t xml:space="preserve">: Simple, visual instructions</w:t>
      </w:r>
    </w:p>
    <w:p>
      <w:pPr>
        <w:pStyle w:val="Compact"/>
        <w:numPr>
          <w:ilvl w:val="0"/>
          <w:numId w:val="1003"/>
        </w:numPr>
      </w:pPr>
      <w:r>
        <w:rPr>
          <w:b/>
          <w:bCs/>
        </w:rPr>
        <w:t xml:space="preserve">Mobile App Guide</w:t>
      </w:r>
      <w:r>
        <w:t xml:space="preserve">: Step-by-step mobile usage</w:t>
      </w:r>
    </w:p>
    <w:bookmarkEnd w:id="37"/>
    <w:bookmarkStart w:id="38" w:name="video-tutorials"/>
    <w:p>
      <w:pPr>
        <w:pStyle w:val="Heading4"/>
      </w:pPr>
      <w:r>
        <w:rPr>
          <w:rStyle w:val="SectionNumber"/>
        </w:rPr>
        <w:t xml:space="preserve">1.5.1.2</w:t>
      </w:r>
      <w:r>
        <w:tab/>
      </w:r>
      <w:r>
        <w:t xml:space="preserve">Video Tutorials</w:t>
      </w:r>
    </w:p>
    <w:p>
      <w:pPr>
        <w:pStyle w:val="Compact"/>
        <w:numPr>
          <w:ilvl w:val="0"/>
          <w:numId w:val="1004"/>
        </w:numPr>
      </w:pPr>
      <w:r>
        <w:rPr>
          <w:b/>
          <w:bCs/>
        </w:rPr>
        <w:t xml:space="preserve">System Overview</w:t>
      </w:r>
      <w:r>
        <w:t xml:space="preserve">: 10-minute introduction video</w:t>
      </w:r>
    </w:p>
    <w:p>
      <w:pPr>
        <w:pStyle w:val="Compact"/>
        <w:numPr>
          <w:ilvl w:val="0"/>
          <w:numId w:val="1004"/>
        </w:numPr>
      </w:pPr>
      <w:r>
        <w:rPr>
          <w:b/>
          <w:bCs/>
        </w:rPr>
        <w:t xml:space="preserve">Role-Specific Tutorials</w:t>
      </w:r>
      <w:r>
        <w:t xml:space="preserve">: 5-15 minute focused videos</w:t>
      </w:r>
    </w:p>
    <w:p>
      <w:pPr>
        <w:pStyle w:val="Compact"/>
        <w:numPr>
          <w:ilvl w:val="0"/>
          <w:numId w:val="1004"/>
        </w:numPr>
      </w:pPr>
      <w:r>
        <w:rPr>
          <w:b/>
          <w:bCs/>
        </w:rPr>
        <w:t xml:space="preserve">Feature Demonstrations</w:t>
      </w:r>
      <w:r>
        <w:t xml:space="preserve">: 3-5 minute how-to videos</w:t>
      </w:r>
    </w:p>
    <w:p>
      <w:pPr>
        <w:pStyle w:val="Compact"/>
        <w:numPr>
          <w:ilvl w:val="0"/>
          <w:numId w:val="1004"/>
        </w:numPr>
      </w:pPr>
      <w:r>
        <w:rPr>
          <w:b/>
          <w:bCs/>
        </w:rPr>
        <w:t xml:space="preserve">Troubleshooting Videos</w:t>
      </w:r>
      <w:r>
        <w:t xml:space="preserve">: Common problem solutions</w:t>
      </w:r>
    </w:p>
    <w:p>
      <w:pPr>
        <w:pStyle w:val="Compact"/>
        <w:numPr>
          <w:ilvl w:val="0"/>
          <w:numId w:val="1004"/>
        </w:numPr>
      </w:pPr>
      <w:r>
        <w:rPr>
          <w:b/>
          <w:bCs/>
        </w:rPr>
        <w:t xml:space="preserve">Mobile App Tutorials</w:t>
      </w:r>
      <w:r>
        <w:t xml:space="preserve">: Mobile-specific guidance</w:t>
      </w:r>
    </w:p>
    <w:bookmarkEnd w:id="38"/>
    <w:bookmarkStart w:id="39" w:name="interactive-training-modules"/>
    <w:p>
      <w:pPr>
        <w:pStyle w:val="Heading4"/>
      </w:pPr>
      <w:r>
        <w:rPr>
          <w:rStyle w:val="SectionNumber"/>
        </w:rPr>
        <w:t xml:space="preserve">1.5.1.3</w:t>
      </w:r>
      <w:r>
        <w:tab/>
      </w:r>
      <w:r>
        <w:t xml:space="preserve">Interactive Training Modules</w:t>
      </w:r>
    </w:p>
    <w:p>
      <w:pPr>
        <w:pStyle w:val="Compact"/>
        <w:numPr>
          <w:ilvl w:val="0"/>
          <w:numId w:val="1005"/>
        </w:numPr>
      </w:pPr>
      <w:r>
        <w:rPr>
          <w:b/>
          <w:bCs/>
        </w:rPr>
        <w:t xml:space="preserve">E-Learning Modules</w:t>
      </w:r>
      <w:r>
        <w:t xml:space="preserve">: Interactive online training</w:t>
      </w:r>
    </w:p>
    <w:p>
      <w:pPr>
        <w:pStyle w:val="Compact"/>
        <w:numPr>
          <w:ilvl w:val="0"/>
          <w:numId w:val="1005"/>
        </w:numPr>
      </w:pPr>
      <w:r>
        <w:rPr>
          <w:b/>
          <w:bCs/>
        </w:rPr>
        <w:t xml:space="preserve">Simulation Environment</w:t>
      </w:r>
      <w:r>
        <w:t xml:space="preserve">: Practice system for training</w:t>
      </w:r>
    </w:p>
    <w:p>
      <w:pPr>
        <w:pStyle w:val="Compact"/>
        <w:numPr>
          <w:ilvl w:val="0"/>
          <w:numId w:val="1005"/>
        </w:numPr>
      </w:pPr>
      <w:r>
        <w:rPr>
          <w:b/>
          <w:bCs/>
        </w:rPr>
        <w:t xml:space="preserve">Assessment Quizzes</w:t>
      </w:r>
      <w:r>
        <w:t xml:space="preserve">: Knowledge validation</w:t>
      </w:r>
    </w:p>
    <w:p>
      <w:pPr>
        <w:pStyle w:val="Compact"/>
        <w:numPr>
          <w:ilvl w:val="0"/>
          <w:numId w:val="1005"/>
        </w:numPr>
      </w:pPr>
      <w:r>
        <w:rPr>
          <w:b/>
          <w:bCs/>
        </w:rPr>
        <w:t xml:space="preserve">Progress Tracking</w:t>
      </w:r>
      <w:r>
        <w:t xml:space="preserve">: Individual learning progress</w:t>
      </w:r>
    </w:p>
    <w:p>
      <w:pPr>
        <w:pStyle w:val="Compact"/>
        <w:numPr>
          <w:ilvl w:val="0"/>
          <w:numId w:val="1005"/>
        </w:numPr>
      </w:pPr>
      <w:r>
        <w:rPr>
          <w:b/>
          <w:bCs/>
        </w:rPr>
        <w:t xml:space="preserve">Certification Tracking</w:t>
      </w:r>
      <w:r>
        <w:t xml:space="preserve">: Training completion records</w:t>
      </w:r>
    </w:p>
    <w:bookmarkEnd w:id="39"/>
    <w:bookmarkStart w:id="40" w:name="quick-reference-materials"/>
    <w:p>
      <w:pPr>
        <w:pStyle w:val="Heading4"/>
      </w:pPr>
      <w:r>
        <w:rPr>
          <w:rStyle w:val="SectionNumber"/>
        </w:rPr>
        <w:t xml:space="preserve">1.5.1.4</w:t>
      </w:r>
      <w:r>
        <w:tab/>
      </w:r>
      <w:r>
        <w:t xml:space="preserve">Quick Reference Materials</w:t>
      </w:r>
    </w:p>
    <w:p>
      <w:pPr>
        <w:pStyle w:val="Compact"/>
        <w:numPr>
          <w:ilvl w:val="0"/>
          <w:numId w:val="1006"/>
        </w:numPr>
      </w:pPr>
      <w:r>
        <w:rPr>
          <w:b/>
          <w:bCs/>
        </w:rPr>
        <w:t xml:space="preserve">Cheat Sheets</w:t>
      </w:r>
      <w:r>
        <w:t xml:space="preserve">: One-page reference guides</w:t>
      </w:r>
    </w:p>
    <w:p>
      <w:pPr>
        <w:pStyle w:val="Compact"/>
        <w:numPr>
          <w:ilvl w:val="0"/>
          <w:numId w:val="1006"/>
        </w:numPr>
      </w:pPr>
      <w:r>
        <w:rPr>
          <w:b/>
          <w:bCs/>
        </w:rPr>
        <w:t xml:space="preserve">Process Flowcharts</w:t>
      </w:r>
      <w:r>
        <w:t xml:space="preserve">: Visual process guides</w:t>
      </w:r>
    </w:p>
    <w:p>
      <w:pPr>
        <w:pStyle w:val="Compact"/>
        <w:numPr>
          <w:ilvl w:val="0"/>
          <w:numId w:val="1006"/>
        </w:numPr>
      </w:pPr>
      <w:r>
        <w:rPr>
          <w:b/>
          <w:bCs/>
        </w:rPr>
        <w:t xml:space="preserve">FAQ Documents</w:t>
      </w:r>
      <w:r>
        <w:t xml:space="preserve">: Common questions and answers</w:t>
      </w:r>
    </w:p>
    <w:p>
      <w:pPr>
        <w:pStyle w:val="Compact"/>
        <w:numPr>
          <w:ilvl w:val="0"/>
          <w:numId w:val="1006"/>
        </w:numPr>
      </w:pPr>
      <w:r>
        <w:rPr>
          <w:b/>
          <w:bCs/>
        </w:rPr>
        <w:t xml:space="preserve">Contact Information</w:t>
      </w:r>
      <w:r>
        <w:t xml:space="preserve">: Support contact details</w:t>
      </w:r>
    </w:p>
    <w:p>
      <w:pPr>
        <w:pStyle w:val="Compact"/>
        <w:numPr>
          <w:ilvl w:val="0"/>
          <w:numId w:val="1006"/>
        </w:numPr>
      </w:pPr>
      <w:r>
        <w:rPr>
          <w:b/>
          <w:bCs/>
        </w:rPr>
        <w:t xml:space="preserve">Emergency Procedures</w:t>
      </w:r>
      <w:r>
        <w:t xml:space="preserve">: System outage protocols</w:t>
      </w:r>
    </w:p>
    <w:bookmarkEnd w:id="40"/>
    <w:bookmarkEnd w:id="41"/>
    <w:bookmarkStart w:id="44" w:name="training-environment-setup"/>
    <w:p>
      <w:pPr>
        <w:pStyle w:val="Heading3"/>
      </w:pPr>
      <w:r>
        <w:rPr>
          <w:rStyle w:val="SectionNumber"/>
        </w:rPr>
        <w:t xml:space="preserve">1.5.2</w:t>
      </w:r>
      <w:r>
        <w:tab/>
      </w:r>
      <w:r>
        <w:t xml:space="preserve">Training Environment Setup</w:t>
      </w:r>
    </w:p>
    <w:bookmarkStart w:id="42" w:name="training-lab-requirements"/>
    <w:p>
      <w:pPr>
        <w:pStyle w:val="Heading4"/>
      </w:pPr>
      <w:r>
        <w:rPr>
          <w:rStyle w:val="SectionNumber"/>
        </w:rPr>
        <w:t xml:space="preserve">1.5.2.1</w:t>
      </w:r>
      <w:r>
        <w:tab/>
      </w:r>
      <w:r>
        <w:t xml:space="preserve">Training Lab Requirements</w:t>
      </w:r>
    </w:p>
    <w:p>
      <w:pPr>
        <w:pStyle w:val="Compact"/>
        <w:numPr>
          <w:ilvl w:val="0"/>
          <w:numId w:val="1007"/>
        </w:numPr>
      </w:pPr>
      <w:r>
        <w:rPr>
          <w:b/>
          <w:bCs/>
        </w:rPr>
        <w:t xml:space="preserve">Computers</w:t>
      </w:r>
      <w:r>
        <w:t xml:space="preserve">: One per participant plus instructor station</w:t>
      </w:r>
    </w:p>
    <w:p>
      <w:pPr>
        <w:pStyle w:val="Compact"/>
        <w:numPr>
          <w:ilvl w:val="0"/>
          <w:numId w:val="1007"/>
        </w:numPr>
      </w:pPr>
      <w:r>
        <w:rPr>
          <w:b/>
          <w:bCs/>
        </w:rPr>
        <w:t xml:space="preserve">Internet</w:t>
      </w:r>
      <w:r>
        <w:t xml:space="preserve">: Reliable high-speed connection</w:t>
      </w:r>
    </w:p>
    <w:p>
      <w:pPr>
        <w:pStyle w:val="Compact"/>
        <w:numPr>
          <w:ilvl w:val="0"/>
          <w:numId w:val="1007"/>
        </w:numPr>
      </w:pPr>
      <w:r>
        <w:rPr>
          <w:b/>
          <w:bCs/>
        </w:rPr>
        <w:t xml:space="preserve">Projector</w:t>
      </w:r>
      <w:r>
        <w:t xml:space="preserve">: Large display for demonstrations</w:t>
      </w:r>
    </w:p>
    <w:p>
      <w:pPr>
        <w:pStyle w:val="Compact"/>
        <w:numPr>
          <w:ilvl w:val="0"/>
          <w:numId w:val="1007"/>
        </w:numPr>
      </w:pPr>
      <w:r>
        <w:rPr>
          <w:b/>
          <w:bCs/>
        </w:rPr>
        <w:t xml:space="preserve">Audio System</w:t>
      </w:r>
      <w:r>
        <w:t xml:space="preserve">: Clear sound for all participants</w:t>
      </w:r>
    </w:p>
    <w:p>
      <w:pPr>
        <w:pStyle w:val="Compact"/>
        <w:numPr>
          <w:ilvl w:val="0"/>
          <w:numId w:val="1007"/>
        </w:numPr>
      </w:pPr>
      <w:r>
        <w:rPr>
          <w:b/>
          <w:bCs/>
        </w:rPr>
        <w:t xml:space="preserve">Training System</w:t>
      </w:r>
      <w:r>
        <w:t xml:space="preserve">: Separate instance for training</w:t>
      </w:r>
    </w:p>
    <w:p>
      <w:pPr>
        <w:pStyle w:val="Compact"/>
        <w:numPr>
          <w:ilvl w:val="0"/>
          <w:numId w:val="1007"/>
        </w:numPr>
      </w:pPr>
      <w:r>
        <w:rPr>
          <w:b/>
          <w:bCs/>
        </w:rPr>
        <w:t xml:space="preserve">Backup Equipment</w:t>
      </w:r>
      <w:r>
        <w:t xml:space="preserve">: Spare equipment for failures</w:t>
      </w:r>
    </w:p>
    <w:bookmarkEnd w:id="42"/>
    <w:bookmarkStart w:id="43" w:name="virtual-training-setup"/>
    <w:p>
      <w:pPr>
        <w:pStyle w:val="Heading4"/>
      </w:pPr>
      <w:r>
        <w:rPr>
          <w:rStyle w:val="SectionNumber"/>
        </w:rPr>
        <w:t xml:space="preserve">1.5.2.2</w:t>
      </w:r>
      <w:r>
        <w:tab/>
      </w:r>
      <w:r>
        <w:t xml:space="preserve">Virtual Training Setup</w:t>
      </w:r>
    </w:p>
    <w:p>
      <w:pPr>
        <w:pStyle w:val="Compact"/>
        <w:numPr>
          <w:ilvl w:val="0"/>
          <w:numId w:val="1008"/>
        </w:numPr>
      </w:pPr>
      <w:r>
        <w:rPr>
          <w:b/>
          <w:bCs/>
        </w:rPr>
        <w:t xml:space="preserve">Video Conferencing Platform</w:t>
      </w:r>
      <w:r>
        <w:t xml:space="preserve">: Zoom, Teams, or similar</w:t>
      </w:r>
    </w:p>
    <w:p>
      <w:pPr>
        <w:pStyle w:val="Compact"/>
        <w:numPr>
          <w:ilvl w:val="0"/>
          <w:numId w:val="1008"/>
        </w:numPr>
      </w:pPr>
      <w:r>
        <w:rPr>
          <w:b/>
          <w:bCs/>
        </w:rPr>
        <w:t xml:space="preserve">Screen Sharing</w:t>
      </w:r>
      <w:r>
        <w:t xml:space="preserve">: Ability to demonstrate system</w:t>
      </w:r>
    </w:p>
    <w:p>
      <w:pPr>
        <w:pStyle w:val="Compact"/>
        <w:numPr>
          <w:ilvl w:val="0"/>
          <w:numId w:val="1008"/>
        </w:numPr>
      </w:pPr>
      <w:r>
        <w:rPr>
          <w:b/>
          <w:bCs/>
        </w:rPr>
        <w:t xml:space="preserve">Recording Capability</w:t>
      </w:r>
      <w:r>
        <w:t xml:space="preserve">: Session recording for later reference</w:t>
      </w:r>
    </w:p>
    <w:p>
      <w:pPr>
        <w:pStyle w:val="Compact"/>
        <w:numPr>
          <w:ilvl w:val="0"/>
          <w:numId w:val="1008"/>
        </w:numPr>
      </w:pPr>
      <w:r>
        <w:rPr>
          <w:b/>
          <w:bCs/>
        </w:rPr>
        <w:t xml:space="preserve">Breakout Rooms</w:t>
      </w:r>
      <w:r>
        <w:t xml:space="preserve">: Small group activities</w:t>
      </w:r>
    </w:p>
    <w:p>
      <w:pPr>
        <w:pStyle w:val="Compact"/>
        <w:numPr>
          <w:ilvl w:val="0"/>
          <w:numId w:val="1008"/>
        </w:numPr>
      </w:pPr>
      <w:r>
        <w:rPr>
          <w:b/>
          <w:bCs/>
        </w:rPr>
        <w:t xml:space="preserve">Technical Support</w:t>
      </w:r>
      <w:r>
        <w:t xml:space="preserve">: IT support during sessions</w:t>
      </w:r>
    </w:p>
    <w:p>
      <w:r>
        <w:pict>
          <v:rect style="width:0;height:1.5pt" o:hralign="center" o:hrstd="t" o:hr="t"/>
        </w:pict>
      </w:r>
    </w:p>
    <w:bookmarkEnd w:id="43"/>
    <w:bookmarkEnd w:id="44"/>
    <w:bookmarkEnd w:id="45"/>
    <w:bookmarkStart w:id="55" w:name="change-management-activities"/>
    <w:p>
      <w:pPr>
        <w:pStyle w:val="Heading2"/>
      </w:pPr>
      <w:r>
        <w:rPr>
          <w:rStyle w:val="SectionNumber"/>
        </w:rPr>
        <w:t xml:space="preserve">1.6</w:t>
      </w:r>
      <w:r>
        <w:tab/>
      </w:r>
      <w:r>
        <w:t xml:space="preserve">Change Management Activities</w:t>
      </w:r>
    </w:p>
    <w:bookmarkStart w:id="48" w:name="communication-plan"/>
    <w:p>
      <w:pPr>
        <w:pStyle w:val="Heading3"/>
      </w:pPr>
      <w:r>
        <w:rPr>
          <w:rStyle w:val="SectionNumber"/>
        </w:rPr>
        <w:t xml:space="preserve">1.6.1</w:t>
      </w:r>
      <w:r>
        <w:tab/>
      </w:r>
      <w:r>
        <w:t xml:space="preserve">Communication Plan</w:t>
      </w:r>
    </w:p>
    <w:bookmarkStart w:id="46" w:name="communication-channels"/>
    <w:p>
      <w:pPr>
        <w:pStyle w:val="Heading4"/>
      </w:pPr>
      <w:r>
        <w:rPr>
          <w:rStyle w:val="SectionNumber"/>
        </w:rPr>
        <w:t xml:space="preserve">1.6.1.1</w:t>
      </w:r>
      <w:r>
        <w:tab/>
      </w:r>
      <w:r>
        <w:t xml:space="preserve">Communication Channels</w:t>
      </w:r>
    </w:p>
    <w:p>
      <w:pPr>
        <w:pStyle w:val="Compact"/>
        <w:numPr>
          <w:ilvl w:val="0"/>
          <w:numId w:val="1009"/>
        </w:numPr>
      </w:pPr>
      <w:r>
        <w:rPr>
          <w:b/>
          <w:bCs/>
        </w:rPr>
        <w:t xml:space="preserve">Email Updates</w:t>
      </w:r>
      <w:r>
        <w:t xml:space="preserve">: Regular progress updates</w:t>
      </w:r>
    </w:p>
    <w:p>
      <w:pPr>
        <w:pStyle w:val="Compact"/>
        <w:numPr>
          <w:ilvl w:val="0"/>
          <w:numId w:val="1009"/>
        </w:numPr>
      </w:pPr>
      <w:r>
        <w:rPr>
          <w:b/>
          <w:bCs/>
        </w:rPr>
        <w:t xml:space="preserve">Intranet</w:t>
      </w:r>
      <w:r>
        <w:t xml:space="preserve">: Dedicated project portal</w:t>
      </w:r>
    </w:p>
    <w:p>
      <w:pPr>
        <w:pStyle w:val="Compact"/>
        <w:numPr>
          <w:ilvl w:val="0"/>
          <w:numId w:val="1009"/>
        </w:numPr>
      </w:pPr>
      <w:r>
        <w:rPr>
          <w:b/>
          <w:bCs/>
        </w:rPr>
        <w:t xml:space="preserve">Town Hall Meetings</w:t>
      </w:r>
      <w:r>
        <w:t xml:space="preserve">: All-staff updates</w:t>
      </w:r>
    </w:p>
    <w:p>
      <w:pPr>
        <w:pStyle w:val="Compact"/>
        <w:numPr>
          <w:ilvl w:val="0"/>
          <w:numId w:val="1009"/>
        </w:numPr>
      </w:pPr>
      <w:r>
        <w:rPr>
          <w:b/>
          <w:bCs/>
        </w:rPr>
        <w:t xml:space="preserve">Department Meetings</w:t>
      </w:r>
      <w:r>
        <w:t xml:space="preserve">: Department-specific updates</w:t>
      </w:r>
    </w:p>
    <w:p>
      <w:pPr>
        <w:pStyle w:val="Compact"/>
        <w:numPr>
          <w:ilvl w:val="0"/>
          <w:numId w:val="1009"/>
        </w:numPr>
      </w:pPr>
      <w:r>
        <w:rPr>
          <w:b/>
          <w:bCs/>
        </w:rPr>
        <w:t xml:space="preserve">Notice Boards</w:t>
      </w:r>
      <w:r>
        <w:t xml:space="preserve">: Physical announcements</w:t>
      </w:r>
    </w:p>
    <w:p>
      <w:pPr>
        <w:pStyle w:val="Compact"/>
        <w:numPr>
          <w:ilvl w:val="0"/>
          <w:numId w:val="1009"/>
        </w:numPr>
      </w:pPr>
      <w:r>
        <w:rPr>
          <w:b/>
          <w:bCs/>
        </w:rPr>
        <w:t xml:space="preserve">Social Media</w:t>
      </w:r>
      <w:r>
        <w:t xml:space="preserve">: Student-focused updates</w:t>
      </w:r>
    </w:p>
    <w:bookmarkEnd w:id="46"/>
    <w:bookmarkStart w:id="47" w:name="communication-timeline"/>
    <w:p>
      <w:pPr>
        <w:pStyle w:val="Heading4"/>
      </w:pPr>
      <w:r>
        <w:rPr>
          <w:rStyle w:val="SectionNumber"/>
        </w:rPr>
        <w:t xml:space="preserve">1.6.1.2</w:t>
      </w:r>
      <w:r>
        <w:tab/>
      </w:r>
      <w:r>
        <w:t xml:space="preserve">Communication Timeline</w:t>
      </w:r>
    </w:p>
    <w:p>
      <w:pPr>
        <w:pStyle w:val="FirstParagraph"/>
      </w:pPr>
      <w:r>
        <w:rPr>
          <w:b/>
          <w:bCs/>
        </w:rPr>
        <w:t xml:space="preserve">6 Months Before Go-Live:</w:t>
      </w:r>
      <w:r>
        <w:t xml:space="preserve"> </w:t>
      </w:r>
      <w:r>
        <w:t xml:space="preserve">- Project announcement and benefits communication</w:t>
      </w:r>
      <w:r>
        <w:t xml:space="preserve"> </w:t>
      </w:r>
      <w:r>
        <w:t xml:space="preserve">- Stakeholder engagement sessions</w:t>
      </w:r>
      <w:r>
        <w:t xml:space="preserve"> </w:t>
      </w:r>
      <w:r>
        <w:t xml:space="preserve">- Initial change champion identification</w:t>
      </w:r>
    </w:p>
    <w:p>
      <w:pPr>
        <w:pStyle w:val="BodyText"/>
      </w:pPr>
      <w:r>
        <w:rPr>
          <w:b/>
          <w:bCs/>
        </w:rPr>
        <w:t xml:space="preserve">3 Months Before Go-Live:</w:t>
      </w:r>
      <w:r>
        <w:t xml:space="preserve"> </w:t>
      </w:r>
      <w:r>
        <w:t xml:space="preserve">- Detailed training schedule release</w:t>
      </w:r>
      <w:r>
        <w:t xml:space="preserve"> </w:t>
      </w:r>
      <w:r>
        <w:t xml:space="preserve">- System demonstration sessions</w:t>
      </w:r>
      <w:r>
        <w:t xml:space="preserve"> </w:t>
      </w:r>
      <w:r>
        <w:t xml:space="preserve">- Feedback collection and response</w:t>
      </w:r>
    </w:p>
    <w:p>
      <w:pPr>
        <w:pStyle w:val="BodyText"/>
      </w:pPr>
      <w:r>
        <w:rPr>
          <w:b/>
          <w:bCs/>
        </w:rPr>
        <w:t xml:space="preserve">1 Month Before Go-Live:</w:t>
      </w:r>
      <w:r>
        <w:t xml:space="preserve"> </w:t>
      </w:r>
      <w:r>
        <w:t xml:space="preserve">- Final training completion</w:t>
      </w:r>
      <w:r>
        <w:t xml:space="preserve"> </w:t>
      </w:r>
      <w:r>
        <w:t xml:space="preserve">- Go-live preparation communication</w:t>
      </w:r>
      <w:r>
        <w:t xml:space="preserve"> </w:t>
      </w:r>
      <w:r>
        <w:t xml:space="preserve">- Support contact information distribution</w:t>
      </w:r>
    </w:p>
    <w:p>
      <w:pPr>
        <w:pStyle w:val="BodyText"/>
      </w:pPr>
      <w:r>
        <w:rPr>
          <w:b/>
          <w:bCs/>
        </w:rPr>
        <w:t xml:space="preserve">During Go-Live:</w:t>
      </w:r>
      <w:r>
        <w:t xml:space="preserve"> </w:t>
      </w:r>
      <w:r>
        <w:t xml:space="preserve">- Daily status updates</w:t>
      </w:r>
      <w:r>
        <w:t xml:space="preserve"> </w:t>
      </w:r>
      <w:r>
        <w:t xml:space="preserve">- Issue resolution communication</w:t>
      </w:r>
      <w:r>
        <w:t xml:space="preserve"> </w:t>
      </w:r>
      <w:r>
        <w:t xml:space="preserve">- Success story sharing</w:t>
      </w:r>
    </w:p>
    <w:p>
      <w:pPr>
        <w:pStyle w:val="BodyText"/>
      </w:pPr>
      <w:r>
        <w:rPr>
          <w:b/>
          <w:bCs/>
        </w:rPr>
        <w:t xml:space="preserve">Post Go-Live:</w:t>
      </w:r>
      <w:r>
        <w:t xml:space="preserve"> </w:t>
      </w:r>
      <w:r>
        <w:t xml:space="preserve">- Weekly progress updates for first month</w:t>
      </w:r>
      <w:r>
        <w:t xml:space="preserve"> </w:t>
      </w:r>
      <w:r>
        <w:t xml:space="preserve">- Monthly updates for first quarter</w:t>
      </w:r>
      <w:r>
        <w:t xml:space="preserve"> </w:t>
      </w:r>
      <w:r>
        <w:t xml:space="preserve">- Quarterly updates thereafter</w:t>
      </w:r>
    </w:p>
    <w:bookmarkEnd w:id="47"/>
    <w:bookmarkEnd w:id="48"/>
    <w:bookmarkStart w:id="51" w:name="resistance-management"/>
    <w:p>
      <w:pPr>
        <w:pStyle w:val="Heading3"/>
      </w:pPr>
      <w:r>
        <w:rPr>
          <w:rStyle w:val="SectionNumber"/>
        </w:rPr>
        <w:t xml:space="preserve">1.6.2</w:t>
      </w:r>
      <w:r>
        <w:tab/>
      </w:r>
      <w:r>
        <w:t xml:space="preserve">Resistance Management</w:t>
      </w:r>
    </w:p>
    <w:bookmarkStart w:id="49" w:name="common-sources-of-resistance"/>
    <w:p>
      <w:pPr>
        <w:pStyle w:val="Heading4"/>
      </w:pPr>
      <w:r>
        <w:rPr>
          <w:rStyle w:val="SectionNumber"/>
        </w:rPr>
        <w:t xml:space="preserve">1.6.2.1</w:t>
      </w:r>
      <w:r>
        <w:tab/>
      </w:r>
      <w:r>
        <w:t xml:space="preserve">Common Sources of Resistance</w:t>
      </w:r>
    </w:p>
    <w:p>
      <w:pPr>
        <w:pStyle w:val="Compact"/>
        <w:numPr>
          <w:ilvl w:val="0"/>
          <w:numId w:val="1010"/>
        </w:numPr>
      </w:pPr>
      <w:r>
        <w:rPr>
          <w:b/>
          <w:bCs/>
        </w:rPr>
        <w:t xml:space="preserve">Technology Anxiety</w:t>
      </w:r>
      <w:r>
        <w:t xml:space="preserve">: Fear of new technology</w:t>
      </w:r>
    </w:p>
    <w:p>
      <w:pPr>
        <w:pStyle w:val="Compact"/>
        <w:numPr>
          <w:ilvl w:val="0"/>
          <w:numId w:val="1010"/>
        </w:numPr>
      </w:pPr>
      <w:r>
        <w:rPr>
          <w:b/>
          <w:bCs/>
        </w:rPr>
        <w:t xml:space="preserve">Change Fatigue</w:t>
      </w:r>
      <w:r>
        <w:t xml:space="preserve">: Previous unsuccessful implementations</w:t>
      </w:r>
    </w:p>
    <w:p>
      <w:pPr>
        <w:pStyle w:val="Compact"/>
        <w:numPr>
          <w:ilvl w:val="0"/>
          <w:numId w:val="1010"/>
        </w:numPr>
      </w:pPr>
      <w:r>
        <w:rPr>
          <w:b/>
          <w:bCs/>
        </w:rPr>
        <w:t xml:space="preserve">Time Concerns</w:t>
      </w:r>
      <w:r>
        <w:t xml:space="preserve">: Additional workload during transition</w:t>
      </w:r>
    </w:p>
    <w:p>
      <w:pPr>
        <w:pStyle w:val="Compact"/>
        <w:numPr>
          <w:ilvl w:val="0"/>
          <w:numId w:val="1010"/>
        </w:numPr>
      </w:pPr>
      <w:r>
        <w:rPr>
          <w:b/>
          <w:bCs/>
        </w:rPr>
        <w:t xml:space="preserve">Control Issues</w:t>
      </w:r>
      <w:r>
        <w:t xml:space="preserve">: Loss of familiar processes</w:t>
      </w:r>
    </w:p>
    <w:p>
      <w:pPr>
        <w:pStyle w:val="Compact"/>
        <w:numPr>
          <w:ilvl w:val="0"/>
          <w:numId w:val="1010"/>
        </w:numPr>
      </w:pPr>
      <w:r>
        <w:rPr>
          <w:b/>
          <w:bCs/>
        </w:rPr>
        <w:t xml:space="preserve">Skill Concerns</w:t>
      </w:r>
      <w:r>
        <w:t xml:space="preserve">: Worry about ability to learn new system</w:t>
      </w:r>
    </w:p>
    <w:bookmarkEnd w:id="49"/>
    <w:bookmarkStart w:id="50" w:name="resistance-management-strategies"/>
    <w:p>
      <w:pPr>
        <w:pStyle w:val="Heading4"/>
      </w:pPr>
      <w:r>
        <w:rPr>
          <w:rStyle w:val="SectionNumber"/>
        </w:rPr>
        <w:t xml:space="preserve">1.6.2.2</w:t>
      </w:r>
      <w:r>
        <w:tab/>
      </w:r>
      <w:r>
        <w:t xml:space="preserve">Resistance Management Strategies</w:t>
      </w:r>
    </w:p>
    <w:p>
      <w:pPr>
        <w:pStyle w:val="Compact"/>
        <w:numPr>
          <w:ilvl w:val="0"/>
          <w:numId w:val="1011"/>
        </w:numPr>
      </w:pPr>
      <w:r>
        <w:rPr>
          <w:b/>
          <w:bCs/>
        </w:rPr>
        <w:t xml:space="preserve">Early Engagement</w:t>
      </w:r>
      <w:r>
        <w:t xml:space="preserve">: Involve resistors in planning process</w:t>
      </w:r>
    </w:p>
    <w:p>
      <w:pPr>
        <w:pStyle w:val="Compact"/>
        <w:numPr>
          <w:ilvl w:val="0"/>
          <w:numId w:val="1011"/>
        </w:numPr>
      </w:pPr>
      <w:r>
        <w:rPr>
          <w:b/>
          <w:bCs/>
        </w:rPr>
        <w:t xml:space="preserve">Education</w:t>
      </w:r>
      <w:r>
        <w:t xml:space="preserve">: Address concerns with facts and benefits</w:t>
      </w:r>
    </w:p>
    <w:p>
      <w:pPr>
        <w:pStyle w:val="Compact"/>
        <w:numPr>
          <w:ilvl w:val="0"/>
          <w:numId w:val="1011"/>
        </w:numPr>
      </w:pPr>
      <w:r>
        <w:rPr>
          <w:b/>
          <w:bCs/>
        </w:rPr>
        <w:t xml:space="preserve">Support</w:t>
      </w:r>
      <w:r>
        <w:t xml:space="preserve">: Provide extra training and support</w:t>
      </w:r>
    </w:p>
    <w:p>
      <w:pPr>
        <w:pStyle w:val="Compact"/>
        <w:numPr>
          <w:ilvl w:val="0"/>
          <w:numId w:val="1011"/>
        </w:numPr>
      </w:pPr>
      <w:r>
        <w:rPr>
          <w:b/>
          <w:bCs/>
        </w:rPr>
        <w:t xml:space="preserve">Champions</w:t>
      </w:r>
      <w:r>
        <w:t xml:space="preserve">: Use peer influence and success stories</w:t>
      </w:r>
    </w:p>
    <w:p>
      <w:pPr>
        <w:pStyle w:val="Compact"/>
        <w:numPr>
          <w:ilvl w:val="0"/>
          <w:numId w:val="1011"/>
        </w:numPr>
      </w:pPr>
      <w:r>
        <w:rPr>
          <w:b/>
          <w:bCs/>
        </w:rPr>
        <w:t xml:space="preserve">Incentives</w:t>
      </w:r>
      <w:r>
        <w:t xml:space="preserve">: Recognize and reward adoption</w:t>
      </w:r>
    </w:p>
    <w:p>
      <w:pPr>
        <w:pStyle w:val="Compact"/>
        <w:numPr>
          <w:ilvl w:val="0"/>
          <w:numId w:val="1011"/>
        </w:numPr>
      </w:pPr>
      <w:r>
        <w:rPr>
          <w:b/>
          <w:bCs/>
        </w:rPr>
        <w:t xml:space="preserve">Patience</w:t>
      </w:r>
      <w:r>
        <w:t xml:space="preserve">: Allow time for adjustment and learning</w:t>
      </w:r>
    </w:p>
    <w:bookmarkEnd w:id="50"/>
    <w:bookmarkEnd w:id="51"/>
    <w:bookmarkStart w:id="54" w:name="success-measurement"/>
    <w:p>
      <w:pPr>
        <w:pStyle w:val="Heading3"/>
      </w:pPr>
      <w:r>
        <w:rPr>
          <w:rStyle w:val="SectionNumber"/>
        </w:rPr>
        <w:t xml:space="preserve">1.6.3</w:t>
      </w:r>
      <w:r>
        <w:tab/>
      </w:r>
      <w:r>
        <w:t xml:space="preserve">Success Measurement</w:t>
      </w:r>
    </w:p>
    <w:bookmarkStart w:id="52" w:name="key-performance-indicators-kpis"/>
    <w:p>
      <w:pPr>
        <w:pStyle w:val="Heading4"/>
      </w:pPr>
      <w:r>
        <w:rPr>
          <w:rStyle w:val="SectionNumber"/>
        </w:rPr>
        <w:t xml:space="preserve">1.6.3.1</w:t>
      </w:r>
      <w:r>
        <w:tab/>
      </w:r>
      <w:r>
        <w:t xml:space="preserve">Key Performance Indicators (KPIs)</w:t>
      </w:r>
    </w:p>
    <w:p>
      <w:pPr>
        <w:pStyle w:val="FirstParagraph"/>
      </w:pPr>
      <w:r>
        <w:rPr>
          <w:b/>
          <w:bCs/>
        </w:rPr>
        <w:t xml:space="preserve">Training Effectiveness:</w:t>
      </w:r>
      <w:r>
        <w:t xml:space="preserve"> </w:t>
      </w:r>
      <w:r>
        <w:t xml:space="preserve">- Training completion rates by role</w:t>
      </w:r>
      <w:r>
        <w:t xml:space="preserve"> </w:t>
      </w:r>
      <w:r>
        <w:t xml:space="preserve">- Assessment scores and certification rates</w:t>
      </w:r>
      <w:r>
        <w:t xml:space="preserve"> </w:t>
      </w:r>
      <w:r>
        <w:t xml:space="preserve">- Time to competency for new users</w:t>
      </w:r>
      <w:r>
        <w:t xml:space="preserve"> </w:t>
      </w:r>
      <w:r>
        <w:t xml:space="preserve">- Training satisfaction scores</w:t>
      </w:r>
      <w:r>
        <w:t xml:space="preserve"> </w:t>
      </w:r>
      <w:r>
        <w:t xml:space="preserve">- Post-training system usage rates</w:t>
      </w:r>
    </w:p>
    <w:p>
      <w:pPr>
        <w:pStyle w:val="BodyText"/>
      </w:pPr>
      <w:r>
        <w:rPr>
          <w:b/>
          <w:bCs/>
        </w:rPr>
        <w:t xml:space="preserve">User Adoption:</w:t>
      </w:r>
      <w:r>
        <w:t xml:space="preserve"> </w:t>
      </w:r>
      <w:r>
        <w:t xml:space="preserve">- System login frequency by user group</w:t>
      </w:r>
      <w:r>
        <w:t xml:space="preserve"> </w:t>
      </w:r>
      <w:r>
        <w:t xml:space="preserve">- Feature utilization rates</w:t>
      </w:r>
      <w:r>
        <w:t xml:space="preserve"> </w:t>
      </w:r>
      <w:r>
        <w:t xml:space="preserve">- Self-service usage vs. support requests</w:t>
      </w:r>
      <w:r>
        <w:t xml:space="preserve"> </w:t>
      </w:r>
      <w:r>
        <w:t xml:space="preserve">- Mobile app adoption rates</w:t>
      </w:r>
      <w:r>
        <w:t xml:space="preserve"> </w:t>
      </w:r>
      <w:r>
        <w:t xml:space="preserve">- User satisfaction surveys</w:t>
      </w:r>
    </w:p>
    <w:p>
      <w:pPr>
        <w:pStyle w:val="BodyText"/>
      </w:pPr>
      <w:r>
        <w:rPr>
          <w:b/>
          <w:bCs/>
        </w:rPr>
        <w:t xml:space="preserve">Business Impact:</w:t>
      </w:r>
      <w:r>
        <w:t xml:space="preserve"> </w:t>
      </w:r>
      <w:r>
        <w:t xml:space="preserve">- Time savings in attendance processes</w:t>
      </w:r>
      <w:r>
        <w:t xml:space="preserve"> </w:t>
      </w:r>
      <w:r>
        <w:t xml:space="preserve">- Reduction in manual errors</w:t>
      </w:r>
      <w:r>
        <w:t xml:space="preserve"> </w:t>
      </w:r>
      <w:r>
        <w:t xml:space="preserve">- Improvement in data accuracy</w:t>
      </w:r>
      <w:r>
        <w:t xml:space="preserve"> </w:t>
      </w:r>
      <w:r>
        <w:t xml:space="preserve">- Increase in attendance rates</w:t>
      </w:r>
      <w:r>
        <w:t xml:space="preserve"> </w:t>
      </w:r>
      <w:r>
        <w:t xml:space="preserve">- Staff productivity improvements</w:t>
      </w:r>
    </w:p>
    <w:bookmarkEnd w:id="52"/>
    <w:bookmarkStart w:id="53" w:name="measurement-tools"/>
    <w:p>
      <w:pPr>
        <w:pStyle w:val="Heading4"/>
      </w:pPr>
      <w:r>
        <w:rPr>
          <w:rStyle w:val="SectionNumber"/>
        </w:rPr>
        <w:t xml:space="preserve">1.6.3.2</w:t>
      </w:r>
      <w:r>
        <w:tab/>
      </w:r>
      <w:r>
        <w:t xml:space="preserve">Measurement Tools</w:t>
      </w:r>
    </w:p>
    <w:p>
      <w:pPr>
        <w:pStyle w:val="Compact"/>
        <w:numPr>
          <w:ilvl w:val="0"/>
          <w:numId w:val="1012"/>
        </w:numPr>
      </w:pPr>
      <w:r>
        <w:rPr>
          <w:b/>
          <w:bCs/>
        </w:rPr>
        <w:t xml:space="preserve">Training Management System</w:t>
      </w:r>
      <w:r>
        <w:t xml:space="preserve">: Track completion and scores</w:t>
      </w:r>
    </w:p>
    <w:p>
      <w:pPr>
        <w:pStyle w:val="Compact"/>
        <w:numPr>
          <w:ilvl w:val="0"/>
          <w:numId w:val="1012"/>
        </w:numPr>
      </w:pPr>
      <w:r>
        <w:rPr>
          <w:b/>
          <w:bCs/>
        </w:rPr>
        <w:t xml:space="preserve">System Analytics</w:t>
      </w:r>
      <w:r>
        <w:t xml:space="preserve">: Monitor usage patterns</w:t>
      </w:r>
    </w:p>
    <w:p>
      <w:pPr>
        <w:pStyle w:val="Compact"/>
        <w:numPr>
          <w:ilvl w:val="0"/>
          <w:numId w:val="1012"/>
        </w:numPr>
      </w:pPr>
      <w:r>
        <w:rPr>
          <w:b/>
          <w:bCs/>
        </w:rPr>
        <w:t xml:space="preserve">Surveys</w:t>
      </w:r>
      <w:r>
        <w:t xml:space="preserve">: Regular user satisfaction surveys</w:t>
      </w:r>
    </w:p>
    <w:p>
      <w:pPr>
        <w:pStyle w:val="Compact"/>
        <w:numPr>
          <w:ilvl w:val="0"/>
          <w:numId w:val="1012"/>
        </w:numPr>
      </w:pPr>
      <w:r>
        <w:rPr>
          <w:b/>
          <w:bCs/>
        </w:rPr>
        <w:t xml:space="preserve">Focus Groups</w:t>
      </w:r>
      <w:r>
        <w:t xml:space="preserve">: Detailed feedback sessions</w:t>
      </w:r>
    </w:p>
    <w:p>
      <w:pPr>
        <w:pStyle w:val="Compact"/>
        <w:numPr>
          <w:ilvl w:val="0"/>
          <w:numId w:val="1012"/>
        </w:numPr>
      </w:pPr>
      <w:r>
        <w:rPr>
          <w:b/>
          <w:bCs/>
        </w:rPr>
        <w:t xml:space="preserve">Performance Metrics</w:t>
      </w:r>
      <w:r>
        <w:t xml:space="preserve">: Business process improvements</w:t>
      </w:r>
    </w:p>
    <w:p>
      <w:r>
        <w:pict>
          <v:rect style="width:0;height:1.5pt" o:hralign="center" o:hrstd="t" o:hr="t"/>
        </w:pict>
      </w:r>
    </w:p>
    <w:bookmarkEnd w:id="53"/>
    <w:bookmarkEnd w:id="54"/>
    <w:bookmarkEnd w:id="55"/>
    <w:bookmarkStart w:id="63" w:name="ongoing-support-and-reinforcement"/>
    <w:p>
      <w:pPr>
        <w:pStyle w:val="Heading2"/>
      </w:pPr>
      <w:r>
        <w:rPr>
          <w:rStyle w:val="SectionNumber"/>
        </w:rPr>
        <w:t xml:space="preserve">1.7</w:t>
      </w:r>
      <w:r>
        <w:tab/>
      </w:r>
      <w:r>
        <w:t xml:space="preserve">Ongoing Support and Reinforcement</w:t>
      </w:r>
    </w:p>
    <w:bookmarkStart w:id="59" w:name="post-implementation-support"/>
    <w:p>
      <w:pPr>
        <w:pStyle w:val="Heading3"/>
      </w:pPr>
      <w:r>
        <w:rPr>
          <w:rStyle w:val="SectionNumber"/>
        </w:rPr>
        <w:t xml:space="preserve">1.7.1</w:t>
      </w:r>
      <w:r>
        <w:tab/>
      </w:r>
      <w:r>
        <w:t xml:space="preserve">Post-Implementation Support</w:t>
      </w:r>
    </w:p>
    <w:bookmarkStart w:id="56" w:name="help-desk-services"/>
    <w:p>
      <w:pPr>
        <w:pStyle w:val="Heading4"/>
      </w:pPr>
      <w:r>
        <w:rPr>
          <w:rStyle w:val="SectionNumber"/>
        </w:rPr>
        <w:t xml:space="preserve">1.7.1.1</w:t>
      </w:r>
      <w:r>
        <w:tab/>
      </w:r>
      <w:r>
        <w:t xml:space="preserve">Help Desk Services</w:t>
      </w:r>
    </w:p>
    <w:p>
      <w:pPr>
        <w:pStyle w:val="Compact"/>
        <w:numPr>
          <w:ilvl w:val="0"/>
          <w:numId w:val="1013"/>
        </w:numPr>
      </w:pPr>
      <w:r>
        <w:rPr>
          <w:b/>
          <w:bCs/>
        </w:rPr>
        <w:t xml:space="preserve">Level 1 Support</w:t>
      </w:r>
      <w:r>
        <w:t xml:space="preserve">: Basic user questions and issues</w:t>
      </w:r>
    </w:p>
    <w:p>
      <w:pPr>
        <w:pStyle w:val="Compact"/>
        <w:numPr>
          <w:ilvl w:val="0"/>
          <w:numId w:val="1013"/>
        </w:numPr>
      </w:pPr>
      <w:r>
        <w:rPr>
          <w:b/>
          <w:bCs/>
        </w:rPr>
        <w:t xml:space="preserve">Level 2 Support</w:t>
      </w:r>
      <w:r>
        <w:t xml:space="preserve">: Technical problems and complex issues</w:t>
      </w:r>
    </w:p>
    <w:p>
      <w:pPr>
        <w:pStyle w:val="Compact"/>
        <w:numPr>
          <w:ilvl w:val="0"/>
          <w:numId w:val="1013"/>
        </w:numPr>
      </w:pPr>
      <w:r>
        <w:rPr>
          <w:b/>
          <w:bCs/>
        </w:rPr>
        <w:t xml:space="preserve">Level 3 Support</w:t>
      </w:r>
      <w:r>
        <w:t xml:space="preserve">: System administration and development</w:t>
      </w:r>
    </w:p>
    <w:p>
      <w:pPr>
        <w:pStyle w:val="Compact"/>
        <w:numPr>
          <w:ilvl w:val="0"/>
          <w:numId w:val="1013"/>
        </w:numPr>
      </w:pPr>
      <w:r>
        <w:rPr>
          <w:b/>
          <w:bCs/>
        </w:rPr>
        <w:t xml:space="preserve">Escalation Process</w:t>
      </w:r>
      <w:r>
        <w:t xml:space="preserve">: Clear escalation procedures</w:t>
      </w:r>
    </w:p>
    <w:p>
      <w:pPr>
        <w:pStyle w:val="Compact"/>
        <w:numPr>
          <w:ilvl w:val="0"/>
          <w:numId w:val="1013"/>
        </w:numPr>
      </w:pPr>
      <w:r>
        <w:rPr>
          <w:b/>
          <w:bCs/>
        </w:rPr>
        <w:t xml:space="preserve">Response Time Targets</w:t>
      </w:r>
      <w:r>
        <w:t xml:space="preserve">: Defined response time commitments</w:t>
      </w:r>
    </w:p>
    <w:bookmarkEnd w:id="56"/>
    <w:bookmarkStart w:id="57" w:name="continuous-learning-program"/>
    <w:p>
      <w:pPr>
        <w:pStyle w:val="Heading4"/>
      </w:pPr>
      <w:r>
        <w:rPr>
          <w:rStyle w:val="SectionNumber"/>
        </w:rPr>
        <w:t xml:space="preserve">1.7.1.2</w:t>
      </w:r>
      <w:r>
        <w:tab/>
      </w:r>
      <w:r>
        <w:t xml:space="preserve">Continuous Learning Program</w:t>
      </w:r>
    </w:p>
    <w:p>
      <w:pPr>
        <w:pStyle w:val="Compact"/>
        <w:numPr>
          <w:ilvl w:val="0"/>
          <w:numId w:val="1014"/>
        </w:numPr>
      </w:pPr>
      <w:r>
        <w:rPr>
          <w:b/>
          <w:bCs/>
        </w:rPr>
        <w:t xml:space="preserve">Monthly Tips</w:t>
      </w:r>
      <w:r>
        <w:t xml:space="preserve">: Email tips and tricks</w:t>
      </w:r>
    </w:p>
    <w:p>
      <w:pPr>
        <w:pStyle w:val="Compact"/>
        <w:numPr>
          <w:ilvl w:val="0"/>
          <w:numId w:val="1014"/>
        </w:numPr>
      </w:pPr>
      <w:r>
        <w:rPr>
          <w:b/>
          <w:bCs/>
        </w:rPr>
        <w:t xml:space="preserve">Lunch and Learn</w:t>
      </w:r>
      <w:r>
        <w:t xml:space="preserve">: Optional learning sessions</w:t>
      </w:r>
    </w:p>
    <w:p>
      <w:pPr>
        <w:pStyle w:val="Compact"/>
        <w:numPr>
          <w:ilvl w:val="0"/>
          <w:numId w:val="1014"/>
        </w:numPr>
      </w:pPr>
      <w:r>
        <w:rPr>
          <w:b/>
          <w:bCs/>
        </w:rPr>
        <w:t xml:space="preserve">New Feature Training</w:t>
      </w:r>
      <w:r>
        <w:t xml:space="preserve">: Training for system updates</w:t>
      </w:r>
    </w:p>
    <w:p>
      <w:pPr>
        <w:pStyle w:val="Compact"/>
        <w:numPr>
          <w:ilvl w:val="0"/>
          <w:numId w:val="1014"/>
        </w:numPr>
      </w:pPr>
      <w:r>
        <w:rPr>
          <w:b/>
          <w:bCs/>
        </w:rPr>
        <w:t xml:space="preserve">Refresher Sessions</w:t>
      </w:r>
      <w:r>
        <w:t xml:space="preserve">: Periodic skill reinforcement</w:t>
      </w:r>
    </w:p>
    <w:p>
      <w:pPr>
        <w:pStyle w:val="Compact"/>
        <w:numPr>
          <w:ilvl w:val="0"/>
          <w:numId w:val="1014"/>
        </w:numPr>
      </w:pPr>
      <w:r>
        <w:rPr>
          <w:b/>
          <w:bCs/>
        </w:rPr>
        <w:t xml:space="preserve">Advanced Workshops</w:t>
      </w:r>
      <w:r>
        <w:t xml:space="preserve">: Deep-dive training for interested users</w:t>
      </w:r>
    </w:p>
    <w:bookmarkEnd w:id="57"/>
    <w:bookmarkStart w:id="58" w:name="knowledge-management"/>
    <w:p>
      <w:pPr>
        <w:pStyle w:val="Heading4"/>
      </w:pPr>
      <w:r>
        <w:rPr>
          <w:rStyle w:val="SectionNumber"/>
        </w:rPr>
        <w:t xml:space="preserve">1.7.1.3</w:t>
      </w:r>
      <w:r>
        <w:tab/>
      </w:r>
      <w:r>
        <w:t xml:space="preserve">Knowledge Management</w:t>
      </w:r>
    </w:p>
    <w:p>
      <w:pPr>
        <w:pStyle w:val="Compact"/>
        <w:numPr>
          <w:ilvl w:val="0"/>
          <w:numId w:val="1015"/>
        </w:numPr>
      </w:pPr>
      <w:r>
        <w:rPr>
          <w:b/>
          <w:bCs/>
        </w:rPr>
        <w:t xml:space="preserve">Knowledge Base</w:t>
      </w:r>
      <w:r>
        <w:t xml:space="preserve">: Searchable help articles</w:t>
      </w:r>
    </w:p>
    <w:p>
      <w:pPr>
        <w:pStyle w:val="Compact"/>
        <w:numPr>
          <w:ilvl w:val="0"/>
          <w:numId w:val="1015"/>
        </w:numPr>
      </w:pPr>
      <w:r>
        <w:rPr>
          <w:b/>
          <w:bCs/>
        </w:rPr>
        <w:t xml:space="preserve">FAQ Updates</w:t>
      </w:r>
      <w:r>
        <w:t xml:space="preserve">: Regular FAQ maintenance</w:t>
      </w:r>
    </w:p>
    <w:p>
      <w:pPr>
        <w:pStyle w:val="Compact"/>
        <w:numPr>
          <w:ilvl w:val="0"/>
          <w:numId w:val="1015"/>
        </w:numPr>
      </w:pPr>
      <w:r>
        <w:rPr>
          <w:b/>
          <w:bCs/>
        </w:rPr>
        <w:t xml:space="preserve">Best Practices</w:t>
      </w:r>
      <w:r>
        <w:t xml:space="preserve">: Documented best practices</w:t>
      </w:r>
    </w:p>
    <w:p>
      <w:pPr>
        <w:pStyle w:val="Compact"/>
        <w:numPr>
          <w:ilvl w:val="0"/>
          <w:numId w:val="1015"/>
        </w:numPr>
      </w:pPr>
      <w:r>
        <w:rPr>
          <w:b/>
          <w:bCs/>
        </w:rPr>
        <w:t xml:space="preserve">User Forums</w:t>
      </w:r>
      <w:r>
        <w:t xml:space="preserve">: Peer-to-peer support platform</w:t>
      </w:r>
    </w:p>
    <w:p>
      <w:pPr>
        <w:pStyle w:val="Compact"/>
        <w:numPr>
          <w:ilvl w:val="0"/>
          <w:numId w:val="1015"/>
        </w:numPr>
      </w:pPr>
      <w:r>
        <w:rPr>
          <w:b/>
          <w:bCs/>
        </w:rPr>
        <w:t xml:space="preserve">Video Library</w:t>
      </w:r>
      <w:r>
        <w:t xml:space="preserve">: Growing collection of how-to videos</w:t>
      </w:r>
    </w:p>
    <w:bookmarkEnd w:id="58"/>
    <w:bookmarkEnd w:id="59"/>
    <w:bookmarkStart w:id="62" w:name="change-reinforcement"/>
    <w:p>
      <w:pPr>
        <w:pStyle w:val="Heading3"/>
      </w:pPr>
      <w:r>
        <w:rPr>
          <w:rStyle w:val="SectionNumber"/>
        </w:rPr>
        <w:t xml:space="preserve">1.7.2</w:t>
      </w:r>
      <w:r>
        <w:tab/>
      </w:r>
      <w:r>
        <w:t xml:space="preserve">Change Reinforcement</w:t>
      </w:r>
    </w:p>
    <w:bookmarkStart w:id="60" w:name="recognition-and-rewards"/>
    <w:p>
      <w:pPr>
        <w:pStyle w:val="Heading4"/>
      </w:pPr>
      <w:r>
        <w:rPr>
          <w:rStyle w:val="SectionNumber"/>
        </w:rPr>
        <w:t xml:space="preserve">1.7.2.1</w:t>
      </w:r>
      <w:r>
        <w:tab/>
      </w:r>
      <w:r>
        <w:t xml:space="preserve">Recognition and Rewards</w:t>
      </w:r>
    </w:p>
    <w:p>
      <w:pPr>
        <w:pStyle w:val="Compact"/>
        <w:numPr>
          <w:ilvl w:val="0"/>
          <w:numId w:val="1016"/>
        </w:numPr>
      </w:pPr>
      <w:r>
        <w:rPr>
          <w:b/>
          <w:bCs/>
        </w:rPr>
        <w:t xml:space="preserve">Early Adopter Recognition</w:t>
      </w:r>
      <w:r>
        <w:t xml:space="preserve">: Acknowledge enthusiastic users</w:t>
      </w:r>
    </w:p>
    <w:p>
      <w:pPr>
        <w:pStyle w:val="Compact"/>
        <w:numPr>
          <w:ilvl w:val="0"/>
          <w:numId w:val="1016"/>
        </w:numPr>
      </w:pPr>
      <w:r>
        <w:rPr>
          <w:b/>
          <w:bCs/>
        </w:rPr>
        <w:t xml:space="preserve">Success Story Sharing</w:t>
      </w:r>
      <w:r>
        <w:t xml:space="preserve">: Highlight positive outcomes</w:t>
      </w:r>
    </w:p>
    <w:p>
      <w:pPr>
        <w:pStyle w:val="Compact"/>
        <w:numPr>
          <w:ilvl w:val="0"/>
          <w:numId w:val="1016"/>
        </w:numPr>
      </w:pPr>
      <w:r>
        <w:rPr>
          <w:b/>
          <w:bCs/>
        </w:rPr>
        <w:t xml:space="preserve">Improvement Suggestions</w:t>
      </w:r>
      <w:r>
        <w:t xml:space="preserve">: Reward process improvements</w:t>
      </w:r>
    </w:p>
    <w:p>
      <w:pPr>
        <w:pStyle w:val="Compact"/>
        <w:numPr>
          <w:ilvl w:val="0"/>
          <w:numId w:val="1016"/>
        </w:numPr>
      </w:pPr>
      <w:r>
        <w:rPr>
          <w:b/>
          <w:bCs/>
        </w:rPr>
        <w:t xml:space="preserve">Training Achievements</w:t>
      </w:r>
      <w:r>
        <w:t xml:space="preserve">: Recognize training completions</w:t>
      </w:r>
    </w:p>
    <w:p>
      <w:pPr>
        <w:pStyle w:val="Compact"/>
        <w:numPr>
          <w:ilvl w:val="0"/>
          <w:numId w:val="1016"/>
        </w:numPr>
      </w:pPr>
      <w:r>
        <w:rPr>
          <w:b/>
          <w:bCs/>
        </w:rPr>
        <w:t xml:space="preserve">Innovation Awards</w:t>
      </w:r>
      <w:r>
        <w:t xml:space="preserve">: Reward creative system usage</w:t>
      </w:r>
    </w:p>
    <w:bookmarkEnd w:id="60"/>
    <w:bookmarkStart w:id="61" w:name="continuous-improvement"/>
    <w:p>
      <w:pPr>
        <w:pStyle w:val="Heading4"/>
      </w:pPr>
      <w:r>
        <w:rPr>
          <w:rStyle w:val="SectionNumber"/>
        </w:rPr>
        <w:t xml:space="preserve">1.7.2.2</w:t>
      </w:r>
      <w:r>
        <w:tab/>
      </w:r>
      <w:r>
        <w:t xml:space="preserve">Continuous Improvement</w:t>
      </w:r>
    </w:p>
    <w:p>
      <w:pPr>
        <w:pStyle w:val="Compact"/>
        <w:numPr>
          <w:ilvl w:val="0"/>
          <w:numId w:val="1017"/>
        </w:numPr>
      </w:pPr>
      <w:r>
        <w:rPr>
          <w:b/>
          <w:bCs/>
        </w:rPr>
        <w:t xml:space="preserve">User Feedback Collection</w:t>
      </w:r>
      <w:r>
        <w:t xml:space="preserve">: Regular feedback gathering</w:t>
      </w:r>
    </w:p>
    <w:p>
      <w:pPr>
        <w:pStyle w:val="Compact"/>
        <w:numPr>
          <w:ilvl w:val="0"/>
          <w:numId w:val="1017"/>
        </w:numPr>
      </w:pPr>
      <w:r>
        <w:rPr>
          <w:b/>
          <w:bCs/>
        </w:rPr>
        <w:t xml:space="preserve">Process Optimization</w:t>
      </w:r>
      <w:r>
        <w:t xml:space="preserve">: Identify and implement improvements</w:t>
      </w:r>
    </w:p>
    <w:p>
      <w:pPr>
        <w:pStyle w:val="Compact"/>
        <w:numPr>
          <w:ilvl w:val="0"/>
          <w:numId w:val="1017"/>
        </w:numPr>
      </w:pPr>
      <w:r>
        <w:rPr>
          <w:b/>
          <w:bCs/>
        </w:rPr>
        <w:t xml:space="preserve">Training Updates</w:t>
      </w:r>
      <w:r>
        <w:t xml:space="preserve">: Update training based on experience</w:t>
      </w:r>
    </w:p>
    <w:p>
      <w:pPr>
        <w:pStyle w:val="Compact"/>
        <w:numPr>
          <w:ilvl w:val="0"/>
          <w:numId w:val="1017"/>
        </w:numPr>
      </w:pPr>
      <w:r>
        <w:rPr>
          <w:b/>
          <w:bCs/>
        </w:rPr>
        <w:t xml:space="preserve">System Enhancements</w:t>
      </w:r>
      <w:r>
        <w:t xml:space="preserve">: Request and implement improvements</w:t>
      </w:r>
    </w:p>
    <w:p>
      <w:pPr>
        <w:pStyle w:val="Compact"/>
        <w:numPr>
          <w:ilvl w:val="0"/>
          <w:numId w:val="1017"/>
        </w:numPr>
      </w:pPr>
      <w:r>
        <w:rPr>
          <w:b/>
          <w:bCs/>
        </w:rPr>
        <w:t xml:space="preserve">Best Practice Sharing</w:t>
      </w:r>
      <w:r>
        <w:t xml:space="preserve">: Share success across departments</w:t>
      </w:r>
    </w:p>
    <w:p>
      <w:r>
        <w:pict>
          <v:rect style="width:0;height:1.5pt" o:hralign="center" o:hrstd="t" o:hr="t"/>
        </w:pict>
      </w:r>
    </w:p>
    <w:bookmarkEnd w:id="61"/>
    <w:bookmarkEnd w:id="62"/>
    <w:bookmarkEnd w:id="63"/>
    <w:bookmarkStart w:id="73" w:name="training-budget-estimation"/>
    <w:p>
      <w:pPr>
        <w:pStyle w:val="Heading2"/>
      </w:pPr>
      <w:r>
        <w:rPr>
          <w:rStyle w:val="SectionNumber"/>
        </w:rPr>
        <w:t xml:space="preserve">1.8</w:t>
      </w:r>
      <w:r>
        <w:tab/>
      </w:r>
      <w:r>
        <w:t xml:space="preserve">Training Budget Estimation</w:t>
      </w:r>
    </w:p>
    <w:bookmarkStart w:id="67" w:name="training-cost-components"/>
    <w:p>
      <w:pPr>
        <w:pStyle w:val="Heading3"/>
      </w:pPr>
      <w:r>
        <w:rPr>
          <w:rStyle w:val="SectionNumber"/>
        </w:rPr>
        <w:t xml:space="preserve">1.8.1</w:t>
      </w:r>
      <w:r>
        <w:tab/>
      </w:r>
      <w:r>
        <w:t xml:space="preserve">Training Cost Components</w:t>
      </w:r>
    </w:p>
    <w:bookmarkStart w:id="64" w:name="personnel-costs"/>
    <w:p>
      <w:pPr>
        <w:pStyle w:val="Heading4"/>
      </w:pPr>
      <w:r>
        <w:rPr>
          <w:rStyle w:val="SectionNumber"/>
        </w:rPr>
        <w:t xml:space="preserve">1.8.1.1</w:t>
      </w:r>
      <w:r>
        <w:tab/>
      </w:r>
      <w:r>
        <w:t xml:space="preserve">Personnel Costs</w:t>
      </w:r>
    </w:p>
    <w:p>
      <w:pPr>
        <w:pStyle w:val="Compact"/>
        <w:numPr>
          <w:ilvl w:val="0"/>
          <w:numId w:val="1018"/>
        </w:numPr>
      </w:pPr>
      <w:r>
        <w:rPr>
          <w:b/>
          <w:bCs/>
        </w:rPr>
        <w:t xml:space="preserve">Training Staff</w:t>
      </w:r>
      <w:r>
        <w:t xml:space="preserve">: Internal or external trainers</w:t>
      </w:r>
    </w:p>
    <w:p>
      <w:pPr>
        <w:pStyle w:val="Compact"/>
        <w:numPr>
          <w:ilvl w:val="0"/>
          <w:numId w:val="1018"/>
        </w:numPr>
      </w:pPr>
      <w:r>
        <w:rPr>
          <w:b/>
          <w:bCs/>
        </w:rPr>
        <w:t xml:space="preserve">Participant Time</w:t>
      </w:r>
      <w:r>
        <w:t xml:space="preserve">: Salary cost of training time</w:t>
      </w:r>
    </w:p>
    <w:p>
      <w:pPr>
        <w:pStyle w:val="Compact"/>
        <w:numPr>
          <w:ilvl w:val="0"/>
          <w:numId w:val="1018"/>
        </w:numPr>
      </w:pPr>
      <w:r>
        <w:rPr>
          <w:b/>
          <w:bCs/>
        </w:rPr>
        <w:t xml:space="preserve">Management Time</w:t>
      </w:r>
      <w:r>
        <w:t xml:space="preserve">: Coordination and oversight</w:t>
      </w:r>
    </w:p>
    <w:p>
      <w:pPr>
        <w:pStyle w:val="Compact"/>
        <w:numPr>
          <w:ilvl w:val="0"/>
          <w:numId w:val="1018"/>
        </w:numPr>
      </w:pPr>
      <w:r>
        <w:rPr>
          <w:b/>
          <w:bCs/>
        </w:rPr>
        <w:t xml:space="preserve">Support Staff</w:t>
      </w:r>
      <w:r>
        <w:t xml:space="preserve">: IT and administrative support</w:t>
      </w:r>
    </w:p>
    <w:bookmarkEnd w:id="64"/>
    <w:bookmarkStart w:id="65" w:name="material-costs"/>
    <w:p>
      <w:pPr>
        <w:pStyle w:val="Heading4"/>
      </w:pPr>
      <w:r>
        <w:rPr>
          <w:rStyle w:val="SectionNumber"/>
        </w:rPr>
        <w:t xml:space="preserve">1.8.1.2</w:t>
      </w:r>
      <w:r>
        <w:tab/>
      </w:r>
      <w:r>
        <w:t xml:space="preserve">Material Costs</w:t>
      </w:r>
    </w:p>
    <w:p>
      <w:pPr>
        <w:pStyle w:val="Compact"/>
        <w:numPr>
          <w:ilvl w:val="0"/>
          <w:numId w:val="1019"/>
        </w:numPr>
      </w:pPr>
      <w:r>
        <w:rPr>
          <w:b/>
          <w:bCs/>
        </w:rPr>
        <w:t xml:space="preserve">Training Materials</w:t>
      </w:r>
      <w:r>
        <w:t xml:space="preserve">: Manuals, guides, videos</w:t>
      </w:r>
    </w:p>
    <w:p>
      <w:pPr>
        <w:pStyle w:val="Compact"/>
        <w:numPr>
          <w:ilvl w:val="0"/>
          <w:numId w:val="1019"/>
        </w:numPr>
      </w:pPr>
      <w:r>
        <w:rPr>
          <w:b/>
          <w:bCs/>
        </w:rPr>
        <w:t xml:space="preserve">Technology</w:t>
      </w:r>
      <w:r>
        <w:t xml:space="preserve">: Training lab equipment</w:t>
      </w:r>
    </w:p>
    <w:p>
      <w:pPr>
        <w:pStyle w:val="Compact"/>
        <w:numPr>
          <w:ilvl w:val="0"/>
          <w:numId w:val="1019"/>
        </w:numPr>
      </w:pPr>
      <w:r>
        <w:rPr>
          <w:b/>
          <w:bCs/>
        </w:rPr>
        <w:t xml:space="preserve">Platform Costs</w:t>
      </w:r>
      <w:r>
        <w:t xml:space="preserve">: E-learning platform licensing</w:t>
      </w:r>
    </w:p>
    <w:p>
      <w:pPr>
        <w:pStyle w:val="Compact"/>
        <w:numPr>
          <w:ilvl w:val="0"/>
          <w:numId w:val="1019"/>
        </w:numPr>
      </w:pPr>
      <w:r>
        <w:rPr>
          <w:b/>
          <w:bCs/>
        </w:rPr>
        <w:t xml:space="preserve">Printing</w:t>
      </w:r>
      <w:r>
        <w:t xml:space="preserve">: Physical material printing</w:t>
      </w:r>
    </w:p>
    <w:bookmarkEnd w:id="65"/>
    <w:bookmarkStart w:id="66" w:name="facility-costs"/>
    <w:p>
      <w:pPr>
        <w:pStyle w:val="Heading4"/>
      </w:pPr>
      <w:r>
        <w:rPr>
          <w:rStyle w:val="SectionNumber"/>
        </w:rPr>
        <w:t xml:space="preserve">1.8.1.3</w:t>
      </w:r>
      <w:r>
        <w:tab/>
      </w:r>
      <w:r>
        <w:t xml:space="preserve">Facility Costs</w:t>
      </w:r>
    </w:p>
    <w:p>
      <w:pPr>
        <w:pStyle w:val="Compact"/>
        <w:numPr>
          <w:ilvl w:val="0"/>
          <w:numId w:val="1020"/>
        </w:numPr>
      </w:pPr>
      <w:r>
        <w:rPr>
          <w:b/>
          <w:bCs/>
        </w:rPr>
        <w:t xml:space="preserve">Training Rooms</w:t>
      </w:r>
      <w:r>
        <w:t xml:space="preserve">: Room rental or opportunity cost</w:t>
      </w:r>
    </w:p>
    <w:p>
      <w:pPr>
        <w:pStyle w:val="Compact"/>
        <w:numPr>
          <w:ilvl w:val="0"/>
          <w:numId w:val="1020"/>
        </w:numPr>
      </w:pPr>
      <w:r>
        <w:rPr>
          <w:b/>
          <w:bCs/>
        </w:rPr>
        <w:t xml:space="preserve">Equipment</w:t>
      </w:r>
      <w:r>
        <w:t xml:space="preserve">: Projectors, computers, audio systems</w:t>
      </w:r>
    </w:p>
    <w:p>
      <w:pPr>
        <w:pStyle w:val="Compact"/>
        <w:numPr>
          <w:ilvl w:val="0"/>
          <w:numId w:val="1020"/>
        </w:numPr>
      </w:pPr>
      <w:r>
        <w:rPr>
          <w:b/>
          <w:bCs/>
        </w:rPr>
        <w:t xml:space="preserve">Refreshments</w:t>
      </w:r>
      <w:r>
        <w:t xml:space="preserve">: Meals and breaks for attendees</w:t>
      </w:r>
    </w:p>
    <w:p>
      <w:pPr>
        <w:pStyle w:val="Compact"/>
        <w:numPr>
          <w:ilvl w:val="0"/>
          <w:numId w:val="1020"/>
        </w:numPr>
      </w:pPr>
      <w:r>
        <w:rPr>
          <w:b/>
          <w:bCs/>
        </w:rPr>
        <w:t xml:space="preserve">Travel</w:t>
      </w:r>
      <w:r>
        <w:t xml:space="preserve">: Travel costs for multi-site training</w:t>
      </w:r>
    </w:p>
    <w:bookmarkEnd w:id="66"/>
    <w:bookmarkEnd w:id="67"/>
    <w:bookmarkStart w:id="72" w:name="cost-estimates-by-institution-size"/>
    <w:p>
      <w:pPr>
        <w:pStyle w:val="Heading3"/>
      </w:pPr>
      <w:r>
        <w:rPr>
          <w:rStyle w:val="SectionNumber"/>
        </w:rPr>
        <w:t xml:space="preserve">1.8.2</w:t>
      </w:r>
      <w:r>
        <w:tab/>
      </w:r>
      <w:r>
        <w:t xml:space="preserve">Cost Estimates by Institution Size</w:t>
      </w:r>
    </w:p>
    <w:bookmarkStart w:id="68" w:name="small-institution-1000-users"/>
    <w:p>
      <w:pPr>
        <w:pStyle w:val="Heading4"/>
      </w:pPr>
      <w:r>
        <w:rPr>
          <w:rStyle w:val="SectionNumber"/>
        </w:rPr>
        <w:t xml:space="preserve">1.8.2.1</w:t>
      </w:r>
      <w:r>
        <w:tab/>
      </w:r>
      <w:r>
        <w:t xml:space="preserve">Small Institution (&lt; 1,000 Users)</w:t>
      </w:r>
    </w:p>
    <w:p>
      <w:pPr>
        <w:pStyle w:val="Compact"/>
        <w:numPr>
          <w:ilvl w:val="0"/>
          <w:numId w:val="1021"/>
        </w:numPr>
      </w:pPr>
      <w:r>
        <w:rPr>
          <w:b/>
          <w:bCs/>
        </w:rPr>
        <w:t xml:space="preserve">Training Staff</w:t>
      </w:r>
      <w:r>
        <w:t xml:space="preserve">: $15,000 - $25,000</w:t>
      </w:r>
    </w:p>
    <w:p>
      <w:pPr>
        <w:pStyle w:val="Compact"/>
        <w:numPr>
          <w:ilvl w:val="0"/>
          <w:numId w:val="1021"/>
        </w:numPr>
      </w:pPr>
      <w:r>
        <w:rPr>
          <w:b/>
          <w:bCs/>
        </w:rPr>
        <w:t xml:space="preserve">Materials Development</w:t>
      </w:r>
      <w:r>
        <w:t xml:space="preserve">: $8,000 - $15,000</w:t>
      </w:r>
    </w:p>
    <w:p>
      <w:pPr>
        <w:pStyle w:val="Compact"/>
        <w:numPr>
          <w:ilvl w:val="0"/>
          <w:numId w:val="1021"/>
        </w:numPr>
      </w:pPr>
      <w:r>
        <w:rPr>
          <w:b/>
          <w:bCs/>
        </w:rPr>
        <w:t xml:space="preserve">Technology Setup</w:t>
      </w:r>
      <w:r>
        <w:t xml:space="preserve">: $5,000 - $10,000</w:t>
      </w:r>
    </w:p>
    <w:p>
      <w:pPr>
        <w:pStyle w:val="Compact"/>
        <w:numPr>
          <w:ilvl w:val="0"/>
          <w:numId w:val="1021"/>
        </w:numPr>
      </w:pPr>
      <w:r>
        <w:rPr>
          <w:b/>
          <w:bCs/>
        </w:rPr>
        <w:t xml:space="preserve">Participant Time</w:t>
      </w:r>
      <w:r>
        <w:t xml:space="preserve">: $20,000 - $35,000</w:t>
      </w:r>
    </w:p>
    <w:p>
      <w:pPr>
        <w:pStyle w:val="Compact"/>
        <w:numPr>
          <w:ilvl w:val="0"/>
          <w:numId w:val="1021"/>
        </w:numPr>
      </w:pPr>
      <w:r>
        <w:rPr>
          <w:b/>
          <w:bCs/>
        </w:rPr>
        <w:t xml:space="preserve">Total Training Cost</w:t>
      </w:r>
      <w:r>
        <w:t xml:space="preserve">: $48,000 - $85,000</w:t>
      </w:r>
    </w:p>
    <w:bookmarkEnd w:id="68"/>
    <w:bookmarkStart w:id="69" w:name="medium-institution-1000-5000-users"/>
    <w:p>
      <w:pPr>
        <w:pStyle w:val="Heading4"/>
      </w:pPr>
      <w:r>
        <w:rPr>
          <w:rStyle w:val="SectionNumber"/>
        </w:rPr>
        <w:t xml:space="preserve">1.8.2.2</w:t>
      </w:r>
      <w:r>
        <w:tab/>
      </w:r>
      <w:r>
        <w:t xml:space="preserve">Medium Institution (1,000-5,000 Users)</w:t>
      </w:r>
    </w:p>
    <w:p>
      <w:pPr>
        <w:pStyle w:val="Compact"/>
        <w:numPr>
          <w:ilvl w:val="0"/>
          <w:numId w:val="1022"/>
        </w:numPr>
      </w:pPr>
      <w:r>
        <w:rPr>
          <w:b/>
          <w:bCs/>
        </w:rPr>
        <w:t xml:space="preserve">Training Staff</w:t>
      </w:r>
      <w:r>
        <w:t xml:space="preserve">: $30,000 - $50,000</w:t>
      </w:r>
    </w:p>
    <w:p>
      <w:pPr>
        <w:pStyle w:val="Compact"/>
        <w:numPr>
          <w:ilvl w:val="0"/>
          <w:numId w:val="1022"/>
        </w:numPr>
      </w:pPr>
      <w:r>
        <w:rPr>
          <w:b/>
          <w:bCs/>
        </w:rPr>
        <w:t xml:space="preserve">Materials Development</w:t>
      </w:r>
      <w:r>
        <w:t xml:space="preserve">: $15,000 - $25,000</w:t>
      </w:r>
    </w:p>
    <w:p>
      <w:pPr>
        <w:pStyle w:val="Compact"/>
        <w:numPr>
          <w:ilvl w:val="0"/>
          <w:numId w:val="1022"/>
        </w:numPr>
      </w:pPr>
      <w:r>
        <w:rPr>
          <w:b/>
          <w:bCs/>
        </w:rPr>
        <w:t xml:space="preserve">Technology Setup</w:t>
      </w:r>
      <w:r>
        <w:t xml:space="preserve">: $10,000 - $20,000</w:t>
      </w:r>
    </w:p>
    <w:p>
      <w:pPr>
        <w:pStyle w:val="Compact"/>
        <w:numPr>
          <w:ilvl w:val="0"/>
          <w:numId w:val="1022"/>
        </w:numPr>
      </w:pPr>
      <w:r>
        <w:rPr>
          <w:b/>
          <w:bCs/>
        </w:rPr>
        <w:t xml:space="preserve">Participant Time</w:t>
      </w:r>
      <w:r>
        <w:t xml:space="preserve">: $50,000 - $100,000</w:t>
      </w:r>
    </w:p>
    <w:p>
      <w:pPr>
        <w:pStyle w:val="Compact"/>
        <w:numPr>
          <w:ilvl w:val="0"/>
          <w:numId w:val="1022"/>
        </w:numPr>
      </w:pPr>
      <w:r>
        <w:rPr>
          <w:b/>
          <w:bCs/>
        </w:rPr>
        <w:t xml:space="preserve">Total Training Cost</w:t>
      </w:r>
      <w:r>
        <w:t xml:space="preserve">: $105,000 - $195,000</w:t>
      </w:r>
    </w:p>
    <w:bookmarkEnd w:id="69"/>
    <w:bookmarkStart w:id="70" w:name="large-institution-5000-15000-users"/>
    <w:p>
      <w:pPr>
        <w:pStyle w:val="Heading4"/>
      </w:pPr>
      <w:r>
        <w:rPr>
          <w:rStyle w:val="SectionNumber"/>
        </w:rPr>
        <w:t xml:space="preserve">1.8.2.3</w:t>
      </w:r>
      <w:r>
        <w:tab/>
      </w:r>
      <w:r>
        <w:t xml:space="preserve">Large Institution (5,000-15,000 Users)</w:t>
      </w:r>
    </w:p>
    <w:p>
      <w:pPr>
        <w:pStyle w:val="Compact"/>
        <w:numPr>
          <w:ilvl w:val="0"/>
          <w:numId w:val="1023"/>
        </w:numPr>
      </w:pPr>
      <w:r>
        <w:rPr>
          <w:b/>
          <w:bCs/>
        </w:rPr>
        <w:t xml:space="preserve">Training Staff</w:t>
      </w:r>
      <w:r>
        <w:t xml:space="preserve">: $60,000 - $100,000</w:t>
      </w:r>
    </w:p>
    <w:p>
      <w:pPr>
        <w:pStyle w:val="Compact"/>
        <w:numPr>
          <w:ilvl w:val="0"/>
          <w:numId w:val="1023"/>
        </w:numPr>
      </w:pPr>
      <w:r>
        <w:rPr>
          <w:b/>
          <w:bCs/>
        </w:rPr>
        <w:t xml:space="preserve">Materials Development</w:t>
      </w:r>
      <w:r>
        <w:t xml:space="preserve">: $25,000 - $40,000</w:t>
      </w:r>
    </w:p>
    <w:p>
      <w:pPr>
        <w:pStyle w:val="Compact"/>
        <w:numPr>
          <w:ilvl w:val="0"/>
          <w:numId w:val="1023"/>
        </w:numPr>
      </w:pPr>
      <w:r>
        <w:rPr>
          <w:b/>
          <w:bCs/>
        </w:rPr>
        <w:t xml:space="preserve">Technology Setup</w:t>
      </w:r>
      <w:r>
        <w:t xml:space="preserve">: $20,000 - $35,000</w:t>
      </w:r>
    </w:p>
    <w:p>
      <w:pPr>
        <w:pStyle w:val="Compact"/>
        <w:numPr>
          <w:ilvl w:val="0"/>
          <w:numId w:val="1023"/>
        </w:numPr>
      </w:pPr>
      <w:r>
        <w:rPr>
          <w:b/>
          <w:bCs/>
        </w:rPr>
        <w:t xml:space="preserve">Participant Time</w:t>
      </w:r>
      <w:r>
        <w:t xml:space="preserve">: $125,000 - $250,000</w:t>
      </w:r>
    </w:p>
    <w:p>
      <w:pPr>
        <w:pStyle w:val="Compact"/>
        <w:numPr>
          <w:ilvl w:val="0"/>
          <w:numId w:val="1023"/>
        </w:numPr>
      </w:pPr>
      <w:r>
        <w:rPr>
          <w:b/>
          <w:bCs/>
        </w:rPr>
        <w:t xml:space="preserve">Total Training Cost</w:t>
      </w:r>
      <w:r>
        <w:t xml:space="preserve">: $230,000 - $425,000</w:t>
      </w:r>
    </w:p>
    <w:bookmarkEnd w:id="70"/>
    <w:bookmarkStart w:id="71" w:name="enterprise-institution-15000-users"/>
    <w:p>
      <w:pPr>
        <w:pStyle w:val="Heading4"/>
      </w:pPr>
      <w:r>
        <w:rPr>
          <w:rStyle w:val="SectionNumber"/>
        </w:rPr>
        <w:t xml:space="preserve">1.8.2.4</w:t>
      </w:r>
      <w:r>
        <w:tab/>
      </w:r>
      <w:r>
        <w:t xml:space="preserve">Enterprise Institution (&gt; 15,000 Users)</w:t>
      </w:r>
    </w:p>
    <w:p>
      <w:pPr>
        <w:pStyle w:val="Compact"/>
        <w:numPr>
          <w:ilvl w:val="0"/>
          <w:numId w:val="1024"/>
        </w:numPr>
      </w:pPr>
      <w:r>
        <w:rPr>
          <w:b/>
          <w:bCs/>
        </w:rPr>
        <w:t xml:space="preserve">Training Staff</w:t>
      </w:r>
      <w:r>
        <w:t xml:space="preserve">: $120,000 - $200,000</w:t>
      </w:r>
    </w:p>
    <w:p>
      <w:pPr>
        <w:pStyle w:val="Compact"/>
        <w:numPr>
          <w:ilvl w:val="0"/>
          <w:numId w:val="1024"/>
        </w:numPr>
      </w:pPr>
      <w:r>
        <w:rPr>
          <w:b/>
          <w:bCs/>
        </w:rPr>
        <w:t xml:space="preserve">Materials Development</w:t>
      </w:r>
      <w:r>
        <w:t xml:space="preserve">: $40,000 - $70,000</w:t>
      </w:r>
    </w:p>
    <w:p>
      <w:pPr>
        <w:pStyle w:val="Compact"/>
        <w:numPr>
          <w:ilvl w:val="0"/>
          <w:numId w:val="1024"/>
        </w:numPr>
      </w:pPr>
      <w:r>
        <w:rPr>
          <w:b/>
          <w:bCs/>
        </w:rPr>
        <w:t xml:space="preserve">Technology Setup</w:t>
      </w:r>
      <w:r>
        <w:t xml:space="preserve">: $35,000 - $60,000</w:t>
      </w:r>
    </w:p>
    <w:p>
      <w:pPr>
        <w:pStyle w:val="Compact"/>
        <w:numPr>
          <w:ilvl w:val="0"/>
          <w:numId w:val="1024"/>
        </w:numPr>
      </w:pPr>
      <w:r>
        <w:rPr>
          <w:b/>
          <w:bCs/>
        </w:rPr>
        <w:t xml:space="preserve">Participant Time</w:t>
      </w:r>
      <w:r>
        <w:t xml:space="preserve">: $300,000 - $600,000</w:t>
      </w:r>
    </w:p>
    <w:p>
      <w:pPr>
        <w:pStyle w:val="Compact"/>
        <w:numPr>
          <w:ilvl w:val="0"/>
          <w:numId w:val="1024"/>
        </w:numPr>
      </w:pPr>
      <w:r>
        <w:rPr>
          <w:b/>
          <w:bCs/>
        </w:rPr>
        <w:t xml:space="preserve">Total Training Cost</w:t>
      </w:r>
      <w:r>
        <w:t xml:space="preserve">: $495,000 - $930,000</w:t>
      </w:r>
    </w:p>
    <w:p>
      <w:r>
        <w:pict>
          <v:rect style="width:0;height:1.5pt" o:hralign="center" o:hrstd="t" o:hr="t"/>
        </w:pict>
      </w:r>
    </w:p>
    <w:bookmarkEnd w:id="71"/>
    <w:bookmarkEnd w:id="72"/>
    <w:bookmarkEnd w:id="73"/>
    <w:bookmarkStart w:id="81" w:name="training-quality-assurance"/>
    <w:p>
      <w:pPr>
        <w:pStyle w:val="Heading2"/>
      </w:pPr>
      <w:r>
        <w:rPr>
          <w:rStyle w:val="SectionNumber"/>
        </w:rPr>
        <w:t xml:space="preserve">1.9</w:t>
      </w:r>
      <w:r>
        <w:tab/>
      </w:r>
      <w:r>
        <w:t xml:space="preserve">Training Quality Assurance</w:t>
      </w:r>
    </w:p>
    <w:bookmarkStart w:id="77" w:name="training-standards"/>
    <w:p>
      <w:pPr>
        <w:pStyle w:val="Heading3"/>
      </w:pPr>
      <w:r>
        <w:rPr>
          <w:rStyle w:val="SectionNumber"/>
        </w:rPr>
        <w:t xml:space="preserve">1.9.1</w:t>
      </w:r>
      <w:r>
        <w:tab/>
      </w:r>
      <w:r>
        <w:t xml:space="preserve">Training Standards</w:t>
      </w:r>
    </w:p>
    <w:bookmarkStart w:id="74" w:name="content-quality"/>
    <w:p>
      <w:pPr>
        <w:pStyle w:val="Heading4"/>
      </w:pPr>
      <w:r>
        <w:rPr>
          <w:rStyle w:val="SectionNumber"/>
        </w:rPr>
        <w:t xml:space="preserve">1.9.1.1</w:t>
      </w:r>
      <w:r>
        <w:tab/>
      </w:r>
      <w:r>
        <w:t xml:space="preserve">Content Quality</w:t>
      </w:r>
    </w:p>
    <w:p>
      <w:pPr>
        <w:pStyle w:val="Compact"/>
        <w:numPr>
          <w:ilvl w:val="0"/>
          <w:numId w:val="1025"/>
        </w:numPr>
      </w:pPr>
      <w:r>
        <w:rPr>
          <w:b/>
          <w:bCs/>
        </w:rPr>
        <w:t xml:space="preserve">Accuracy</w:t>
      </w:r>
      <w:r>
        <w:t xml:space="preserve">: All content technically accurate and current</w:t>
      </w:r>
    </w:p>
    <w:p>
      <w:pPr>
        <w:pStyle w:val="Compact"/>
        <w:numPr>
          <w:ilvl w:val="0"/>
          <w:numId w:val="1025"/>
        </w:numPr>
      </w:pPr>
      <w:r>
        <w:rPr>
          <w:b/>
          <w:bCs/>
        </w:rPr>
        <w:t xml:space="preserve">Relevance</w:t>
      </w:r>
      <w:r>
        <w:t xml:space="preserve">: Content relevant to user roles and needs</w:t>
      </w:r>
    </w:p>
    <w:p>
      <w:pPr>
        <w:pStyle w:val="Compact"/>
        <w:numPr>
          <w:ilvl w:val="0"/>
          <w:numId w:val="1025"/>
        </w:numPr>
      </w:pPr>
      <w:r>
        <w:rPr>
          <w:b/>
          <w:bCs/>
        </w:rPr>
        <w:t xml:space="preserve">Clarity</w:t>
      </w:r>
      <w:r>
        <w:t xml:space="preserve">: Clear, easy-to-understand language</w:t>
      </w:r>
    </w:p>
    <w:p>
      <w:pPr>
        <w:pStyle w:val="Compact"/>
        <w:numPr>
          <w:ilvl w:val="0"/>
          <w:numId w:val="1025"/>
        </w:numPr>
      </w:pPr>
      <w:r>
        <w:rPr>
          <w:b/>
          <w:bCs/>
        </w:rPr>
        <w:t xml:space="preserve">Completeness</w:t>
      </w:r>
      <w:r>
        <w:t xml:space="preserve">: Comprehensive coverage of required topics</w:t>
      </w:r>
    </w:p>
    <w:p>
      <w:pPr>
        <w:pStyle w:val="Compact"/>
        <w:numPr>
          <w:ilvl w:val="0"/>
          <w:numId w:val="1025"/>
        </w:numPr>
      </w:pPr>
      <w:r>
        <w:rPr>
          <w:b/>
          <w:bCs/>
        </w:rPr>
        <w:t xml:space="preserve">Consistency</w:t>
      </w:r>
      <w:r>
        <w:t xml:space="preserve">: Consistent messaging across all materials</w:t>
      </w:r>
    </w:p>
    <w:bookmarkEnd w:id="74"/>
    <w:bookmarkStart w:id="75" w:name="delivery-quality"/>
    <w:p>
      <w:pPr>
        <w:pStyle w:val="Heading4"/>
      </w:pPr>
      <w:r>
        <w:rPr>
          <w:rStyle w:val="SectionNumber"/>
        </w:rPr>
        <w:t xml:space="preserve">1.9.1.2</w:t>
      </w:r>
      <w:r>
        <w:tab/>
      </w:r>
      <w:r>
        <w:t xml:space="preserve">Delivery Quality</w:t>
      </w:r>
    </w:p>
    <w:p>
      <w:pPr>
        <w:pStyle w:val="Compact"/>
        <w:numPr>
          <w:ilvl w:val="0"/>
          <w:numId w:val="1026"/>
        </w:numPr>
      </w:pPr>
      <w:r>
        <w:rPr>
          <w:b/>
          <w:bCs/>
        </w:rPr>
        <w:t xml:space="preserve">Preparation</w:t>
      </w:r>
      <w:r>
        <w:t xml:space="preserve">: Trainers well-prepared and knowledgeable</w:t>
      </w:r>
    </w:p>
    <w:p>
      <w:pPr>
        <w:pStyle w:val="Compact"/>
        <w:numPr>
          <w:ilvl w:val="0"/>
          <w:numId w:val="1026"/>
        </w:numPr>
      </w:pPr>
      <w:r>
        <w:rPr>
          <w:b/>
          <w:bCs/>
        </w:rPr>
        <w:t xml:space="preserve">Engagement</w:t>
      </w:r>
      <w:r>
        <w:t xml:space="preserve">: Interactive and engaging delivery style</w:t>
      </w:r>
    </w:p>
    <w:p>
      <w:pPr>
        <w:pStyle w:val="Compact"/>
        <w:numPr>
          <w:ilvl w:val="0"/>
          <w:numId w:val="1026"/>
        </w:numPr>
      </w:pPr>
      <w:r>
        <w:rPr>
          <w:b/>
          <w:bCs/>
        </w:rPr>
        <w:t xml:space="preserve">Pacing</w:t>
      </w:r>
      <w:r>
        <w:t xml:space="preserve">: Appropriate pace for audience learning</w:t>
      </w:r>
    </w:p>
    <w:p>
      <w:pPr>
        <w:pStyle w:val="Compact"/>
        <w:numPr>
          <w:ilvl w:val="0"/>
          <w:numId w:val="1026"/>
        </w:numPr>
      </w:pPr>
      <w:r>
        <w:rPr>
          <w:b/>
          <w:bCs/>
        </w:rPr>
        <w:t xml:space="preserve">Support</w:t>
      </w:r>
      <w:r>
        <w:t xml:space="preserve">: Adequate individual attention and support</w:t>
      </w:r>
    </w:p>
    <w:p>
      <w:pPr>
        <w:pStyle w:val="Compact"/>
        <w:numPr>
          <w:ilvl w:val="0"/>
          <w:numId w:val="1026"/>
        </w:numPr>
      </w:pPr>
      <w:r>
        <w:rPr>
          <w:b/>
          <w:bCs/>
        </w:rPr>
        <w:t xml:space="preserve">Environment</w:t>
      </w:r>
      <w:r>
        <w:t xml:space="preserve">: Conducive learning environment</w:t>
      </w:r>
    </w:p>
    <w:bookmarkEnd w:id="75"/>
    <w:bookmarkStart w:id="76" w:name="assessment-quality"/>
    <w:p>
      <w:pPr>
        <w:pStyle w:val="Heading4"/>
      </w:pPr>
      <w:r>
        <w:rPr>
          <w:rStyle w:val="SectionNumber"/>
        </w:rPr>
        <w:t xml:space="preserve">1.9.1.3</w:t>
      </w:r>
      <w:r>
        <w:tab/>
      </w:r>
      <w:r>
        <w:t xml:space="preserve">Assessment Quality</w:t>
      </w:r>
    </w:p>
    <w:p>
      <w:pPr>
        <w:pStyle w:val="Compact"/>
        <w:numPr>
          <w:ilvl w:val="0"/>
          <w:numId w:val="1027"/>
        </w:numPr>
      </w:pPr>
      <w:r>
        <w:rPr>
          <w:b/>
          <w:bCs/>
        </w:rPr>
        <w:t xml:space="preserve">Validity</w:t>
      </w:r>
      <w:r>
        <w:t xml:space="preserve">: Assessments measure required knowledge</w:t>
      </w:r>
    </w:p>
    <w:p>
      <w:pPr>
        <w:pStyle w:val="Compact"/>
        <w:numPr>
          <w:ilvl w:val="0"/>
          <w:numId w:val="1027"/>
        </w:numPr>
      </w:pPr>
      <w:r>
        <w:rPr>
          <w:b/>
          <w:bCs/>
        </w:rPr>
        <w:t xml:space="preserve">Reliability</w:t>
      </w:r>
      <w:r>
        <w:t xml:space="preserve">: Consistent assessment results</w:t>
      </w:r>
    </w:p>
    <w:p>
      <w:pPr>
        <w:pStyle w:val="Compact"/>
        <w:numPr>
          <w:ilvl w:val="0"/>
          <w:numId w:val="1027"/>
        </w:numPr>
      </w:pPr>
      <w:r>
        <w:rPr>
          <w:b/>
          <w:bCs/>
        </w:rPr>
        <w:t xml:space="preserve">Fairness</w:t>
      </w:r>
      <w:r>
        <w:t xml:space="preserve">: Assessments appropriate for all participants</w:t>
      </w:r>
    </w:p>
    <w:p>
      <w:pPr>
        <w:pStyle w:val="Compact"/>
        <w:numPr>
          <w:ilvl w:val="0"/>
          <w:numId w:val="1027"/>
        </w:numPr>
      </w:pPr>
      <w:r>
        <w:rPr>
          <w:b/>
          <w:bCs/>
        </w:rPr>
        <w:t xml:space="preserve">Feedback</w:t>
      </w:r>
      <w:r>
        <w:t xml:space="preserve">: Constructive feedback provided</w:t>
      </w:r>
    </w:p>
    <w:p>
      <w:pPr>
        <w:pStyle w:val="Compact"/>
        <w:numPr>
          <w:ilvl w:val="0"/>
          <w:numId w:val="1027"/>
        </w:numPr>
      </w:pPr>
      <w:r>
        <w:rPr>
          <w:b/>
          <w:bCs/>
        </w:rPr>
        <w:t xml:space="preserve">Improvement</w:t>
      </w:r>
      <w:r>
        <w:t xml:space="preserve">: Assessment results used for improvement</w:t>
      </w:r>
    </w:p>
    <w:bookmarkEnd w:id="76"/>
    <w:bookmarkEnd w:id="77"/>
    <w:bookmarkStart w:id="80" w:name="quality-monitoring"/>
    <w:p>
      <w:pPr>
        <w:pStyle w:val="Heading3"/>
      </w:pPr>
      <w:r>
        <w:rPr>
          <w:rStyle w:val="SectionNumber"/>
        </w:rPr>
        <w:t xml:space="preserve">1.9.2</w:t>
      </w:r>
      <w:r>
        <w:tab/>
      </w:r>
      <w:r>
        <w:t xml:space="preserve">Quality Monitoring</w:t>
      </w:r>
    </w:p>
    <w:bookmarkStart w:id="78" w:name="training-evaluation"/>
    <w:p>
      <w:pPr>
        <w:pStyle w:val="Heading4"/>
      </w:pPr>
      <w:r>
        <w:rPr>
          <w:rStyle w:val="SectionNumber"/>
        </w:rPr>
        <w:t xml:space="preserve">1.9.2.1</w:t>
      </w:r>
      <w:r>
        <w:tab/>
      </w:r>
      <w:r>
        <w:t xml:space="preserve">Training Evaluation</w:t>
      </w:r>
    </w:p>
    <w:p>
      <w:pPr>
        <w:pStyle w:val="Compact"/>
        <w:numPr>
          <w:ilvl w:val="0"/>
          <w:numId w:val="1028"/>
        </w:numPr>
      </w:pPr>
      <w:r>
        <w:rPr>
          <w:b/>
          <w:bCs/>
        </w:rPr>
        <w:t xml:space="preserve">Level 1 - Reaction</w:t>
      </w:r>
      <w:r>
        <w:t xml:space="preserve">: Participant satisfaction surveys</w:t>
      </w:r>
    </w:p>
    <w:p>
      <w:pPr>
        <w:pStyle w:val="Compact"/>
        <w:numPr>
          <w:ilvl w:val="0"/>
          <w:numId w:val="1028"/>
        </w:numPr>
      </w:pPr>
      <w:r>
        <w:rPr>
          <w:b/>
          <w:bCs/>
        </w:rPr>
        <w:t xml:space="preserve">Level 2 - Learning</w:t>
      </w:r>
      <w:r>
        <w:t xml:space="preserve">: Knowledge and skill assessments</w:t>
      </w:r>
    </w:p>
    <w:p>
      <w:pPr>
        <w:pStyle w:val="Compact"/>
        <w:numPr>
          <w:ilvl w:val="0"/>
          <w:numId w:val="1028"/>
        </w:numPr>
      </w:pPr>
      <w:r>
        <w:rPr>
          <w:b/>
          <w:bCs/>
        </w:rPr>
        <w:t xml:space="preserve">Level 3 - Behavior</w:t>
      </w:r>
      <w:r>
        <w:t xml:space="preserve">: On-the-job application observation</w:t>
      </w:r>
    </w:p>
    <w:p>
      <w:pPr>
        <w:pStyle w:val="Compact"/>
        <w:numPr>
          <w:ilvl w:val="0"/>
          <w:numId w:val="1028"/>
        </w:numPr>
      </w:pPr>
      <w:r>
        <w:rPr>
          <w:b/>
          <w:bCs/>
        </w:rPr>
        <w:t xml:space="preserve">Level 4 - Results</w:t>
      </w:r>
      <w:r>
        <w:t xml:space="preserve">: Impact on business objectives</w:t>
      </w:r>
    </w:p>
    <w:bookmarkEnd w:id="78"/>
    <w:bookmarkStart w:id="79" w:name="continuous-improvement-process"/>
    <w:p>
      <w:pPr>
        <w:pStyle w:val="Heading4"/>
      </w:pPr>
      <w:r>
        <w:rPr>
          <w:rStyle w:val="SectionNumber"/>
        </w:rPr>
        <w:t xml:space="preserve">1.9.2.2</w:t>
      </w:r>
      <w:r>
        <w:tab/>
      </w:r>
      <w:r>
        <w:t xml:space="preserve">Continuous Improvement Process</w:t>
      </w:r>
    </w:p>
    <w:p>
      <w:pPr>
        <w:pStyle w:val="Compact"/>
        <w:numPr>
          <w:ilvl w:val="0"/>
          <w:numId w:val="1029"/>
        </w:numPr>
      </w:pPr>
      <w:r>
        <w:rPr>
          <w:b/>
          <w:bCs/>
        </w:rPr>
        <w:t xml:space="preserve">Feedback Collection</w:t>
      </w:r>
      <w:r>
        <w:t xml:space="preserve">: Regular feedback from all stakeholders</w:t>
      </w:r>
    </w:p>
    <w:p>
      <w:pPr>
        <w:pStyle w:val="Compact"/>
        <w:numPr>
          <w:ilvl w:val="0"/>
          <w:numId w:val="1029"/>
        </w:numPr>
      </w:pPr>
      <w:r>
        <w:rPr>
          <w:b/>
          <w:bCs/>
        </w:rPr>
        <w:t xml:space="preserve">Performance Analysis</w:t>
      </w:r>
      <w:r>
        <w:t xml:space="preserve">: Analysis of training effectiveness</w:t>
      </w:r>
    </w:p>
    <w:p>
      <w:pPr>
        <w:pStyle w:val="Compact"/>
        <w:numPr>
          <w:ilvl w:val="0"/>
          <w:numId w:val="1029"/>
        </w:numPr>
      </w:pPr>
      <w:r>
        <w:rPr>
          <w:b/>
          <w:bCs/>
        </w:rPr>
        <w:t xml:space="preserve">Content Updates</w:t>
      </w:r>
      <w:r>
        <w:t xml:space="preserve">: Regular updates based on system changes</w:t>
      </w:r>
    </w:p>
    <w:p>
      <w:pPr>
        <w:pStyle w:val="Compact"/>
        <w:numPr>
          <w:ilvl w:val="0"/>
          <w:numId w:val="1029"/>
        </w:numPr>
      </w:pPr>
      <w:r>
        <w:rPr>
          <w:b/>
          <w:bCs/>
        </w:rPr>
        <w:t xml:space="preserve">Method Refinement</w:t>
      </w:r>
      <w:r>
        <w:t xml:space="preserve">: Improvement of delivery methods</w:t>
      </w:r>
    </w:p>
    <w:p>
      <w:pPr>
        <w:pStyle w:val="Compact"/>
        <w:numPr>
          <w:ilvl w:val="0"/>
          <w:numId w:val="1029"/>
        </w:numPr>
      </w:pPr>
      <w:r>
        <w:rPr>
          <w:b/>
          <w:bCs/>
        </w:rPr>
        <w:t xml:space="preserve">Resource Optimization</w:t>
      </w:r>
      <w:r>
        <w:t xml:space="preserve">: Efficient use of training resources</w:t>
      </w:r>
    </w:p>
    <w:p>
      <w:r>
        <w:pict>
          <v:rect style="width:0;height:1.5pt" o:hralign="center" o:hrstd="t" o:hr="t"/>
        </w:pict>
      </w:r>
    </w:p>
    <w:bookmarkEnd w:id="79"/>
    <w:bookmarkEnd w:id="80"/>
    <w:bookmarkEnd w:id="81"/>
    <w:bookmarkStart w:id="87" w:name="implementation-timeline-for-training"/>
    <w:p>
      <w:pPr>
        <w:pStyle w:val="Heading2"/>
      </w:pPr>
      <w:r>
        <w:rPr>
          <w:rStyle w:val="SectionNumber"/>
        </w:rPr>
        <w:t xml:space="preserve">1.10</w:t>
      </w:r>
      <w:r>
        <w:tab/>
      </w:r>
      <w:r>
        <w:t xml:space="preserve">Implementation Timeline for Training</w:t>
      </w:r>
    </w:p>
    <w:bookmarkStart w:id="82" w:name="months-before-go-live"/>
    <w:p>
      <w:pPr>
        <w:pStyle w:val="Heading3"/>
      </w:pPr>
      <w:r>
        <w:rPr>
          <w:rStyle w:val="SectionNumber"/>
        </w:rPr>
        <w:t xml:space="preserve">1.10.1</w:t>
      </w:r>
      <w:r>
        <w:tab/>
      </w:r>
      <w:r>
        <w:t xml:space="preserve">3 Months Before Go-Live</w:t>
      </w:r>
    </w:p>
    <w:p>
      <w:pPr>
        <w:pStyle w:val="Compact"/>
        <w:numPr>
          <w:ilvl w:val="0"/>
          <w:numId w:val="1030"/>
        </w:numPr>
      </w:pPr>
      <w:r>
        <w:rPr>
          <w:b/>
          <w:bCs/>
        </w:rPr>
        <w:t xml:space="preserve">Week 1-2</w:t>
      </w:r>
      <w:r>
        <w:t xml:space="preserve">: Training needs assessment and strategy development</w:t>
      </w:r>
    </w:p>
    <w:p>
      <w:pPr>
        <w:pStyle w:val="Compact"/>
        <w:numPr>
          <w:ilvl w:val="0"/>
          <w:numId w:val="1030"/>
        </w:numPr>
      </w:pPr>
      <w:r>
        <w:rPr>
          <w:b/>
          <w:bCs/>
        </w:rPr>
        <w:t xml:space="preserve">Week 3-4</w:t>
      </w:r>
      <w:r>
        <w:t xml:space="preserve">: Training material development begins</w:t>
      </w:r>
    </w:p>
    <w:p>
      <w:pPr>
        <w:pStyle w:val="Compact"/>
        <w:numPr>
          <w:ilvl w:val="0"/>
          <w:numId w:val="1030"/>
        </w:numPr>
      </w:pPr>
      <w:r>
        <w:rPr>
          <w:b/>
          <w:bCs/>
        </w:rPr>
        <w:t xml:space="preserve">Week 5-6</w:t>
      </w:r>
      <w:r>
        <w:t xml:space="preserve">: Trainer recruitment and preparation</w:t>
      </w:r>
    </w:p>
    <w:p>
      <w:pPr>
        <w:pStyle w:val="Compact"/>
        <w:numPr>
          <w:ilvl w:val="0"/>
          <w:numId w:val="1030"/>
        </w:numPr>
      </w:pPr>
      <w:r>
        <w:rPr>
          <w:b/>
          <w:bCs/>
        </w:rPr>
        <w:t xml:space="preserve">Week 7-8</w:t>
      </w:r>
      <w:r>
        <w:t xml:space="preserve">: Training environment setup</w:t>
      </w:r>
    </w:p>
    <w:p>
      <w:pPr>
        <w:pStyle w:val="Compact"/>
        <w:numPr>
          <w:ilvl w:val="0"/>
          <w:numId w:val="1030"/>
        </w:numPr>
      </w:pPr>
      <w:r>
        <w:rPr>
          <w:b/>
          <w:bCs/>
        </w:rPr>
        <w:t xml:space="preserve">Week 9-12</w:t>
      </w:r>
      <w:r>
        <w:t xml:space="preserve">: Pilot training sessions and refinement</w:t>
      </w:r>
    </w:p>
    <w:bookmarkEnd w:id="82"/>
    <w:bookmarkStart w:id="83" w:name="months-before-go-live-1"/>
    <w:p>
      <w:pPr>
        <w:pStyle w:val="Heading3"/>
      </w:pPr>
      <w:r>
        <w:rPr>
          <w:rStyle w:val="SectionNumber"/>
        </w:rPr>
        <w:t xml:space="preserve">1.10.2</w:t>
      </w:r>
      <w:r>
        <w:tab/>
      </w:r>
      <w:r>
        <w:t xml:space="preserve">2 Months Before Go-Live</w:t>
      </w:r>
    </w:p>
    <w:p>
      <w:pPr>
        <w:pStyle w:val="Compact"/>
        <w:numPr>
          <w:ilvl w:val="0"/>
          <w:numId w:val="1031"/>
        </w:numPr>
      </w:pPr>
      <w:r>
        <w:rPr>
          <w:b/>
          <w:bCs/>
        </w:rPr>
        <w:t xml:space="preserve">Week 1-2</w:t>
      </w:r>
      <w:r>
        <w:t xml:space="preserve">: Change champion training and activation</w:t>
      </w:r>
    </w:p>
    <w:p>
      <w:pPr>
        <w:pStyle w:val="Compact"/>
        <w:numPr>
          <w:ilvl w:val="0"/>
          <w:numId w:val="1031"/>
        </w:numPr>
      </w:pPr>
      <w:r>
        <w:rPr>
          <w:b/>
          <w:bCs/>
        </w:rPr>
        <w:t xml:space="preserve">Week 3-4</w:t>
      </w:r>
      <w:r>
        <w:t xml:space="preserve">: System administrator certification</w:t>
      </w:r>
    </w:p>
    <w:p>
      <w:pPr>
        <w:pStyle w:val="Compact"/>
        <w:numPr>
          <w:ilvl w:val="0"/>
          <w:numId w:val="1031"/>
        </w:numPr>
      </w:pPr>
      <w:r>
        <w:rPr>
          <w:b/>
          <w:bCs/>
        </w:rPr>
        <w:t xml:space="preserve">Week 5-6</w:t>
      </w:r>
      <w:r>
        <w:t xml:space="preserve">: Academic administrator training</w:t>
      </w:r>
    </w:p>
    <w:p>
      <w:pPr>
        <w:pStyle w:val="Compact"/>
        <w:numPr>
          <w:ilvl w:val="0"/>
          <w:numId w:val="1031"/>
        </w:numPr>
      </w:pPr>
      <w:r>
        <w:rPr>
          <w:b/>
          <w:bCs/>
        </w:rPr>
        <w:t xml:space="preserve">Week 7-8</w:t>
      </w:r>
      <w:r>
        <w:t xml:space="preserve">: Department head training</w:t>
      </w:r>
    </w:p>
    <w:bookmarkEnd w:id="83"/>
    <w:bookmarkStart w:id="84" w:name="month-before-go-live"/>
    <w:p>
      <w:pPr>
        <w:pStyle w:val="Heading3"/>
      </w:pPr>
      <w:r>
        <w:rPr>
          <w:rStyle w:val="SectionNumber"/>
        </w:rPr>
        <w:t xml:space="preserve">1.10.3</w:t>
      </w:r>
      <w:r>
        <w:tab/>
      </w:r>
      <w:r>
        <w:t xml:space="preserve">1 Month Before Go-Live</w:t>
      </w:r>
    </w:p>
    <w:p>
      <w:pPr>
        <w:pStyle w:val="Compact"/>
        <w:numPr>
          <w:ilvl w:val="0"/>
          <w:numId w:val="1032"/>
        </w:numPr>
      </w:pPr>
      <w:r>
        <w:rPr>
          <w:b/>
          <w:bCs/>
        </w:rPr>
        <w:t xml:space="preserve">Week 1-2</w:t>
      </w:r>
      <w:r>
        <w:t xml:space="preserve">: Faculty/trainer training (all staff)</w:t>
      </w:r>
    </w:p>
    <w:p>
      <w:pPr>
        <w:pStyle w:val="Compact"/>
        <w:numPr>
          <w:ilvl w:val="0"/>
          <w:numId w:val="1032"/>
        </w:numPr>
      </w:pPr>
      <w:r>
        <w:rPr>
          <w:b/>
          <w:bCs/>
        </w:rPr>
        <w:t xml:space="preserve">Week 3</w:t>
      </w:r>
      <w:r>
        <w:t xml:space="preserve">: Student orientation sessions</w:t>
      </w:r>
    </w:p>
    <w:p>
      <w:pPr>
        <w:pStyle w:val="Compact"/>
        <w:numPr>
          <w:ilvl w:val="0"/>
          <w:numId w:val="1032"/>
        </w:numPr>
      </w:pPr>
      <w:r>
        <w:rPr>
          <w:b/>
          <w:bCs/>
        </w:rPr>
        <w:t xml:space="preserve">Week 4</w:t>
      </w:r>
      <w:r>
        <w:t xml:space="preserve">: Final preparation and support readiness</w:t>
      </w:r>
    </w:p>
    <w:bookmarkEnd w:id="84"/>
    <w:bookmarkStart w:id="85" w:name="go-live-month"/>
    <w:p>
      <w:pPr>
        <w:pStyle w:val="Heading3"/>
      </w:pPr>
      <w:r>
        <w:rPr>
          <w:rStyle w:val="SectionNumber"/>
        </w:rPr>
        <w:t xml:space="preserve">1.10.4</w:t>
      </w:r>
      <w:r>
        <w:tab/>
      </w:r>
      <w:r>
        <w:t xml:space="preserve">Go-Live Month</w:t>
      </w:r>
    </w:p>
    <w:p>
      <w:pPr>
        <w:pStyle w:val="Compact"/>
        <w:numPr>
          <w:ilvl w:val="0"/>
          <w:numId w:val="1033"/>
        </w:numPr>
      </w:pPr>
      <w:r>
        <w:rPr>
          <w:b/>
          <w:bCs/>
        </w:rPr>
        <w:t xml:space="preserve">Week 1</w:t>
      </w:r>
      <w:r>
        <w:t xml:space="preserve">: Intensive support and quick resolution training</w:t>
      </w:r>
    </w:p>
    <w:p>
      <w:pPr>
        <w:pStyle w:val="Compact"/>
        <w:numPr>
          <w:ilvl w:val="0"/>
          <w:numId w:val="1033"/>
        </w:numPr>
      </w:pPr>
      <w:r>
        <w:rPr>
          <w:b/>
          <w:bCs/>
        </w:rPr>
        <w:t xml:space="preserve">Week 2-3</w:t>
      </w:r>
      <w:r>
        <w:t xml:space="preserve">: Follow-up training for identified gaps</w:t>
      </w:r>
    </w:p>
    <w:p>
      <w:pPr>
        <w:pStyle w:val="Compact"/>
        <w:numPr>
          <w:ilvl w:val="0"/>
          <w:numId w:val="1033"/>
        </w:numPr>
      </w:pPr>
      <w:r>
        <w:rPr>
          <w:b/>
          <w:bCs/>
        </w:rPr>
        <w:t xml:space="preserve">Week 4</w:t>
      </w:r>
      <w:r>
        <w:t xml:space="preserve">: Assessment and refinement planning</w:t>
      </w:r>
    </w:p>
    <w:bookmarkEnd w:id="85"/>
    <w:bookmarkStart w:id="86" w:name="post-go-live"/>
    <w:p>
      <w:pPr>
        <w:pStyle w:val="Heading3"/>
      </w:pPr>
      <w:r>
        <w:rPr>
          <w:rStyle w:val="SectionNumber"/>
        </w:rPr>
        <w:t xml:space="preserve">1.10.5</w:t>
      </w:r>
      <w:r>
        <w:tab/>
      </w:r>
      <w:r>
        <w:t xml:space="preserve">Post Go-Live</w:t>
      </w:r>
    </w:p>
    <w:p>
      <w:pPr>
        <w:pStyle w:val="Compact"/>
        <w:numPr>
          <w:ilvl w:val="0"/>
          <w:numId w:val="1034"/>
        </w:numPr>
      </w:pPr>
      <w:r>
        <w:rPr>
          <w:b/>
          <w:bCs/>
        </w:rPr>
        <w:t xml:space="preserve">Month 2</w:t>
      </w:r>
      <w:r>
        <w:t xml:space="preserve">: Refresher training as needed</w:t>
      </w:r>
    </w:p>
    <w:p>
      <w:pPr>
        <w:pStyle w:val="Compact"/>
        <w:numPr>
          <w:ilvl w:val="0"/>
          <w:numId w:val="1034"/>
        </w:numPr>
      </w:pPr>
      <w:r>
        <w:rPr>
          <w:b/>
          <w:bCs/>
        </w:rPr>
        <w:t xml:space="preserve">Month 3</w:t>
      </w:r>
      <w:r>
        <w:t xml:space="preserve">: Advanced training for power users</w:t>
      </w:r>
    </w:p>
    <w:p>
      <w:pPr>
        <w:pStyle w:val="Compact"/>
        <w:numPr>
          <w:ilvl w:val="0"/>
          <w:numId w:val="1034"/>
        </w:numPr>
      </w:pPr>
      <w:r>
        <w:rPr>
          <w:b/>
          <w:bCs/>
        </w:rPr>
        <w:t xml:space="preserve">Month 6</w:t>
      </w:r>
      <w:r>
        <w:t xml:space="preserve">: Training effectiveness evaluation</w:t>
      </w:r>
    </w:p>
    <w:p>
      <w:pPr>
        <w:pStyle w:val="Compact"/>
        <w:numPr>
          <w:ilvl w:val="0"/>
          <w:numId w:val="1034"/>
        </w:numPr>
      </w:pPr>
      <w:r>
        <w:rPr>
          <w:b/>
          <w:bCs/>
        </w:rPr>
        <w:t xml:space="preserve">Ongoing</w:t>
      </w:r>
      <w:r>
        <w:t xml:space="preserve">: Continuous learning program implementation</w:t>
      </w:r>
    </w:p>
    <w:p>
      <w:r>
        <w:pict>
          <v:rect style="width:0;height:1.5pt" o:hralign="center" o:hrstd="t" o:hr="t"/>
        </w:pict>
      </w:r>
    </w:p>
    <w:bookmarkEnd w:id="86"/>
    <w:bookmarkEnd w:id="87"/>
    <w:bookmarkStart w:id="90" w:name="conclusion"/>
    <w:p>
      <w:pPr>
        <w:pStyle w:val="Heading2"/>
      </w:pPr>
      <w:r>
        <w:rPr>
          <w:rStyle w:val="SectionNumber"/>
        </w:rPr>
        <w:t xml:space="preserve">1.11</w:t>
      </w:r>
      <w:r>
        <w:tab/>
      </w:r>
      <w:r>
        <w:t xml:space="preserve">Conclusion</w:t>
      </w:r>
    </w:p>
    <w:p>
      <w:pPr>
        <w:pStyle w:val="FirstParagraph"/>
      </w:pPr>
      <w:r>
        <w:t xml:space="preserve">Successful implementation of the Signox LogX System depends heavily on effective training and change management. This comprehensive approach ensures all stakeholders are prepared, capable, and motivated to use the new system effectively.</w:t>
      </w:r>
    </w:p>
    <w:bookmarkStart w:id="88" w:name="key-success-factors"/>
    <w:p>
      <w:pPr>
        <w:pStyle w:val="Heading3"/>
      </w:pPr>
      <w:r>
        <w:rPr>
          <w:rStyle w:val="SectionNumber"/>
        </w:rPr>
        <w:t xml:space="preserve">1.11.1</w:t>
      </w:r>
      <w:r>
        <w:tab/>
      </w:r>
      <w:r>
        <w:t xml:space="preserve">Key Success Factors</w:t>
      </w:r>
    </w:p>
    <w:p>
      <w:pPr>
        <w:pStyle w:val="Compact"/>
        <w:numPr>
          <w:ilvl w:val="0"/>
          <w:numId w:val="1035"/>
        </w:numPr>
      </w:pPr>
      <w:r>
        <w:rPr>
          <w:b/>
          <w:bCs/>
        </w:rPr>
        <w:t xml:space="preserve">Executive Sponsorship</w:t>
      </w:r>
      <w:r>
        <w:t xml:space="preserve">: Strong leadership support and commitment</w:t>
      </w:r>
    </w:p>
    <w:p>
      <w:pPr>
        <w:pStyle w:val="Compact"/>
        <w:numPr>
          <w:ilvl w:val="0"/>
          <w:numId w:val="1035"/>
        </w:numPr>
      </w:pPr>
      <w:r>
        <w:rPr>
          <w:b/>
          <w:bCs/>
        </w:rPr>
        <w:t xml:space="preserve">Comprehensive Planning</w:t>
      </w:r>
      <w:r>
        <w:t xml:space="preserve">: Thorough training and change management planning</w:t>
      </w:r>
    </w:p>
    <w:p>
      <w:pPr>
        <w:pStyle w:val="Compact"/>
        <w:numPr>
          <w:ilvl w:val="0"/>
          <w:numId w:val="1035"/>
        </w:numPr>
      </w:pPr>
      <w:r>
        <w:rPr>
          <w:b/>
          <w:bCs/>
        </w:rPr>
        <w:t xml:space="preserve">Stakeholder Engagement</w:t>
      </w:r>
      <w:r>
        <w:t xml:space="preserve">: Active involvement of all stakeholder groups</w:t>
      </w:r>
    </w:p>
    <w:p>
      <w:pPr>
        <w:pStyle w:val="Compact"/>
        <w:numPr>
          <w:ilvl w:val="0"/>
          <w:numId w:val="1035"/>
        </w:numPr>
      </w:pPr>
      <w:r>
        <w:rPr>
          <w:b/>
          <w:bCs/>
        </w:rPr>
        <w:t xml:space="preserve">Quality Training</w:t>
      </w:r>
      <w:r>
        <w:t xml:space="preserve">: High-quality, role-specific training programs</w:t>
      </w:r>
    </w:p>
    <w:p>
      <w:pPr>
        <w:pStyle w:val="Compact"/>
        <w:numPr>
          <w:ilvl w:val="0"/>
          <w:numId w:val="1035"/>
        </w:numPr>
      </w:pPr>
      <w:r>
        <w:rPr>
          <w:b/>
          <w:bCs/>
        </w:rPr>
        <w:t xml:space="preserve">Ongoing Support</w:t>
      </w:r>
      <w:r>
        <w:t xml:space="preserve">: Continuous support and reinforcement post-implementation</w:t>
      </w:r>
    </w:p>
    <w:bookmarkEnd w:id="88"/>
    <w:bookmarkStart w:id="89" w:name="expected-outcomes"/>
    <w:p>
      <w:pPr>
        <w:pStyle w:val="Heading3"/>
      </w:pPr>
      <w:r>
        <w:rPr>
          <w:rStyle w:val="SectionNumber"/>
        </w:rPr>
        <w:t xml:space="preserve">1.11.2</w:t>
      </w:r>
      <w:r>
        <w:tab/>
      </w:r>
      <w:r>
        <w:t xml:space="preserve">Expected Outcomes</w:t>
      </w:r>
    </w:p>
    <w:p>
      <w:pPr>
        <w:pStyle w:val="Compact"/>
        <w:numPr>
          <w:ilvl w:val="0"/>
          <w:numId w:val="1036"/>
        </w:numPr>
      </w:pPr>
      <w:r>
        <w:t xml:space="preserve">High user adoption rates (&gt;90% within 3 months)</w:t>
      </w:r>
    </w:p>
    <w:p>
      <w:pPr>
        <w:pStyle w:val="Compact"/>
        <w:numPr>
          <w:ilvl w:val="0"/>
          <w:numId w:val="1036"/>
        </w:numPr>
      </w:pPr>
      <w:r>
        <w:t xml:space="preserve">Improved efficiency in attendance processes</w:t>
      </w:r>
    </w:p>
    <w:p>
      <w:pPr>
        <w:pStyle w:val="Compact"/>
        <w:numPr>
          <w:ilvl w:val="0"/>
          <w:numId w:val="1036"/>
        </w:numPr>
      </w:pPr>
      <w:r>
        <w:t xml:space="preserve">Reduced support requests over time</w:t>
      </w:r>
    </w:p>
    <w:p>
      <w:pPr>
        <w:pStyle w:val="Compact"/>
        <w:numPr>
          <w:ilvl w:val="0"/>
          <w:numId w:val="1036"/>
        </w:numPr>
      </w:pPr>
      <w:r>
        <w:t xml:space="preserve">Positive user satisfaction scores</w:t>
      </w:r>
    </w:p>
    <w:p>
      <w:pPr>
        <w:pStyle w:val="Compact"/>
        <w:numPr>
          <w:ilvl w:val="0"/>
          <w:numId w:val="1036"/>
        </w:numPr>
      </w:pPr>
      <w:r>
        <w:t xml:space="preserve">Achievement of system ROI targets</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June 2025</w:t>
      </w:r>
      <w:r>
        <w:br/>
      </w:r>
      <w:r>
        <w:rPr>
          <w:b/>
          <w:bCs/>
        </w:rPr>
        <w:t xml:space="preserve">Document Owner:</w:t>
      </w:r>
      <w:r>
        <w:t xml:space="preserve"> </w:t>
      </w:r>
      <w:r>
        <w:t xml:space="preserve">Signox LogX Training and Change Management Team</w:t>
      </w:r>
    </w:p>
    <w:bookmarkEnd w:id="89"/>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2025-06-19T23:28:28Z</dcterms:created>
  <dcterms:modified xsi:type="dcterms:W3CDTF">2025-06-19T23:28:28Z</dcterms:modified>
</cp:coreProperties>
</file>

<file path=docProps/custom.xml><?xml version="1.0" encoding="utf-8"?>
<Properties xmlns="http://schemas.openxmlformats.org/officeDocument/2006/custom-properties" xmlns:vt="http://schemas.openxmlformats.org/officeDocument/2006/docPropsVTypes"/>
</file>