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00" w:name="deployment-and-go-live-strategy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Deployment and Go-Live Strategy</w:t>
      </w:r>
    </w:p>
    <w:bookmarkStart w:id="9" w:name="introduc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outlines the comprehensive deployment and go-live strategy for the Signox LogX System. It provides detailed guidance on deployment approaches, technical implementation, risk management, and post-deployment support to ensure successful system launch and adoption.</w:t>
      </w:r>
    </w:p>
    <w:p>
      <w:r>
        <w:pict>
          <v:rect style="width:0;height:1.5pt" o:hralign="center" o:hrstd="t" o:hr="t"/>
        </w:pict>
      </w:r>
    </w:p>
    <w:bookmarkEnd w:id="9"/>
    <w:bookmarkStart w:id="19" w:name="deployment-strategy-overview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Deployment Strategy Overview</w:t>
      </w:r>
    </w:p>
    <w:bookmarkStart w:id="13" w:name="deployment-approach-selection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Deployment Approach Selection</w:t>
      </w:r>
    </w:p>
    <w:bookmarkStart w:id="10" w:name="big-bang-deployment"/>
    <w:p>
      <w:pPr>
        <w:pStyle w:val="Heading4"/>
      </w:pPr>
      <w:r>
        <w:rPr>
          <w:rStyle w:val="SectionNumber"/>
        </w:rPr>
        <w:t xml:space="preserve">1.2.1.1</w:t>
      </w:r>
      <w:r>
        <w:tab/>
      </w:r>
      <w:r>
        <w:t xml:space="preserve">Big Bang Deployment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Complete system replacement in a single cutover event</w:t>
      </w:r>
      <w:r>
        <w:t xml:space="preserve"> </w:t>
      </w:r>
      <w:r>
        <w:rPr>
          <w:b/>
          <w:bCs/>
        </w:rPr>
        <w:t xml:space="preserve">Best For:</w:t>
      </w:r>
      <w:r>
        <w:t xml:space="preserve"> </w:t>
      </w:r>
      <w:r>
        <w:t xml:space="preserve">Small institutions with simple requirements</w:t>
      </w:r>
      <w:r>
        <w:t xml:space="preserve"> </w:t>
      </w:r>
      <w:r>
        <w:rPr>
          <w:b/>
          <w:bCs/>
        </w:rPr>
        <w:t xml:space="preserve">Timeline:</w:t>
      </w:r>
      <w:r>
        <w:t xml:space="preserve"> </w:t>
      </w:r>
      <w:r>
        <w:t xml:space="preserve">2-4 weeks intensive implementation</w:t>
      </w:r>
      <w:r>
        <w:t xml:space="preserve"> </w:t>
      </w:r>
      <w:r>
        <w:rPr>
          <w:b/>
          <w:bCs/>
        </w:rPr>
        <w:t xml:space="preserve">Advantages:</w:t>
      </w:r>
      <w:r>
        <w:t xml:space="preserve"> </w:t>
      </w:r>
      <w:r>
        <w:t xml:space="preserve">- Quick implementation</w:t>
      </w:r>
      <w:r>
        <w:t xml:space="preserve"> </w:t>
      </w:r>
      <w:r>
        <w:t xml:space="preserve">- Lower overall project cost</w:t>
      </w:r>
      <w:r>
        <w:t xml:space="preserve"> </w:t>
      </w:r>
      <w:r>
        <w:t xml:space="preserve">- Immediate full benefits realization</w:t>
      </w:r>
      <w:r>
        <w:t xml:space="preserve"> </w:t>
      </w:r>
      <w:r>
        <w:t xml:space="preserve">- Single training event</w:t>
      </w:r>
    </w:p>
    <w:p>
      <w:pPr>
        <w:pStyle w:val="BodyText"/>
      </w:pPr>
      <w:r>
        <w:rPr>
          <w:b/>
          <w:bCs/>
        </w:rPr>
        <w:t xml:space="preserve">Disadvantages:</w:t>
      </w:r>
      <w:r>
        <w:t xml:space="preserve"> </w:t>
      </w:r>
      <w:r>
        <w:t xml:space="preserve">- Higher risk of disruption</w:t>
      </w:r>
      <w:r>
        <w:t xml:space="preserve"> </w:t>
      </w:r>
      <w:r>
        <w:t xml:space="preserve">- Limited fallback options</w:t>
      </w:r>
      <w:r>
        <w:t xml:space="preserve"> </w:t>
      </w:r>
      <w:r>
        <w:t xml:space="preserve">- Intensive resource requirements</w:t>
      </w:r>
      <w:r>
        <w:t xml:space="preserve"> </w:t>
      </w:r>
      <w:r>
        <w:t xml:space="preserve">- All-or-nothing success dependency</w:t>
      </w:r>
    </w:p>
    <w:bookmarkEnd w:id="10"/>
    <w:bookmarkStart w:id="11" w:name="phased-deployment"/>
    <w:p>
      <w:pPr>
        <w:pStyle w:val="Heading4"/>
      </w:pPr>
      <w:r>
        <w:rPr>
          <w:rStyle w:val="SectionNumber"/>
        </w:rPr>
        <w:t xml:space="preserve">1.2.1.2</w:t>
      </w:r>
      <w:r>
        <w:tab/>
      </w:r>
      <w:r>
        <w:t xml:space="preserve">Phased Deployment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Gradual rollout by department, function, or user group</w:t>
      </w:r>
      <w:r>
        <w:t xml:space="preserve"> </w:t>
      </w:r>
      <w:r>
        <w:rPr>
          <w:b/>
          <w:bCs/>
        </w:rPr>
        <w:t xml:space="preserve">Best For:</w:t>
      </w:r>
      <w:r>
        <w:t xml:space="preserve"> </w:t>
      </w:r>
      <w:r>
        <w:t xml:space="preserve">Medium to large institutions</w:t>
      </w:r>
      <w:r>
        <w:t xml:space="preserve"> </w:t>
      </w:r>
      <w:r>
        <w:rPr>
          <w:b/>
          <w:bCs/>
        </w:rPr>
        <w:t xml:space="preserve">Timeline:</w:t>
      </w:r>
      <w:r>
        <w:t xml:space="preserve"> </w:t>
      </w:r>
      <w:r>
        <w:t xml:space="preserve">3-6 months implementation</w:t>
      </w:r>
      <w:r>
        <w:t xml:space="preserve"> </w:t>
      </w:r>
      <w:r>
        <w:rPr>
          <w:b/>
          <w:bCs/>
        </w:rPr>
        <w:t xml:space="preserve">Advantages:</w:t>
      </w:r>
      <w:r>
        <w:t xml:space="preserve"> </w:t>
      </w:r>
      <w:r>
        <w:t xml:space="preserve">- Controlled risk exposure</w:t>
      </w:r>
      <w:r>
        <w:t xml:space="preserve"> </w:t>
      </w:r>
      <w:r>
        <w:t xml:space="preserve">- Learning from early phases</w:t>
      </w:r>
      <w:r>
        <w:t xml:space="preserve"> </w:t>
      </w:r>
      <w:r>
        <w:t xml:space="preserve">- Manageable resource allocation</w:t>
      </w:r>
      <w:r>
        <w:t xml:space="preserve"> </w:t>
      </w:r>
      <w:r>
        <w:t xml:space="preserve">- Gradual user adaptation</w:t>
      </w:r>
    </w:p>
    <w:p>
      <w:pPr>
        <w:pStyle w:val="BodyText"/>
      </w:pPr>
      <w:r>
        <w:rPr>
          <w:b/>
          <w:bCs/>
        </w:rPr>
        <w:t xml:space="preserve">Disadvantages:</w:t>
      </w:r>
      <w:r>
        <w:t xml:space="preserve"> </w:t>
      </w:r>
      <w:r>
        <w:t xml:space="preserve">- Longer implementation timeline</w:t>
      </w:r>
      <w:r>
        <w:t xml:space="preserve"> </w:t>
      </w:r>
      <w:r>
        <w:t xml:space="preserve">- Temporary dual-system operation</w:t>
      </w:r>
      <w:r>
        <w:t xml:space="preserve"> </w:t>
      </w:r>
      <w:r>
        <w:t xml:space="preserve">- Complex integration management</w:t>
      </w:r>
      <w:r>
        <w:t xml:space="preserve"> </w:t>
      </w:r>
      <w:r>
        <w:t xml:space="preserve">- Extended training periods</w:t>
      </w:r>
    </w:p>
    <w:bookmarkEnd w:id="11"/>
    <w:bookmarkStart w:id="12" w:name="pilot-deployment"/>
    <w:p>
      <w:pPr>
        <w:pStyle w:val="Heading4"/>
      </w:pPr>
      <w:r>
        <w:rPr>
          <w:rStyle w:val="SectionNumber"/>
        </w:rPr>
        <w:t xml:space="preserve">1.2.1.3</w:t>
      </w:r>
      <w:r>
        <w:tab/>
      </w:r>
      <w:r>
        <w:t xml:space="preserve">Pilot Deployment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Small-scale implementation followed by full rollout</w:t>
      </w:r>
      <w:r>
        <w:t xml:space="preserve"> </w:t>
      </w:r>
      <w:r>
        <w:rPr>
          <w:b/>
          <w:bCs/>
        </w:rPr>
        <w:t xml:space="preserve">Best For:</w:t>
      </w:r>
      <w:r>
        <w:t xml:space="preserve"> </w:t>
      </w:r>
      <w:r>
        <w:t xml:space="preserve">Large institutions or complex environments</w:t>
      </w:r>
      <w:r>
        <w:t xml:space="preserve"> </w:t>
      </w:r>
      <w:r>
        <w:rPr>
          <w:b/>
          <w:bCs/>
        </w:rPr>
        <w:t xml:space="preserve">Timeline:</w:t>
      </w:r>
      <w:r>
        <w:t xml:space="preserve"> </w:t>
      </w:r>
      <w:r>
        <w:t xml:space="preserve">4-8 months total implementation</w:t>
      </w:r>
      <w:r>
        <w:t xml:space="preserve"> </w:t>
      </w:r>
      <w:r>
        <w:rPr>
          <w:b/>
          <w:bCs/>
        </w:rPr>
        <w:t xml:space="preserve">Advantages:</w:t>
      </w:r>
      <w:r>
        <w:t xml:space="preserve"> </w:t>
      </w:r>
      <w:r>
        <w:t xml:space="preserve">- Risk validation before full deployment</w:t>
      </w:r>
      <w:r>
        <w:t xml:space="preserve"> </w:t>
      </w:r>
      <w:r>
        <w:t xml:space="preserve">- User feedback incorporation</w:t>
      </w:r>
      <w:r>
        <w:t xml:space="preserve"> </w:t>
      </w:r>
      <w:r>
        <w:t xml:space="preserve">- Process refinement opportunity</w:t>
      </w:r>
      <w:r>
        <w:t xml:space="preserve"> </w:t>
      </w:r>
      <w:r>
        <w:t xml:space="preserve">- Proof of concept demonstration</w:t>
      </w:r>
    </w:p>
    <w:p>
      <w:pPr>
        <w:pStyle w:val="BodyText"/>
      </w:pPr>
      <w:r>
        <w:rPr>
          <w:b/>
          <w:bCs/>
        </w:rPr>
        <w:t xml:space="preserve">Disadvantages:</w:t>
      </w:r>
      <w:r>
        <w:t xml:space="preserve"> </w:t>
      </w:r>
      <w:r>
        <w:t xml:space="preserve">- Longest implementation timeline</w:t>
      </w:r>
      <w:r>
        <w:t xml:space="preserve"> </w:t>
      </w:r>
      <w:r>
        <w:t xml:space="preserve">- Highest overall cost</w:t>
      </w:r>
      <w:r>
        <w:t xml:space="preserve"> </w:t>
      </w:r>
      <w:r>
        <w:t xml:space="preserve">- Potential pilot/production differences</w:t>
      </w:r>
      <w:r>
        <w:t xml:space="preserve"> </w:t>
      </w:r>
      <w:r>
        <w:t xml:space="preserve">- Change fatigue from multiple rollouts</w:t>
      </w:r>
    </w:p>
    <w:bookmarkEnd w:id="12"/>
    <w:bookmarkEnd w:id="13"/>
    <w:bookmarkStart w:id="18" w:name="X119a035d963df324c9ecec74b4b6d3d7c777f99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Recommended Deployment Models by Institution Size</w:t>
      </w:r>
    </w:p>
    <w:bookmarkStart w:id="14" w:name="small-institution-1000-users"/>
    <w:p>
      <w:pPr>
        <w:pStyle w:val="Heading4"/>
      </w:pPr>
      <w:r>
        <w:rPr>
          <w:rStyle w:val="SectionNumber"/>
        </w:rPr>
        <w:t xml:space="preserve">1.2.2.1</w:t>
      </w:r>
      <w:r>
        <w:tab/>
      </w:r>
      <w:r>
        <w:t xml:space="preserve">Small Institution (&lt; 1,000 Users)</w:t>
      </w:r>
    </w:p>
    <w:p>
      <w:pPr>
        <w:pStyle w:val="FirstParagraph"/>
      </w:pPr>
      <w:r>
        <w:rPr>
          <w:b/>
          <w:bCs/>
        </w:rPr>
        <w:t xml:space="preserve">Recommended:</w:t>
      </w:r>
      <w:r>
        <w:t xml:space="preserve"> </w:t>
      </w:r>
      <w:r>
        <w:t xml:space="preserve">Big Bang with 2-week preparation</w:t>
      </w:r>
      <w:r>
        <w:t xml:space="preserve"> </w:t>
      </w:r>
      <w:r>
        <w:t xml:space="preserve">- Week 1: Final system configuration and testing</w:t>
      </w:r>
      <w:r>
        <w:t xml:space="preserve"> </w:t>
      </w:r>
      <w:r>
        <w:t xml:space="preserve">- Week 2: User training and preparation</w:t>
      </w:r>
      <w:r>
        <w:t xml:space="preserve"> </w:t>
      </w:r>
      <w:r>
        <w:t xml:space="preserve">- Weekend: System cutover and go-live</w:t>
      </w:r>
      <w:r>
        <w:t xml:space="preserve"> </w:t>
      </w:r>
      <w:r>
        <w:t xml:space="preserve">- Week 3: Intensive support and stabilization</w:t>
      </w:r>
    </w:p>
    <w:bookmarkEnd w:id="14"/>
    <w:bookmarkStart w:id="15" w:name="medium-institution-1000-5000-users"/>
    <w:p>
      <w:pPr>
        <w:pStyle w:val="Heading4"/>
      </w:pPr>
      <w:r>
        <w:rPr>
          <w:rStyle w:val="SectionNumber"/>
        </w:rPr>
        <w:t xml:space="preserve">1.2.2.2</w:t>
      </w:r>
      <w:r>
        <w:tab/>
      </w:r>
      <w:r>
        <w:t xml:space="preserve">Medium Institution (1,000-5,000 Users)</w:t>
      </w:r>
    </w:p>
    <w:p>
      <w:pPr>
        <w:pStyle w:val="FirstParagraph"/>
      </w:pPr>
      <w:r>
        <w:rPr>
          <w:b/>
          <w:bCs/>
        </w:rPr>
        <w:t xml:space="preserve">Recommended:</w:t>
      </w:r>
      <w:r>
        <w:t xml:space="preserve"> </w:t>
      </w:r>
      <w:r>
        <w:t xml:space="preserve">Phased by Department</w:t>
      </w:r>
      <w:r>
        <w:t xml:space="preserve"> </w:t>
      </w:r>
      <w:r>
        <w:t xml:space="preserve">- Phase 1: IT and Administration (2 weeks)</w:t>
      </w:r>
      <w:r>
        <w:t xml:space="preserve"> </w:t>
      </w:r>
      <w:r>
        <w:t xml:space="preserve">- Phase 2: 2-3 Pilot Departments (4 weeks)</w:t>
      </w:r>
      <w:r>
        <w:t xml:space="preserve"> </w:t>
      </w:r>
      <w:r>
        <w:t xml:space="preserve">- Phase 3: Remaining Departments (6 weeks)</w:t>
      </w:r>
      <w:r>
        <w:t xml:space="preserve"> </w:t>
      </w:r>
      <w:r>
        <w:t xml:space="preserve">- Phase 4: Full optimization (2 weeks)</w:t>
      </w:r>
    </w:p>
    <w:bookmarkEnd w:id="15"/>
    <w:bookmarkStart w:id="16" w:name="large-institution-5000-15000-users"/>
    <w:p>
      <w:pPr>
        <w:pStyle w:val="Heading4"/>
      </w:pPr>
      <w:r>
        <w:rPr>
          <w:rStyle w:val="SectionNumber"/>
        </w:rPr>
        <w:t xml:space="preserve">1.2.2.3</w:t>
      </w:r>
      <w:r>
        <w:tab/>
      </w:r>
      <w:r>
        <w:t xml:space="preserve">Large Institution (5,000-15,000 Users)</w:t>
      </w:r>
    </w:p>
    <w:p>
      <w:pPr>
        <w:pStyle w:val="FirstParagraph"/>
      </w:pPr>
      <w:r>
        <w:rPr>
          <w:b/>
          <w:bCs/>
        </w:rPr>
        <w:t xml:space="preserve">Recommended:</w:t>
      </w:r>
      <w:r>
        <w:t xml:space="preserve"> </w:t>
      </w:r>
      <w:r>
        <w:t xml:space="preserve">Phased by Campus/Faculty</w:t>
      </w:r>
      <w:r>
        <w:t xml:space="preserve"> </w:t>
      </w:r>
      <w:r>
        <w:t xml:space="preserve">- Phase 1: Single campus or faculty (6 weeks)</w:t>
      </w:r>
      <w:r>
        <w:t xml:space="preserve"> </w:t>
      </w:r>
      <w:r>
        <w:t xml:space="preserve">- Phase 2: Additional campuses/faculties (8 weeks each)</w:t>
      </w:r>
      <w:r>
        <w:t xml:space="preserve"> </w:t>
      </w:r>
      <w:r>
        <w:t xml:space="preserve">- Phase 3: Integration and optimization (4 weeks)</w:t>
      </w:r>
    </w:p>
    <w:bookmarkEnd w:id="16"/>
    <w:bookmarkStart w:id="17" w:name="enterprise-institution-15000-users"/>
    <w:p>
      <w:pPr>
        <w:pStyle w:val="Heading4"/>
      </w:pPr>
      <w:r>
        <w:rPr>
          <w:rStyle w:val="SectionNumber"/>
        </w:rPr>
        <w:t xml:space="preserve">1.2.2.4</w:t>
      </w:r>
      <w:r>
        <w:tab/>
      </w:r>
      <w:r>
        <w:t xml:space="preserve">Enterprise Institution (&gt; 15,000 Users)</w:t>
      </w:r>
    </w:p>
    <w:p>
      <w:pPr>
        <w:pStyle w:val="FirstParagraph"/>
      </w:pPr>
      <w:r>
        <w:rPr>
          <w:b/>
          <w:bCs/>
        </w:rPr>
        <w:t xml:space="preserve">Recommended:</w:t>
      </w:r>
      <w:r>
        <w:t xml:space="preserve"> </w:t>
      </w:r>
      <w:r>
        <w:t xml:space="preserve">Pilot + Phased Approach</w:t>
      </w:r>
      <w:r>
        <w:t xml:space="preserve"> </w:t>
      </w:r>
      <w:r>
        <w:t xml:space="preserve">- Pilot: Selected department (8 weeks)</w:t>
      </w:r>
      <w:r>
        <w:t xml:space="preserve"> </w:t>
      </w:r>
      <w:r>
        <w:t xml:space="preserve">- Phase 1: Campus 1 (12 weeks)</w:t>
      </w:r>
      <w:r>
        <w:t xml:space="preserve"> </w:t>
      </w:r>
      <w:r>
        <w:t xml:space="preserve">- Phase 2: Campus 2 (10 weeks)</w:t>
      </w:r>
      <w:r>
        <w:t xml:space="preserve"> </w:t>
      </w:r>
      <w:r>
        <w:t xml:space="preserve">- Phase N: Additional campuses (8 weeks each)</w:t>
      </w:r>
      <w:r>
        <w:t xml:space="preserve"> </w:t>
      </w:r>
      <w:r>
        <w:t xml:space="preserve">- Integration: Full system integration (6 weeks)</w:t>
      </w:r>
    </w:p>
    <w:p>
      <w:r>
        <w:pict>
          <v:rect style="width:0;height:1.5pt" o:hralign="center" o:hrstd="t" o:hr="t"/>
        </w:pict>
      </w:r>
    </w:p>
    <w:bookmarkEnd w:id="17"/>
    <w:bookmarkEnd w:id="18"/>
    <w:bookmarkEnd w:id="19"/>
    <w:bookmarkStart w:id="28" w:name="pre-deployment-prepara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Pre-Deployment Preparation</w:t>
      </w:r>
    </w:p>
    <w:bookmarkStart w:id="23" w:name="technical-readiness-assessment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Technical Readiness Assessment</w:t>
      </w:r>
    </w:p>
    <w:bookmarkStart w:id="20" w:name="infrastructure-validation"/>
    <w:p>
      <w:pPr>
        <w:pStyle w:val="Heading4"/>
      </w:pPr>
      <w:r>
        <w:rPr>
          <w:rStyle w:val="SectionNumber"/>
        </w:rPr>
        <w:t xml:space="preserve">1.3.1.1</w:t>
      </w:r>
      <w:r>
        <w:tab/>
      </w:r>
      <w:r>
        <w:t xml:space="preserve">Infrastructure Validation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Network Connectivity</w:t>
      </w:r>
      <w:r>
        <w:t xml:space="preserve">: Bandwidth and reliability testing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Server Performance</w:t>
      </w:r>
      <w:r>
        <w:t xml:space="preserve">: Load testing and capacity validation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 Performance</w:t>
      </w:r>
      <w:r>
        <w:t xml:space="preserve">: Query optimization and indexing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Security Configuration</w:t>
      </w:r>
      <w:r>
        <w:t xml:space="preserve">: Penetration testing and vulnerability assessment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Backup Systems</w:t>
      </w:r>
      <w:r>
        <w:t xml:space="preserve">: Backup and recovery procedure testing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Monitoring Setup</w:t>
      </w:r>
      <w:r>
        <w:t xml:space="preserve">: Monitoring and alerting system configuration</w:t>
      </w:r>
    </w:p>
    <w:bookmarkEnd w:id="20"/>
    <w:bookmarkStart w:id="21" w:name="application-readiness"/>
    <w:p>
      <w:pPr>
        <w:pStyle w:val="Heading4"/>
      </w:pPr>
      <w:r>
        <w:rPr>
          <w:rStyle w:val="SectionNumber"/>
        </w:rPr>
        <w:t xml:space="preserve">1.3.1.2</w:t>
      </w:r>
      <w:r>
        <w:tab/>
      </w:r>
      <w:r>
        <w:t xml:space="preserve">Application Readiness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Functional Testing</w:t>
      </w:r>
      <w:r>
        <w:t xml:space="preserve">: Complete feature testing and validation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Integration Testing</w:t>
      </w:r>
      <w:r>
        <w:t xml:space="preserve">: Third-party system integration verification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Performance Testing</w:t>
      </w:r>
      <w:r>
        <w:t xml:space="preserve">: Load testing with expected user volumes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Security Testing</w:t>
      </w:r>
      <w:r>
        <w:t xml:space="preserve">: Authentication and authorization verification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User Acceptance Testing</w:t>
      </w:r>
      <w:r>
        <w:t xml:space="preserve">: End-user validation of functionality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Migration Testing</w:t>
      </w:r>
      <w:r>
        <w:t xml:space="preserve">: Complete data migration validation</w:t>
      </w:r>
    </w:p>
    <w:bookmarkEnd w:id="21"/>
    <w:bookmarkStart w:id="22" w:name="operational-readiness"/>
    <w:p>
      <w:pPr>
        <w:pStyle w:val="Heading4"/>
      </w:pPr>
      <w:r>
        <w:rPr>
          <w:rStyle w:val="SectionNumber"/>
        </w:rPr>
        <w:t xml:space="preserve">1.3.1.3</w:t>
      </w:r>
      <w:r>
        <w:tab/>
      </w:r>
      <w:r>
        <w:t xml:space="preserve">Operational Readiness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Support Team Training</w:t>
      </w:r>
      <w:r>
        <w:t xml:space="preserve">: Technical support team preparation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Documentation</w:t>
      </w:r>
      <w:r>
        <w:t xml:space="preserve">: Complete technical and user documentation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Change Management</w:t>
      </w:r>
      <w:r>
        <w:t xml:space="preserve">: Change control process implementation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Incident Response</w:t>
      </w:r>
      <w:r>
        <w:t xml:space="preserve">: Incident response procedure preparation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Communication Plan</w:t>
      </w:r>
      <w:r>
        <w:t xml:space="preserve">: Stakeholder communication strategy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Training Completion</w:t>
      </w:r>
      <w:r>
        <w:t xml:space="preserve">: User training program completion</w:t>
      </w:r>
    </w:p>
    <w:bookmarkEnd w:id="22"/>
    <w:bookmarkEnd w:id="23"/>
    <w:bookmarkStart w:id="27" w:name="data-migration-execution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Data Migration Execution</w:t>
      </w:r>
    </w:p>
    <w:bookmarkStart w:id="24" w:name="pre-migration-activities"/>
    <w:p>
      <w:pPr>
        <w:pStyle w:val="Heading4"/>
      </w:pPr>
      <w:r>
        <w:rPr>
          <w:rStyle w:val="SectionNumber"/>
        </w:rPr>
        <w:t xml:space="preserve">1.3.2.1</w:t>
      </w:r>
      <w:r>
        <w:tab/>
      </w:r>
      <w:r>
        <w:t xml:space="preserve">Pre-Migration Activities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 Backup</w:t>
      </w:r>
      <w:r>
        <w:t xml:space="preserve">: Complete backup of source systems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 Validation</w:t>
      </w:r>
      <w:r>
        <w:t xml:space="preserve">: Source data quality verification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Migration Scripts</w:t>
      </w:r>
      <w:r>
        <w:t xml:space="preserve">: Final testing of migration procedures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Rollback Plan</w:t>
      </w:r>
      <w:r>
        <w:t xml:space="preserve">: Detailed rollback procedure preparation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Timeline Confirmation</w:t>
      </w:r>
      <w:r>
        <w:t xml:space="preserve">: Migration window confirmation</w:t>
      </w:r>
    </w:p>
    <w:bookmarkEnd w:id="24"/>
    <w:bookmarkStart w:id="25" w:name="migration-process"/>
    <w:p>
      <w:pPr>
        <w:pStyle w:val="Heading4"/>
      </w:pPr>
      <w:r>
        <w:rPr>
          <w:rStyle w:val="SectionNumber"/>
        </w:rPr>
        <w:t xml:space="preserve">1.3.2.2</w:t>
      </w:r>
      <w:r>
        <w:tab/>
      </w:r>
      <w:r>
        <w:t xml:space="preserve">Migration Process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Extract</w:t>
      </w:r>
      <w:r>
        <w:t xml:space="preserve">: Data extraction from source systems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Transform</w:t>
      </w:r>
      <w:r>
        <w:t xml:space="preserve">: Data cleansing and format conversion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Validate</w:t>
      </w:r>
      <w:r>
        <w:t xml:space="preserve">: Data quality and integrity verification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Load</w:t>
      </w:r>
      <w:r>
        <w:t xml:space="preserve">: Data loading into target system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</w:t>
      </w:r>
      <w:r>
        <w:t xml:space="preserve">: Post-migration data validation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Reconcile</w:t>
      </w:r>
      <w:r>
        <w:t xml:space="preserve">: Source and target data reconciliation</w:t>
      </w:r>
    </w:p>
    <w:bookmarkEnd w:id="25"/>
    <w:bookmarkStart w:id="26" w:name="post-migration-validation"/>
    <w:p>
      <w:pPr>
        <w:pStyle w:val="Heading4"/>
      </w:pPr>
      <w:r>
        <w:rPr>
          <w:rStyle w:val="SectionNumber"/>
        </w:rPr>
        <w:t xml:space="preserve">1.3.2.3</w:t>
      </w:r>
      <w:r>
        <w:tab/>
      </w:r>
      <w:r>
        <w:t xml:space="preserve">Post-Migration Validation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Record Count Verification</w:t>
      </w:r>
      <w:r>
        <w:t xml:space="preserve">: Ensure all records migrated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Integrity Checks</w:t>
      </w:r>
      <w:r>
        <w:t xml:space="preserve">: Verify data relationships and constraints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Functional Testing</w:t>
      </w:r>
      <w:r>
        <w:t xml:space="preserve">: Test system functionality with migrated data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User Validation</w:t>
      </w:r>
      <w:r>
        <w:t xml:space="preserve">: User verification of critical data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Performance Testing</w:t>
      </w:r>
      <w:r>
        <w:t xml:space="preserve">: System performance with production data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39" w:name="go-live-execution-pla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Go-Live Execution Plan</w:t>
      </w:r>
    </w:p>
    <w:bookmarkStart w:id="34" w:name="go-live-timeline-big-bang-approach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Go-Live Timeline (Big Bang Approach)</w:t>
      </w:r>
    </w:p>
    <w:bookmarkStart w:id="29" w:name="friday-day--3"/>
    <w:p>
      <w:pPr>
        <w:pStyle w:val="Heading4"/>
      </w:pPr>
      <w:r>
        <w:rPr>
          <w:rStyle w:val="SectionNumber"/>
        </w:rPr>
        <w:t xml:space="preserve">1.4.1.1</w:t>
      </w:r>
      <w:r>
        <w:tab/>
      </w:r>
      <w:r>
        <w:t xml:space="preserve">Friday (Day -3)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Final Data Backup</w:t>
      </w:r>
      <w:r>
        <w:t xml:space="preserve">: Complete backup of all systems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Migration Rehearsal</w:t>
      </w:r>
      <w:r>
        <w:t xml:space="preserve">: Final migration procedure test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Team Briefing</w:t>
      </w:r>
      <w:r>
        <w:t xml:space="preserve">: Go-live team preparation and briefing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Communication</w:t>
      </w:r>
      <w:r>
        <w:t xml:space="preserve">: Final user communication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Support Preparation</w:t>
      </w:r>
      <w:r>
        <w:t xml:space="preserve">: Help desk and support team preparation</w:t>
      </w:r>
    </w:p>
    <w:bookmarkEnd w:id="29"/>
    <w:bookmarkStart w:id="30" w:name="saturday-day--2"/>
    <w:p>
      <w:pPr>
        <w:pStyle w:val="Heading4"/>
      </w:pPr>
      <w:r>
        <w:rPr>
          <w:rStyle w:val="SectionNumber"/>
        </w:rPr>
        <w:t xml:space="preserve">1.4.1.2</w:t>
      </w:r>
      <w:r>
        <w:tab/>
      </w:r>
      <w:r>
        <w:t xml:space="preserve">Saturday (Day -2)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Infrastructure Final Check</w:t>
      </w:r>
      <w:r>
        <w:t xml:space="preserve">: All systems health verification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Data Migration</w:t>
      </w:r>
      <w:r>
        <w:t xml:space="preserve">: Production data migration execution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System Configuration</w:t>
      </w:r>
      <w:r>
        <w:t xml:space="preserve">: Final system configuration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Integration Testing</w:t>
      </w:r>
      <w:r>
        <w:t xml:space="preserve">: End-to-end system testing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User Account Setup</w:t>
      </w:r>
      <w:r>
        <w:t xml:space="preserve">: Final user account creation and validation</w:t>
      </w:r>
    </w:p>
    <w:bookmarkEnd w:id="30"/>
    <w:bookmarkStart w:id="31" w:name="sunday-day--1"/>
    <w:p>
      <w:pPr>
        <w:pStyle w:val="Heading4"/>
      </w:pPr>
      <w:r>
        <w:rPr>
          <w:rStyle w:val="SectionNumber"/>
        </w:rPr>
        <w:t xml:space="preserve">1.4.1.3</w:t>
      </w:r>
      <w:r>
        <w:tab/>
      </w:r>
      <w:r>
        <w:t xml:space="preserve">Sunday (Day -1)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Final Testing</w:t>
      </w:r>
      <w:r>
        <w:t xml:space="preserve">: Complete system functionality testing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Performance Validation</w:t>
      </w:r>
      <w:r>
        <w:t xml:space="preserve">: Load testing with production data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Support Team Briefing</w:t>
      </w:r>
      <w:r>
        <w:t xml:space="preserve">: Final support team preparation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Go/No-Go Decision</w:t>
      </w:r>
      <w:r>
        <w:t xml:space="preserve">: Final deployment decision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Communication</w:t>
      </w:r>
      <w:r>
        <w:t xml:space="preserve">: Go-live confirmation to all stakeholders</w:t>
      </w:r>
    </w:p>
    <w:bookmarkEnd w:id="31"/>
    <w:bookmarkStart w:id="32" w:name="monday-day-0---go-live-day"/>
    <w:p>
      <w:pPr>
        <w:pStyle w:val="Heading4"/>
      </w:pPr>
      <w:r>
        <w:rPr>
          <w:rStyle w:val="SectionNumber"/>
        </w:rPr>
        <w:t xml:space="preserve">1.4.1.4</w:t>
      </w:r>
      <w:r>
        <w:tab/>
      </w:r>
      <w:r>
        <w:t xml:space="preserve">Monday (Day 0) - Go-Live Day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06:00</w:t>
      </w:r>
      <w:r>
        <w:t xml:space="preserve">: System startup and health checks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07:00</w:t>
      </w:r>
      <w:r>
        <w:t xml:space="preserve">: Final configuration and testing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08:00</w:t>
      </w:r>
      <w:r>
        <w:t xml:space="preserve">: System availability announcement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08:30</w:t>
      </w:r>
      <w:r>
        <w:t xml:space="preserve">: First user logins and initial monitoring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09:00</w:t>
      </w:r>
      <w:r>
        <w:t xml:space="preserve">: Normal operations begin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Throughout Day</w:t>
      </w:r>
      <w:r>
        <w:t xml:space="preserve">: Intensive monitoring and support</w:t>
      </w:r>
    </w:p>
    <w:bookmarkEnd w:id="32"/>
    <w:bookmarkStart w:id="33" w:name="week-1-days-1-7"/>
    <w:p>
      <w:pPr>
        <w:pStyle w:val="Heading4"/>
      </w:pPr>
      <w:r>
        <w:rPr>
          <w:rStyle w:val="SectionNumber"/>
        </w:rPr>
        <w:t xml:space="preserve">1.4.1.5</w:t>
      </w:r>
      <w:r>
        <w:tab/>
      </w:r>
      <w:r>
        <w:t xml:space="preserve">Week 1 (Days 1-7)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Daily</w:t>
      </w:r>
      <w:r>
        <w:t xml:space="preserve">: System health monitoring and performance tracking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Daily</w:t>
      </w:r>
      <w:r>
        <w:t xml:space="preserve">: Issue resolution and user support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Daily</w:t>
      </w:r>
      <w:r>
        <w:t xml:space="preserve">: Stakeholder communication and status updates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End of Week</w:t>
      </w:r>
      <w:r>
        <w:t xml:space="preserve">: Week 1 assessment and stabilization</w:t>
      </w:r>
    </w:p>
    <w:bookmarkEnd w:id="33"/>
    <w:bookmarkEnd w:id="34"/>
    <w:bookmarkStart w:id="38" w:name="go-live-team-structure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Go-Live Team Structure</w:t>
      </w:r>
    </w:p>
    <w:bookmarkStart w:id="35" w:name="go-live-command-center"/>
    <w:p>
      <w:pPr>
        <w:pStyle w:val="Heading4"/>
      </w:pPr>
      <w:r>
        <w:rPr>
          <w:rStyle w:val="SectionNumber"/>
        </w:rPr>
        <w:t xml:space="preserve">1.4.2.1</w:t>
      </w:r>
      <w:r>
        <w:tab/>
      </w:r>
      <w:r>
        <w:t xml:space="preserve">Go-Live Command Center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Project Manager</w:t>
      </w:r>
      <w:r>
        <w:t xml:space="preserve">: Overall coordination and decision-making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Technical Lead</w:t>
      </w:r>
      <w:r>
        <w:t xml:space="preserve">: Technical issue resolution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Business Lead</w:t>
      </w:r>
      <w:r>
        <w:t xml:space="preserve">: Business process and user support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Communications Lead</w:t>
      </w:r>
      <w:r>
        <w:t xml:space="preserve">: Stakeholder communication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Support Lead</w:t>
      </w:r>
      <w:r>
        <w:t xml:space="preserve">: User support coordination</w:t>
      </w:r>
    </w:p>
    <w:bookmarkEnd w:id="35"/>
    <w:bookmarkStart w:id="36" w:name="technical-support-team"/>
    <w:p>
      <w:pPr>
        <w:pStyle w:val="Heading4"/>
      </w:pPr>
      <w:r>
        <w:rPr>
          <w:rStyle w:val="SectionNumber"/>
        </w:rPr>
        <w:t xml:space="preserve">1.4.2.2</w:t>
      </w:r>
      <w:r>
        <w:tab/>
      </w:r>
      <w:r>
        <w:t xml:space="preserve">Technical Support Team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System Administrators</w:t>
      </w:r>
      <w:r>
        <w:t xml:space="preserve">: Infrastructure and system support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Database Administrators</w:t>
      </w:r>
      <w:r>
        <w:t xml:space="preserve">: Database performance and issues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Network Engineers</w:t>
      </w:r>
      <w:r>
        <w:t xml:space="preserve">: Network connectivity and performance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Security Specialists</w:t>
      </w:r>
      <w:r>
        <w:t xml:space="preserve">: Security monitoring and incident response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Integration Specialists</w:t>
      </w:r>
      <w:r>
        <w:t xml:space="preserve">: Third-party system integration support</w:t>
      </w:r>
    </w:p>
    <w:bookmarkEnd w:id="36"/>
    <w:bookmarkStart w:id="37" w:name="business-support-team"/>
    <w:p>
      <w:pPr>
        <w:pStyle w:val="Heading4"/>
      </w:pPr>
      <w:r>
        <w:rPr>
          <w:rStyle w:val="SectionNumber"/>
        </w:rPr>
        <w:t xml:space="preserve">1.4.2.3</w:t>
      </w:r>
      <w:r>
        <w:tab/>
      </w:r>
      <w:r>
        <w:t xml:space="preserve">Business Support Team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Training Coordinators</w:t>
      </w:r>
      <w:r>
        <w:t xml:space="preserve">: User training and support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Change Champions</w:t>
      </w:r>
      <w:r>
        <w:t xml:space="preserve">: Peer support and guidance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Department Liaisons</w:t>
      </w:r>
      <w:r>
        <w:t xml:space="preserve">: Department-specific support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Help Desk Staff</w:t>
      </w:r>
      <w:r>
        <w:t xml:space="preserve">: First-level user support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 Specialists</w:t>
      </w:r>
      <w:r>
        <w:t xml:space="preserve">: Data validation and quality assurance</w:t>
      </w:r>
    </w:p>
    <w:p>
      <w:r>
        <w:pict>
          <v:rect style="width:0;height:1.5pt" o:hralign="center" o:hrstd="t" o:hr="t"/>
        </w:pict>
      </w:r>
    </w:p>
    <w:bookmarkEnd w:id="37"/>
    <w:bookmarkEnd w:id="38"/>
    <w:bookmarkEnd w:id="39"/>
    <w:bookmarkStart w:id="45" w:name="risk-management-and-contingency-planning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Risk Management and Contingency Planning</w:t>
      </w:r>
    </w:p>
    <w:bookmarkStart w:id="40" w:name="risk-assessment-matrix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Risk Assessment Matrix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47"/>
        <w:gridCol w:w="1397"/>
        <w:gridCol w:w="1514"/>
        <w:gridCol w:w="1048"/>
        <w:gridCol w:w="22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 Category</w:t>
            </w:r>
          </w:p>
        </w:tc>
        <w:tc>
          <w:tcPr/>
          <w:p>
            <w:pPr>
              <w:pStyle w:val="Compact"/>
            </w:pPr>
            <w:r>
              <w:t xml:space="preserve">Risk Level</w:t>
            </w:r>
          </w:p>
        </w:tc>
        <w:tc>
          <w:tcPr/>
          <w:p>
            <w:pPr>
              <w:pStyle w:val="Compact"/>
            </w:pPr>
            <w:r>
              <w:t xml:space="preserve">Probability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Mitigation Strategy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Technical Failure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Comprehensive testing, backup systems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Migration Issues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Extensive testing, rollback procedures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 Adoption Resistance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Change management, training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Integration Failures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Pre-testing, fallback procedures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Performance Issues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Load testing, capacity planning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Security Incidents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Security testing, monitoring</w:t>
            </w:r>
          </w:p>
        </w:tc>
      </w:tr>
    </w:tbl>
    <w:bookmarkEnd w:id="40"/>
    <w:bookmarkStart w:id="44" w:name="contingency-plan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Contingency Plans</w:t>
      </w:r>
    </w:p>
    <w:bookmarkStart w:id="41" w:name="technical-failure-response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Technical Failure Response</w:t>
      </w:r>
    </w:p>
    <w:p>
      <w:pPr>
        <w:pStyle w:val="FirstParagraph"/>
      </w:pPr>
      <w:r>
        <w:rPr>
          <w:b/>
          <w:bCs/>
        </w:rPr>
        <w:t xml:space="preserve">Immediate Actions:</w:t>
      </w:r>
      <w:r>
        <w:t xml:space="preserve"> </w:t>
      </w:r>
      <w:r>
        <w:t xml:space="preserve">1. Activate technical support team</w:t>
      </w:r>
      <w:r>
        <w:t xml:space="preserve"> </w:t>
      </w:r>
      <w:r>
        <w:t xml:space="preserve">2. Implement system health diagnostics</w:t>
      </w:r>
      <w:r>
        <w:t xml:space="preserve"> </w:t>
      </w:r>
      <w:r>
        <w:t xml:space="preserve">3. Attempt automated recovery procedures</w:t>
      </w:r>
      <w:r>
        <w:t xml:space="preserve"> </w:t>
      </w:r>
      <w:r>
        <w:t xml:space="preserve">4. Escalate to vendor support if needed</w:t>
      </w:r>
      <w:r>
        <w:t xml:space="preserve"> </w:t>
      </w:r>
      <w:r>
        <w:t xml:space="preserve">5. Communicate status to stakeholders</w:t>
      </w:r>
    </w:p>
    <w:p>
      <w:pPr>
        <w:pStyle w:val="BodyText"/>
      </w:pPr>
      <w:r>
        <w:rPr>
          <w:b/>
          <w:bCs/>
        </w:rPr>
        <w:t xml:space="preserve">Rollback Triggers:</w:t>
      </w:r>
      <w:r>
        <w:t xml:space="preserve"> </w:t>
      </w:r>
      <w:r>
        <w:t xml:space="preserve">- System unavailable for &gt; 2 hours</w:t>
      </w:r>
      <w:r>
        <w:t xml:space="preserve"> </w:t>
      </w:r>
      <w:r>
        <w:t xml:space="preserve">- Critical data corruption detected</w:t>
      </w:r>
      <w:r>
        <w:t xml:space="preserve"> </w:t>
      </w:r>
      <w:r>
        <w:t xml:space="preserve">- Security breach identified</w:t>
      </w:r>
      <w:r>
        <w:t xml:space="preserve"> </w:t>
      </w:r>
      <w:r>
        <w:t xml:space="preserve">- &gt; 50% of users unable to access system</w:t>
      </w:r>
    </w:p>
    <w:p>
      <w:pPr>
        <w:pStyle w:val="BodyText"/>
      </w:pPr>
      <w:r>
        <w:rPr>
          <w:b/>
          <w:bCs/>
        </w:rPr>
        <w:t xml:space="preserve">Rollback Procedure:</w:t>
      </w:r>
      <w:r>
        <w:t xml:space="preserve"> </w:t>
      </w:r>
      <w:r>
        <w:t xml:space="preserve">1. Stop all system access</w:t>
      </w:r>
      <w:r>
        <w:t xml:space="preserve"> </w:t>
      </w:r>
      <w:r>
        <w:t xml:space="preserve">2. Restore previous system backup</w:t>
      </w:r>
      <w:r>
        <w:t xml:space="preserve"> </w:t>
      </w:r>
      <w:r>
        <w:t xml:space="preserve">3. Validate system functionality</w:t>
      </w:r>
      <w:r>
        <w:t xml:space="preserve"> </w:t>
      </w:r>
      <w:r>
        <w:t xml:space="preserve">4. Communicate rollback to users</w:t>
      </w:r>
      <w:r>
        <w:t xml:space="preserve"> </w:t>
      </w:r>
      <w:r>
        <w:t xml:space="preserve">5. Reschedule go-live date</w:t>
      </w:r>
    </w:p>
    <w:bookmarkEnd w:id="41"/>
    <w:bookmarkStart w:id="42" w:name="data-migration-issue-response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Data Migration Issue Response</w:t>
      </w:r>
    </w:p>
    <w:p>
      <w:pPr>
        <w:pStyle w:val="FirstParagraph"/>
      </w:pPr>
      <w:r>
        <w:rPr>
          <w:b/>
          <w:bCs/>
        </w:rPr>
        <w:t xml:space="preserve">Data Validation Failure:</w:t>
      </w:r>
      <w:r>
        <w:t xml:space="preserve"> </w:t>
      </w:r>
      <w:r>
        <w:t xml:space="preserve">1. Stop migration process</w:t>
      </w:r>
      <w:r>
        <w:t xml:space="preserve"> </w:t>
      </w:r>
      <w:r>
        <w:t xml:space="preserve">2. Analyze validation failures</w:t>
      </w:r>
      <w:r>
        <w:t xml:space="preserve"> </w:t>
      </w:r>
      <w:r>
        <w:t xml:space="preserve">3. Correct data issues</w:t>
      </w:r>
      <w:r>
        <w:t xml:space="preserve"> </w:t>
      </w:r>
      <w:r>
        <w:t xml:space="preserve">4. Re-run migration process</w:t>
      </w:r>
      <w:r>
        <w:t xml:space="preserve"> </w:t>
      </w:r>
      <w:r>
        <w:t xml:space="preserve">5. Re-validate migrated data</w:t>
      </w:r>
    </w:p>
    <w:p>
      <w:pPr>
        <w:pStyle w:val="BodyText"/>
      </w:pPr>
      <w:r>
        <w:rPr>
          <w:b/>
          <w:bCs/>
        </w:rPr>
        <w:t xml:space="preserve">Data Corruption Detection:</w:t>
      </w:r>
      <w:r>
        <w:t xml:space="preserve"> </w:t>
      </w:r>
      <w:r>
        <w:t xml:space="preserve">1. Immediately stop system access</w:t>
      </w:r>
      <w:r>
        <w:t xml:space="preserve"> </w:t>
      </w:r>
      <w:r>
        <w:t xml:space="preserve">2. Restore from backup</w:t>
      </w:r>
      <w:r>
        <w:t xml:space="preserve"> </w:t>
      </w:r>
      <w:r>
        <w:t xml:space="preserve">3. Investigate corruption source</w:t>
      </w:r>
      <w:r>
        <w:t xml:space="preserve"> </w:t>
      </w:r>
      <w:r>
        <w:t xml:space="preserve">4. Implement corrective measures</w:t>
      </w:r>
      <w:r>
        <w:t xml:space="preserve"> </w:t>
      </w:r>
      <w:r>
        <w:t xml:space="preserve">5. Re-execute migration process</w:t>
      </w:r>
    </w:p>
    <w:bookmarkEnd w:id="42"/>
    <w:bookmarkStart w:id="43" w:name="performance-issue-response"/>
    <w:p>
      <w:pPr>
        <w:pStyle w:val="Heading4"/>
      </w:pPr>
      <w:r>
        <w:rPr>
          <w:rStyle w:val="SectionNumber"/>
        </w:rPr>
        <w:t xml:space="preserve">1.5.2.3</w:t>
      </w:r>
      <w:r>
        <w:tab/>
      </w:r>
      <w:r>
        <w:t xml:space="preserve">Performance Issue Response</w:t>
      </w:r>
    </w:p>
    <w:p>
      <w:pPr>
        <w:pStyle w:val="FirstParagraph"/>
      </w:pPr>
      <w:r>
        <w:rPr>
          <w:b/>
          <w:bCs/>
        </w:rPr>
        <w:t xml:space="preserve">Performance Degradation:</w:t>
      </w:r>
      <w:r>
        <w:t xml:space="preserve"> </w:t>
      </w:r>
      <w:r>
        <w:t xml:space="preserve">1. Activate performance monitoring</w:t>
      </w:r>
      <w:r>
        <w:t xml:space="preserve"> </w:t>
      </w:r>
      <w:r>
        <w:t xml:space="preserve">2. Identify performance bottlenecks</w:t>
      </w:r>
      <w:r>
        <w:t xml:space="preserve"> </w:t>
      </w:r>
      <w:r>
        <w:t xml:space="preserve">3. Implement immediate optimizations</w:t>
      </w:r>
      <w:r>
        <w:t xml:space="preserve"> </w:t>
      </w:r>
      <w:r>
        <w:t xml:space="preserve">4. Scale resources if needed</w:t>
      </w:r>
      <w:r>
        <w:t xml:space="preserve"> </w:t>
      </w:r>
      <w:r>
        <w:t xml:space="preserve">5. Monitor performance improvement</w:t>
      </w:r>
    </w:p>
    <w:p>
      <w:pPr>
        <w:pStyle w:val="BodyText"/>
      </w:pPr>
      <w:r>
        <w:rPr>
          <w:b/>
          <w:bCs/>
        </w:rPr>
        <w:t xml:space="preserve">System Overload:</w:t>
      </w:r>
      <w:r>
        <w:t xml:space="preserve"> </w:t>
      </w:r>
      <w:r>
        <w:t xml:space="preserve">1. Implement load balancing</w:t>
      </w:r>
      <w:r>
        <w:t xml:space="preserve"> </w:t>
      </w:r>
      <w:r>
        <w:t xml:space="preserve">2. Temporarily restrict user access</w:t>
      </w:r>
      <w:r>
        <w:t xml:space="preserve"> </w:t>
      </w:r>
      <w:r>
        <w:t xml:space="preserve">3. Scale infrastructure resources</w:t>
      </w:r>
      <w:r>
        <w:t xml:space="preserve"> </w:t>
      </w:r>
      <w:r>
        <w:t xml:space="preserve">4. Optimize system configuration</w:t>
      </w:r>
      <w:r>
        <w:t xml:space="preserve"> </w:t>
      </w:r>
      <w:r>
        <w:t xml:space="preserve">5. Gradually restore full access</w:t>
      </w:r>
    </w:p>
    <w:p>
      <w:r>
        <w:pict>
          <v:rect style="width:0;height:1.5pt" o:hralign="center" o:hrstd="t" o:hr="t"/>
        </w:pict>
      </w:r>
    </w:p>
    <w:bookmarkEnd w:id="43"/>
    <w:bookmarkEnd w:id="44"/>
    <w:bookmarkEnd w:id="45"/>
    <w:bookmarkStart w:id="53" w:name="communication-strategy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Communication Strategy</w:t>
      </w:r>
    </w:p>
    <w:bookmarkStart w:id="49" w:name="stakeholder-communication-plan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Stakeholder Communication Plan</w:t>
      </w:r>
    </w:p>
    <w:bookmarkStart w:id="46" w:name="pre-go-live-communication"/>
    <w:p>
      <w:pPr>
        <w:pStyle w:val="Heading4"/>
      </w:pPr>
      <w:r>
        <w:rPr>
          <w:rStyle w:val="SectionNumber"/>
        </w:rPr>
        <w:t xml:space="preserve">1.6.1.1</w:t>
      </w:r>
      <w:r>
        <w:tab/>
      </w:r>
      <w:r>
        <w:t xml:space="preserve">Pre-Go-Live Communication</w:t>
      </w:r>
    </w:p>
    <w:p>
      <w:pPr>
        <w:pStyle w:val="FirstParagraph"/>
      </w:pPr>
      <w:r>
        <w:rPr>
          <w:b/>
          <w:bCs/>
        </w:rPr>
        <w:t xml:space="preserve">6 Weeks Before:</w:t>
      </w:r>
      <w:r>
        <w:t xml:space="preserve"> </w:t>
      </w:r>
      <w:r>
        <w:t xml:space="preserve">- Go-live date announcement</w:t>
      </w:r>
      <w:r>
        <w:t xml:space="preserve"> </w:t>
      </w:r>
      <w:r>
        <w:t xml:space="preserve">- Final training schedule</w:t>
      </w:r>
      <w:r>
        <w:t xml:space="preserve"> </w:t>
      </w:r>
      <w:r>
        <w:t xml:space="preserve">- Preparation requirements</w:t>
      </w:r>
      <w:r>
        <w:t xml:space="preserve"> </w:t>
      </w:r>
      <w:r>
        <w:t xml:space="preserve">- Success criteria communication</w:t>
      </w:r>
    </w:p>
    <w:p>
      <w:pPr>
        <w:pStyle w:val="BodyText"/>
      </w:pPr>
      <w:r>
        <w:rPr>
          <w:b/>
          <w:bCs/>
        </w:rPr>
        <w:t xml:space="preserve">2 Weeks Before:</w:t>
      </w:r>
      <w:r>
        <w:t xml:space="preserve"> </w:t>
      </w:r>
      <w:r>
        <w:t xml:space="preserve">- Final preparation checklist</w:t>
      </w:r>
      <w:r>
        <w:t xml:space="preserve"> </w:t>
      </w:r>
      <w:r>
        <w:t xml:space="preserve">- Go-live timeline details</w:t>
      </w:r>
      <w:r>
        <w:t xml:space="preserve"> </w:t>
      </w:r>
      <w:r>
        <w:t xml:space="preserve">- Support contact information</w:t>
      </w:r>
      <w:r>
        <w:t xml:space="preserve"> </w:t>
      </w:r>
      <w:r>
        <w:t xml:space="preserve">- Expectation setting</w:t>
      </w:r>
    </w:p>
    <w:p>
      <w:pPr>
        <w:pStyle w:val="BodyText"/>
      </w:pPr>
      <w:r>
        <w:rPr>
          <w:b/>
          <w:bCs/>
        </w:rPr>
        <w:t xml:space="preserve">1 Week Before:</w:t>
      </w:r>
      <w:r>
        <w:t xml:space="preserve"> </w:t>
      </w:r>
      <w:r>
        <w:t xml:space="preserve">- Final confirmation</w:t>
      </w:r>
      <w:r>
        <w:t xml:space="preserve"> </w:t>
      </w:r>
      <w:r>
        <w:t xml:space="preserve">- Last-minute preparation</w:t>
      </w:r>
      <w:r>
        <w:t xml:space="preserve"> </w:t>
      </w:r>
      <w:r>
        <w:t xml:space="preserve">- Support availability</w:t>
      </w:r>
      <w:r>
        <w:t xml:space="preserve"> </w:t>
      </w:r>
      <w:r>
        <w:t xml:space="preserve">- Issue reporting procedures</w:t>
      </w:r>
    </w:p>
    <w:bookmarkEnd w:id="46"/>
    <w:bookmarkStart w:id="47" w:name="go-live-day-communication"/>
    <w:p>
      <w:pPr>
        <w:pStyle w:val="Heading4"/>
      </w:pPr>
      <w:r>
        <w:rPr>
          <w:rStyle w:val="SectionNumber"/>
        </w:rPr>
        <w:t xml:space="preserve">1.6.1.2</w:t>
      </w:r>
      <w:r>
        <w:tab/>
      </w:r>
      <w:r>
        <w:t xml:space="preserve">Go-Live Day Communication</w:t>
      </w:r>
    </w:p>
    <w:p>
      <w:pPr>
        <w:pStyle w:val="FirstParagraph"/>
      </w:pPr>
      <w:r>
        <w:rPr>
          <w:b/>
          <w:bCs/>
        </w:rPr>
        <w:t xml:space="preserve">Morning (08:00):</w:t>
      </w:r>
      <w:r>
        <w:t xml:space="preserve"> </w:t>
      </w:r>
      <w:r>
        <w:t xml:space="preserve">- System availability announcement</w:t>
      </w:r>
      <w:r>
        <w:t xml:space="preserve"> </w:t>
      </w:r>
      <w:r>
        <w:t xml:space="preserve">- Login procedures reminder</w:t>
      </w:r>
      <w:r>
        <w:t xml:space="preserve"> </w:t>
      </w:r>
      <w:r>
        <w:t xml:space="preserve">- Support contact information</w:t>
      </w:r>
      <w:r>
        <w:t xml:space="preserve"> </w:t>
      </w:r>
      <w:r>
        <w:t xml:space="preserve">- Initial guidance</w:t>
      </w:r>
    </w:p>
    <w:p>
      <w:pPr>
        <w:pStyle w:val="BodyText"/>
      </w:pPr>
      <w:r>
        <w:rPr>
          <w:b/>
          <w:bCs/>
        </w:rPr>
        <w:t xml:space="preserve">Midday (12:00):</w:t>
      </w:r>
      <w:r>
        <w:t xml:space="preserve"> </w:t>
      </w:r>
      <w:r>
        <w:t xml:space="preserve">- Morning status update</w:t>
      </w:r>
      <w:r>
        <w:t xml:space="preserve"> </w:t>
      </w:r>
      <w:r>
        <w:t xml:space="preserve">- Any issues and resolutions</w:t>
      </w:r>
      <w:r>
        <w:t xml:space="preserve"> </w:t>
      </w:r>
      <w:r>
        <w:t xml:space="preserve">- Performance metrics</w:t>
      </w:r>
      <w:r>
        <w:t xml:space="preserve"> </w:t>
      </w:r>
      <w:r>
        <w:t xml:space="preserve">- Afternoon expectations</w:t>
      </w:r>
    </w:p>
    <w:p>
      <w:pPr>
        <w:pStyle w:val="BodyText"/>
      </w:pPr>
      <w:r>
        <w:rPr>
          <w:b/>
          <w:bCs/>
        </w:rPr>
        <w:t xml:space="preserve">Evening (17:00):</w:t>
      </w:r>
      <w:r>
        <w:t xml:space="preserve"> </w:t>
      </w:r>
      <w:r>
        <w:t xml:space="preserve">- End-of-day status report</w:t>
      </w:r>
      <w:r>
        <w:t xml:space="preserve"> </w:t>
      </w:r>
      <w:r>
        <w:t xml:space="preserve">- Issue summary and resolutions</w:t>
      </w:r>
      <w:r>
        <w:t xml:space="preserve"> </w:t>
      </w:r>
      <w:r>
        <w:t xml:space="preserve">- Next-day preparations</w:t>
      </w:r>
      <w:r>
        <w:t xml:space="preserve"> </w:t>
      </w:r>
      <w:r>
        <w:t xml:space="preserve">- Success highlights</w:t>
      </w:r>
    </w:p>
    <w:bookmarkEnd w:id="47"/>
    <w:bookmarkStart w:id="48" w:name="post-go-live-communication"/>
    <w:p>
      <w:pPr>
        <w:pStyle w:val="Heading4"/>
      </w:pPr>
      <w:r>
        <w:rPr>
          <w:rStyle w:val="SectionNumber"/>
        </w:rPr>
        <w:t xml:space="preserve">1.6.1.3</w:t>
      </w:r>
      <w:r>
        <w:tab/>
      </w:r>
      <w:r>
        <w:t xml:space="preserve">Post-Go-Live Communication</w:t>
      </w:r>
    </w:p>
    <w:p>
      <w:pPr>
        <w:pStyle w:val="FirstParagraph"/>
      </w:pPr>
      <w:r>
        <w:rPr>
          <w:b/>
          <w:bCs/>
        </w:rPr>
        <w:t xml:space="preserve">Daily (First Week):</w:t>
      </w:r>
      <w:r>
        <w:t xml:space="preserve"> </w:t>
      </w:r>
      <w:r>
        <w:t xml:space="preserve">- System status updates</w:t>
      </w:r>
      <w:r>
        <w:t xml:space="preserve"> </w:t>
      </w:r>
      <w:r>
        <w:t xml:space="preserve">- Issue resolution progress</w:t>
      </w:r>
      <w:r>
        <w:t xml:space="preserve"> </w:t>
      </w:r>
      <w:r>
        <w:t xml:space="preserve">- User feedback summary</w:t>
      </w:r>
      <w:r>
        <w:t xml:space="preserve"> </w:t>
      </w:r>
      <w:r>
        <w:t xml:space="preserve">- Performance metrics</w:t>
      </w:r>
    </w:p>
    <w:p>
      <w:pPr>
        <w:pStyle w:val="BodyText"/>
      </w:pPr>
      <w:r>
        <w:rPr>
          <w:b/>
          <w:bCs/>
        </w:rPr>
        <w:t xml:space="preserve">Weekly (First Month):</w:t>
      </w:r>
      <w:r>
        <w:t xml:space="preserve"> </w:t>
      </w:r>
      <w:r>
        <w:t xml:space="preserve">- Weekly progress reports</w:t>
      </w:r>
      <w:r>
        <w:t xml:space="preserve"> </w:t>
      </w:r>
      <w:r>
        <w:t xml:space="preserve">- Trend analysis</w:t>
      </w:r>
      <w:r>
        <w:t xml:space="preserve"> </w:t>
      </w:r>
      <w:r>
        <w:t xml:space="preserve">- Improvement implementations</w:t>
      </w:r>
      <w:r>
        <w:t xml:space="preserve"> </w:t>
      </w:r>
      <w:r>
        <w:t xml:space="preserve">- Success story sharing</w:t>
      </w:r>
    </w:p>
    <w:p>
      <w:pPr>
        <w:pStyle w:val="BodyText"/>
      </w:pPr>
      <w:r>
        <w:rPr>
          <w:b/>
          <w:bCs/>
        </w:rPr>
        <w:t xml:space="preserve">Monthly (First Quarter):</w:t>
      </w:r>
      <w:r>
        <w:t xml:space="preserve"> </w:t>
      </w:r>
      <w:r>
        <w:t xml:space="preserve">- Comprehensive status reports</w:t>
      </w:r>
      <w:r>
        <w:t xml:space="preserve"> </w:t>
      </w:r>
      <w:r>
        <w:t xml:space="preserve">- ROI progress tracking</w:t>
      </w:r>
      <w:r>
        <w:t xml:space="preserve"> </w:t>
      </w:r>
      <w:r>
        <w:t xml:space="preserve">- User satisfaction results</w:t>
      </w:r>
      <w:r>
        <w:t xml:space="preserve"> </w:t>
      </w:r>
      <w:r>
        <w:t xml:space="preserve">- System optimization updates</w:t>
      </w:r>
    </w:p>
    <w:bookmarkEnd w:id="48"/>
    <w:bookmarkEnd w:id="49"/>
    <w:bookmarkStart w:id="52" w:name="communication-channels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Communication Channels</w:t>
      </w:r>
    </w:p>
    <w:bookmarkStart w:id="50" w:name="primary-channels"/>
    <w:p>
      <w:pPr>
        <w:pStyle w:val="Heading4"/>
      </w:pPr>
      <w:r>
        <w:rPr>
          <w:rStyle w:val="SectionNumber"/>
        </w:rPr>
        <w:t xml:space="preserve">1.6.2.1</w:t>
      </w:r>
      <w:r>
        <w:tab/>
      </w:r>
      <w:r>
        <w:t xml:space="preserve">Primary Channels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Email</w:t>
      </w:r>
      <w:r>
        <w:t xml:space="preserve">: Official announcements and updates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Intranet</w:t>
      </w:r>
      <w:r>
        <w:t xml:space="preserve">: Detailed information and resources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Meetings</w:t>
      </w:r>
      <w:r>
        <w:t xml:space="preserve">: Face-to-face briefings and Q&amp;A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Digital Displays</w:t>
      </w:r>
      <w:r>
        <w:t xml:space="preserve">: Campus-wide visual announcements</w:t>
      </w:r>
    </w:p>
    <w:bookmarkEnd w:id="50"/>
    <w:bookmarkStart w:id="51" w:name="support-channels"/>
    <w:p>
      <w:pPr>
        <w:pStyle w:val="Heading4"/>
      </w:pPr>
      <w:r>
        <w:rPr>
          <w:rStyle w:val="SectionNumber"/>
        </w:rPr>
        <w:t xml:space="preserve">1.6.2.2</w:t>
      </w:r>
      <w:r>
        <w:tab/>
      </w:r>
      <w:r>
        <w:t xml:space="preserve">Support Channels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Help Desk</w:t>
      </w:r>
      <w:r>
        <w:t xml:space="preserve">: Phone and email support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Chat Support</w:t>
      </w:r>
      <w:r>
        <w:t xml:space="preserve">: Real-time online assistance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Knowledge Base</w:t>
      </w:r>
      <w:r>
        <w:t xml:space="preserve">: Self-service information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Video Tutorials</w:t>
      </w:r>
      <w:r>
        <w:t xml:space="preserve">: Visual guidance and training</w:t>
      </w:r>
    </w:p>
    <w:p>
      <w:r>
        <w:pict>
          <v:rect style="width:0;height:1.5pt" o:hralign="center" o:hrstd="t" o:hr="t"/>
        </w:pict>
      </w:r>
    </w:p>
    <w:bookmarkEnd w:id="51"/>
    <w:bookmarkEnd w:id="52"/>
    <w:bookmarkEnd w:id="53"/>
    <w:bookmarkStart w:id="63" w:name="post-go-live-support-and-stabilization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Post-Go-Live Support and Stabilization</w:t>
      </w:r>
    </w:p>
    <w:bookmarkStart w:id="56" w:name="immediate-support-first-48-hours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Immediate Support (First 48 Hours)</w:t>
      </w:r>
    </w:p>
    <w:bookmarkStart w:id="54" w:name="support-coverage"/>
    <w:p>
      <w:pPr>
        <w:pStyle w:val="Heading4"/>
      </w:pPr>
      <w:r>
        <w:rPr>
          <w:rStyle w:val="SectionNumber"/>
        </w:rPr>
        <w:t xml:space="preserve">1.7.1.1</w:t>
      </w:r>
      <w:r>
        <w:tab/>
      </w:r>
      <w:r>
        <w:t xml:space="preserve">24/7 Support Coverage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Command Center</w:t>
      </w:r>
      <w:r>
        <w:t xml:space="preserve">: Continuous operation monitoring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Technical Support</w:t>
      </w:r>
      <w:r>
        <w:t xml:space="preserve">: On-call technical specialists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Business Support</w:t>
      </w:r>
      <w:r>
        <w:t xml:space="preserve">: Extended help desk hours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Escalation Process</w:t>
      </w:r>
      <w:r>
        <w:t xml:space="preserve">: Rapid issue escalation procedures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Communication</w:t>
      </w:r>
      <w:r>
        <w:t xml:space="preserve">: Hourly status updates</w:t>
      </w:r>
    </w:p>
    <w:bookmarkEnd w:id="54"/>
    <w:bookmarkStart w:id="55" w:name="critical-success-metrics"/>
    <w:p>
      <w:pPr>
        <w:pStyle w:val="Heading4"/>
      </w:pPr>
      <w:r>
        <w:rPr>
          <w:rStyle w:val="SectionNumber"/>
        </w:rPr>
        <w:t xml:space="preserve">1.7.1.2</w:t>
      </w:r>
      <w:r>
        <w:tab/>
      </w:r>
      <w:r>
        <w:t xml:space="preserve">Critical Success Metrics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System Availability</w:t>
      </w:r>
      <w:r>
        <w:t xml:space="preserve">: &gt; 99% uptime target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Response Time</w:t>
      </w:r>
      <w:r>
        <w:t xml:space="preserve">: &lt; 3 seconds average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Login Success Rate</w:t>
      </w:r>
      <w:r>
        <w:t xml:space="preserve">: &gt; 95% successful logins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User Satisfaction</w:t>
      </w:r>
      <w:r>
        <w:t xml:space="preserve">: &gt; 80% positive feedback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Issue Resolution</w:t>
      </w:r>
      <w:r>
        <w:t xml:space="preserve">: &lt; 2 hours average resolution time</w:t>
      </w:r>
    </w:p>
    <w:bookmarkEnd w:id="55"/>
    <w:bookmarkEnd w:id="56"/>
    <w:bookmarkStart w:id="59" w:name="short-term-stabilization-first-2-weeks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Short-Term Stabilization (First 2 Weeks)</w:t>
      </w:r>
    </w:p>
    <w:bookmarkStart w:id="57" w:name="daily-activities"/>
    <w:p>
      <w:pPr>
        <w:pStyle w:val="Heading4"/>
      </w:pPr>
      <w:r>
        <w:rPr>
          <w:rStyle w:val="SectionNumber"/>
        </w:rPr>
        <w:t xml:space="preserve">1.7.2.1</w:t>
      </w:r>
      <w:r>
        <w:tab/>
      </w:r>
      <w:r>
        <w:t xml:space="preserve">Daily Activities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System Health Monitoring</w:t>
      </w:r>
      <w:r>
        <w:t xml:space="preserve">: Comprehensive health checks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Performance Analysis</w:t>
      </w:r>
      <w:r>
        <w:t xml:space="preserve">: Daily performance reviews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Issue Tracking</w:t>
      </w:r>
      <w:r>
        <w:t xml:space="preserve">: All issues logged and tracked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User Feedback Collection</w:t>
      </w:r>
      <w:r>
        <w:t xml:space="preserve">: Systematic feedback gathering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Process Optimization</w:t>
      </w:r>
      <w:r>
        <w:t xml:space="preserve">: Continuous improvement implementation</w:t>
      </w:r>
    </w:p>
    <w:bookmarkEnd w:id="57"/>
    <w:bookmarkStart w:id="58" w:name="weekly-activities"/>
    <w:p>
      <w:pPr>
        <w:pStyle w:val="Heading4"/>
      </w:pPr>
      <w:r>
        <w:rPr>
          <w:rStyle w:val="SectionNumber"/>
        </w:rPr>
        <w:t xml:space="preserve">1.7.2.2</w:t>
      </w:r>
      <w:r>
        <w:tab/>
      </w:r>
      <w:r>
        <w:t xml:space="preserve">Weekly Activities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Trend Analysis</w:t>
      </w:r>
      <w:r>
        <w:t xml:space="preserve">: Performance and usage trend analysis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Training Reinforcement</w:t>
      </w:r>
      <w:r>
        <w:t xml:space="preserve">: Additional training as needed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Process Refinement</w:t>
      </w:r>
      <w:r>
        <w:t xml:space="preserve">: Business process improvements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Stakeholder Reporting</w:t>
      </w:r>
      <w:r>
        <w:t xml:space="preserve">: Comprehensive status reporting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Success Celebration</w:t>
      </w:r>
      <w:r>
        <w:t xml:space="preserve">: Milestone achievement recognition</w:t>
      </w:r>
    </w:p>
    <w:bookmarkEnd w:id="58"/>
    <w:bookmarkEnd w:id="59"/>
    <w:bookmarkStart w:id="62" w:name="medium-term-optimization-first-3-months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Medium-Term Optimization (First 3 months)</w:t>
      </w:r>
    </w:p>
    <w:bookmarkStart w:id="60" w:name="monthly-activities"/>
    <w:p>
      <w:pPr>
        <w:pStyle w:val="Heading4"/>
      </w:pPr>
      <w:r>
        <w:rPr>
          <w:rStyle w:val="SectionNumber"/>
        </w:rPr>
        <w:t xml:space="preserve">1.7.3.1</w:t>
      </w:r>
      <w:r>
        <w:tab/>
      </w:r>
      <w:r>
        <w:t xml:space="preserve">Monthly Activities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Performance Optimization</w:t>
      </w:r>
      <w:r>
        <w:t xml:space="preserve">: System performance tuning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User Experience Enhancement</w:t>
      </w:r>
      <w:r>
        <w:t xml:space="preserve">: Interface and workflow improvements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Training Enhancement</w:t>
      </w:r>
      <w:r>
        <w:t xml:space="preserve">: Additional training programs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Integration Optimization</w:t>
      </w:r>
      <w:r>
        <w:t xml:space="preserve">: Third-party integration improvements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Reporting Enhancement</w:t>
      </w:r>
      <w:r>
        <w:t xml:space="preserve">: Advanced reporting capabilities</w:t>
      </w:r>
    </w:p>
    <w:bookmarkEnd w:id="60"/>
    <w:bookmarkStart w:id="61" w:name="quarterly-activities"/>
    <w:p>
      <w:pPr>
        <w:pStyle w:val="Heading4"/>
      </w:pPr>
      <w:r>
        <w:rPr>
          <w:rStyle w:val="SectionNumber"/>
        </w:rPr>
        <w:t xml:space="preserve">1.7.3.2</w:t>
      </w:r>
      <w:r>
        <w:tab/>
      </w:r>
      <w:r>
        <w:t xml:space="preserve">Quarterly Activities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Comprehensive Review</w:t>
      </w:r>
      <w:r>
        <w:t xml:space="preserve">: Full system and process review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ROI Assessment</w:t>
      </w:r>
      <w:r>
        <w:t xml:space="preserve">: Return on investment evaluation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User Satisfaction Survey</w:t>
      </w:r>
      <w:r>
        <w:t xml:space="preserve">: Comprehensive user feedback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Strategic Planning</w:t>
      </w:r>
      <w:r>
        <w:t xml:space="preserve">: Future enhancement planning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Best Practice Documentation</w:t>
      </w:r>
      <w:r>
        <w:t xml:space="preserve">: Success story documentation</w:t>
      </w:r>
    </w:p>
    <w:p>
      <w:r>
        <w:pict>
          <v:rect style="width:0;height:1.5pt" o:hralign="center" o:hrstd="t" o:hr="t"/>
        </w:pict>
      </w:r>
    </w:p>
    <w:bookmarkEnd w:id="61"/>
    <w:bookmarkEnd w:id="62"/>
    <w:bookmarkEnd w:id="63"/>
    <w:bookmarkStart w:id="72" w:name="success-metrics-and-kpi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Success Metrics and KPIs</w:t>
      </w:r>
    </w:p>
    <w:bookmarkStart w:id="66" w:name="technical-metrics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Technical Metrics</w:t>
      </w:r>
    </w:p>
    <w:bookmarkStart w:id="64" w:name="system-performance"/>
    <w:p>
      <w:pPr>
        <w:pStyle w:val="Heading4"/>
      </w:pPr>
      <w:r>
        <w:rPr>
          <w:rStyle w:val="SectionNumber"/>
        </w:rPr>
        <w:t xml:space="preserve">1.8.1.1</w:t>
      </w:r>
      <w:r>
        <w:tab/>
      </w:r>
      <w:r>
        <w:t xml:space="preserve">System Performance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Availability</w:t>
      </w:r>
      <w:r>
        <w:t xml:space="preserve">: 99.9% uptime target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Response Time</w:t>
      </w:r>
      <w:r>
        <w:t xml:space="preserve">: &lt; 2 seconds average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Throughput</w:t>
      </w:r>
      <w:r>
        <w:t xml:space="preserve">: Support for peak concurrent users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Error Rate</w:t>
      </w:r>
      <w:r>
        <w:t xml:space="preserve">: &lt; 0.1% transaction error rate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Recovery Time</w:t>
      </w:r>
      <w:r>
        <w:t xml:space="preserve">: &lt; 30 minutes for any outage</w:t>
      </w:r>
    </w:p>
    <w:bookmarkEnd w:id="64"/>
    <w:bookmarkStart w:id="65" w:name="user-adoption"/>
    <w:p>
      <w:pPr>
        <w:pStyle w:val="Heading4"/>
      </w:pPr>
      <w:r>
        <w:rPr>
          <w:rStyle w:val="SectionNumber"/>
        </w:rPr>
        <w:t xml:space="preserve">1.8.1.2</w:t>
      </w:r>
      <w:r>
        <w:tab/>
      </w:r>
      <w:r>
        <w:t xml:space="preserve">User Adoption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Login Frequency</w:t>
      </w:r>
      <w:r>
        <w:t xml:space="preserve">: Daily active users percentage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Feature Utilization</w:t>
      </w:r>
      <w:r>
        <w:t xml:space="preserve">: Percentage of features actively used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Mobile Adoption</w:t>
      </w:r>
      <w:r>
        <w:t xml:space="preserve">: Mobile app usage percentage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Self-Service Usage</w:t>
      </w:r>
      <w:r>
        <w:t xml:space="preserve">: Reduced help desk tickets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Training Completion</w:t>
      </w:r>
      <w:r>
        <w:t xml:space="preserve">: 100% mandatory training completion</w:t>
      </w:r>
    </w:p>
    <w:bookmarkEnd w:id="65"/>
    <w:bookmarkEnd w:id="66"/>
    <w:bookmarkStart w:id="69" w:name="business-metrics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Business Metrics</w:t>
      </w:r>
    </w:p>
    <w:bookmarkStart w:id="67" w:name="process-efficiency"/>
    <w:p>
      <w:pPr>
        <w:pStyle w:val="Heading4"/>
      </w:pPr>
      <w:r>
        <w:rPr>
          <w:rStyle w:val="SectionNumber"/>
        </w:rPr>
        <w:t xml:space="preserve">1.8.2.1</w:t>
      </w:r>
      <w:r>
        <w:tab/>
      </w:r>
      <w:r>
        <w:t xml:space="preserve">Process Efficiency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Time Savings</w:t>
      </w:r>
      <w:r>
        <w:t xml:space="preserve">: Hours saved per week in attendance processes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Error Reduction</w:t>
      </w:r>
      <w:r>
        <w:t xml:space="preserve">: Reduction in manual attendance errors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Data Accuracy</w:t>
      </w:r>
      <w:r>
        <w:t xml:space="preserve">: Improvement in attendance data accuracy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Report Generation</w:t>
      </w:r>
      <w:r>
        <w:t xml:space="preserve">: Reduction in report preparation time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Decision Speed</w:t>
      </w:r>
      <w:r>
        <w:t xml:space="preserve">: Faster decision-making with real-time data</w:t>
      </w:r>
    </w:p>
    <w:bookmarkEnd w:id="67"/>
    <w:bookmarkStart w:id="68" w:name="user-satisfaction"/>
    <w:p>
      <w:pPr>
        <w:pStyle w:val="Heading4"/>
      </w:pPr>
      <w:r>
        <w:rPr>
          <w:rStyle w:val="SectionNumber"/>
        </w:rPr>
        <w:t xml:space="preserve">1.8.2.2</w:t>
      </w:r>
      <w:r>
        <w:tab/>
      </w:r>
      <w:r>
        <w:t xml:space="preserve">User Satisfaction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Overall Satisfaction</w:t>
      </w:r>
      <w:r>
        <w:t xml:space="preserve">: &gt; 85% user satisfaction score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Ease of Use</w:t>
      </w:r>
      <w:r>
        <w:t xml:space="preserve">: &gt; 80% users find system easy to use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Training Effectiveness</w:t>
      </w:r>
      <w:r>
        <w:t xml:space="preserve">: &gt; 90% training satisfaction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Support Quality</w:t>
      </w:r>
      <w:r>
        <w:t xml:space="preserve">: &gt; 85% support satisfaction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Recommendation</w:t>
      </w:r>
      <w:r>
        <w:t xml:space="preserve">: &gt; 80% would recommend system</w:t>
      </w:r>
    </w:p>
    <w:bookmarkEnd w:id="68"/>
    <w:bookmarkEnd w:id="69"/>
    <w:bookmarkStart w:id="71" w:name="financial-metrics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Financial Metrics</w:t>
      </w:r>
    </w:p>
    <w:bookmarkStart w:id="70" w:name="cost-benefits"/>
    <w:p>
      <w:pPr>
        <w:pStyle w:val="Heading4"/>
      </w:pPr>
      <w:r>
        <w:rPr>
          <w:rStyle w:val="SectionNumber"/>
        </w:rPr>
        <w:t xml:space="preserve">1.8.3.1</w:t>
      </w:r>
      <w:r>
        <w:tab/>
      </w:r>
      <w:r>
        <w:t xml:space="preserve">Cost Benefits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Implementation ROI</w:t>
      </w:r>
      <w:r>
        <w:t xml:space="preserve">: Return on investment timeline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Operational Savings</w:t>
      </w:r>
      <w:r>
        <w:t xml:space="preserve">: Annual operational cost savings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Efficiency Gains</w:t>
      </w:r>
      <w:r>
        <w:t xml:space="preserve">: Productivity improvement percentage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Resource Optimization</w:t>
      </w:r>
      <w:r>
        <w:t xml:space="preserve">: Better resource utilization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Compliance Savings</w:t>
      </w:r>
      <w:r>
        <w:t xml:space="preserve">: Reduced compliance and audit costs</w:t>
      </w:r>
    </w:p>
    <w:p>
      <w:r>
        <w:pict>
          <v:rect style="width:0;height:1.5pt" o:hralign="center" o:hrstd="t" o:hr="t"/>
        </w:pict>
      </w:r>
    </w:p>
    <w:bookmarkEnd w:id="70"/>
    <w:bookmarkEnd w:id="71"/>
    <w:bookmarkEnd w:id="72"/>
    <w:bookmarkStart w:id="80" w:name="quality-assurance-and-test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Quality Assurance and Testing</w:t>
      </w:r>
    </w:p>
    <w:bookmarkStart w:id="76" w:name="pre-go-live-testing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Pre-Go-Live Testing</w:t>
      </w:r>
    </w:p>
    <w:bookmarkStart w:id="73" w:name="system-testing"/>
    <w:p>
      <w:pPr>
        <w:pStyle w:val="Heading4"/>
      </w:pPr>
      <w:r>
        <w:rPr>
          <w:rStyle w:val="SectionNumber"/>
        </w:rPr>
        <w:t xml:space="preserve">1.9.1.1</w:t>
      </w:r>
      <w:r>
        <w:tab/>
      </w:r>
      <w:r>
        <w:t xml:space="preserve">System Testing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Unit Testing</w:t>
      </w:r>
      <w:r>
        <w:t xml:space="preserve">: Individual component functionality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Integration Testing</w:t>
      </w:r>
      <w:r>
        <w:t xml:space="preserve">: Component interaction validation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System Testing</w:t>
      </w:r>
      <w:r>
        <w:t xml:space="preserve">: End-to-end functionality verification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Performance Testing</w:t>
      </w:r>
      <w:r>
        <w:t xml:space="preserve">: Load and stress testing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Security Testing</w:t>
      </w:r>
      <w:r>
        <w:t xml:space="preserve">: Vulnerability and penetration testing</w:t>
      </w:r>
    </w:p>
    <w:bookmarkEnd w:id="73"/>
    <w:bookmarkStart w:id="74" w:name="user-acceptance-testing"/>
    <w:p>
      <w:pPr>
        <w:pStyle w:val="Heading4"/>
      </w:pPr>
      <w:r>
        <w:rPr>
          <w:rStyle w:val="SectionNumber"/>
        </w:rPr>
        <w:t xml:space="preserve">1.9.1.2</w:t>
      </w:r>
      <w:r>
        <w:tab/>
      </w:r>
      <w:r>
        <w:t xml:space="preserve">User Acceptance Testing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Business Process Testing</w:t>
      </w:r>
      <w:r>
        <w:t xml:space="preserve">: Complete workflow validation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Role-Based Testing</w:t>
      </w:r>
      <w:r>
        <w:t xml:space="preserve">: Testing by user role and permissions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Scenario Testing</w:t>
      </w:r>
      <w:r>
        <w:t xml:space="preserve">: Real-world usage scenario testing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Data Validation</w:t>
      </w:r>
      <w:r>
        <w:t xml:space="preserve">: Migrated data accuracy verification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Integration Testing</w:t>
      </w:r>
      <w:r>
        <w:t xml:space="preserve">: Third-party system integration</w:t>
      </w:r>
    </w:p>
    <w:bookmarkEnd w:id="74"/>
    <w:bookmarkStart w:id="75" w:name="go-live-readiness-testing"/>
    <w:p>
      <w:pPr>
        <w:pStyle w:val="Heading4"/>
      </w:pPr>
      <w:r>
        <w:rPr>
          <w:rStyle w:val="SectionNumber"/>
        </w:rPr>
        <w:t xml:space="preserve">1.9.1.3</w:t>
      </w:r>
      <w:r>
        <w:tab/>
      </w:r>
      <w:r>
        <w:t xml:space="preserve">Go-Live Readiness Testing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Go-Live Rehearsal</w:t>
      </w:r>
      <w:r>
        <w:t xml:space="preserve">: Complete go-live procedure simulation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Rollback Testing</w:t>
      </w:r>
      <w:r>
        <w:t xml:space="preserve">: Rollback procedure validation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Disaster Recovery</w:t>
      </w:r>
      <w:r>
        <w:t xml:space="preserve">: Disaster recovery procedure testing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Support Process</w:t>
      </w:r>
      <w:r>
        <w:t xml:space="preserve">: Support procedure and escalation testing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Communication</w:t>
      </w:r>
      <w:r>
        <w:t xml:space="preserve">: Communication plan execution testing</w:t>
      </w:r>
    </w:p>
    <w:bookmarkEnd w:id="75"/>
    <w:bookmarkEnd w:id="76"/>
    <w:bookmarkStart w:id="79" w:name="post-go-live-monitoring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Post-Go-Live Monitoring</w:t>
      </w:r>
    </w:p>
    <w:bookmarkStart w:id="77" w:name="continuous-monitoring"/>
    <w:p>
      <w:pPr>
        <w:pStyle w:val="Heading4"/>
      </w:pPr>
      <w:r>
        <w:rPr>
          <w:rStyle w:val="SectionNumber"/>
        </w:rPr>
        <w:t xml:space="preserve">1.9.2.1</w:t>
      </w:r>
      <w:r>
        <w:tab/>
      </w:r>
      <w:r>
        <w:t xml:space="preserve">Continuous Monitoring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System Health</w:t>
      </w:r>
      <w:r>
        <w:t xml:space="preserve">: Real-time system health monitoring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Performance Metrics</w:t>
      </w:r>
      <w:r>
        <w:t xml:space="preserve">: Continuous performance tracking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User Activity</w:t>
      </w:r>
      <w:r>
        <w:t xml:space="preserve">: User behavior and usage pattern analysis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Error Tracking</w:t>
      </w:r>
      <w:r>
        <w:t xml:space="preserve">: Comprehensive error logging and analysis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Security Monitoring</w:t>
      </w:r>
      <w:r>
        <w:t xml:space="preserve">: Continuous security threat monitoring</w:t>
      </w:r>
    </w:p>
    <w:bookmarkEnd w:id="77"/>
    <w:bookmarkStart w:id="78" w:name="quality-assurance"/>
    <w:p>
      <w:pPr>
        <w:pStyle w:val="Heading4"/>
      </w:pPr>
      <w:r>
        <w:rPr>
          <w:rStyle w:val="SectionNumber"/>
        </w:rPr>
        <w:t xml:space="preserve">1.9.2.2</w:t>
      </w:r>
      <w:r>
        <w:tab/>
      </w:r>
      <w:r>
        <w:t xml:space="preserve">Quality Assurance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Data Quality</w:t>
      </w:r>
      <w:r>
        <w:t xml:space="preserve">: Ongoing data integrity and accuracy validation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Process Quality</w:t>
      </w:r>
      <w:r>
        <w:t xml:space="preserve">: Business process effectiveness monitoring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User Experience</w:t>
      </w:r>
      <w:r>
        <w:t xml:space="preserve">: Continuous user experience assessment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Training Effectiveness</w:t>
      </w:r>
      <w:r>
        <w:t xml:space="preserve">: Training program success measurement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Support Quality</w:t>
      </w:r>
      <w:r>
        <w:t xml:space="preserve">: Support service quality monitoring</w:t>
      </w:r>
    </w:p>
    <w:p>
      <w:r>
        <w:pict>
          <v:rect style="width:0;height:1.5pt" o:hralign="center" o:hrstd="t" o:hr="t"/>
        </w:pict>
      </w:r>
    </w:p>
    <w:bookmarkEnd w:id="78"/>
    <w:bookmarkEnd w:id="79"/>
    <w:bookmarkEnd w:id="80"/>
    <w:bookmarkStart w:id="87" w:name="vendor-and-third-party-coordination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Vendor and Third-Party Coordination</w:t>
      </w:r>
    </w:p>
    <w:bookmarkStart w:id="83" w:name="vendor-support-requirements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Vendor Support Requirements</w:t>
      </w:r>
    </w:p>
    <w:bookmarkStart w:id="81" w:name="implementation-phase"/>
    <w:p>
      <w:pPr>
        <w:pStyle w:val="Heading4"/>
      </w:pPr>
      <w:r>
        <w:rPr>
          <w:rStyle w:val="SectionNumber"/>
        </w:rPr>
        <w:t xml:space="preserve">1.10.1.1</w:t>
      </w:r>
      <w:r>
        <w:tab/>
      </w:r>
      <w:r>
        <w:t xml:space="preserve">Implementation Phase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Technical Expertise</w:t>
      </w:r>
      <w:r>
        <w:t xml:space="preserve">: On-site technical support during go-live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Issue Resolution</w:t>
      </w:r>
      <w:r>
        <w:t xml:space="preserve">: Rapid response to technical issues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Configuration Support</w:t>
      </w:r>
      <w:r>
        <w:t xml:space="preserve">: System configuration assistance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Training Support</w:t>
      </w:r>
      <w:r>
        <w:t xml:space="preserve">: Vendor-provided training resources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Documentation</w:t>
      </w:r>
      <w:r>
        <w:t xml:space="preserve">: Complete technical documentation</w:t>
      </w:r>
    </w:p>
    <w:bookmarkEnd w:id="81"/>
    <w:bookmarkStart w:id="82" w:name="stabilization-phase"/>
    <w:p>
      <w:pPr>
        <w:pStyle w:val="Heading4"/>
      </w:pPr>
      <w:r>
        <w:rPr>
          <w:rStyle w:val="SectionNumber"/>
        </w:rPr>
        <w:t xml:space="preserve">1.10.1.2</w:t>
      </w:r>
      <w:r>
        <w:tab/>
      </w:r>
      <w:r>
        <w:t xml:space="preserve">Stabilization Phase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24/7 Support</w:t>
      </w:r>
      <w:r>
        <w:t xml:space="preserve">: Round-the-clock technical support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Performance Optimization</w:t>
      </w:r>
      <w:r>
        <w:t xml:space="preserve">: System performance tuning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Bug Fixes</w:t>
      </w:r>
      <w:r>
        <w:t xml:space="preserve">: Rapid resolution of software defects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Enhancement Requests</w:t>
      </w:r>
      <w:r>
        <w:t xml:space="preserve">: Feature enhancement implementation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Knowledge Transfer</w:t>
      </w:r>
      <w:r>
        <w:t xml:space="preserve">: Technical knowledge transfer to internal team</w:t>
      </w:r>
    </w:p>
    <w:bookmarkEnd w:id="82"/>
    <w:bookmarkEnd w:id="83"/>
    <w:bookmarkStart w:id="86" w:name="third-party-integration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Third-Party Integration</w:t>
      </w:r>
    </w:p>
    <w:bookmarkStart w:id="84" w:name="integration-partners"/>
    <w:p>
      <w:pPr>
        <w:pStyle w:val="Heading4"/>
      </w:pPr>
      <w:r>
        <w:rPr>
          <w:rStyle w:val="SectionNumber"/>
        </w:rPr>
        <w:t xml:space="preserve">1.10.2.1</w:t>
      </w:r>
      <w:r>
        <w:tab/>
      </w:r>
      <w:r>
        <w:t xml:space="preserve">Integration Partners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Student Information System</w:t>
      </w:r>
      <w:r>
        <w:t xml:space="preserve">: Real-time data synchronization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Email System</w:t>
      </w:r>
      <w:r>
        <w:t xml:space="preserve">: Notification and communication integration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Identity Management</w:t>
      </w:r>
      <w:r>
        <w:t xml:space="preserve">: Single sign-on integration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Reporting System</w:t>
      </w:r>
      <w:r>
        <w:t xml:space="preserve">: Business intelligence integration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Mobile Services</w:t>
      </w:r>
      <w:r>
        <w:t xml:space="preserve">: SMS and push notification services</w:t>
      </w:r>
    </w:p>
    <w:bookmarkEnd w:id="84"/>
    <w:bookmarkStart w:id="85" w:name="integration-requirements"/>
    <w:p>
      <w:pPr>
        <w:pStyle w:val="Heading4"/>
      </w:pPr>
      <w:r>
        <w:rPr>
          <w:rStyle w:val="SectionNumber"/>
        </w:rPr>
        <w:t xml:space="preserve">1.10.2.2</w:t>
      </w:r>
      <w:r>
        <w:tab/>
      </w:r>
      <w:r>
        <w:t xml:space="preserve">Integration Requirements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API Availability</w:t>
      </w:r>
      <w:r>
        <w:t xml:space="preserve">: Reliable API endpoint availability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Data Synchronization</w:t>
      </w:r>
      <w:r>
        <w:t xml:space="preserve">: Real-time or near-real-time sync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Error Handling</w:t>
      </w:r>
      <w:r>
        <w:t xml:space="preserve">: Robust error handling and recovery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Security</w:t>
      </w:r>
      <w:r>
        <w:t xml:space="preserve">: Secure data transmission and storage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Monitoring</w:t>
      </w:r>
      <w:r>
        <w:t xml:space="preserve">: Integration health monitoring and alerting</w:t>
      </w:r>
    </w:p>
    <w:p>
      <w:r>
        <w:pict>
          <v:rect style="width:0;height:1.5pt" o:hralign="center" o:hrstd="t" o:hr="t"/>
        </w:pict>
      </w:r>
    </w:p>
    <w:bookmarkEnd w:id="85"/>
    <w:bookmarkEnd w:id="86"/>
    <w:bookmarkEnd w:id="87"/>
    <w:bookmarkStart w:id="96" w:name="budget-and-resource-allocation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Budget and Resource Allocation</w:t>
      </w:r>
    </w:p>
    <w:bookmarkStart w:id="91" w:name="go-live-budget-components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Go-Live Budget Components</w:t>
      </w:r>
    </w:p>
    <w:bookmarkStart w:id="88" w:name="personnel-costs"/>
    <w:p>
      <w:pPr>
        <w:pStyle w:val="Heading4"/>
      </w:pPr>
      <w:r>
        <w:rPr>
          <w:rStyle w:val="SectionNumber"/>
        </w:rPr>
        <w:t xml:space="preserve">1.11.1.1</w:t>
      </w:r>
      <w:r>
        <w:tab/>
      </w:r>
      <w:r>
        <w:t xml:space="preserve">Personnel Costs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Project Team</w:t>
      </w:r>
      <w:r>
        <w:t xml:space="preserve">: Extended hours during go-live period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Technical Support</w:t>
      </w:r>
      <w:r>
        <w:t xml:space="preserve">: Additional technical support staff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Training Staff</w:t>
      </w:r>
      <w:r>
        <w:t xml:space="preserve">: Intensive training support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Management Oversight</w:t>
      </w:r>
      <w:r>
        <w:t xml:space="preserve">: Senior management involvement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Vendor Support</w:t>
      </w:r>
      <w:r>
        <w:t xml:space="preserve">: Extended vendor support services</w:t>
      </w:r>
    </w:p>
    <w:bookmarkEnd w:id="88"/>
    <w:bookmarkStart w:id="89" w:name="technology-costs"/>
    <w:p>
      <w:pPr>
        <w:pStyle w:val="Heading4"/>
      </w:pPr>
      <w:r>
        <w:rPr>
          <w:rStyle w:val="SectionNumber"/>
        </w:rPr>
        <w:t xml:space="preserve">1.11.1.2</w:t>
      </w:r>
      <w:r>
        <w:tab/>
      </w:r>
      <w:r>
        <w:t xml:space="preserve">Technology Costs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Infrastructure</w:t>
      </w:r>
      <w:r>
        <w:t xml:space="preserve">: Additional infrastructure capacity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Monitoring Tools</w:t>
      </w:r>
      <w:r>
        <w:t xml:space="preserve">: Enhanced monitoring and alerting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Backup Systems</w:t>
      </w:r>
      <w:r>
        <w:t xml:space="preserve">: Additional backup and recovery capacity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Communication</w:t>
      </w:r>
      <w:r>
        <w:t xml:space="preserve">: Enhanced communication tools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Testing Environment</w:t>
      </w:r>
      <w:r>
        <w:t xml:space="preserve">: Dedicated testing infrastructure</w:t>
      </w:r>
    </w:p>
    <w:bookmarkEnd w:id="89"/>
    <w:bookmarkStart w:id="90" w:name="operational-costs"/>
    <w:p>
      <w:pPr>
        <w:pStyle w:val="Heading4"/>
      </w:pPr>
      <w:r>
        <w:rPr>
          <w:rStyle w:val="SectionNumber"/>
        </w:rPr>
        <w:t xml:space="preserve">1.11.1.3</w:t>
      </w:r>
      <w:r>
        <w:tab/>
      </w:r>
      <w:r>
        <w:t xml:space="preserve">Operational Costs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Facilities</w:t>
      </w:r>
      <w:r>
        <w:t xml:space="preserve">: Extended facility usage and utilities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Communication</w:t>
      </w:r>
      <w:r>
        <w:t xml:space="preserve">: Additional communication expenses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Documentation</w:t>
      </w:r>
      <w:r>
        <w:t xml:space="preserve">: Printing and material costs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Refreshments</w:t>
      </w:r>
      <w:r>
        <w:t xml:space="preserve">: Extended work period support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Travel</w:t>
      </w:r>
      <w:r>
        <w:t xml:space="preserve">: Multi-site coordination travel costs</w:t>
      </w:r>
    </w:p>
    <w:bookmarkEnd w:id="90"/>
    <w:bookmarkEnd w:id="91"/>
    <w:bookmarkStart w:id="95" w:name="resource-allocation-by-phase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Resource Allocation by Phase</w:t>
      </w:r>
    </w:p>
    <w:bookmarkStart w:id="92" w:name="pre-go-live-4-weeks"/>
    <w:p>
      <w:pPr>
        <w:pStyle w:val="Heading4"/>
      </w:pPr>
      <w:r>
        <w:rPr>
          <w:rStyle w:val="SectionNumber"/>
        </w:rPr>
        <w:t xml:space="preserve">1.11.2.1</w:t>
      </w:r>
      <w:r>
        <w:tab/>
      </w:r>
      <w:r>
        <w:t xml:space="preserve">Pre-Go-Live (4 Weeks)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Project Management</w:t>
      </w:r>
      <w:r>
        <w:t xml:space="preserve">: 100% allocation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Technical Team</w:t>
      </w:r>
      <w:r>
        <w:t xml:space="preserve">: 80% allocation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Business Team</w:t>
      </w:r>
      <w:r>
        <w:t xml:space="preserve">: 60% allocation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Training Team</w:t>
      </w:r>
      <w:r>
        <w:t xml:space="preserve">: 100% allocation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Support Team</w:t>
      </w:r>
      <w:r>
        <w:t xml:space="preserve">: 40% allocation</w:t>
      </w:r>
    </w:p>
    <w:bookmarkEnd w:id="92"/>
    <w:bookmarkStart w:id="93" w:name="go-live-week"/>
    <w:p>
      <w:pPr>
        <w:pStyle w:val="Heading4"/>
      </w:pPr>
      <w:r>
        <w:rPr>
          <w:rStyle w:val="SectionNumber"/>
        </w:rPr>
        <w:t xml:space="preserve">1.11.2.2</w:t>
      </w:r>
      <w:r>
        <w:tab/>
      </w:r>
      <w:r>
        <w:t xml:space="preserve">Go-Live Week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All Teams</w:t>
      </w:r>
      <w:r>
        <w:t xml:space="preserve">: 100% allocation with extended hours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Command Center</w:t>
      </w:r>
      <w:r>
        <w:t xml:space="preserve">: 24/7 operation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Support Teams</w:t>
      </w:r>
      <w:r>
        <w:t xml:space="preserve">: Extended coverage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Management</w:t>
      </w:r>
      <w:r>
        <w:t xml:space="preserve">: Available for escalation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Vendor Support</w:t>
      </w:r>
      <w:r>
        <w:t xml:space="preserve">: On-site presence</w:t>
      </w:r>
    </w:p>
    <w:bookmarkEnd w:id="93"/>
    <w:bookmarkStart w:id="94" w:name="post-go-live-4-weeks"/>
    <w:p>
      <w:pPr>
        <w:pStyle w:val="Heading4"/>
      </w:pPr>
      <w:r>
        <w:rPr>
          <w:rStyle w:val="SectionNumber"/>
        </w:rPr>
        <w:t xml:space="preserve">1.11.2.3</w:t>
      </w:r>
      <w:r>
        <w:tab/>
      </w:r>
      <w:r>
        <w:t xml:space="preserve">Post-Go-Live (4 Weeks)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Technical Team</w:t>
      </w:r>
      <w:r>
        <w:t xml:space="preserve">: 80% allocation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Support Team</w:t>
      </w:r>
      <w:r>
        <w:t xml:space="preserve">: 100% allocation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Training Team</w:t>
      </w:r>
      <w:r>
        <w:t xml:space="preserve">: 60% allocation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Project Team</w:t>
      </w:r>
      <w:r>
        <w:t xml:space="preserve">: 60% allocation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Business Team</w:t>
      </w:r>
      <w:r>
        <w:t xml:space="preserve">: 40% allocation</w:t>
      </w:r>
    </w:p>
    <w:p>
      <w:r>
        <w:pict>
          <v:rect style="width:0;height:1.5pt" o:hralign="center" o:hrstd="t" o:hr="t"/>
        </w:pict>
      </w:r>
    </w:p>
    <w:bookmarkEnd w:id="94"/>
    <w:bookmarkEnd w:id="95"/>
    <w:bookmarkEnd w:id="96"/>
    <w:bookmarkStart w:id="99" w:name="conclusion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Conclusion</w:t>
      </w:r>
    </w:p>
    <w:p>
      <w:pPr>
        <w:pStyle w:val="FirstParagraph"/>
      </w:pPr>
      <w:r>
        <w:t xml:space="preserve">Successful deployment and go-live of the Signox LogX System requires careful planning, thorough preparation, and excellent execution. This comprehensive strategy provides the framework for minimizing risks while maximizing the chances of successful implementation.</w:t>
      </w:r>
    </w:p>
    <w:bookmarkStart w:id="97" w:name="critical-success-factors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Critical Success Factors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Thorough Preparation</w:t>
      </w:r>
      <w:r>
        <w:t xml:space="preserve">: Complete pre-go-live preparation and testing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Risk Management</w:t>
      </w:r>
      <w:r>
        <w:t xml:space="preserve">: Comprehensive risk assessment and mitigation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Clear Communication</w:t>
      </w:r>
      <w:r>
        <w:t xml:space="preserve">: Effective stakeholder communication throughout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Strong Support</w:t>
      </w:r>
      <w:r>
        <w:t xml:space="preserve">: Adequate support resources and rapid issue resolution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Continuous Monitoring</w:t>
      </w:r>
      <w:r>
        <w:t xml:space="preserve">: Real-time monitoring and rapid response capability</w:t>
      </w:r>
    </w:p>
    <w:bookmarkEnd w:id="97"/>
    <w:bookmarkStart w:id="98" w:name="expected-outcomes"/>
    <w:p>
      <w:pPr>
        <w:pStyle w:val="Heading3"/>
      </w:pPr>
      <w:r>
        <w:rPr>
          <w:rStyle w:val="SectionNumber"/>
        </w:rPr>
        <w:t xml:space="preserve">1.12.2</w:t>
      </w:r>
      <w:r>
        <w:tab/>
      </w:r>
      <w:r>
        <w:t xml:space="preserve">Expected Outcomes</w:t>
      </w:r>
    </w:p>
    <w:p>
      <w:pPr>
        <w:pStyle w:val="Compact"/>
        <w:numPr>
          <w:ilvl w:val="0"/>
          <w:numId w:val="1044"/>
        </w:numPr>
      </w:pPr>
      <w:r>
        <w:t xml:space="preserve">Successful system deployment with minimal disruption</w:t>
      </w:r>
    </w:p>
    <w:p>
      <w:pPr>
        <w:pStyle w:val="Compact"/>
        <w:numPr>
          <w:ilvl w:val="0"/>
          <w:numId w:val="1044"/>
        </w:numPr>
      </w:pPr>
      <w:r>
        <w:t xml:space="preserve">High user adoption rates within first month</w:t>
      </w:r>
    </w:p>
    <w:p>
      <w:pPr>
        <w:pStyle w:val="Compact"/>
        <w:numPr>
          <w:ilvl w:val="0"/>
          <w:numId w:val="1044"/>
        </w:numPr>
      </w:pPr>
      <w:r>
        <w:t xml:space="preserve">Achievement of performance and availability targets</w:t>
      </w:r>
    </w:p>
    <w:p>
      <w:pPr>
        <w:pStyle w:val="Compact"/>
        <w:numPr>
          <w:ilvl w:val="0"/>
          <w:numId w:val="1044"/>
        </w:numPr>
      </w:pPr>
      <w:r>
        <w:t xml:space="preserve">Positive user feedback and satisfaction scores</w:t>
      </w:r>
    </w:p>
    <w:p>
      <w:pPr>
        <w:pStyle w:val="Compact"/>
        <w:numPr>
          <w:ilvl w:val="0"/>
          <w:numId w:val="1044"/>
        </w:numPr>
      </w:pPr>
      <w:r>
        <w:t xml:space="preserve">Rapid realization of system benefits and ROI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Last Updated:</w:t>
      </w:r>
      <w:r>
        <w:t xml:space="preserve"> </w:t>
      </w:r>
      <w:r>
        <w:t xml:space="preserve">June 2025</w:t>
      </w:r>
      <w:r>
        <w:br/>
      </w:r>
      <w:r>
        <w:rPr>
          <w:b/>
          <w:bCs/>
        </w:rPr>
        <w:t xml:space="preserve">Document Owner:</w:t>
      </w:r>
      <w:r>
        <w:t xml:space="preserve"> </w:t>
      </w:r>
      <w:r>
        <w:t xml:space="preserve">Signox LogX Deployment Team</w:t>
      </w:r>
    </w:p>
    <w:bookmarkEnd w:id="98"/>
    <w:bookmarkEnd w:id="99"/>
    <w:bookmarkEnd w:id="10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2025-06-19T23:28:34Z</dcterms:created>
  <dcterms:modified xsi:type="dcterms:W3CDTF">2025-06-19T23:28:34Z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