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ynjvwsu3bklt" w:id="0"/>
      <w:bookmarkEnd w:id="0"/>
      <w:r w:rsidDel="00000000" w:rsidR="00000000" w:rsidRPr="00000000">
        <w:rPr>
          <w:rtl w:val="0"/>
        </w:rPr>
        <w:t xml:space="preserve">ATHENA-A-@ET-V1.6x - La Visseries The Screws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25/01/2019 - issued by : TVL / reviewed by: RFV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386013" cy="310181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30398" r="51328" t="68362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3101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each turbine: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gs62xytd01hl" w:id="1"/>
      <w:bookmarkEnd w:id="1"/>
      <w:r w:rsidDel="00000000" w:rsidR="00000000" w:rsidRPr="00000000">
        <w:rPr>
          <w:rtl w:val="0"/>
        </w:rPr>
        <w:t xml:space="preserve">Screws / Vis: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4x M3 10mm,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x M3 60mm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x M3 screws 80mm.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Nuts / Ecrous: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 x M3  (standard - no nylstop)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x M6 (standard - no nylstop)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7o9bu1wmcyc2" w:id="2"/>
      <w:bookmarkEnd w:id="2"/>
      <w:r w:rsidDel="00000000" w:rsidR="00000000" w:rsidRPr="00000000">
        <w:rPr>
          <w:rtl w:val="0"/>
        </w:rPr>
        <w:t xml:space="preserve">2. Female Thread Hexagonal / Insert Rallonge Hexagonale: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M3 10mm (better)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 xml:space="preserve">    - CONFIDENTIAL INFORMATION - NEVA AERO / ESP SAS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