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469A53" w14:textId="77777777" w:rsidR="008903FE" w:rsidRDefault="00DD32D0" w:rsidP="008903FE">
      <w:pPr>
        <w:pStyle w:val="NoSpacing"/>
        <w:tabs>
          <w:tab w:val="left" w:pos="5234"/>
        </w:tabs>
      </w:pPr>
      <w:r w:rsidRPr="00DD32D0">
        <w:t>Semântica Dirigida pela Sintaxe (DDS)</w:t>
      </w:r>
      <w:r w:rsidR="001276E9">
        <w:t xml:space="preserve"> -&gt; mais legíveis</w:t>
      </w:r>
      <w:r w:rsidR="008903FE">
        <w:t>, conhecida como gramática de atributos.</w:t>
      </w:r>
    </w:p>
    <w:p w14:paraId="4F8B70E0" w14:textId="5A01DB4A" w:rsidR="00DD32D0" w:rsidRDefault="008903FE" w:rsidP="008903FE">
      <w:pPr>
        <w:pStyle w:val="NoSpacing"/>
        <w:tabs>
          <w:tab w:val="left" w:pos="5234"/>
        </w:tabs>
      </w:pPr>
      <w:bookmarkStart w:id="0" w:name="_GoBack"/>
      <w:bookmarkEnd w:id="0"/>
      <w:r>
        <w:tab/>
      </w:r>
    </w:p>
    <w:p w14:paraId="627A3623" w14:textId="52A46C41" w:rsidR="001276E9" w:rsidRDefault="001276E9" w:rsidP="00DD32D0">
      <w:pPr>
        <w:pStyle w:val="NoSpacing"/>
      </w:pPr>
      <w:r>
        <w:tab/>
      </w:r>
    </w:p>
    <w:p w14:paraId="35F0C69E" w14:textId="0D592455" w:rsidR="00DD32D0" w:rsidRPr="00DD32D0" w:rsidRDefault="00DD32D0" w:rsidP="00DD32D0">
      <w:pPr>
        <w:pStyle w:val="NoSpacing"/>
      </w:pPr>
      <w:r>
        <w:t>Esquemas de Tradução Dirigida pela Sintaxe (TDS)</w:t>
      </w:r>
      <w:r w:rsidR="001276E9">
        <w:t xml:space="preserve"> -&gt; mais eficientes</w:t>
      </w:r>
    </w:p>
    <w:sectPr w:rsidR="00DD32D0" w:rsidRPr="00DD32D0" w:rsidSect="00DD32D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2DF"/>
    <w:rsid w:val="000005D0"/>
    <w:rsid w:val="001276E9"/>
    <w:rsid w:val="008903FE"/>
    <w:rsid w:val="00C0610A"/>
    <w:rsid w:val="00DD32D0"/>
    <w:rsid w:val="00E0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FEFCB"/>
  <w15:chartTrackingRefBased/>
  <w15:docId w15:val="{2A958B5F-3743-46AB-A9EC-54888C70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32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26</Words>
  <Characters>141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Menato</dc:creator>
  <cp:keywords/>
  <dc:description/>
  <cp:lastModifiedBy>Thales Menato</cp:lastModifiedBy>
  <cp:revision>4</cp:revision>
  <dcterms:created xsi:type="dcterms:W3CDTF">2015-06-24T18:02:00Z</dcterms:created>
  <dcterms:modified xsi:type="dcterms:W3CDTF">2015-06-24T20:31:00Z</dcterms:modified>
</cp:coreProperties>
</file>