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8B1444" w:rsidRDefault="728B1444" w14:noSpellErr="1" w14:paraId="0119235D" w14:textId="728B1444">
      <w:r w:rsidRPr="728B1444" w:rsidR="728B1444">
        <w:rPr>
          <w:b w:val="1"/>
          <w:bCs w:val="1"/>
          <w:u w:val="none"/>
        </w:rPr>
        <w:t>Endereçamento Aberto</w:t>
      </w:r>
    </w:p>
    <w:p w14:paraId="46AC39B3" w14:noSpellErr="1" w14:textId="2753FD36">
      <w:bookmarkStart w:name="_GoBack" w:id="0"/>
      <w:bookmarkEnd w:id="0"/>
      <w:r w:rsidRPr="728B1444" w:rsidR="728B1444">
        <w:rPr>
          <w:b w:val="1"/>
          <w:bCs w:val="1"/>
          <w:u w:val="none"/>
        </w:rPr>
        <w:t>Sondagem Linear</w:t>
      </w:r>
      <w:r w:rsidR="728B1444">
        <w:rPr/>
        <w:t>: quando há colisão, tenta-se fazer a inserção na posição e+1 até que seja encontrado uma posição vazia para entrada.</w:t>
      </w:r>
    </w:p>
    <w:p w:rsidR="728B1444" w:rsidP="728B1444" w:rsidRDefault="728B1444" w14:paraId="084BCDC5" w14:textId="09F91B56">
      <w:pPr>
        <w:pStyle w:val="Normal"/>
        <w:numPr>
          <w:ilvl w:val="0"/>
          <w:numId w:val="1"/>
        </w:numPr>
        <w:rPr/>
      </w:pPr>
      <w:r w:rsidR="728B1444">
        <w:rPr/>
        <w:t>Função de Sondagem: rh(e) = e + 1</w:t>
      </w:r>
    </w:p>
    <w:p w:rsidR="728B1444" w:rsidP="728B1444" w:rsidRDefault="728B1444" w14:noSpellErr="1" w14:paraId="0241AD91" w14:textId="45E6CDB6">
      <w:pPr>
        <w:pStyle w:val="Normal"/>
        <w:ind w:firstLine="708"/>
      </w:pPr>
      <w:r w:rsidR="728B1444">
        <w:rPr/>
        <w:t xml:space="preserve">Problema: </w:t>
      </w:r>
      <w:r w:rsidRPr="728B1444" w:rsidR="728B1444">
        <w:rPr>
          <w:b w:val="0"/>
          <w:bCs w:val="0"/>
          <w:i w:val="0"/>
          <w:iCs w:val="0"/>
          <w:u w:val="single"/>
        </w:rPr>
        <w:t>agrupamento primário</w:t>
      </w:r>
      <w:r w:rsidR="728B1444">
        <w:rPr/>
        <w:t xml:space="preserve"> - aumento da chance de ocupação de algumas posições em função da ocupação de posições anteriores. Ou seja, quanto maior o agrupamento, maior a chance da tabela aumentar (mais colisões).</w:t>
      </w:r>
    </w:p>
    <w:p w:rsidR="728B1444" w:rsidP="728B1444" w:rsidRDefault="728B1444" w14:paraId="09435FA3" w14:textId="59F883F9">
      <w:pPr>
        <w:pStyle w:val="Normal"/>
        <w:ind w:firstLine="708"/>
      </w:pPr>
    </w:p>
    <w:p w:rsidR="728B1444" w:rsidP="728B1444" w:rsidRDefault="728B1444" w14:noSpellErr="1" w14:paraId="6C111552" w14:textId="2052CC28">
      <w:pPr>
        <w:pStyle w:val="Normal"/>
        <w:ind w:firstLine="0"/>
      </w:pPr>
      <w:r w:rsidRPr="728B1444" w:rsidR="728B1444">
        <w:rPr>
          <w:b w:val="1"/>
          <w:bCs w:val="1"/>
          <w:u w:val="none"/>
        </w:rPr>
        <w:t>Sondagem Quadrática</w:t>
      </w:r>
      <w:r w:rsidR="728B1444">
        <w:rPr>
          <w:b w:val="0"/>
          <w:bCs w:val="0"/>
          <w:u w:val="none"/>
        </w:rPr>
        <w:t xml:space="preserve">: </w:t>
      </w:r>
    </w:p>
    <w:p w:rsidR="728B1444" w:rsidP="728B1444" w:rsidRDefault="728B1444" w14:paraId="2C4B84BE" w14:textId="4FEB90D8">
      <w:pPr>
        <w:pStyle w:val="ListParagraph"/>
        <w:numPr>
          <w:ilvl w:val="0"/>
          <w:numId w:val="1"/>
        </w:numPr>
        <w:jc w:val="left"/>
        <w:rPr/>
      </w:pPr>
      <w:r w:rsidR="728B1444">
        <w:rPr>
          <w:b w:val="0"/>
          <w:bCs w:val="0"/>
          <w:u w:val="none"/>
        </w:rPr>
        <w:t xml:space="preserve">Função de Sondagem: rh(e) = </w:t>
      </w:r>
      <w:r>
        <w:drawing>
          <wp:inline wp14:editId="76956216" wp14:anchorId="728B1444">
            <wp:extent cx="1207008" cy="330041"/>
            <wp:effectExtent l="0" t="0" r="0" b="0"/>
            <wp:docPr id="6598157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806327cad6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B1444" w:rsidP="728B1444" w:rsidRDefault="728B1444" w14:noSpellErr="1" w14:paraId="445AB6C1" w14:textId="6EA9906C">
      <w:pPr>
        <w:pStyle w:val="Normal"/>
        <w:ind w:firstLine="708"/>
      </w:pPr>
      <w:r w:rsidR="728B1444">
        <w:rPr/>
        <w:t>Restrições:</w:t>
      </w:r>
    </w:p>
    <w:p w:rsidR="728B1444" w:rsidP="728B1444" w:rsidRDefault="728B1444" w14:noSpellErr="1" w14:paraId="64C78245" w14:textId="603D3E42">
      <w:pPr>
        <w:pStyle w:val="ListParagraph"/>
        <w:numPr>
          <w:ilvl w:val="1"/>
          <w:numId w:val="1"/>
        </w:numPr>
        <w:rPr/>
      </w:pPr>
      <w:r w:rsidR="728B1444">
        <w:rPr/>
        <w:t>Tabela não pode ter tamanho par</w:t>
      </w:r>
    </w:p>
    <w:p w:rsidR="728B1444" w:rsidP="728B1444" w:rsidRDefault="728B1444" w14:noSpellErr="1" w14:paraId="6E738679" w14:textId="066F11BA">
      <w:pPr>
        <w:pStyle w:val="ListParagraph"/>
        <w:numPr>
          <w:ilvl w:val="1"/>
          <w:numId w:val="1"/>
        </w:numPr>
        <w:rPr/>
      </w:pPr>
      <w:r w:rsidR="728B1444">
        <w:rPr/>
        <w:t xml:space="preserve">Tamanho ideal é número primo na forma 4j + 3, </w:t>
      </w:r>
      <w:r w:rsidRPr="728B1444" w:rsidR="728B1444">
        <w:rPr>
          <w:i w:val="1"/>
          <w:iCs w:val="1"/>
        </w:rPr>
        <w:t>j pertence N</w:t>
      </w:r>
    </w:p>
    <w:p w:rsidR="728B1444" w:rsidP="728B1444" w:rsidRDefault="728B1444" w14:noSpellErr="1" w14:paraId="6FA3DAE3" w14:textId="05816970">
      <w:pPr>
        <w:pStyle w:val="Normal"/>
        <w:ind w:firstLine="708"/>
      </w:pPr>
      <w:r w:rsidR="728B1444">
        <w:rPr/>
        <w:t xml:space="preserve">Problema: </w:t>
      </w:r>
      <w:r w:rsidRPr="728B1444" w:rsidR="728B1444">
        <w:rPr>
          <w:u w:val="single"/>
        </w:rPr>
        <w:t>agrupamento secundário</w:t>
      </w:r>
      <w:r w:rsidR="728B1444">
        <w:rPr>
          <w:u w:val="none"/>
        </w:rPr>
        <w:t xml:space="preserve">: todas as colisões em </w:t>
      </w:r>
      <w:r w:rsidRPr="728B1444" w:rsidR="728B1444">
        <w:rPr>
          <w:i w:val="1"/>
          <w:iCs w:val="1"/>
          <w:u w:val="none"/>
        </w:rPr>
        <w:t>k</w:t>
      </w:r>
      <w:r w:rsidRPr="728B1444" w:rsidR="728B1444">
        <w:rPr>
          <w:i w:val="0"/>
          <w:iCs w:val="0"/>
          <w:u w:val="none"/>
        </w:rPr>
        <w:t xml:space="preserve"> seguem a mesma sequência de sondagens.</w:t>
      </w:r>
    </w:p>
    <w:p w:rsidR="728B1444" w:rsidP="728B1444" w:rsidRDefault="728B1444" w14:noSpellErr="1" w14:paraId="07438336" w14:textId="6EA3C561">
      <w:pPr>
        <w:pStyle w:val="Normal"/>
        <w:ind w:firstLine="708"/>
      </w:pPr>
    </w:p>
    <w:p w:rsidR="728B1444" w:rsidP="728B1444" w:rsidRDefault="728B1444" w14:paraId="4588CCE9" w14:textId="1DC00EB1">
      <w:pPr>
        <w:pStyle w:val="Normal"/>
        <w:ind w:firstLine="0"/>
      </w:pPr>
      <w:r w:rsidRPr="728B1444" w:rsidR="728B1444">
        <w:rPr>
          <w:b w:val="1"/>
          <w:bCs w:val="1"/>
          <w:i w:val="0"/>
          <w:iCs w:val="0"/>
          <w:u w:val="none"/>
        </w:rPr>
        <w:t>Hash Duplo</w:t>
      </w:r>
      <w:r w:rsidRPr="728B1444" w:rsidR="728B1444">
        <w:rPr>
          <w:b w:val="0"/>
          <w:bCs w:val="0"/>
          <w:i w:val="0"/>
          <w:iCs w:val="0"/>
          <w:u w:val="none"/>
        </w:rPr>
        <w:t xml:space="preserve"> (</w:t>
      </w:r>
      <w:r w:rsidRPr="728B1444" w:rsidR="728B1444">
        <w:rPr>
          <w:b w:val="0"/>
          <w:bCs w:val="0"/>
          <w:i w:val="1"/>
          <w:iCs w:val="1"/>
          <w:u w:val="none"/>
        </w:rPr>
        <w:t>double hash</w:t>
      </w:r>
      <w:r w:rsidRPr="728B1444" w:rsidR="728B1444">
        <w:rPr>
          <w:b w:val="0"/>
          <w:bCs w:val="0"/>
          <w:i w:val="0"/>
          <w:iCs w:val="0"/>
          <w:u w:val="none"/>
        </w:rPr>
        <w:t>)</w:t>
      </w:r>
    </w:p>
    <w:p w:rsidR="728B1444" w:rsidP="728B1444" w:rsidRDefault="728B1444" w14:paraId="77F83DA2" w14:textId="5D53E8FC">
      <w:pPr>
        <w:pStyle w:val="ListParagraph"/>
        <w:numPr>
          <w:ilvl w:val="0"/>
          <w:numId w:val="1"/>
        </w:numPr>
        <w:rPr/>
      </w:pPr>
      <w:r w:rsidRPr="728B1444" w:rsidR="728B1444">
        <w:rPr>
          <w:b w:val="0"/>
          <w:bCs w:val="0"/>
          <w:i w:val="0"/>
          <w:iCs w:val="0"/>
          <w:u w:val="none"/>
        </w:rPr>
        <w:t xml:space="preserve">Função de sondagem: </w:t>
      </w:r>
      <w:r w:rsidRPr="728B1444" w:rsidR="728B1444">
        <w:rPr>
          <w:b w:val="0"/>
          <w:bCs w:val="0"/>
          <w:i w:val="0"/>
          <w:iCs w:val="0"/>
          <w:u w:val="none"/>
        </w:rPr>
        <w:t>rh(e, c) = e + rh</w:t>
      </w:r>
      <w:r w:rsidRPr="728B1444" w:rsidR="728B1444">
        <w:rPr>
          <w:b w:val="0"/>
          <w:bCs w:val="0"/>
          <w:i w:val="0"/>
          <w:iCs w:val="0"/>
          <w:u w:val="none"/>
          <w:vertAlign w:val="subscript"/>
        </w:rPr>
        <w:t>2</w:t>
      </w:r>
      <w:r w:rsidRPr="728B1444" w:rsidR="728B1444">
        <w:rPr>
          <w:b w:val="0"/>
          <w:bCs w:val="0"/>
          <w:i w:val="0"/>
          <w:iCs w:val="0"/>
          <w:u w:val="none"/>
          <w:vertAlign w:val="baseline"/>
        </w:rPr>
        <w:t>(c)</w:t>
      </w:r>
    </w:p>
    <w:p w:rsidR="728B1444" w:rsidP="728B1444" w:rsidRDefault="728B1444" w14:noSpellErr="1" w14:paraId="01FCE960" w14:textId="6A7ED0A1">
      <w:pPr>
        <w:pStyle w:val="ListParagraph"/>
        <w:numPr>
          <w:ilvl w:val="0"/>
          <w:numId w:val="1"/>
        </w:numPr>
        <w:rPr/>
      </w:pPr>
      <w:r w:rsidRPr="728B1444" w:rsidR="728B1444">
        <w:rPr>
          <w:b w:val="0"/>
          <w:bCs w:val="0"/>
          <w:i w:val="0"/>
          <w:iCs w:val="0"/>
          <w:u w:val="none"/>
          <w:vertAlign w:val="baseline"/>
        </w:rPr>
        <w:t>Função da resolução de conflito: rh</w:t>
      </w:r>
      <w:r w:rsidRPr="728B1444" w:rsidR="728B1444">
        <w:rPr>
          <w:b w:val="0"/>
          <w:bCs w:val="0"/>
          <w:i w:val="0"/>
          <w:iCs w:val="0"/>
          <w:u w:val="none"/>
          <w:vertAlign w:val="subscript"/>
        </w:rPr>
        <w:t>2</w:t>
      </w:r>
      <w:r w:rsidRPr="728B1444" w:rsidR="728B1444">
        <w:rPr>
          <w:b w:val="0"/>
          <w:bCs w:val="0"/>
          <w:i w:val="0"/>
          <w:iCs w:val="0"/>
          <w:u w:val="none"/>
          <w:vertAlign w:val="baseline"/>
        </w:rPr>
        <w:t>(c)</w:t>
      </w:r>
    </w:p>
    <w:p w:rsidR="728B1444" w:rsidP="728B1444" w:rsidRDefault="728B1444" w14:noSpellErr="1" w14:paraId="0AF04E90" w14:textId="082C0467">
      <w:pPr>
        <w:pStyle w:val="Normal"/>
        <w:ind w:firstLine="708"/>
      </w:pPr>
      <w:r w:rsidRPr="728B1444" w:rsidR="728B1444">
        <w:rPr>
          <w:i w:val="0"/>
          <w:iCs w:val="0"/>
          <w:u w:val="none"/>
        </w:rPr>
        <w:t>Dependência do valor da chave que gerou a colisão</w:t>
      </w:r>
    </w:p>
    <w:p w:rsidR="728B1444" w:rsidP="728B1444" w:rsidRDefault="728B1444" w14:paraId="46658E0E" w14:textId="1F921F77">
      <w:pPr>
        <w:pStyle w:val="Normal"/>
        <w:ind w:firstLine="0"/>
      </w:pPr>
    </w:p>
    <w:p w:rsidR="728B1444" w:rsidP="728B1444" w:rsidRDefault="728B1444" w14:paraId="3AAC4EA5" w14:textId="7DC6C723">
      <w:pPr>
        <w:pStyle w:val="Normal"/>
        <w:ind w:firstLine="0"/>
      </w:pPr>
    </w:p>
    <w:p w:rsidR="728B1444" w:rsidP="728B1444" w:rsidRDefault="728B1444" w14:noSpellErr="1" w14:paraId="0A5A45DA" w14:textId="60DC01D1">
      <w:pPr>
        <w:pStyle w:val="Normal"/>
        <w:ind w:firstLine="0"/>
      </w:pPr>
      <w:r w:rsidRPr="728B1444" w:rsidR="728B1444">
        <w:rPr>
          <w:b w:val="1"/>
          <w:bCs w:val="1"/>
        </w:rPr>
        <w:t>Desempenho</w:t>
      </w:r>
      <w:r w:rsidR="728B1444">
        <w:rPr/>
        <w:t>: dependência da chance de colisões, i.e., da ocupação da tabela</w:t>
      </w:r>
    </w:p>
    <w:p w:rsidR="728B1444" w:rsidP="728B1444" w:rsidRDefault="728B1444" w14:paraId="6F734A10" w14:textId="2E41B69F">
      <w:pPr>
        <w:pStyle w:val="Normal"/>
        <w:ind w:firstLine="708"/>
      </w:pPr>
      <w:r w:rsidR="728B1444">
        <w:rPr/>
        <w:t xml:space="preserve">fator de carga: f = n / tam, onde </w:t>
      </w:r>
      <w:r w:rsidRPr="728B1444" w:rsidR="728B1444">
        <w:rPr>
          <w:i w:val="1"/>
          <w:iCs w:val="1"/>
        </w:rPr>
        <w:t>n</w:t>
      </w:r>
      <w:r w:rsidR="728B1444">
        <w:rPr/>
        <w:t xml:space="preserve">: número de registros </w:t>
      </w:r>
      <w:r w:rsidR="728B1444">
        <w:rPr/>
        <w:t xml:space="preserve">e </w:t>
      </w:r>
      <w:r w:rsidRPr="728B1444" w:rsidR="728B1444">
        <w:rPr>
          <w:i w:val="1"/>
          <w:iCs w:val="1"/>
        </w:rPr>
        <w:t>tam</w:t>
      </w:r>
      <w:r w:rsidR="728B1444">
        <w:rPr/>
        <w:t>: tamanho da tabela</w:t>
      </w:r>
    </w:p>
    <w:p w:rsidR="728B1444" w:rsidP="728B1444" w:rsidRDefault="728B1444" w14:paraId="27953A3C" w14:textId="0D269750">
      <w:pPr>
        <w:pStyle w:val="Normal"/>
        <w:ind w:firstLine="708"/>
      </w:pPr>
    </w:p>
    <w:p w:rsidR="728B1444" w:rsidP="728B1444" w:rsidRDefault="728B1444" w14:paraId="3343C2BC" w14:textId="19E8CF54">
      <w:pPr>
        <w:pStyle w:val="Normal"/>
        <w:ind w:firstLine="0"/>
      </w:pPr>
      <w:r w:rsidR="728B1444">
        <w:rPr/>
        <w:t>Remoções: evitação do término prematuro da busca</w:t>
      </w:r>
    </w:p>
    <w:p w:rsidR="728B1444" w:rsidP="728B1444" w:rsidRDefault="728B1444" w14:noSpellErr="1" w14:paraId="23E9F48D" w14:textId="5EB16DF5">
      <w:pPr>
        <w:pStyle w:val="Normal"/>
        <w:ind w:firstLine="708"/>
      </w:pPr>
      <w:r w:rsidR="728B1444">
        <w:rPr/>
        <w:t>marcação "disponível" != "vazia"</w:t>
      </w:r>
    </w:p>
    <w:p w:rsidR="728B1444" w:rsidP="728B1444" w:rsidRDefault="728B1444" w14:noSpellErr="1" w14:paraId="2D24EDB0" w14:textId="0BB951EE">
      <w:pPr>
        <w:pStyle w:val="Normal"/>
        <w:ind w:firstLine="708"/>
      </w:pPr>
    </w:p>
    <w:p w:rsidR="728B1444" w:rsidP="728B1444" w:rsidRDefault="728B1444" w14:noSpellErr="1" w14:paraId="219E8708" w14:textId="073EB8F0">
      <w:pPr>
        <w:pStyle w:val="Normal"/>
        <w:ind w:firstLine="0"/>
      </w:pPr>
      <w:r w:rsidRPr="728B1444" w:rsidR="728B1444">
        <w:rPr>
          <w:b w:val="1"/>
          <w:bCs w:val="1"/>
        </w:rPr>
        <w:t>Encadeamento</w:t>
      </w:r>
    </w:p>
    <w:p w:rsidR="728B1444" w:rsidP="728B1444" w:rsidRDefault="728B1444" w14:noSpellErr="1" w14:paraId="313F3020" w14:textId="2CA47FAD">
      <w:pPr>
        <w:pStyle w:val="Normal"/>
        <w:ind w:left="708" w:firstLine="0"/>
      </w:pPr>
      <w:r w:rsidR="728B1444">
        <w:rPr>
          <w:b w:val="0"/>
          <w:bCs w:val="0"/>
        </w:rPr>
        <w:t>Lista Interna</w:t>
      </w:r>
    </w:p>
    <w:p w:rsidR="728B1444" w:rsidP="728B1444" w:rsidRDefault="728B1444" w14:noSpellErr="1" w14:paraId="44BCDA3B" w14:textId="1154AFEA">
      <w:pPr>
        <w:pStyle w:val="Normal"/>
        <w:ind w:left="708" w:firstLine="708"/>
      </w:pPr>
      <w:r w:rsidR="728B1444">
        <w:rPr>
          <w:b w:val="0"/>
          <w:bCs w:val="0"/>
        </w:rPr>
        <w:t>Determinação de uma posição vazia</w:t>
      </w:r>
    </w:p>
    <w:p w:rsidR="728B1444" w:rsidP="728B1444" w:rsidRDefault="728B1444" w14:paraId="361CDB4E" w14:textId="2C8B01C2">
      <w:pPr>
        <w:pStyle w:val="Normal"/>
        <w:ind w:left="708" w:firstLine="708"/>
      </w:pPr>
      <w:r w:rsidR="728B1444">
        <w:rPr>
          <w:b w:val="0"/>
          <w:bCs w:val="0"/>
        </w:rPr>
        <w:t>Evitação da mistura de listas</w:t>
      </w:r>
    </w:p>
    <w:p w:rsidR="728B1444" w:rsidP="728B1444" w:rsidRDefault="728B1444" w14:noSpellErr="1" w14:paraId="4F02CE98" w14:textId="576F7C6C">
      <w:pPr>
        <w:pStyle w:val="Normal"/>
        <w:ind w:left="0" w:firstLine="708"/>
      </w:pPr>
      <w:r w:rsidR="728B1444">
        <w:rPr>
          <w:b w:val="0"/>
          <w:bCs w:val="0"/>
        </w:rPr>
        <w:t>Lista Externa</w:t>
      </w:r>
    </w:p>
    <w:p w:rsidR="728B1444" w:rsidP="728B1444" w:rsidRDefault="728B1444" w14:noSpellErr="1" w14:paraId="56FFB1CC" w14:textId="13ABD87D">
      <w:pPr>
        <w:pStyle w:val="Normal"/>
        <w:ind w:left="708" w:firstLine="708"/>
      </w:pPr>
    </w:p>
    <w:p w:rsidR="728B1444" w:rsidP="728B1444" w:rsidRDefault="728B1444" w14:paraId="0765BD72" w14:textId="6AA27855">
      <w:pPr>
        <w:pStyle w:val="Normal"/>
        <w:ind w:left="708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d9ea9-898e-4535-ad8c-5834ccc997b5}"/>
  <w14:docId w14:val="31BAB740"/>
  <w:rsids>
    <w:rsidRoot w:val="728B1444"/>
    <w:rsid w:val="728B14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f4806327cad64227" /><Relationship Type="http://schemas.openxmlformats.org/officeDocument/2006/relationships/numbering" Target="/word/numbering.xml" Id="Rb2320b7c79eb49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2014-09-11T14:36:20.5925631Z</dcterms:modified>
  <lastModifiedBy>Thales Menato</lastModifiedBy>
</coreProperties>
</file>