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Universidade Federal de São Carlos</w:t>
        <w:tab/>
        <w:tab/>
        <w:tab/>
        <w:tab/>
        <w:tab/>
        <w:tab/>
        <w:t>Tópicos Avançados A</w:t>
      </w:r>
    </w:p>
    <w:p>
      <w:pPr>
        <w:pStyle w:val="Normal"/>
        <w:spacing w:before="0" w:after="0"/>
        <w:jc w:val="center"/>
        <w:rPr>
          <w:rFonts w:ascii="Arial" w:hAnsi="Arial" w:cs="Arial"/>
          <w:sz w:val="72"/>
          <w:szCs w:val="72"/>
        </w:rPr>
      </w:pPr>
      <w:r>
        <w:rPr>
          <w:rFonts w:cs="Arial" w:ascii="Arial" w:hAnsi="Arial"/>
          <w:sz w:val="72"/>
          <w:szCs w:val="72"/>
        </w:rPr>
      </w:r>
    </w:p>
    <w:p>
      <w:pPr>
        <w:pStyle w:val="Normal"/>
        <w:spacing w:before="0" w:after="0"/>
        <w:jc w:val="center"/>
        <w:rPr>
          <w:rFonts w:ascii="Arial" w:hAnsi="Arial" w:cs="Arial"/>
          <w:sz w:val="72"/>
          <w:szCs w:val="72"/>
        </w:rPr>
      </w:pPr>
      <w:r>
        <w:rPr>
          <w:rFonts w:cs="Arial" w:ascii="Arial" w:hAnsi="Arial"/>
          <w:sz w:val="72"/>
          <w:szCs w:val="72"/>
        </w:rPr>
        <w:t>Projeto Mercado</w:t>
      </w:r>
    </w:p>
    <w:p>
      <w:pPr>
        <w:pStyle w:val="Normal"/>
        <w:spacing w:before="0" w:after="0"/>
        <w:jc w:val="center"/>
        <w:rPr>
          <w:rFonts w:ascii="Arial" w:hAnsi="Arial" w:cs="Arial"/>
          <w:sz w:val="36"/>
          <w:szCs w:val="36"/>
        </w:rPr>
      </w:pPr>
      <w:r>
        <w:rPr>
          <w:rFonts w:cs="Arial" w:ascii="Arial" w:hAnsi="Arial"/>
          <w:sz w:val="36"/>
          <w:szCs w:val="36"/>
        </w:rPr>
        <w:t>Plano de Teste</w:t>
      </w:r>
    </w:p>
    <w:p>
      <w:pPr>
        <w:pStyle w:val="Normal"/>
        <w:spacing w:before="0" w:after="0"/>
        <w:jc w:val="center"/>
        <w:rPr>
          <w:rFonts w:ascii="Arial" w:hAnsi="Arial" w:cs="Arial"/>
          <w:sz w:val="36"/>
          <w:szCs w:val="36"/>
        </w:rPr>
      </w:pPr>
      <w:r>
        <w:rPr>
          <w:rFonts w:cs="Arial" w:ascii="Arial" w:hAnsi="Arial"/>
          <w:sz w:val="36"/>
          <w:szCs w:val="36"/>
        </w:rPr>
      </w:r>
    </w:p>
    <w:p>
      <w:pPr>
        <w:pStyle w:val="Heading1"/>
        <w:numPr>
          <w:ilvl w:val="0"/>
          <w:numId w:val="1"/>
        </w:numPr>
        <w:rPr>
          <w:rFonts w:ascii="Arial" w:hAnsi="Arial" w:cs="Arial"/>
        </w:rPr>
      </w:pPr>
      <w:r>
        <w:rPr>
          <w:rFonts w:cs="Arial" w:ascii="Arial" w:hAnsi="Arial"/>
        </w:rPr>
        <w:t>Introdução</w:t>
      </w:r>
    </w:p>
    <w:p>
      <w:pPr>
        <w:pStyle w:val="Normal"/>
        <w:rPr/>
      </w:pPr>
      <w:r>
        <w:rPr/>
      </w:r>
    </w:p>
    <w:p>
      <w:pPr>
        <w:pStyle w:val="Normal"/>
        <w:jc w:val="both"/>
        <w:rPr>
          <w:sz w:val="24"/>
          <w:szCs w:val="24"/>
        </w:rPr>
      </w:pPr>
      <w:r>
        <w:rPr>
          <w:sz w:val="24"/>
          <w:szCs w:val="24"/>
        </w:rPr>
        <w:t>O programa deve gerenciar a venda de produtos a clientes, oferecendo as seguintes funcionalidades:</w:t>
      </w:r>
    </w:p>
    <w:p>
      <w:pPr>
        <w:pStyle w:val="Normal"/>
        <w:spacing w:lineRule="auto" w:line="240" w:before="0" w:after="0"/>
        <w:jc w:val="both"/>
        <w:rPr>
          <w:rFonts w:ascii="Times New Roman" w:hAnsi="Times New Roman" w:eastAsia="Times New Roman" w:cs="Times New Roman"/>
          <w:sz w:val="24"/>
          <w:szCs w:val="24"/>
        </w:rPr>
      </w:pPr>
      <w:r>
        <w:rPr>
          <w:rFonts w:eastAsia="Times New Roman" w:cs="Arial" w:ascii="Arial" w:hAnsi="Arial"/>
          <w:color w:val="000000"/>
          <w:sz w:val="24"/>
          <w:szCs w:val="24"/>
        </w:rPr>
        <w:tab/>
        <w:tab/>
        <w:tab/>
        <w:tab/>
        <w:tab/>
        <w:tab/>
        <w:tab/>
        <w:tab/>
        <w:tab/>
        <w:tab/>
        <w:tab/>
        <w:tab/>
      </w:r>
    </w:p>
    <w:p>
      <w:pPr>
        <w:pStyle w:val="Normal"/>
        <w:numPr>
          <w:ilvl w:val="0"/>
          <w:numId w:val="2"/>
        </w:numPr>
        <w:spacing w:lineRule="auto" w:line="240" w:before="0" w:after="0"/>
        <w:jc w:val="both"/>
        <w:textAlignment w:val="baseline"/>
        <w:rPr>
          <w:rFonts w:eastAsia="Times New Roman" w:cs="Arial"/>
          <w:color w:val="000000"/>
          <w:sz w:val="24"/>
          <w:szCs w:val="24"/>
        </w:rPr>
      </w:pPr>
      <w:r>
        <w:rPr>
          <w:rFonts w:eastAsia="Times New Roman" w:cs="Arial"/>
          <w:color w:val="000000"/>
          <w:sz w:val="24"/>
          <w:szCs w:val="24"/>
        </w:rPr>
        <w:t xml:space="preserve">Gerenciamento de produtos: inclusão e alteração. Para cada produto, os seguintes dados são armazenados: código (único), descrição, preço de compra, preço de venda, unidade, quantidade em estoque e status (ativo ou inativo). </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numPr>
          <w:ilvl w:val="0"/>
          <w:numId w:val="3"/>
        </w:numPr>
        <w:spacing w:lineRule="auto" w:line="240" w:before="0" w:after="0"/>
        <w:jc w:val="both"/>
        <w:textAlignment w:val="baseline"/>
        <w:rPr>
          <w:rFonts w:eastAsia="Times New Roman" w:cs="Arial"/>
          <w:color w:val="000000"/>
          <w:sz w:val="24"/>
          <w:szCs w:val="24"/>
        </w:rPr>
      </w:pPr>
      <w:r>
        <w:rPr>
          <w:rFonts w:eastAsia="Times New Roman" w:cs="Arial"/>
          <w:color w:val="000000"/>
          <w:sz w:val="24"/>
          <w:szCs w:val="24"/>
        </w:rPr>
        <w:t xml:space="preserve">Gerenciamento de clientes: inclusão e alteração. Para cada cliente, os seguintes dados são armazenados: nome, CPF (u ́nico), endereço, telefone, e-mail e status (ativo ou inativo). </w:t>
      </w:r>
    </w:p>
    <w:p>
      <w:pPr>
        <w:pStyle w:val="Normal"/>
        <w:spacing w:lineRule="auto" w:line="240" w:before="0" w:after="0"/>
        <w:jc w:val="both"/>
        <w:rPr>
          <w:rFonts w:eastAsia="Times New Roman" w:cs="Times New Roman"/>
          <w:sz w:val="24"/>
          <w:szCs w:val="24"/>
        </w:rPr>
      </w:pPr>
      <w:r>
        <w:rPr>
          <w:rFonts w:eastAsia="Times New Roman" w:cs="Arial"/>
          <w:color w:val="000000"/>
          <w:sz w:val="24"/>
          <w:szCs w:val="24"/>
        </w:rPr>
        <w:tab/>
        <w:tab/>
        <w:tab/>
        <w:tab/>
        <w:tab/>
        <w:tab/>
      </w:r>
    </w:p>
    <w:p>
      <w:pPr>
        <w:pStyle w:val="Normal"/>
        <w:numPr>
          <w:ilvl w:val="0"/>
          <w:numId w:val="4"/>
        </w:numPr>
        <w:spacing w:lineRule="auto" w:line="240" w:before="0" w:after="0"/>
        <w:jc w:val="both"/>
        <w:textAlignment w:val="baseline"/>
        <w:rPr>
          <w:rFonts w:eastAsia="Times New Roman" w:cs="Arial"/>
          <w:color w:val="000000"/>
          <w:sz w:val="24"/>
          <w:szCs w:val="24"/>
        </w:rPr>
      </w:pPr>
      <w:r>
        <w:rPr>
          <w:rFonts w:eastAsia="Times New Roman" w:cs="Arial"/>
          <w:color w:val="000000"/>
          <w:sz w:val="24"/>
          <w:szCs w:val="24"/>
        </w:rPr>
        <w:t xml:space="preserve">Alteração da quantidade em estoque dos produtos, de acordo com o código do produto informado. </w:t>
      </w:r>
    </w:p>
    <w:p>
      <w:pPr>
        <w:pStyle w:val="Normal"/>
        <w:spacing w:lineRule="auto" w:line="240" w:before="0" w:after="0"/>
        <w:jc w:val="both"/>
        <w:rPr>
          <w:rFonts w:eastAsia="Times New Roman" w:cs="Times New Roman"/>
          <w:sz w:val="24"/>
          <w:szCs w:val="24"/>
        </w:rPr>
      </w:pPr>
      <w:r>
        <w:rPr>
          <w:rFonts w:eastAsia="Times New Roman" w:cs="Arial"/>
          <w:color w:val="000000"/>
          <w:sz w:val="24"/>
          <w:szCs w:val="24"/>
        </w:rPr>
        <w:tab/>
        <w:tab/>
        <w:tab/>
        <w:tab/>
        <w:tab/>
        <w:tab/>
        <w:tab/>
        <w:tab/>
      </w:r>
    </w:p>
    <w:p>
      <w:pPr>
        <w:pStyle w:val="Normal"/>
        <w:numPr>
          <w:ilvl w:val="0"/>
          <w:numId w:val="5"/>
        </w:numPr>
        <w:spacing w:lineRule="auto" w:line="240" w:before="0" w:after="0"/>
        <w:jc w:val="both"/>
        <w:textAlignment w:val="baseline"/>
        <w:rPr>
          <w:rFonts w:eastAsia="Times New Roman" w:cs="Arial"/>
          <w:color w:val="000000"/>
          <w:sz w:val="24"/>
          <w:szCs w:val="24"/>
        </w:rPr>
      </w:pPr>
      <w:r>
        <w:rPr>
          <w:rFonts w:eastAsia="Times New Roman" w:cs="Arial"/>
          <w:color w:val="000000"/>
          <w:sz w:val="24"/>
          <w:szCs w:val="24"/>
        </w:rPr>
        <w:t xml:space="preserve">Consulta de produtos por descrição. </w:t>
        <w:tab/>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numPr>
          <w:ilvl w:val="0"/>
          <w:numId w:val="6"/>
        </w:numPr>
        <w:spacing w:lineRule="auto" w:line="240" w:before="0" w:after="0"/>
        <w:jc w:val="both"/>
        <w:textAlignment w:val="baseline"/>
        <w:rPr>
          <w:rFonts w:eastAsia="Times New Roman" w:cs="Arial"/>
          <w:color w:val="000000"/>
          <w:sz w:val="24"/>
          <w:szCs w:val="24"/>
        </w:rPr>
      </w:pPr>
      <w:r>
        <w:rPr>
          <w:rFonts w:eastAsia="Times New Roman" w:cs="Arial"/>
          <w:color w:val="000000"/>
          <w:sz w:val="24"/>
          <w:szCs w:val="24"/>
        </w:rPr>
        <w:t xml:space="preserve">Registro de vendas de produtos para clientes, com os seguintes dados: número do registro de venda, CPF do cliente, data da venda, lista de produtos adquiridos e a quantidade vendida de cada item. Uma venda pode incluir mais de um produto, sendo que cada item vendido pode ter uma quantidade diferente. Somente produtos cadastrados podem compor os registros de vendas. </w:t>
      </w:r>
    </w:p>
    <w:p>
      <w:pPr>
        <w:pStyle w:val="Normal"/>
        <w:jc w:val="both"/>
        <w:rPr>
          <w:rFonts w:ascii="Arial" w:hAnsi="Arial" w:eastAsia="Times New Roman" w:cs="Arial"/>
          <w:color w:val="000000"/>
          <w:sz w:val="24"/>
          <w:szCs w:val="24"/>
        </w:rPr>
      </w:pPr>
      <w:r>
        <w:rPr>
          <w:rFonts w:eastAsia="Times New Roman" w:cs="Times New Roman" w:ascii="Times New Roman" w:hAnsi="Times New Roman"/>
          <w:sz w:val="24"/>
          <w:szCs w:val="24"/>
        </w:rPr>
        <w:br/>
      </w:r>
      <w:r>
        <w:rPr>
          <w:sz w:val="24"/>
          <w:szCs w:val="24"/>
        </w:rPr>
        <w:t>Cálculo do faturamento em um determinado mês. Para isso, o usuário deve informar o mês desejado.</w:t>
      </w:r>
      <w:r>
        <w:rPr>
          <w:rFonts w:eastAsia="Times New Roman" w:cs="Arial" w:ascii="Arial" w:hAnsi="Arial"/>
          <w:color w:val="000000"/>
          <w:sz w:val="24"/>
          <w:szCs w:val="24"/>
        </w:rPr>
        <w:t xml:space="preserve"> </w:t>
        <w:tab/>
      </w:r>
    </w:p>
    <w:p>
      <w:pPr>
        <w:pStyle w:val="Normal"/>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Normal"/>
        <w:jc w:val="both"/>
        <w:rPr>
          <w:sz w:val="24"/>
          <w:szCs w:val="24"/>
        </w:rPr>
      </w:pPr>
      <w:r>
        <w:rPr>
          <w:sz w:val="24"/>
          <w:szCs w:val="24"/>
        </w:rPr>
      </w:r>
    </w:p>
    <w:p>
      <w:pPr>
        <w:pStyle w:val="Heading1"/>
        <w:numPr>
          <w:ilvl w:val="0"/>
          <w:numId w:val="1"/>
        </w:numPr>
        <w:rPr>
          <w:rFonts w:ascii="Arial" w:hAnsi="Arial" w:cs="Arial"/>
        </w:rPr>
      </w:pPr>
      <w:r>
        <w:rPr>
          <w:rFonts w:cs="Arial" w:ascii="Arial" w:hAnsi="Arial"/>
        </w:rPr>
        <w:t>Equipe de Teste</w:t>
      </w:r>
    </w:p>
    <w:p>
      <w:pPr>
        <w:pStyle w:val="Normal"/>
        <w:rPr/>
      </w:pPr>
      <w:r>
        <w:rPr/>
      </w:r>
    </w:p>
    <w:tbl>
      <w:tblPr>
        <w:tblStyle w:val="GridTable4-Accent1"/>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Nome</w:t>
            </w:r>
          </w:p>
        </w:tc>
        <w:tc>
          <w:tcPr>
            <w:tcW w:w="4674"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Função</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b/>
                <w:bCs/>
              </w:rPr>
            </w:pPr>
            <w:r>
              <w:rPr>
                <w:b/>
                <w:bCs/>
              </w:rPr>
              <w:t>Thales Menato</w:t>
            </w:r>
          </w:p>
        </w:tc>
        <w:tc>
          <w:tcPr>
            <w:tcW w:w="4674"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Programador e Tester</w:t>
            </w:r>
          </w:p>
        </w:tc>
      </w:tr>
      <w:tr>
        <w:trPr/>
        <w:tc>
          <w:tcPr>
            <w:tcW w:w="467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Mateus Takata</w:t>
            </w:r>
          </w:p>
        </w:tc>
        <w:tc>
          <w:tcPr>
            <w:tcW w:w="467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Programador e Tester</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b/>
                <w:bCs/>
              </w:rPr>
            </w:pPr>
            <w:r>
              <w:rPr>
                <w:b/>
                <w:bCs/>
              </w:rPr>
              <w:t>Bruno Cintra</w:t>
            </w:r>
          </w:p>
        </w:tc>
        <w:tc>
          <w:tcPr>
            <w:tcW w:w="4674"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Programador e Tester</w:t>
            </w:r>
          </w:p>
        </w:tc>
      </w:tr>
      <w:tr>
        <w:trPr/>
        <w:tc>
          <w:tcPr>
            <w:tcW w:w="467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Cristiano Faustino</w:t>
            </w:r>
          </w:p>
        </w:tc>
        <w:tc>
          <w:tcPr>
            <w:tcW w:w="467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Documentação e Planejamento de Testes</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b/>
                <w:bCs/>
              </w:rPr>
            </w:pPr>
            <w:r>
              <w:rPr>
                <w:b/>
                <w:bCs/>
              </w:rPr>
              <w:t>Felipe Fantoni</w:t>
            </w:r>
          </w:p>
        </w:tc>
        <w:tc>
          <w:tcPr>
            <w:tcW w:w="4674"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Tester</w:t>
            </w:r>
          </w:p>
        </w:tc>
      </w:tr>
    </w:tbl>
    <w:p>
      <w:pPr>
        <w:pStyle w:val="Normal"/>
        <w:rPr/>
      </w:pPr>
      <w:r>
        <w:rPr/>
      </w:r>
    </w:p>
    <w:p>
      <w:pPr>
        <w:pStyle w:val="ListParagraph"/>
        <w:rPr/>
      </w:pPr>
      <w:r>
        <w:rPr/>
      </w:r>
    </w:p>
    <w:p>
      <w:pPr>
        <w:pStyle w:val="Heading1"/>
        <w:numPr>
          <w:ilvl w:val="0"/>
          <w:numId w:val="1"/>
        </w:numPr>
        <w:rPr>
          <w:rFonts w:ascii="Arial" w:hAnsi="Arial" w:cs="Arial"/>
        </w:rPr>
      </w:pPr>
      <w:r>
        <w:rPr>
          <w:rFonts w:cs="Arial" w:ascii="Arial" w:hAnsi="Arial"/>
        </w:rPr>
        <w:t>Abordagem</w:t>
      </w:r>
    </w:p>
    <w:p>
      <w:pPr>
        <w:pStyle w:val="Normal"/>
        <w:rPr/>
      </w:pPr>
      <w:r>
        <w:rPr/>
      </w:r>
    </w:p>
    <w:p>
      <w:pPr>
        <w:pStyle w:val="Normal"/>
        <w:jc w:val="both"/>
        <w:rPr>
          <w:sz w:val="24"/>
          <w:szCs w:val="24"/>
        </w:rPr>
      </w:pPr>
      <w:r>
        <w:rPr>
          <w:sz w:val="24"/>
          <w:szCs w:val="24"/>
        </w:rPr>
        <w:t xml:space="preserve">As atividades de teste no projeto Mercado consistem no teste de unidade, aplicando-se o Teste Funcional Sistemático (que utiliza-se do critério de Análise de Valor Limite, Particionamento de Equivalência e algumas outras definições para a definição de casos de teste), utilizando-se da ferramenta JUnit para facilitar a execução dos testes definidos. Para esse teste, método é considerado como a unidade. </w:t>
      </w:r>
    </w:p>
    <w:p>
      <w:pPr>
        <w:pStyle w:val="Normal"/>
        <w:jc w:val="both"/>
        <w:rPr>
          <w:sz w:val="24"/>
          <w:szCs w:val="24"/>
        </w:rPr>
      </w:pPr>
      <w:r>
        <w:rPr>
          <w:sz w:val="24"/>
          <w:szCs w:val="24"/>
        </w:rPr>
        <w:t>Como diversos métodos implementados nas classes (principalmente as de Gerenciamento de classes básicas como Produto e Cliente) utilizam-se de diversos outros métodos, o Teste de Integração é feito conjuntamente (pensando apenas em Teste Funcional), pois todas as integrações entre métodos e classes vão ser testadas uma por uma.</w:t>
      </w:r>
    </w:p>
    <w:p>
      <w:pPr>
        <w:pStyle w:val="Normal"/>
        <w:jc w:val="both"/>
        <w:rPr>
          <w:sz w:val="24"/>
          <w:szCs w:val="24"/>
        </w:rPr>
      </w:pPr>
      <w:r>
        <w:rPr>
          <w:sz w:val="24"/>
          <w:szCs w:val="24"/>
        </w:rPr>
        <w:t>Abaixo está a lista de métodos, a serem testados pelos critérios determinados acima, e suas respectivas descrições de funcionamento:</w:t>
      </w:r>
    </w:p>
    <w:tbl>
      <w:tblPr>
        <w:tblStyle w:val="GridTable6Colorful-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2515"/>
        <w:gridCol w:w="4050"/>
        <w:gridCol w:w="2785"/>
      </w:tblGrid>
      <w:tr>
        <w:trPr>
          <w:cnfStyle w:val="100000000000" w:firstRow="1" w:lastRow="0" w:firstColumn="0" w:lastColumn="0" w:oddVBand="0" w:evenVBand="0" w:oddHBand="0"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bottom w:val="single" w:sz="12" w:space="0" w:color="C9C9C9"/>
              <w:insideH w:val="single" w:sz="12" w:space="0" w:color="C9C9C9"/>
            </w:tcBorders>
            <w:shd w:fill="auto" w:val="clear"/>
            <w:tcMar>
              <w:left w:w="108" w:type="dxa"/>
            </w:tcMar>
            <w:vAlign w:val="center"/>
          </w:tcPr>
          <w:p>
            <w:pPr>
              <w:pStyle w:val="Normal"/>
              <w:spacing w:lineRule="auto" w:line="240" w:before="0" w:after="0"/>
              <w:jc w:val="center"/>
              <w:rPr>
                <w:b/>
                <w:b/>
                <w:bCs/>
                <w:color w:val="7B7B7B" w:themeColor="accent3" w:themeShade="bf"/>
              </w:rPr>
            </w:pPr>
            <w:r>
              <w:rPr>
                <w:b/>
                <w:bCs/>
                <w:color w:val="7B7B7B" w:themeColor="accent3" w:themeShade="bf"/>
              </w:rPr>
              <w:t>Classe</w:t>
            </w:r>
          </w:p>
        </w:tc>
        <w:tc>
          <w:tcPr>
            <w:tcW w:w="4050" w:type="dxa"/>
            <w:tcBorders>
              <w:bottom w:val="single" w:sz="12" w:space="0" w:color="C9C9C9"/>
              <w:insideH w:val="single" w:sz="12" w:space="0" w:color="C9C9C9"/>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7B7B7B" w:themeColor="accent3" w:themeShade="bf"/>
              </w:rPr>
            </w:pPr>
            <w:r>
              <w:rPr>
                <w:b/>
                <w:bCs/>
                <w:color w:val="7B7B7B" w:themeColor="accent3" w:themeShade="bf"/>
              </w:rPr>
              <w:t>Método</w:t>
            </w:r>
          </w:p>
        </w:tc>
        <w:tc>
          <w:tcPr>
            <w:tcW w:w="2785" w:type="dxa"/>
            <w:tcBorders>
              <w:bottom w:val="single" w:sz="12" w:space="0" w:color="C9C9C9"/>
              <w:insideH w:val="single" w:sz="12" w:space="0" w:color="C9C9C9"/>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7B7B7B" w:themeColor="accent3" w:themeShade="bf"/>
              </w:rPr>
            </w:pPr>
            <w:r>
              <w:rPr>
                <w:b/>
                <w:bCs/>
                <w:color w:val="7B7B7B" w:themeColor="accent3" w:themeShade="bf"/>
              </w:rPr>
              <w:t>Descrição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String </w:t>
            </w:r>
            <w:r>
              <w:rPr>
                <w:b/>
                <w:bCs/>
                <w:color w:val="7B7B7B" w:themeColor="accent3" w:themeShade="bf"/>
                <w:sz w:val="20"/>
                <w:szCs w:val="20"/>
              </w:rPr>
              <w:t>getNome</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Nome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setNome</w:t>
            </w:r>
            <w:r>
              <w:rPr>
                <w:bCs/>
                <w:color w:val="7B7B7B" w:themeColor="accent3" w:themeShade="bf"/>
                <w:sz w:val="20"/>
                <w:szCs w:val="20"/>
              </w:rPr>
              <w:t>(String nome)</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Nome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String </w:t>
            </w:r>
            <w:r>
              <w:rPr>
                <w:b/>
                <w:bCs/>
                <w:color w:val="7B7B7B" w:themeColor="accent3" w:themeShade="bf"/>
                <w:sz w:val="20"/>
                <w:szCs w:val="20"/>
              </w:rPr>
              <w:t>getCpf</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CPF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setCpf</w:t>
            </w:r>
            <w:r>
              <w:rPr>
                <w:bCs/>
                <w:color w:val="7B7B7B" w:themeColor="accent3" w:themeShade="bf"/>
                <w:sz w:val="20"/>
                <w:szCs w:val="20"/>
              </w:rPr>
              <w:t>(String cpf)</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CPF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String </w:t>
            </w:r>
            <w:r>
              <w:rPr>
                <w:b/>
                <w:bCs/>
                <w:color w:val="7B7B7B" w:themeColor="accent3" w:themeShade="bf"/>
                <w:sz w:val="20"/>
                <w:szCs w:val="20"/>
              </w:rPr>
              <w:t>getEndereco</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Endereço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setEndereco</w:t>
            </w:r>
            <w:r>
              <w:rPr>
                <w:bCs/>
                <w:color w:val="7B7B7B" w:themeColor="accent3" w:themeShade="bf"/>
                <w:sz w:val="20"/>
                <w:szCs w:val="20"/>
              </w:rPr>
              <w:t>(String endereco)</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Endereço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String </w:t>
            </w:r>
            <w:r>
              <w:rPr>
                <w:b/>
                <w:bCs/>
                <w:color w:val="7B7B7B" w:themeColor="accent3" w:themeShade="bf"/>
                <w:sz w:val="20"/>
                <w:szCs w:val="20"/>
              </w:rPr>
              <w:t>getTelefone</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Telefone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setTelefone</w:t>
            </w:r>
            <w:r>
              <w:rPr>
                <w:bCs/>
                <w:color w:val="7B7B7B" w:themeColor="accent3" w:themeShade="bf"/>
                <w:sz w:val="20"/>
                <w:szCs w:val="20"/>
              </w:rPr>
              <w:t>(String telefone)</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Telefone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String </w:t>
            </w:r>
            <w:r>
              <w:rPr>
                <w:b/>
                <w:bCs/>
                <w:color w:val="7B7B7B" w:themeColor="accent3" w:themeShade="bf"/>
                <w:sz w:val="20"/>
                <w:szCs w:val="20"/>
              </w:rPr>
              <w:t>getEmail</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Email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setEmail</w:t>
            </w:r>
            <w:r>
              <w:rPr>
                <w:bCs/>
                <w:color w:val="7B7B7B" w:themeColor="accent3" w:themeShade="bf"/>
                <w:sz w:val="20"/>
                <w:szCs w:val="20"/>
              </w:rPr>
              <w:t>(String email)</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Email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int </w:t>
            </w:r>
            <w:r>
              <w:rPr>
                <w:b/>
                <w:bCs/>
                <w:color w:val="7B7B7B" w:themeColor="accent3" w:themeShade="bf"/>
                <w:sz w:val="20"/>
                <w:szCs w:val="20"/>
              </w:rPr>
              <w:t>getStatus</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Status (Ativo, Inativo) de um Cliente.</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setStatus</w:t>
            </w:r>
            <w:r>
              <w:rPr>
                <w:bCs/>
                <w:color w:val="7B7B7B" w:themeColor="accent3" w:themeShade="bf"/>
                <w:sz w:val="20"/>
                <w:szCs w:val="20"/>
              </w:rPr>
              <w:t>(int status)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Altera o parâmetro Status (Inativo, Ativo) de um objeto da classe Cliente.</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Cliente</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void </w:t>
            </w:r>
            <w:r>
              <w:rPr>
                <w:b/>
                <w:bCs/>
                <w:color w:val="7B7B7B" w:themeColor="accent3" w:themeShade="bf"/>
                <w:sz w:val="20"/>
                <w:szCs w:val="20"/>
              </w:rPr>
              <w:t>alteraCliente</w:t>
            </w:r>
            <w:r>
              <w:rPr>
                <w:bCs/>
                <w:color w:val="7B7B7B" w:themeColor="accent3" w:themeShade="bf"/>
                <w:sz w:val="20"/>
                <w:szCs w:val="20"/>
              </w:rPr>
              <w:t>(String nome, String cpf, String endereco, String telefone, String email, int status)</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Utiliza-se dos setters da classe Cliente para alterar dados de um cliente em específico.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setCodigo</w:t>
            </w:r>
            <w:r>
              <w:rPr>
                <w:color w:val="7B7B7B" w:themeColor="accent3" w:themeShade="bf"/>
                <w:sz w:val="20"/>
                <w:szCs w:val="20"/>
              </w:rPr>
              <w:t>(int codigo)</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Codigo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 xml:space="preserve">public int </w:t>
            </w:r>
            <w:r>
              <w:rPr>
                <w:b/>
                <w:bCs/>
                <w:color w:val="7B7B7B" w:themeColor="accent3" w:themeShade="bf"/>
                <w:sz w:val="20"/>
                <w:szCs w:val="20"/>
              </w:rPr>
              <w:t>getCodigo</w:t>
            </w:r>
            <w:r>
              <w:rPr>
                <w:bCs/>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Método para retornar o Código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setDescricao</w:t>
            </w:r>
            <w:r>
              <w:rPr>
                <w:color w:val="7B7B7B" w:themeColor="accent3" w:themeShade="bf"/>
                <w:sz w:val="20"/>
                <w:szCs w:val="20"/>
              </w:rPr>
              <w:t>(String descricao)</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Descrição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String </w:t>
            </w:r>
            <w:r>
              <w:rPr>
                <w:b/>
                <w:color w:val="7B7B7B" w:themeColor="accent3" w:themeShade="bf"/>
                <w:sz w:val="20"/>
                <w:szCs w:val="20"/>
              </w:rPr>
              <w:t>getDescricao</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a Descrição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setPrecoCompra</w:t>
            </w:r>
            <w:r>
              <w:rPr>
                <w:color w:val="7B7B7B" w:themeColor="accent3" w:themeShade="bf"/>
                <w:sz w:val="20"/>
                <w:szCs w:val="20"/>
              </w:rPr>
              <w:t>(double precoCompra)</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Preço de Compra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double </w:t>
            </w:r>
            <w:r>
              <w:rPr>
                <w:b/>
                <w:color w:val="7B7B7B" w:themeColor="accent3" w:themeShade="bf"/>
                <w:sz w:val="20"/>
                <w:szCs w:val="20"/>
              </w:rPr>
              <w:t>getPrecoCompra</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o Preço de Compra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setPrecoVenda</w:t>
            </w:r>
            <w:r>
              <w:rPr>
                <w:color w:val="7B7B7B" w:themeColor="accent3" w:themeShade="bf"/>
                <w:sz w:val="20"/>
                <w:szCs w:val="20"/>
              </w:rPr>
              <w:t>(double precoVenda)</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Preço de Venda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double </w:t>
            </w:r>
            <w:r>
              <w:rPr>
                <w:b/>
                <w:color w:val="7B7B7B" w:themeColor="accent3" w:themeShade="bf"/>
                <w:sz w:val="20"/>
                <w:szCs w:val="20"/>
              </w:rPr>
              <w:t>getPrecoVenda</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o Preço de Venda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setUnidade</w:t>
            </w:r>
            <w:r>
              <w:rPr>
                <w:color w:val="7B7B7B" w:themeColor="accent3" w:themeShade="bf"/>
                <w:sz w:val="20"/>
                <w:szCs w:val="20"/>
              </w:rPr>
              <w:t>(String unidade)</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Unidade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String </w:t>
            </w:r>
            <w:r>
              <w:rPr>
                <w:b/>
                <w:color w:val="7B7B7B" w:themeColor="accent3" w:themeShade="bf"/>
                <w:sz w:val="20"/>
                <w:szCs w:val="20"/>
              </w:rPr>
              <w:t>getUnidade</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a Unidade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setEstoque</w:t>
            </w:r>
            <w:r>
              <w:rPr>
                <w:color w:val="7B7B7B" w:themeColor="accent3" w:themeShade="bf"/>
                <w:sz w:val="20"/>
                <w:szCs w:val="20"/>
              </w:rPr>
              <w:t>(double estoque)</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Estoque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double </w:t>
            </w:r>
            <w:r>
              <w:rPr>
                <w:b/>
                <w:color w:val="7B7B7B" w:themeColor="accent3" w:themeShade="bf"/>
                <w:sz w:val="20"/>
                <w:szCs w:val="20"/>
              </w:rPr>
              <w:t>getEstoque</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o Estoque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setStatus</w:t>
            </w:r>
            <w:r>
              <w:rPr>
                <w:color w:val="7B7B7B" w:themeColor="accent3" w:themeShade="bf"/>
                <w:sz w:val="20"/>
                <w:szCs w:val="20"/>
              </w:rPr>
              <w:t>(int status)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sz w:val="20"/>
                <w:szCs w:val="20"/>
              </w:rPr>
            </w:pPr>
            <w:r>
              <w:rPr>
                <w:bCs/>
                <w:color w:val="7B7B7B" w:themeColor="accent3" w:themeShade="bf"/>
                <w:sz w:val="20"/>
                <w:szCs w:val="20"/>
              </w:rPr>
              <w:t>Altera o parâmetro Status (Ativo, Inativo) de um objeto da classe Produto.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int </w:t>
            </w:r>
            <w:r>
              <w:rPr>
                <w:b/>
                <w:color w:val="7B7B7B" w:themeColor="accent3" w:themeShade="bf"/>
                <w:sz w:val="20"/>
                <w:szCs w:val="20"/>
              </w:rPr>
              <w:t>getStatus</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sz w:val="20"/>
                <w:szCs w:val="20"/>
              </w:rPr>
            </w:pPr>
            <w:r>
              <w:rPr>
                <w:bCs/>
                <w:color w:val="7B7B7B" w:themeColor="accent3" w:themeShade="bf"/>
                <w:sz w:val="20"/>
                <w:szCs w:val="20"/>
              </w:rPr>
              <w:t>Método para retornar o Status (Ativo, Inativo) de um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Produto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void </w:t>
            </w:r>
            <w:r>
              <w:rPr>
                <w:b/>
                <w:color w:val="7B7B7B" w:themeColor="accent3" w:themeShade="bf"/>
                <w:sz w:val="20"/>
                <w:szCs w:val="20"/>
              </w:rPr>
              <w:t>alteraProduto</w:t>
            </w:r>
            <w:r>
              <w:rPr>
                <w:color w:val="7B7B7B" w:themeColor="accent3" w:themeShade="bf"/>
                <w:sz w:val="20"/>
                <w:szCs w:val="20"/>
              </w:rPr>
              <w:t>(int codigo, String descricao, double precoCompra, double precoVenda, String unidade, double estoque, int status)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Utiliza-se dos setters da classe Produto para alterar dados de um produto em específico.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GerenciadorClientes</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static void </w:t>
            </w:r>
            <w:r>
              <w:rPr>
                <w:b/>
                <w:color w:val="7B7B7B" w:themeColor="accent3" w:themeShade="bf"/>
                <w:sz w:val="20"/>
                <w:szCs w:val="20"/>
              </w:rPr>
              <w:t>insereCliente</w:t>
            </w:r>
            <w:r>
              <w:rPr>
                <w:color w:val="7B7B7B" w:themeColor="accent3" w:themeShade="bf"/>
                <w:sz w:val="20"/>
                <w:szCs w:val="20"/>
              </w:rPr>
              <w:t>(String nome, String cpf, String endereco, String telefone, String email, int status)</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Insere um novo Cliente na lista de clientes cadastrados.</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GerenciadorClientes</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private static boolean </w:t>
            </w:r>
            <w:r>
              <w:rPr>
                <w:b/>
                <w:color w:val="7B7B7B" w:themeColor="accent3" w:themeShade="bf"/>
                <w:sz w:val="20"/>
                <w:szCs w:val="20"/>
              </w:rPr>
              <w:t>validaCpfUnico</w:t>
            </w:r>
            <w:r>
              <w:rPr>
                <w:color w:val="7B7B7B" w:themeColor="accent3" w:themeShade="bf"/>
                <w:sz w:val="20"/>
                <w:szCs w:val="20"/>
              </w:rPr>
              <w:t>(String cpf)</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color w:val="7B7B7B" w:themeColor="accent3" w:themeShade="bf"/>
                <w:sz w:val="20"/>
                <w:szCs w:val="20"/>
              </w:rPr>
            </w:pPr>
            <w:r>
              <w:rPr>
                <w:bCs/>
                <w:color w:val="7B7B7B" w:themeColor="accent3" w:themeShade="bf"/>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GerenciadorClientes</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static Cliente </w:t>
            </w:r>
            <w:r>
              <w:rPr>
                <w:b/>
                <w:color w:val="7B7B7B" w:themeColor="accent3" w:themeShade="bf"/>
                <w:sz w:val="20"/>
                <w:szCs w:val="20"/>
              </w:rPr>
              <w:t>consultaClientePorCpf</w:t>
            </w:r>
            <w:r>
              <w:rPr>
                <w:color w:val="7B7B7B" w:themeColor="accent3" w:themeShade="bf"/>
                <w:sz w:val="20"/>
                <w:szCs w:val="20"/>
              </w:rPr>
              <w:t>(String cpf)</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color w:val="7B7B7B" w:themeColor="accent3" w:themeShade="bf"/>
                <w:sz w:val="20"/>
                <w:szCs w:val="20"/>
              </w:rPr>
            </w:pPr>
            <w:r>
              <w:rPr>
                <w:bCs/>
                <w:color w:val="7B7B7B" w:themeColor="accent3" w:themeShade="bf"/>
                <w:sz w:val="20"/>
                <w:szCs w:val="20"/>
              </w:rPr>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Mercado</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private static double </w:t>
            </w:r>
            <w:r>
              <w:rPr>
                <w:b/>
                <w:color w:val="7B7B7B" w:themeColor="accent3" w:themeShade="bf"/>
                <w:sz w:val="20"/>
                <w:szCs w:val="20"/>
              </w:rPr>
              <w:t>calculaFaturamento</w:t>
            </w:r>
            <w:r>
              <w:rPr>
                <w:color w:val="7B7B7B" w:themeColor="accent3" w:themeShade="bf"/>
                <w:sz w:val="20"/>
                <w:szCs w:val="20"/>
              </w:rPr>
              <w:t>(int mes)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Calcula faturamento de um mes em especifico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Mercado</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ArrayList&lt;Integer&gt; </w:t>
            </w:r>
            <w:r>
              <w:rPr>
                <w:b/>
                <w:color w:val="7B7B7B" w:themeColor="accent3" w:themeShade="bf"/>
                <w:sz w:val="20"/>
                <w:szCs w:val="20"/>
              </w:rPr>
              <w:t xml:space="preserve">consultaProdutos </w:t>
            </w:r>
            <w:r>
              <w:rPr>
                <w:color w:val="7B7B7B" w:themeColor="accent3" w:themeShade="bf"/>
                <w:sz w:val="20"/>
                <w:szCs w:val="20"/>
              </w:rPr>
              <w:t>(String descricao)</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Busca produtos usando a descrição como filtro.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GerenciadorProdutos</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static void </w:t>
            </w:r>
            <w:r>
              <w:rPr>
                <w:b/>
                <w:color w:val="7B7B7B" w:themeColor="accent3" w:themeShade="bf"/>
                <w:sz w:val="20"/>
                <w:szCs w:val="20"/>
              </w:rPr>
              <w:t>insereProduto</w:t>
            </w:r>
            <w:r>
              <w:rPr>
                <w:color w:val="7B7B7B" w:themeColor="accent3" w:themeShade="bf"/>
                <w:sz w:val="20"/>
                <w:szCs w:val="20"/>
              </w:rPr>
              <w:t>(int codigo, String descricao, double precoCompra, double precoVenda, String unidade, double estoque, int status)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
                <w:b/>
              </w:rPr>
            </w:pPr>
            <w:r>
              <w:rPr>
                <w:bCs/>
                <w:color w:val="7B7B7B" w:themeColor="accent3" w:themeShade="bf"/>
                <w:sz w:val="20"/>
                <w:szCs w:val="20"/>
              </w:rPr>
              <w:t>Insere um novo Produto na lista de produtos cadastrados.</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GerenciadorProdutos</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static void </w:t>
            </w:r>
            <w:r>
              <w:rPr>
                <w:b/>
                <w:color w:val="7B7B7B" w:themeColor="accent3" w:themeShade="bf"/>
                <w:sz w:val="20"/>
                <w:szCs w:val="20"/>
              </w:rPr>
              <w:t>alteraEstoque</w:t>
            </w:r>
            <w:r>
              <w:rPr>
                <w:color w:val="7B7B7B" w:themeColor="accent3" w:themeShade="bf"/>
                <w:sz w:val="20"/>
                <w:szCs w:val="20"/>
              </w:rPr>
              <w:t>(int cod, double estoque)</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Altera o estoque de um determinado produto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GerenciadorProdutos</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static Produto </w:t>
            </w:r>
            <w:r>
              <w:rPr>
                <w:b/>
                <w:color w:val="7B7B7B" w:themeColor="accent3" w:themeShade="bf"/>
                <w:sz w:val="20"/>
                <w:szCs w:val="20"/>
              </w:rPr>
              <w:t>consultaProdutoPorCodigo</w:t>
            </w:r>
            <w:r>
              <w:rPr>
                <w:color w:val="7B7B7B" w:themeColor="accent3" w:themeShade="bf"/>
                <w:sz w:val="20"/>
                <w:szCs w:val="20"/>
              </w:rPr>
              <w:t xml:space="preserve"> (int codigo)</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Faz a consulta de um produto com base em seu código.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GerenciadorProdutos</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static ArrayList&lt;Integer&gt; </w:t>
            </w:r>
            <w:r>
              <w:rPr>
                <w:b/>
                <w:color w:val="7B7B7B" w:themeColor="accent3" w:themeShade="bf"/>
                <w:sz w:val="20"/>
                <w:szCs w:val="20"/>
              </w:rPr>
              <w:t>consultaPorDescricao</w:t>
            </w:r>
            <w:r>
              <w:rPr>
                <w:color w:val="7B7B7B" w:themeColor="accent3" w:themeShade="bf"/>
                <w:sz w:val="20"/>
                <w:szCs w:val="20"/>
              </w:rPr>
              <w:t xml:space="preserve"> (String descricao)</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bCs/>
                <w:color w:val="7B7B7B" w:themeColor="accent3" w:themeShade="bf"/>
                <w:sz w:val="20"/>
                <w:szCs w:val="20"/>
              </w:rPr>
              <w:t>Busca produtos usando a descrição como filtro.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GerenciadorProdutos</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private static boolean </w:t>
            </w:r>
            <w:r>
              <w:rPr>
                <w:b/>
                <w:color w:val="7B7B7B" w:themeColor="accent3" w:themeShade="bf"/>
                <w:sz w:val="20"/>
                <w:szCs w:val="20"/>
              </w:rPr>
              <w:t>validaCodigo</w:t>
            </w:r>
            <w:r>
              <w:rPr>
                <w:color w:val="7B7B7B" w:themeColor="accent3" w:themeShade="bf"/>
                <w:sz w:val="20"/>
                <w:szCs w:val="20"/>
              </w:rPr>
              <w:t>(int codigo)</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bCs/>
                <w:color w:val="7B7B7B" w:themeColor="accent3" w:themeShade="bf"/>
                <w:sz w:val="20"/>
                <w:szCs w:val="20"/>
              </w:rPr>
              <w:t>Verifica se determinado código de produto já está cadastrado.</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7B7B7B" w:themeColor="accent3" w:themeShade="bf"/>
              </w:rPr>
            </w:pPr>
            <w:r>
              <w:rPr>
                <w:bCs/>
                <w:color w:val="7B7B7B" w:themeColor="accent3" w:themeShade="bf"/>
                <w:sz w:val="20"/>
                <w:szCs w:val="20"/>
              </w:rPr>
              <w:t>public</w:t>
            </w:r>
            <w:r>
              <w:rPr>
                <w:b/>
                <w:bCs/>
                <w:color w:val="7B7B7B" w:themeColor="accent3" w:themeShade="bf"/>
                <w:sz w:val="20"/>
                <w:szCs w:val="20"/>
              </w:rPr>
              <w:t xml:space="preserve"> RegistroVenda</w:t>
            </w:r>
            <w:r>
              <w:rPr>
                <w:color w:val="7B7B7B" w:themeColor="accent3" w:themeShade="bf"/>
                <w:sz w:val="20"/>
                <w:szCs w:val="20"/>
              </w:rPr>
              <w:t>(String registroVenda)</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
                <w:b/>
              </w:rPr>
            </w:pPr>
            <w:r>
              <w:rPr>
                <w:color w:val="7B7B7B" w:themeColor="accent3" w:themeShade="bf"/>
                <w:sz w:val="20"/>
                <w:szCs w:val="20"/>
              </w:rPr>
              <w:t>Construtor da classe RegistroVenda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private void </w:t>
            </w:r>
            <w:r>
              <w:rPr>
                <w:b/>
                <w:bCs/>
                <w:color w:val="7B7B7B" w:themeColor="accent3" w:themeShade="bf"/>
                <w:sz w:val="20"/>
                <w:szCs w:val="20"/>
              </w:rPr>
              <w:t>setCodigoVenda</w:t>
            </w:r>
            <w:r>
              <w:rPr>
                <w:color w:val="7B7B7B" w:themeColor="accent3" w:themeShade="bf"/>
                <w:sz w:val="20"/>
                <w:szCs w:val="20"/>
              </w:rPr>
              <w:t>(String regCodigoVenda)</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Altera o código do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private void </w:t>
            </w:r>
            <w:r>
              <w:rPr>
                <w:b/>
                <w:bCs/>
                <w:color w:val="7B7B7B" w:themeColor="accent3" w:themeShade="bf"/>
                <w:sz w:val="20"/>
                <w:szCs w:val="20"/>
              </w:rPr>
              <w:t>setDataVenda</w:t>
            </w:r>
            <w:r>
              <w:rPr>
                <w:color w:val="7B7B7B" w:themeColor="accent3" w:themeShade="bf"/>
                <w:sz w:val="20"/>
                <w:szCs w:val="20"/>
              </w:rPr>
              <w:t>(String regDataVenda)</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Altera a Data de 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private void </w:t>
            </w:r>
            <w:r>
              <w:rPr>
                <w:b/>
                <w:bCs/>
                <w:color w:val="7B7B7B" w:themeColor="accent3" w:themeShade="bf"/>
                <w:sz w:val="20"/>
                <w:szCs w:val="20"/>
              </w:rPr>
              <w:t>setQuantidadesEProdutos</w:t>
            </w:r>
            <w:r>
              <w:rPr>
                <w:color w:val="7B7B7B" w:themeColor="accent3" w:themeShade="bf"/>
                <w:sz w:val="20"/>
                <w:szCs w:val="20"/>
              </w:rPr>
              <w:t>(String regProdutosQuantidades)</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Altera as quantiades e produtos do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private void </w:t>
            </w:r>
            <w:r>
              <w:rPr>
                <w:b/>
                <w:bCs/>
                <w:color w:val="7B7B7B" w:themeColor="accent3" w:themeShade="bf"/>
                <w:sz w:val="20"/>
                <w:szCs w:val="20"/>
              </w:rPr>
              <w:t>setCliente</w:t>
            </w:r>
            <w:r>
              <w:rPr>
                <w:color w:val="7B7B7B" w:themeColor="accent3" w:themeShade="bf"/>
                <w:sz w:val="20"/>
                <w:szCs w:val="20"/>
              </w:rPr>
              <w:t>(String regCpfCliente)</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Altera o Cliente relacionado ao RegistroVenda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public ArrayList&lt;Produto&gt; </w:t>
            </w:r>
            <w:r>
              <w:rPr>
                <w:b/>
                <w:bCs/>
                <w:color w:val="7B7B7B" w:themeColor="accent3" w:themeShade="bf"/>
                <w:sz w:val="20"/>
                <w:szCs w:val="20"/>
              </w:rPr>
              <w:t>getProdutos</w:t>
            </w:r>
            <w:r>
              <w:rPr>
                <w:color w:val="7B7B7B" w:themeColor="accent3" w:themeShade="bf"/>
                <w:sz w:val="20"/>
                <w:szCs w:val="20"/>
              </w:rPr>
              <w:t>()</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bCs/>
                <w:color w:val="7B7B7B" w:themeColor="accent3" w:themeShade="bf"/>
                <w:sz w:val="20"/>
                <w:szCs w:val="20"/>
              </w:rPr>
              <w:t>Método para retornar um array dos produtos do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public ArrayList&lt;Double&gt; </w:t>
            </w:r>
            <w:r>
              <w:rPr>
                <w:b/>
                <w:bCs/>
                <w:color w:val="7B7B7B" w:themeColor="accent3" w:themeShade="bf"/>
                <w:sz w:val="20"/>
                <w:szCs w:val="20"/>
              </w:rPr>
              <w:t>getQuantidades</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bCs/>
                <w:color w:val="7B7B7B" w:themeColor="accent3" w:themeShade="bf"/>
                <w:sz w:val="20"/>
                <w:szCs w:val="20"/>
              </w:rPr>
              <w:t>Método para retornar as quantidades de cada produto do RegistroVenda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public int </w:t>
            </w:r>
            <w:r>
              <w:rPr>
                <w:b/>
                <w:bCs/>
                <w:color w:val="7B7B7B" w:themeColor="accent3" w:themeShade="bf"/>
                <w:sz w:val="20"/>
                <w:szCs w:val="20"/>
              </w:rPr>
              <w:t>getQuantidadeItens</w:t>
            </w:r>
            <w:r>
              <w:rPr>
                <w:color w:val="7B7B7B" w:themeColor="accent3" w:themeShade="bf"/>
                <w:sz w:val="20"/>
                <w:szCs w:val="20"/>
              </w:rPr>
              <w:t>()</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bCs/>
                <w:color w:val="7B7B7B" w:themeColor="accent3" w:themeShade="bf"/>
                <w:sz w:val="20"/>
                <w:szCs w:val="20"/>
              </w:rPr>
              <w:t>Método para retornar a quantidade total de itens do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public int </w:t>
            </w:r>
            <w:r>
              <w:rPr>
                <w:b/>
                <w:bCs/>
                <w:color w:val="7B7B7B" w:themeColor="accent3" w:themeShade="bf"/>
                <w:sz w:val="20"/>
                <w:szCs w:val="20"/>
              </w:rPr>
              <w:t>getNumero</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bCs/>
                <w:color w:val="7B7B7B" w:themeColor="accent3" w:themeShade="bf"/>
                <w:sz w:val="20"/>
                <w:szCs w:val="20"/>
              </w:rPr>
              <w:t>Método para retornar o número do RegistroVenda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public Date </w:t>
            </w:r>
            <w:r>
              <w:rPr>
                <w:b/>
                <w:bCs/>
                <w:color w:val="7B7B7B" w:themeColor="accent3" w:themeShade="bf"/>
                <w:sz w:val="20"/>
                <w:szCs w:val="20"/>
              </w:rPr>
              <w:t>getData</w:t>
            </w:r>
            <w:r>
              <w:rPr>
                <w:color w:val="7B7B7B" w:themeColor="accent3" w:themeShade="bf"/>
                <w:sz w:val="20"/>
                <w:szCs w:val="20"/>
              </w:rPr>
              <w:t>()</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Método para retornar a data do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RegistroVenda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public double </w:t>
            </w:r>
            <w:r>
              <w:rPr>
                <w:b/>
                <w:bCs/>
                <w:color w:val="7B7B7B" w:themeColor="accent3" w:themeShade="bf"/>
                <w:sz w:val="20"/>
                <w:szCs w:val="20"/>
              </w:rPr>
              <w:t>faturamento</w:t>
            </w:r>
            <w:r>
              <w:rPr>
                <w:color w:val="7B7B7B" w:themeColor="accent3" w:themeShade="bf"/>
                <w:sz w:val="20"/>
                <w:szCs w:val="20"/>
              </w:rPr>
              <w:t>()</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Método para retornar o faturamento do RegistroVenda</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GerenciadorRegistrosVenda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bCs/>
                <w:sz w:val="20"/>
                <w:szCs w:val="20"/>
              </w:rPr>
            </w:pPr>
            <w:r>
              <w:rPr>
                <w:color w:val="7B7B7B" w:themeColor="accent3" w:themeShade="bf"/>
                <w:sz w:val="20"/>
                <w:szCs w:val="20"/>
              </w:rPr>
              <w:t xml:space="preserve">public static void </w:t>
            </w:r>
            <w:r>
              <w:rPr>
                <w:b/>
                <w:bCs/>
                <w:color w:val="7B7B7B" w:themeColor="accent3" w:themeShade="bf"/>
                <w:sz w:val="20"/>
                <w:szCs w:val="20"/>
              </w:rPr>
              <w:t xml:space="preserve">insereRegistroVenda </w:t>
            </w:r>
            <w:r>
              <w:rPr>
                <w:color w:val="7B7B7B" w:themeColor="accent3" w:themeShade="bf"/>
                <w:sz w:val="20"/>
                <w:szCs w:val="20"/>
              </w:rPr>
              <w:t>(String str)</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Insere um novo RegistroVenda no array de registros</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GerenciadorRegistrosVenda</w:t>
            </w:r>
          </w:p>
        </w:tc>
        <w:tc>
          <w:tcPr>
            <w:tcW w:w="4050"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bCs/>
                <w:sz w:val="20"/>
                <w:szCs w:val="20"/>
              </w:rPr>
            </w:pPr>
            <w:r>
              <w:rPr>
                <w:color w:val="7B7B7B" w:themeColor="accent3" w:themeShade="bf"/>
                <w:sz w:val="20"/>
                <w:szCs w:val="20"/>
              </w:rPr>
              <w:t xml:space="preserve">public static </w:t>
            </w:r>
            <w:r>
              <w:rPr>
                <w:bCs/>
                <w:color w:val="7B7B7B" w:themeColor="accent3" w:themeShade="bf"/>
                <w:sz w:val="20"/>
                <w:szCs w:val="20"/>
              </w:rPr>
              <w:t>RegistroVenda</w:t>
            </w:r>
            <w:r>
              <w:rPr>
                <w:b/>
                <w:bCs/>
                <w:color w:val="7B7B7B" w:themeColor="accent3" w:themeShade="bf"/>
                <w:sz w:val="20"/>
                <w:szCs w:val="20"/>
              </w:rPr>
              <w:t xml:space="preserve"> </w:t>
            </w:r>
            <w:r>
              <w:rPr>
                <w:b/>
                <w:color w:val="7B7B7B" w:themeColor="accent3" w:themeShade="bf"/>
                <w:sz w:val="20"/>
                <w:szCs w:val="20"/>
              </w:rPr>
              <w:t xml:space="preserve">buscaPorNumero </w:t>
            </w:r>
            <w:r>
              <w:rPr>
                <w:color w:val="7B7B7B" w:themeColor="accent3" w:themeShade="bf"/>
                <w:sz w:val="20"/>
                <w:szCs w:val="20"/>
              </w:rPr>
              <w:t>(int numero)</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Busca e retorna um RegistroVenda com base em seu número</w:t>
            </w:r>
          </w:p>
        </w:tc>
      </w:tr>
      <w:tr>
        <w:trPr/>
        <w:tc>
          <w:tcPr>
            <w:tcW w:w="251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GerenciadorRegistrosVenda</w:t>
            </w:r>
          </w:p>
        </w:tc>
        <w:tc>
          <w:tcPr>
            <w:tcW w:w="4050"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 xml:space="preserve">public static ArrayList&lt;RegistroVenda&gt; </w:t>
            </w:r>
            <w:r>
              <w:rPr>
                <w:b/>
                <w:bCs/>
                <w:color w:val="7B7B7B" w:themeColor="accent3" w:themeShade="bf"/>
                <w:sz w:val="20"/>
                <w:szCs w:val="20"/>
              </w:rPr>
              <w:t>getRegistros</w:t>
            </w:r>
            <w:r>
              <w:rPr>
                <w:color w:val="7B7B7B" w:themeColor="accent3" w:themeShade="bf"/>
                <w:sz w:val="20"/>
                <w:szCs w:val="20"/>
              </w:rPr>
              <w:t>()</w:t>
            </w:r>
          </w:p>
        </w:tc>
        <w:tc>
          <w:tcPr>
            <w:tcW w:w="2785" w:type="dxa"/>
            <w:tcBorders/>
            <w:shd w:fill="auto" w:val="clear"/>
            <w:tcMar>
              <w:left w:w="108" w:type="dxa"/>
            </w:tcMar>
            <w:vAlign w:val="cente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rPr>
            </w:pPr>
            <w:r>
              <w:rPr>
                <w:color w:val="7B7B7B" w:themeColor="accent3" w:themeShade="bf"/>
                <w:sz w:val="20"/>
                <w:szCs w:val="20"/>
              </w:rPr>
              <w:t>Retorna uma lista de todos RegistroVenda</w:t>
            </w:r>
          </w:p>
        </w:tc>
      </w:tr>
      <w:tr>
        <w:trPr>
          <w:cnfStyle w:val="000000100000" w:firstRow="0" w:lastRow="0" w:firstColumn="0" w:lastColumn="0" w:oddVBand="0" w:evenVBand="0" w:oddHBand="1" w:evenHBand="0" w:firstRowFirstColumn="0" w:firstRowLastColumn="0" w:lastRowFirstColumn="0" w:lastRowLastColumn="0"/>
        </w:trPr>
        <w:tc>
          <w:tcPr>
            <w:tcW w:w="251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vAlign w:val="center"/>
          </w:tcPr>
          <w:p>
            <w:pPr>
              <w:pStyle w:val="Normal"/>
              <w:spacing w:lineRule="auto" w:line="240" w:before="0" w:after="0"/>
              <w:jc w:val="both"/>
              <w:rPr>
                <w:b w:val="false"/>
                <w:b w:val="false"/>
                <w:sz w:val="20"/>
                <w:szCs w:val="20"/>
              </w:rPr>
            </w:pPr>
            <w:r>
              <w:rPr>
                <w:b w:val="false"/>
                <w:bCs/>
                <w:color w:val="7B7B7B" w:themeColor="accent3" w:themeShade="bf"/>
                <w:sz w:val="20"/>
                <w:szCs w:val="20"/>
              </w:rPr>
              <w:t>GerenciadorRegistrosVenda</w:t>
            </w:r>
          </w:p>
        </w:tc>
        <w:tc>
          <w:tcPr>
            <w:tcW w:w="4050" w:type="dxa"/>
            <w:tcBorders/>
            <w:shd w:color="auto" w:fill="EDEDED" w:themeFill="accent3" w:themeFillTint="33" w:val="clear"/>
            <w:tcMar>
              <w:left w:w="108"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 xml:space="preserve">public static ArrayList&lt;RegistroVenda&gt; </w:t>
            </w:r>
            <w:r>
              <w:rPr>
                <w:b/>
                <w:bCs/>
                <w:color w:val="7B7B7B" w:themeColor="accent3" w:themeShade="bf"/>
                <w:sz w:val="20"/>
                <w:szCs w:val="20"/>
              </w:rPr>
              <w:t xml:space="preserve">getRegistroDoMes </w:t>
            </w:r>
            <w:r>
              <w:rPr>
                <w:color w:val="7B7B7B" w:themeColor="accent3" w:themeShade="bf"/>
                <w:sz w:val="20"/>
                <w:szCs w:val="20"/>
              </w:rPr>
              <w:t>(int mes)</w:t>
            </w:r>
          </w:p>
        </w:tc>
        <w:tc>
          <w:tcPr>
            <w:tcW w:w="2785" w:type="dxa"/>
            <w:tcBorders/>
            <w:shd w:color="auto" w:fill="EDEDED" w:themeFill="accent3" w:themeFillTint="33" w:val="clear"/>
            <w:tcMar>
              <w:left w:w="108" w:type="dxa"/>
            </w:tcMar>
            <w:vAlign w:val="cente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rPr>
            </w:pPr>
            <w:r>
              <w:rPr>
                <w:color w:val="7B7B7B" w:themeColor="accent3" w:themeShade="bf"/>
                <w:sz w:val="20"/>
                <w:szCs w:val="20"/>
              </w:rPr>
              <w:t>Retorna uma lista de RegistroVenda feitos em um deteterminado mês</w:t>
            </w:r>
          </w:p>
        </w:tc>
      </w:tr>
    </w:tbl>
    <w:p>
      <w:pPr>
        <w:pStyle w:val="Normal"/>
        <w:jc w:val="both"/>
        <w:rPr/>
      </w:pPr>
      <w:r>
        <w:rPr/>
      </w:r>
    </w:p>
    <w:p>
      <w:pPr>
        <w:pStyle w:val="Heading1"/>
        <w:numPr>
          <w:ilvl w:val="0"/>
          <w:numId w:val="1"/>
        </w:numPr>
        <w:rPr>
          <w:rFonts w:ascii="Arial" w:hAnsi="Arial" w:cs="Arial"/>
        </w:rPr>
      </w:pPr>
      <w:r>
        <w:rPr>
          <w:rFonts w:cs="Arial" w:ascii="Arial" w:hAnsi="Arial"/>
        </w:rPr>
        <w:t>Critérios de Aprovação</w:t>
      </w:r>
    </w:p>
    <w:p>
      <w:pPr>
        <w:pStyle w:val="Normal"/>
        <w:rPr/>
      </w:pPr>
      <w:r>
        <w:rPr/>
      </w:r>
    </w:p>
    <w:p>
      <w:pPr>
        <w:pStyle w:val="Normal"/>
        <w:jc w:val="both"/>
        <w:rPr>
          <w:sz w:val="24"/>
          <w:szCs w:val="24"/>
        </w:rPr>
      </w:pPr>
      <w:r>
        <w:rPr>
          <w:sz w:val="24"/>
          <w:szCs w:val="24"/>
        </w:rPr>
        <w:t>Os critérios adotados no Teste Funcional consistem na aplicação do Particionamento de Equivalencia juntamente à Análise de Valor Limite e os demais critérios definidos no Teste Funcional Sistemático. Deseja-se alcançar 100% de cobertura para os métodos citados na seção de Abordagem.</w:t>
      </w:r>
    </w:p>
    <w:p>
      <w:pPr>
        <w:pStyle w:val="Heading1"/>
        <w:numPr>
          <w:ilvl w:val="0"/>
          <w:numId w:val="1"/>
        </w:numPr>
        <w:rPr>
          <w:rFonts w:ascii="Arial" w:hAnsi="Arial" w:cs="Arial"/>
        </w:rPr>
      </w:pPr>
      <w:r>
        <w:rPr>
          <w:rFonts w:cs="Arial" w:ascii="Arial" w:hAnsi="Arial"/>
        </w:rPr>
        <w:t>Cronograma</w:t>
      </w:r>
    </w:p>
    <w:p>
      <w:pPr>
        <w:pStyle w:val="Normal"/>
        <w:rPr/>
      </w:pPr>
      <w:r>
        <w:rPr/>
      </w:r>
    </w:p>
    <w:tbl>
      <w:tblPr>
        <w:tblStyle w:val="GridTable4-Accent2"/>
        <w:tblW w:w="9350" w:type="dxa"/>
        <w:jc w:val="left"/>
        <w:tblInd w:w="0" w:type="dxa"/>
        <w:tblCellMar>
          <w:top w:w="0" w:type="dxa"/>
          <w:left w:w="108" w:type="dxa"/>
          <w:bottom w:w="0" w:type="dxa"/>
          <w:right w:w="108" w:type="dxa"/>
        </w:tblCellMar>
        <w:tblLook w:val="04a0" w:noVBand="1" w:noHBand="0" w:lastColumn="0" w:firstColumn="1" w:lastRow="0" w:firstRow="1"/>
      </w:tblPr>
      <w:tblGrid>
        <w:gridCol w:w="4764"/>
        <w:gridCol w:w="2250"/>
        <w:gridCol w:w="2336"/>
      </w:tblGrid>
      <w:tr>
        <w:trPr>
          <w:cnfStyle w:val="100000000000" w:firstRow="1" w:lastRow="0" w:firstColumn="0" w:lastColumn="0" w:oddVBand="0" w:evenVBand="0" w:oddHBand="0" w:evenHBand="0" w:firstRowFirstColumn="0" w:firstRowLastColumn="0" w:lastRowFirstColumn="0" w:lastRowLastColumn="0"/>
        </w:trPr>
        <w:tc>
          <w:tcPr>
            <w:tcW w:w="476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insideH w:val="single" w:sz="4" w:space="0" w:color="ED7D31"/>
              <w:insideV w:val="single" w:sz="4" w:space="0" w:color="ED7D31"/>
            </w:tcBorders>
            <w:shd w:color="auto" w:fill="ED7D31" w:themeFill="accent2" w:val="clear"/>
            <w:tcMar>
              <w:left w:w="108" w:type="dxa"/>
            </w:tcMar>
          </w:tcPr>
          <w:p>
            <w:pPr>
              <w:pStyle w:val="Normal"/>
              <w:spacing w:lineRule="auto" w:line="240" w:before="0" w:after="0"/>
              <w:rPr>
                <w:b/>
                <w:b/>
                <w:bCs/>
                <w:color w:val="FFFFFF" w:themeColor="background1"/>
              </w:rPr>
            </w:pPr>
            <w:r>
              <w:rPr>
                <w:b/>
                <w:bCs/>
                <w:color w:val="FFFFFF" w:themeColor="background1"/>
              </w:rPr>
              <w:t>Tarefa</w:t>
            </w:r>
          </w:p>
        </w:tc>
        <w:tc>
          <w:tcPr>
            <w:tcW w:w="2250" w:type="dxa"/>
            <w:tcBorders>
              <w:top w:val="single" w:sz="4" w:space="0" w:color="ED7D31"/>
              <w:left w:val="single" w:sz="4" w:space="0" w:color="ED7D31"/>
              <w:bottom w:val="single" w:sz="4" w:space="0" w:color="ED7D31"/>
              <w:right w:val="single" w:sz="4" w:space="0" w:color="ED7D31"/>
              <w:insideH w:val="single" w:sz="4" w:space="0" w:color="ED7D31"/>
              <w:insideV w:val="single" w:sz="4" w:space="0" w:color="ED7D31"/>
            </w:tcBorders>
            <w:shd w:color="auto" w:fill="ED7D31"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Esperada</w:t>
            </w:r>
          </w:p>
        </w:tc>
        <w:tc>
          <w:tcPr>
            <w:tcW w:w="2336" w:type="dxa"/>
            <w:tcBorders>
              <w:top w:val="single" w:sz="4" w:space="0" w:color="ED7D31"/>
              <w:left w:val="single" w:sz="4" w:space="0" w:color="ED7D31"/>
              <w:bottom w:val="single" w:sz="4" w:space="0" w:color="ED7D31"/>
              <w:right w:val="single" w:sz="4" w:space="0" w:color="ED7D31"/>
              <w:insideH w:val="single" w:sz="4" w:space="0" w:color="ED7D31"/>
              <w:insideV w:val="single" w:sz="4" w:space="0" w:color="ED7D31"/>
            </w:tcBorders>
            <w:shd w:color="auto" w:fill="ED7D31"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Limite</w:t>
            </w:r>
          </w:p>
        </w:tc>
      </w:tr>
      <w:tr>
        <w:trPr>
          <w:cnfStyle w:val="000000100000" w:firstRow="0" w:lastRow="0" w:firstColumn="0" w:lastColumn="0" w:oddVBand="0" w:evenVBand="0" w:oddHBand="1" w:evenHBand="0" w:firstRowFirstColumn="0" w:firstRowLastColumn="0" w:lastRowFirstColumn="0" w:lastRowLastColumn="0"/>
        </w:trPr>
        <w:tc>
          <w:tcPr>
            <w:tcW w:w="476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b/>
                <w:b/>
                <w:bCs/>
              </w:rPr>
            </w:pPr>
            <w:r>
              <w:rPr>
                <w:b/>
                <w:bCs/>
              </w:rPr>
              <w:t>Planejamento dos Testes</w:t>
            </w:r>
          </w:p>
        </w:tc>
        <w:tc>
          <w:tcPr>
            <w:tcW w:w="2250"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01/05/2015</w:t>
            </w:r>
          </w:p>
        </w:tc>
        <w:tc>
          <w:tcPr>
            <w:tcW w:w="2336"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15/05/2015</w:t>
            </w:r>
          </w:p>
        </w:tc>
      </w:tr>
      <w:tr>
        <w:trPr/>
        <w:tc>
          <w:tcPr>
            <w:tcW w:w="476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Implementação dos Testes em JUnit</w:t>
            </w:r>
          </w:p>
        </w:tc>
        <w:tc>
          <w:tcPr>
            <w:tcW w:w="225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15/05/2015</w:t>
            </w:r>
          </w:p>
        </w:tc>
        <w:tc>
          <w:tcPr>
            <w:tcW w:w="23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22/05/2015</w:t>
            </w:r>
          </w:p>
        </w:tc>
      </w:tr>
      <w:tr>
        <w:trPr>
          <w:cnfStyle w:val="000000100000" w:firstRow="0" w:lastRow="0" w:firstColumn="0" w:lastColumn="0" w:oddVBand="0" w:evenVBand="0" w:oddHBand="1" w:evenHBand="0" w:firstRowFirstColumn="0" w:firstRowLastColumn="0" w:lastRowFirstColumn="0" w:lastRowLastColumn="0"/>
        </w:trPr>
        <w:tc>
          <w:tcPr>
            <w:tcW w:w="476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b/>
                <w:b/>
                <w:bCs/>
              </w:rPr>
            </w:pPr>
            <w:r>
              <w:rPr>
                <w:b/>
                <w:bCs/>
              </w:rPr>
              <w:t>Execução e Análise dos Testes</w:t>
            </w:r>
          </w:p>
        </w:tc>
        <w:tc>
          <w:tcPr>
            <w:tcW w:w="2250"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22/05/2015</w:t>
            </w:r>
          </w:p>
        </w:tc>
        <w:tc>
          <w:tcPr>
            <w:tcW w:w="2336"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29/05/2015</w:t>
            </w:r>
          </w:p>
        </w:tc>
      </w:tr>
      <w:tr>
        <w:trPr/>
        <w:tc>
          <w:tcPr>
            <w:tcW w:w="476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Correções Baseadas nos Testes</w:t>
            </w:r>
          </w:p>
        </w:tc>
        <w:tc>
          <w:tcPr>
            <w:tcW w:w="225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29/05/2015</w:t>
            </w:r>
          </w:p>
        </w:tc>
        <w:tc>
          <w:tcPr>
            <w:tcW w:w="23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05/06/2015</w:t>
            </w:r>
          </w:p>
        </w:tc>
      </w:tr>
      <w:tr>
        <w:trPr>
          <w:cnfStyle w:val="000000100000" w:firstRow="0" w:lastRow="0" w:firstColumn="0" w:lastColumn="0" w:oddVBand="0" w:evenVBand="0" w:oddHBand="1" w:evenHBand="0" w:firstRowFirstColumn="0" w:firstRowLastColumn="0" w:lastRowFirstColumn="0" w:lastRowLastColumn="0"/>
        </w:trPr>
        <w:tc>
          <w:tcPr>
            <w:tcW w:w="476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Mar>
              <w:left w:w="108" w:type="dxa"/>
            </w:tcMar>
          </w:tcPr>
          <w:p>
            <w:pPr>
              <w:pStyle w:val="Normal"/>
              <w:spacing w:lineRule="auto" w:line="240" w:before="0" w:after="0"/>
              <w:rPr>
                <w:b/>
                <w:b/>
                <w:bCs/>
              </w:rPr>
            </w:pPr>
            <w:r>
              <w:rPr>
                <w:b/>
                <w:bCs/>
              </w:rPr>
              <w:t>Execução dos Testes na Implementação Corrigida</w:t>
            </w:r>
          </w:p>
        </w:tc>
        <w:tc>
          <w:tcPr>
            <w:tcW w:w="2250"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05/06/2015</w:t>
            </w:r>
          </w:p>
        </w:tc>
        <w:tc>
          <w:tcPr>
            <w:tcW w:w="2336" w:type="dxa"/>
            <w:tcBorders/>
            <w:shd w:color="auto" w:fill="FBE4D5"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12/06/2015</w:t>
            </w:r>
          </w:p>
        </w:tc>
      </w:tr>
    </w:tbl>
    <w:p>
      <w:pPr>
        <w:pStyle w:val="Normal"/>
        <w:rPr/>
      </w:pPr>
      <w:r>
        <w:rPr/>
      </w:r>
    </w:p>
    <w:p>
      <w:pPr>
        <w:pStyle w:val="Normal"/>
        <w:rPr/>
      </w:pPr>
      <w:r>
        <w:rPr/>
      </w:r>
      <w:r>
        <w:br w:type="page"/>
      </w:r>
    </w:p>
    <w:p>
      <w:pPr>
        <w:pStyle w:val="Heading1"/>
        <w:numPr>
          <w:ilvl w:val="0"/>
          <w:numId w:val="1"/>
        </w:numPr>
        <w:rPr>
          <w:rFonts w:ascii="Arial" w:hAnsi="Arial" w:cs="Arial"/>
        </w:rPr>
      </w:pPr>
      <w:r>
        <w:rPr>
          <w:rFonts w:cs="Arial" w:ascii="Arial" w:hAnsi="Arial"/>
        </w:rPr>
        <w:t>Classes de Equivalência e Casos de Teste</w:t>
      </w:r>
    </w:p>
    <w:p>
      <w:pPr>
        <w:pStyle w:val="Normal"/>
        <w:rPr/>
      </w:pPr>
      <w:r>
        <w:rPr/>
      </w:r>
    </w:p>
    <w:p>
      <w:pPr>
        <w:pStyle w:val="ListParagraph"/>
        <w:numPr>
          <w:ilvl w:val="1"/>
          <w:numId w:val="1"/>
        </w:numPr>
        <w:rPr>
          <w:rStyle w:val="Heading2Char"/>
        </w:rPr>
      </w:pPr>
      <w:r>
        <w:rPr>
          <w:rStyle w:val="Heading2Char"/>
        </w:rPr>
        <w:t xml:space="preserve">Metodo </w:t>
      </w:r>
      <w:r>
        <w:rPr>
          <w:rStyle w:val="Heading2Char"/>
          <w:b/>
        </w:rPr>
        <w:t>insereCliente</w:t>
      </w:r>
      <w:r>
        <w:rPr>
          <w:rStyle w:val="Heading2Char"/>
        </w:rPr>
        <w:t xml:space="preserve"> – Classe </w:t>
      </w:r>
      <w:r>
        <w:rPr>
          <w:rStyle w:val="Heading2Char"/>
          <w:b/>
        </w:rPr>
        <w:t>GerenciadorClientes</w:t>
      </w:r>
    </w:p>
    <w:p>
      <w:pPr>
        <w:pStyle w:val="Heading3"/>
        <w:numPr>
          <w:ilvl w:val="2"/>
          <w:numId w:val="1"/>
        </w:numPr>
        <w:rPr/>
      </w:pPr>
      <w:r>
        <w:rPr/>
        <w:t>Classes de Equivalência</w:t>
      </w:r>
    </w:p>
    <w:p>
      <w:pPr>
        <w:pStyle w:val="Normal"/>
        <w:spacing w:before="0" w:after="0"/>
        <w:rPr/>
      </w:pPr>
      <w:r>
        <w:rPr/>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2378"/>
        <w:gridCol w:w="3467"/>
        <w:gridCol w:w="3505"/>
      </w:tblGrid>
      <w:tr>
        <w:trPr>
          <w:cnfStyle w:val="100000000000" w:firstRow="1" w:lastRow="0" w:firstColumn="0" w:lastColumn="0" w:oddVBand="0" w:evenVBand="0" w:oddHBand="0"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46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505"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trHeight w:val="1104" w:hRule="atLeast"/>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Nome</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 alfabetica de no máximo 128 caracteres, com pelo menos 2 palavras, cada uma com no mínimo tamanho 2.</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ser alfabetica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mais de 128 caracteres.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Menos de duas palavras.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Palavras com tamanho menor que 2.</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Cs/>
              </w:rPr>
            </w:pPr>
            <w:r>
              <w:rPr>
                <w:b w:val="false"/>
                <w:bCs/>
              </w:rPr>
              <w:t>CPF</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String, 11 Digitos, com digito verificador respeitando o procedimento definido em: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hyperlink r:id="rId2">
              <w:r>
                <w:rPr>
                  <w:rStyle w:val="InternetLink"/>
                  <w:sz w:val="20"/>
                  <w:szCs w:val="20"/>
                </w:rPr>
                <w:t>http://www.geradorcpf.com/algoritmo_do_cpf.htm</w:t>
              </w:r>
            </w:hyperlink>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Menos de 11 digitos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Mais de 11 digitos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Digito verificador não respeitar procedimento.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Não pode ser repetido com outro Cliente cadastrado.</w:t>
            </w:r>
          </w:p>
        </w:tc>
      </w:tr>
      <w:tr>
        <w:trPr>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Endereço</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 alfanumérica de no máximo 256 caracteres e no minimo 1 caracter.</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ser alfanumérico.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mais de 256 caracteres.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menos de 1 caractere</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Telefone</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(XX)XXXXXXXXX, com X sendo números</w:t>
            </w:r>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Não seguir o padrão definido.</w:t>
            </w:r>
          </w:p>
        </w:tc>
      </w:tr>
      <w:tr>
        <w:trPr>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Email</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String da forma </w:t>
            </w:r>
            <w:hyperlink r:id="rId3">
              <w:r>
                <w:rPr>
                  <w:rStyle w:val="InternetLink"/>
                </w:rPr>
                <w:t>usuario@dominio.complemento</w:t>
              </w:r>
            </w:hyperlink>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Onde usuario e dominio sao strings que começam em letras e tem apenas letras e numeros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Complemento = .com ou .com.br</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seguir padrão.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usuário que não comece em letra.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domínio que não comece em letra.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Usar complemento diferente dos pré-definidos.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domínio que não tenha apenas letras e numeros.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usuário que não tenha apenas letras e numeros.</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Status</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Ativo, Inativo</w:t>
            </w:r>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Qualquer coisa diferente dos dois status pré-definidos.</w:t>
            </w:r>
          </w:p>
        </w:tc>
      </w:tr>
    </w:tbl>
    <w:p>
      <w:pPr>
        <w:pStyle w:val="Normal"/>
        <w:rPr/>
      </w:pPr>
      <w:r>
        <w:rPr/>
      </w:r>
    </w:p>
    <w:p>
      <w:pPr>
        <w:pStyle w:val="Normal"/>
        <w:rPr/>
      </w:pPr>
      <w:r>
        <w:rPr/>
      </w:r>
      <w:r>
        <w:br w:type="page"/>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“Robert Richards”</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01-B1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 Ri”</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01-C1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“Lorem ipsum dolor sit amet, consectetuer adipiscing elit. Aenean commodo ligula eget dolor. Aenean massa. Cum sociis natoque pes”</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01-D1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“Robert Richards Jr”</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01-E1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“Ros Rim”</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01-F1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 Rim”</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01-G1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 Ri Do”</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01-H1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“Lorem ipsum dolor sit amet, consectetuer adipiscing elit. Aenean commodo ligula eget dolor. Aenean massa. Cum sociis natoque pe”</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com Nome igual </w:t>
            </w:r>
            <w:r>
              <w:rPr>
                <w:rFonts w:cs="Arial" w:ascii="Calibri Light" w:hAnsi="Calibri Light" w:asciiTheme="majorHAnsi" w:hAnsiTheme="majorHAnsi"/>
                <w:i/>
              </w:rPr>
              <w:t xml:space="preserve">a uma variavel int i = 3.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“Lorem ipsum dolor sit amet, consectetuer adipiscing elit. Aenean commodo ligula eget dolor. Aenean massa. Cum sociis natoque pesa”</w:t>
            </w:r>
            <w:r>
              <w:rPr>
                <w:rFonts w:cs="Arial" w:ascii="Calibri Light" w:hAnsi="Calibri Light" w:asciiTheme="majorHAnsi" w:hAnsiTheme="majorHAnsi"/>
              </w:rPr>
              <w:t xml:space="preserve">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01-InvC1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“Lorem ipsum dolor sit amet, consectetuer adipiscing elit. Aenean commodo ligula eget dolor. Aenean massa. Cum sociis natoque pesam”</w:t>
            </w:r>
            <w:r>
              <w:rPr>
                <w:rFonts w:cs="Arial" w:ascii="Calibri Light" w:hAnsi="Calibri Light" w:asciiTheme="majorHAnsi" w:hAnsiTheme="majorHAnsi"/>
              </w:rPr>
              <w:t xml:space="preserve">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01-InvD1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“Robert”</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01-InvF1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“Robert R Silva”</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01-InvG1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com Nome </w:t>
            </w:r>
            <w:r>
              <w:rPr>
                <w:rFonts w:cs="Arial" w:ascii="Calibri Light" w:hAnsi="Calibri Light" w:asciiTheme="majorHAnsi" w:hAnsiTheme="majorHAnsi"/>
                <w:i/>
              </w:rPr>
              <w:t>“R R”</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01-InvH1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com Nome </w:t>
            </w:r>
            <w:r>
              <w:rPr>
                <w:rFonts w:cs="Arial" w:ascii="Calibri Light" w:hAnsi="Calibri Light" w:asciiTheme="majorHAnsi" w:hAnsiTheme="majorHAnsi"/>
                <w:i/>
              </w:rPr>
              <w:t>“Robert@ Silva”</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01-InvI1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com Nome </w:t>
            </w:r>
            <w:r>
              <w:rPr>
                <w:rFonts w:cs="Arial" w:ascii="Calibri Light" w:hAnsi="Calibri Light" w:asciiTheme="majorHAnsi" w:hAnsiTheme="majorHAnsi"/>
                <w:i/>
              </w:rPr>
              <w:t>“Robert1 Silva12”</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01-InvJ1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nome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Nome </w:t>
            </w:r>
            <w:r>
              <w:rPr>
                <w:rFonts w:cs="Arial" w:ascii="Calibri Light" w:hAnsi="Calibri Light" w:asciiTheme="majorHAnsi" w:hAnsiTheme="majorHAnsi"/>
                <w:i/>
              </w:rPr>
              <w:t>“Robert 123”</w:t>
            </w:r>
            <w:r>
              <w:rPr>
                <w:rFonts w:cs="Arial" w:ascii="Calibri Light" w:hAnsi="Calibri Light" w:asciiTheme="majorHAnsi" w:hAnsiTheme="majorHAnsi"/>
              </w:rPr>
              <w:t xml:space="preserve">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nome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01-B2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não é repetido.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“26597244311”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Dois objetos Cliente criados e salvos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“5555555510”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CPF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“555555555512”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CPF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01-InvC2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“5555555555513”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CPF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01-InvD2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“11111111111”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CPF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“48391291828”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CPF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não é repetido.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No Primeiro Cliente </w:t>
            </w:r>
            <w:r>
              <w:rPr>
                <w:rFonts w:cs="Arial" w:ascii="Wingdings" w:hAnsi="Wingdings"/>
              </w:rPr>
              <w:t>?</w:t>
            </w:r>
            <w:r>
              <w:rPr>
                <w:rFonts w:cs="Arial" w:ascii="Calibri Light" w:hAnsi="Calibri Light" w:asciiTheme="majorHAnsi" w:hAnsiTheme="majorHAnsi"/>
              </w:rPr>
              <w:t xml:space="preserve"> Objeto Cliente criado e salvo na lista de Clientes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No segundo Cliente </w:t>
            </w:r>
            <w:r>
              <w:rPr>
                <w:rFonts w:cs="Arial" w:ascii="Wingdings" w:hAnsi="Wingdings"/>
              </w:rPr>
              <w:t></w:t>
            </w:r>
            <w:r>
              <w:rPr>
                <w:rFonts w:cs="Arial" w:ascii="Calibri Light" w:hAnsi="Calibri Light" w:asciiTheme="majorHAnsi" w:hAnsiTheme="majorHAnsi"/>
              </w:rPr>
              <w:t xml:space="preserve"> RuntimeException de CPF inválido devido a um cliente ja estar registrado com aquele CPF.</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Endereço “Rua Rosetto 123”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spacing w:before="0" w:after="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01-B3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Endereço “R” (sem aspas).   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01-C3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“tttttttttttttttttttttttttttttttttttttttttt 3333333333333 tfffffffffffffffffffff ddddddddddddddddddddddddddddddddddddddd sssssssssssssssssssssssssssssssssssssssssssssss 333333333333333 ssssssssssssssssssssssssssssssssssss 44444444444444444444 dfdddfdfdfd256”</w:t>
            </w:r>
            <w:r>
              <w:rPr>
                <w:rFonts w:cs="Arial" w:ascii="Calibri Light" w:hAnsi="Calibri Light" w:asciiTheme="majorHAnsi" w:hAnsiTheme="majorHAnsi"/>
              </w:rPr>
              <w:t xml:space="preserve"> (sem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também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01-D3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“tttttttttttttttttttttttttttttttttttttttttt 3333333333333 tfffffffffffffffffffff ddddddddddddddddddddddddddddddddddddddd sssssssssssssssssssssssssssssssssssssssssssssss 333333333333333 ssssssssssssssssssssssssssssssssssss 44444444444444444444 dfdddfdfdf255”</w:t>
            </w:r>
            <w:r>
              <w:rPr>
                <w:rFonts w:cs="Arial" w:ascii="Calibri Light" w:hAnsi="Calibri Light" w:asciiTheme="majorHAnsi" w:hAnsiTheme="majorHAnsi"/>
              </w:rPr>
              <w:t xml:space="preserve"> (sem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01-E3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Endereço “Ru”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“tttttttttttttttttttttttttttttttttttttttttt 3333333333333 tfffffffffffffffffffff ddddddddddddddddddddddddddddddddddddddd sssssssssssssssssssssssssssssssssssssssssssssss 333333333333333 ssssssssssssssssssssssssssssssssssss 44444444444444444444 dfdddfdfdfdf257”</w:t>
            </w:r>
            <w:r>
              <w:rPr>
                <w:rFonts w:cs="Arial" w:ascii="Calibri Light" w:hAnsi="Calibri Light" w:asciiTheme="majorHAnsi" w:hAnsiTheme="majorHAnsi"/>
              </w:rPr>
              <w:t xml:space="preserve">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Endereço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“tttttttttttttttttttttttttttttttttttttttttt 3333333333333 tfffffffffffffffffffff ddddddddddddddddddddddddddddddddddddddd sssssssssssssssssssssssssssssssssssssssssssssss 333333333333333 ssssssssssssssssssssssssssssssssssss 44444444444444444444 dfdddfdfdfdfd258”</w:t>
            </w:r>
            <w:r>
              <w:rPr>
                <w:rFonts w:cs="Arial" w:ascii="Calibri Light" w:hAnsi="Calibri Light" w:asciiTheme="majorHAnsi" w:hAnsiTheme="majorHAnsi"/>
              </w:rPr>
              <w:t xml:space="preserve">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Endereço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01-InvC3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 xml:space="preserve">“”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Endereço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 xml:space="preserve">“Rua X, $#@”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Endereço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01-InvF3</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Endereço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Endereço </w:t>
            </w:r>
            <w:r>
              <w:rPr>
                <w:rFonts w:cs="Arial" w:ascii="Calibri Light" w:hAnsi="Calibri Light" w:asciiTheme="majorHAnsi" w:hAnsiTheme="majorHAnsi"/>
                <w:i/>
              </w:rPr>
              <w:t xml:space="preserve">“#”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Endereço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01-InvC4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“(19)1999999999”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01-InvD4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ListParagraph"/>
        <w:ind w:left="792" w:hanging="0"/>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01-InvE4</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Telefone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Telefone </w:t>
            </w:r>
            <w:r>
              <w:rPr>
                <w:rFonts w:cs="Arial" w:ascii="Calibri Light" w:hAnsi="Calibri Light" w:asciiTheme="majorHAnsi" w:hAnsiTheme="majorHAnsi"/>
                <w:i/>
              </w:rPr>
              <w:t xml:space="preserve">“(19)#99999999”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Telefone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“algo@algo.com”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01-B5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“algo@algo.com.br”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01-C5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“algo11@al11go1.com”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01-D5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“a@a.com.br”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“1algo@algo.com”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“algo@1algo.com”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01-InvC5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01-InvD5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“algo@.com”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01-InvE5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“algo@algo.xyz”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01-InvF5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“algoalgo.xyz”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01-InvG5</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Email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Emaill </w:t>
            </w:r>
            <w:r>
              <w:rPr>
                <w:rFonts w:cs="Arial" w:ascii="Calibri Light" w:hAnsi="Calibri Light" w:asciiTheme="majorHAnsi" w:hAnsiTheme="majorHAnsi"/>
                <w:i/>
              </w:rPr>
              <w:t xml:space="preserve">“algo@@algo.xyz”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Email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01-A6</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Status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Status Ativo, ou seja, </w:t>
            </w:r>
            <w:r>
              <w:rPr>
                <w:rFonts w:cs="Arial" w:ascii="Calibri Light" w:hAnsi="Calibri Light" w:asciiTheme="majorHAnsi" w:hAnsiTheme="majorHAnsi"/>
                <w:i/>
              </w:rPr>
              <w:t xml:space="preserve">“1”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01-B6</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Status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Status Inativo, ou seja, </w:t>
            </w:r>
            <w:r>
              <w:rPr>
                <w:rFonts w:cs="Arial" w:ascii="Calibri Light" w:hAnsi="Calibri Light" w:asciiTheme="majorHAnsi" w:hAnsiTheme="majorHAnsi"/>
                <w:i/>
              </w:rPr>
              <w:t xml:space="preserve">“0”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Objeto Cliente criado e salvo na lista de Clientes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01-InvA6</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Status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Status </w:t>
            </w:r>
            <w:r>
              <w:rPr>
                <w:rFonts w:cs="Arial" w:ascii="Calibri Light" w:hAnsi="Calibri Light" w:asciiTheme="majorHAnsi" w:hAnsiTheme="majorHAnsi"/>
                <w:i/>
              </w:rPr>
              <w:t xml:space="preserve">“3”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Status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rStyle w:val="Heading2Char"/>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01-InvB6</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Status inserido é válido.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static void insereCliente(String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Insere um Cliente com Status </w:t>
            </w:r>
            <w:r>
              <w:rPr>
                <w:rFonts w:cs="Arial" w:ascii="Calibri Light" w:hAnsi="Calibri Light" w:asciiTheme="majorHAnsi" w:hAnsiTheme="majorHAnsi"/>
                <w:i/>
              </w:rPr>
              <w:t xml:space="preserve">“-1” </w:t>
            </w:r>
            <w:r>
              <w:rPr>
                <w:rFonts w:cs="Arial" w:ascii="Calibri Light" w:hAnsi="Calibri Light" w:asciiTheme="majorHAnsi" w:hAnsiTheme="majorHAnsi"/>
              </w:rPr>
              <w:t xml:space="preserve">(sem aspas).  </w:t>
            </w:r>
            <w:r>
              <w:rPr>
                <w:rFonts w:cs="Arial" w:ascii="Calibri Light" w:hAnsi="Calibri Light" w:asciiTheme="majorHAnsi" w:hAnsiTheme="majorHAnsi"/>
                <w:i/>
              </w:rPr>
              <w:t xml:space="preserve"> </w:t>
            </w:r>
            <w:r>
              <w:rPr>
                <w:rFonts w:cs="Arial" w:ascii="Calibri Light" w:hAnsi="Calibri Light" w:asciiTheme="majorHAnsi" w:hAnsiTheme="majorHAnsi"/>
              </w:rPr>
              <w:t>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RuntimeException de Status inválido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w:t>
            </w:r>
          </w:p>
        </w:tc>
      </w:tr>
    </w:tbl>
    <w:p>
      <w:pPr>
        <w:pStyle w:val="Normal"/>
        <w:rPr/>
      </w:pPr>
      <w:r>
        <w:rPr/>
      </w:r>
    </w:p>
    <w:p>
      <w:pPr>
        <w:pStyle w:val="ListParagraph"/>
        <w:numPr>
          <w:ilvl w:val="1"/>
          <w:numId w:val="1"/>
        </w:numPr>
        <w:rPr>
          <w:rStyle w:val="Heading2Char"/>
        </w:rPr>
      </w:pPr>
      <w:r>
        <w:rPr>
          <w:rStyle w:val="Heading2Char"/>
        </w:rPr>
        <w:t xml:space="preserve">Metodo </w:t>
      </w:r>
      <w:r>
        <w:rPr>
          <w:rStyle w:val="Heading2Char"/>
          <w:b/>
        </w:rPr>
        <w:t>alteraCliente</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2378"/>
        <w:gridCol w:w="3467"/>
        <w:gridCol w:w="3505"/>
      </w:tblGrid>
      <w:tr>
        <w:trPr>
          <w:cnfStyle w:val="100000000000" w:firstRow="1" w:lastRow="0" w:firstColumn="0" w:lastColumn="0" w:oddVBand="0" w:evenVBand="0" w:oddHBand="0"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46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505"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trHeight w:val="1104" w:hRule="atLeast"/>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Nome</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 alfabetica de no máximo 128 caracteres, com pelo menos 2 palavras, cada uma com no mínimo tamanho 2.</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ser alfabetica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mais de 128 caracteres.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Menos de duas palavras.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Palavras com tamanho menor que 2.</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Cs/>
              </w:rPr>
            </w:pPr>
            <w:r>
              <w:rPr>
                <w:b w:val="false"/>
                <w:bCs/>
              </w:rPr>
              <w:t>CPF</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String, 11 Digitos, com digito verificador respeitando o procedimento definido em: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hyperlink r:id="rId4">
              <w:r>
                <w:rPr>
                  <w:rStyle w:val="InternetLink"/>
                  <w:sz w:val="20"/>
                  <w:szCs w:val="20"/>
                </w:rPr>
                <w:t>http://www.geradorcpf.com/algoritmo_do_cpf.htm</w:t>
              </w:r>
            </w:hyperlink>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Menos de 11 digitos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Mais de 11 digitos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Digito verificador não respeitar procedimento.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Não pode ser repetido com outro Cliente cadastrado.</w:t>
            </w:r>
          </w:p>
        </w:tc>
      </w:tr>
      <w:tr>
        <w:trPr>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Endereço</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 alfanumérica de no máximo 256 caracteres e no minimo 1 caracter.</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ser alfanumérico.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mais de 256 caracteres.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menos de 1 caractere</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Telefone</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(XX)XXXXXXXXX, com X sendo números</w:t>
            </w:r>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Não seguir o padrão definido.</w:t>
            </w:r>
          </w:p>
        </w:tc>
      </w:tr>
      <w:tr>
        <w:trPr>
          <w:cnfStyle w:val="000000100000" w:firstRow="0" w:lastRow="0" w:firstColumn="0" w:lastColumn="0" w:oddVBand="0" w:evenVBand="0" w:oddHBand="1" w:evenHBand="0" w:firstRowFirstColumn="0" w:firstRowLastColumn="0" w:lastRowFirstColumn="0" w:lastRowLastColumn="0"/>
        </w:trPr>
        <w:tc>
          <w:tcPr>
            <w:tcW w:w="237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Email</w:t>
            </w:r>
          </w:p>
        </w:tc>
        <w:tc>
          <w:tcPr>
            <w:tcW w:w="346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String da forma </w:t>
            </w:r>
            <w:hyperlink r:id="rId5">
              <w:r>
                <w:rPr>
                  <w:rStyle w:val="InternetLink"/>
                </w:rPr>
                <w:t>usuario@dominio.complemento</w:t>
              </w:r>
            </w:hyperlink>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Onde usuario e dominio sao strings que começam em letras e tem apenas letras e numeros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Complemento = .com ou .com.br</w:t>
            </w:r>
          </w:p>
        </w:tc>
        <w:tc>
          <w:tcPr>
            <w:tcW w:w="3505"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Não seguir padrão.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usuário que não comece em letra.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domínio que não comece em letra.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Usar complemento diferente dos pré-definidos.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domínio que não tenha apenas letras e numeros.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Ter usuário que não tenha apenas letras e numeros.</w:t>
            </w:r>
          </w:p>
        </w:tc>
      </w:tr>
      <w:tr>
        <w:trPr/>
        <w:tc>
          <w:tcPr>
            <w:tcW w:w="237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Status</w:t>
            </w:r>
          </w:p>
        </w:tc>
        <w:tc>
          <w:tcPr>
            <w:tcW w:w="346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Ativo, Inativo</w:t>
            </w:r>
          </w:p>
        </w:tc>
        <w:tc>
          <w:tcPr>
            <w:tcW w:w="350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Qualquer coisa diferente dos dois status pré-definidos.</w:t>
            </w:r>
          </w:p>
        </w:tc>
      </w:tr>
    </w:tbl>
    <w:p>
      <w:pPr>
        <w:pStyle w:val="Normal"/>
        <w:rPr/>
      </w:pPr>
      <w:r>
        <w:rPr/>
      </w:r>
    </w:p>
    <w:p>
      <w:pPr>
        <w:pStyle w:val="Heading3"/>
        <w:numPr>
          <w:ilvl w:val="2"/>
          <w:numId w:val="1"/>
        </w:numPr>
        <w:rPr/>
      </w:pPr>
      <w:r>
        <w:rPr/>
        <w:t>Casos de Teste</w:t>
      </w:r>
    </w:p>
    <w:p>
      <w:pPr>
        <w:pStyle w:val="Normal"/>
        <w:rPr>
          <w:u w:val="single"/>
        </w:rPr>
      </w:pPr>
      <w:r>
        <w:rPr>
          <w:u w:val="single"/>
        </w:rPr>
      </w:r>
    </w:p>
    <w:p>
      <w:pPr>
        <w:pStyle w:val="Normal"/>
        <w:rPr>
          <w:color w:val="FF0000"/>
        </w:rPr>
      </w:pPr>
      <w:r>
        <w:rPr>
          <w:color w:val="FF0000"/>
        </w:rPr>
        <w:t xml:space="preserve">Todos os casos de teste do método </w:t>
      </w:r>
      <w:r>
        <w:rPr>
          <w:b/>
          <w:color w:val="FF0000"/>
        </w:rPr>
        <w:t xml:space="preserve">insereCliente </w:t>
      </w:r>
      <w:r>
        <w:rPr>
          <w:color w:val="FF0000"/>
        </w:rPr>
        <w:t xml:space="preserve">(exceto os </w:t>
      </w:r>
      <w:r>
        <w:rPr>
          <w:color w:val="FF0000"/>
          <w:u w:val="single"/>
        </w:rPr>
        <w:t>01-InvE2</w:t>
      </w:r>
      <w:r>
        <w:rPr>
          <w:color w:val="FF0000"/>
        </w:rPr>
        <w:t xml:space="preserve"> e </w:t>
      </w:r>
      <w:r>
        <w:rPr>
          <w:color w:val="FF0000"/>
          <w:u w:val="single"/>
        </w:rPr>
        <w:t>01-B2</w:t>
      </w:r>
      <w:r>
        <w:rPr>
          <w:color w:val="FF0000"/>
        </w:rPr>
        <w:t>) aplicados em um determinado Cliente já cadastrado. Dependências incluem a função insereCliente. Saída é o Objeto ser alterado com sucesso, ou RuntimeException.</w:t>
      </w:r>
    </w:p>
    <w:p>
      <w:pPr>
        <w:pStyle w:val="Normal"/>
        <w:rPr/>
      </w:pPr>
      <w:r>
        <w:rPr/>
        <w:t>Dois casos específicos:</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02-A2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já está cadastrado em outro Cliente</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void alteraCliente(String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Altera o mesmo Cliente, colocando Cpf “40114627487”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No Insere </w:t>
            </w:r>
            <w:r>
              <w:rPr>
                <w:rFonts w:cs="Arial" w:ascii="Wingdings" w:hAnsi="Wingdings"/>
              </w:rPr>
              <w:t></w:t>
            </w:r>
            <w:r>
              <w:rPr>
                <w:rFonts w:cs="Arial" w:ascii="Calibri Light" w:hAnsi="Calibri Light" w:asciiTheme="majorHAnsi" w:hAnsiTheme="majorHAnsi"/>
              </w:rPr>
              <w:t xml:space="preserve"> Objeto Cliente criado e salvo na lista de Clientes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Na Alteração </w:t>
            </w:r>
            <w:r>
              <w:rPr>
                <w:rFonts w:cs="Arial" w:ascii="Wingdings" w:hAnsi="Wingdings"/>
              </w:rPr>
              <w:t></w:t>
            </w:r>
            <w:r>
              <w:rPr>
                <w:rFonts w:cs="Arial" w:ascii="Calibri Light" w:hAnsi="Calibri Light" w:asciiTheme="majorHAnsi" w:hAnsiTheme="majorHAnsi"/>
              </w:rPr>
              <w:t xml:space="preserve"> Cliente alterado com sucesso.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 insereCliente</w:t>
            </w:r>
          </w:p>
        </w:tc>
      </w:tr>
    </w:tbl>
    <w:p>
      <w:pPr>
        <w:pStyle w:val="Normal"/>
        <w:rPr/>
      </w:pPr>
      <w:r>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02-InvA2</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Cpf inserido já está cadastrado em outro Cliente</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sz w:val="20"/>
                <w:szCs w:val="20"/>
              </w:rPr>
            </w:pPr>
            <w:r>
              <w:rPr>
                <w:rFonts w:cs="Arial" w:ascii="Calibri Light" w:hAnsi="Calibri Light" w:asciiTheme="majorHAnsi" w:hAnsiTheme="majorHAnsi"/>
                <w:sz w:val="20"/>
                <w:szCs w:val="20"/>
              </w:rPr>
              <w:t>public void alteraCliente(String nome, String cpf, String endereco, String telefone, String email, int status)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“40114627487” (sem aspas).  Demais parâmetros também com suas entradas válidas.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Insere um Cliente com Cpf “26597244311” (sem aspas).  Demais parâmetros também com suas entradas válidas.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Altera o primeiro Cliente, colocando Cpf “26597244311” (sem aspas).  Demais parâmetros com suas entradas válidas.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No Primeiro Insere </w:t>
            </w:r>
            <w:r>
              <w:rPr>
                <w:rFonts w:cs="Arial" w:ascii="Wingdings" w:hAnsi="Wingdings"/>
              </w:rPr>
              <w:t></w:t>
            </w:r>
            <w:r>
              <w:rPr>
                <w:rFonts w:cs="Arial" w:ascii="Calibri Light" w:hAnsi="Calibri Light" w:asciiTheme="majorHAnsi" w:hAnsiTheme="majorHAnsi"/>
              </w:rPr>
              <w:t xml:space="preserve"> Objeto Cliente criado e salvo na lista de Clientes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No Segundo Insere </w:t>
            </w:r>
            <w:r>
              <w:rPr>
                <w:rFonts w:cs="Arial" w:ascii="Wingdings" w:hAnsi="Wingdings"/>
              </w:rPr>
              <w:t></w:t>
            </w:r>
            <w:r>
              <w:rPr>
                <w:rFonts w:cs="Arial" w:ascii="Calibri Light" w:hAnsi="Calibri Light" w:asciiTheme="majorHAnsi" w:hAnsiTheme="majorHAnsi"/>
              </w:rPr>
              <w:t xml:space="preserve"> Objeto Cliente criado e salvo na lista de Clientes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Na Alteração </w:t>
            </w:r>
            <w:r>
              <w:rPr>
                <w:rFonts w:cs="Arial" w:ascii="Wingdings" w:hAnsi="Wingdings"/>
              </w:rPr>
              <w:t></w:t>
            </w:r>
            <w:r>
              <w:rPr>
                <w:rFonts w:cs="Arial" w:ascii="Calibri Light" w:hAnsi="Calibri Light" w:asciiTheme="majorHAnsi" w:hAnsiTheme="majorHAnsi"/>
              </w:rPr>
              <w:t xml:space="preserve"> RuntimeException de CPF inválido devido a um cliente ja estar registrado com aquele CPF (e não ser o próprio Cliente a ser alterado).</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 setCpf, setEndereco, setTelefone, setEmail, setStatus, insereCliente</w:t>
            </w:r>
          </w:p>
        </w:tc>
      </w:tr>
    </w:tbl>
    <w:p>
      <w:pPr>
        <w:pStyle w:val="Normal"/>
        <w:rPr/>
      </w:pPr>
      <w:r>
        <w:rPr/>
      </w:r>
    </w:p>
    <w:p>
      <w:pPr>
        <w:pStyle w:val="ListParagraph"/>
        <w:rPr/>
      </w:pPr>
      <w:r>
        <w:rPr/>
      </w:r>
    </w:p>
    <w:p>
      <w:pPr>
        <w:pStyle w:val="ListParagraph"/>
        <w:numPr>
          <w:ilvl w:val="1"/>
          <w:numId w:val="1"/>
        </w:numPr>
        <w:rPr>
          <w:rStyle w:val="Heading2Char"/>
        </w:rPr>
      </w:pPr>
      <w:r>
        <w:rPr>
          <w:rStyle w:val="Heading2Char"/>
        </w:rPr>
        <w:t xml:space="preserve">Metodo </w:t>
      </w:r>
      <w:r>
        <w:rPr>
          <w:rStyle w:val="Heading2Char"/>
          <w:b/>
        </w:rPr>
        <w:t>getNome</w:t>
      </w:r>
      <w:r>
        <w:rPr>
          <w:rStyle w:val="Heading2Char"/>
        </w:rPr>
        <w:t xml:space="preserve"> – Classe </w:t>
      </w:r>
      <w:r>
        <w:rPr>
          <w:rStyle w:val="Heading2Char"/>
          <w:b/>
        </w:rPr>
        <w:t>Cliente</w:t>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03-A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getNome retorna o parametro Nome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Nome “Roberto Souza”.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c.getNome</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rPr>
              <w:t>Roberto Souza”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setNome</w:t>
            </w:r>
          </w:p>
        </w:tc>
      </w:tr>
    </w:tbl>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setNome</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getCpf</w:t>
      </w:r>
      <w:r>
        <w:rPr>
          <w:rStyle w:val="Heading2Char"/>
        </w:rPr>
        <w:t xml:space="preserve"> – Classe </w:t>
      </w:r>
      <w:r>
        <w:rPr>
          <w:rStyle w:val="Heading2Char"/>
          <w:b/>
        </w:rPr>
        <w:t>Cliente</w:t>
      </w:r>
    </w:p>
    <w:p>
      <w:pPr>
        <w:pStyle w:val="Heading3"/>
        <w:numPr>
          <w:ilvl w:val="2"/>
          <w:numId w:val="1"/>
        </w:numPr>
        <w:rPr/>
      </w:pP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05-A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getCpf retorna o parametro CPF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Cpf “26597244311”. Demais parametros válidos.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c.getCpf</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rPr>
              <w:t>26597244311”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setCpf</w:t>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setCpf</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getEndereco</w:t>
      </w:r>
      <w:r>
        <w:rPr>
          <w:rStyle w:val="Heading2Char"/>
        </w:rPr>
        <w:t xml:space="preserve"> – Classe </w:t>
      </w:r>
      <w:r>
        <w:rPr>
          <w:rStyle w:val="Heading2Char"/>
          <w:b/>
        </w:rPr>
        <w:t>Cliente</w:t>
      </w:r>
    </w:p>
    <w:p>
      <w:pPr>
        <w:pStyle w:val="Heading3"/>
        <w:numPr>
          <w:ilvl w:val="2"/>
          <w:numId w:val="1"/>
        </w:numPr>
        <w:rPr/>
      </w:pP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07-A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getEndereco retorna o parametro Endereço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Cria objeto Cliente c com Endereço “Rua Tal 123”.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c.getEndereco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rPr>
              <w:t>Rua Tal 123”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setEndereco</w:t>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setEndereco</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getTelefone</w:t>
      </w:r>
      <w:r>
        <w:rPr>
          <w:rStyle w:val="Heading2Char"/>
        </w:rPr>
        <w:t xml:space="preserve"> – Classe </w:t>
      </w:r>
      <w:r>
        <w:rPr>
          <w:rStyle w:val="Heading2Char"/>
          <w:b/>
        </w:rPr>
        <w:t>Cliente</w:t>
      </w:r>
    </w:p>
    <w:p>
      <w:pPr>
        <w:pStyle w:val="Heading3"/>
        <w:numPr>
          <w:ilvl w:val="2"/>
          <w:numId w:val="1"/>
        </w:numPr>
        <w:rPr/>
      </w:pP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09-A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getTelefone retorna o parametro Telefone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Telefone “</w:t>
            </w:r>
            <w:r>
              <w:rPr>
                <w:rFonts w:cs="Arial" w:ascii="Calibri Light" w:hAnsi="Calibri Light" w:asciiTheme="majorHAnsi" w:hAnsiTheme="majorHAnsi"/>
                <w:i/>
              </w:rPr>
              <w:t>(19)999999999</w:t>
            </w:r>
            <w:r>
              <w:rPr>
                <w:rFonts w:cs="Arial" w:ascii="Calibri Light" w:hAnsi="Calibri Light" w:asciiTheme="majorHAnsi" w:hAnsiTheme="majorHAnsi"/>
              </w:rPr>
              <w:t xml:space="preserv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c.getTelefone</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i/>
              </w:rPr>
              <w:t>(19)999999999</w:t>
            </w:r>
            <w:r>
              <w:rPr>
                <w:rFonts w:cs="Arial" w:ascii="Calibri Light" w:hAnsi="Calibri Light" w:asciiTheme="majorHAnsi" w:hAnsiTheme="majorHAnsi"/>
              </w:rPr>
              <w:t>”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setTelefone</w:t>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setTelefone</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getEmail</w:t>
      </w:r>
      <w:r>
        <w:rPr>
          <w:rStyle w:val="Heading2Char"/>
        </w:rPr>
        <w:t xml:space="preserve"> – Classe </w:t>
      </w:r>
      <w:r>
        <w:rPr>
          <w:rStyle w:val="Heading2Char"/>
          <w:b/>
        </w:rPr>
        <w:t>Cliente</w:t>
      </w:r>
    </w:p>
    <w:p>
      <w:pPr>
        <w:pStyle w:val="Heading3"/>
        <w:numPr>
          <w:ilvl w:val="2"/>
          <w:numId w:val="1"/>
        </w:numPr>
        <w:rPr/>
      </w:pP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11-A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getEmail retorna o parametro Email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Email “</w:t>
            </w:r>
            <w:r>
              <w:rPr>
                <w:rFonts w:cs="Arial" w:ascii="Calibri Light" w:hAnsi="Calibri Light" w:asciiTheme="majorHAnsi" w:hAnsiTheme="majorHAnsi"/>
                <w:i/>
              </w:rPr>
              <w:t>algo@algo.com</w:t>
            </w:r>
            <w:r>
              <w:rPr>
                <w:rFonts w:cs="Arial" w:ascii="Calibri Light" w:hAnsi="Calibri Light" w:asciiTheme="majorHAnsi" w:hAnsiTheme="majorHAnsi"/>
              </w:rPr>
              <w:t xml:space="preserv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c.getEmail</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i/>
              </w:rPr>
              <w:t>algo@algo.com</w:t>
            </w:r>
            <w:r>
              <w:rPr>
                <w:rFonts w:cs="Arial" w:ascii="Calibri Light" w:hAnsi="Calibri Light" w:asciiTheme="majorHAnsi" w:hAnsiTheme="majorHAnsi"/>
              </w:rPr>
              <w:t>”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setEmail</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11-B</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getEmail retorna o parametro Email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Email “</w:t>
            </w:r>
            <w:r>
              <w:rPr>
                <w:rFonts w:cs="Arial" w:ascii="Calibri Light" w:hAnsi="Calibri Light" w:asciiTheme="majorHAnsi" w:hAnsiTheme="majorHAnsi"/>
                <w:i/>
              </w:rPr>
              <w:t>algo@algo.com.br</w:t>
            </w:r>
            <w:r>
              <w:rPr>
                <w:rFonts w:cs="Arial" w:ascii="Calibri Light" w:hAnsi="Calibri Light" w:asciiTheme="majorHAnsi" w:hAnsiTheme="majorHAnsi"/>
              </w:rPr>
              <w:t xml:space="preserv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c.getEmail</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i/>
              </w:rPr>
              <w:t>algo@algo.com.br</w:t>
            </w:r>
            <w:r>
              <w:rPr>
                <w:rFonts w:cs="Arial" w:ascii="Calibri Light" w:hAnsi="Calibri Light" w:asciiTheme="majorHAnsi" w:hAnsiTheme="majorHAnsi"/>
              </w:rPr>
              <w:t>”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setEmail</w:t>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setEmail</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getStatus</w:t>
      </w:r>
      <w:r>
        <w:rPr>
          <w:rStyle w:val="Heading2Char"/>
        </w:rPr>
        <w:t xml:space="preserve"> – Classe </w:t>
      </w:r>
      <w:r>
        <w:rPr>
          <w:rStyle w:val="Heading2Char"/>
          <w:b/>
        </w:rPr>
        <w:t>Cliente</w:t>
      </w:r>
    </w:p>
    <w:p>
      <w:pPr>
        <w:pStyle w:val="Heading3"/>
        <w:numPr>
          <w:ilvl w:val="2"/>
          <w:numId w:val="1"/>
        </w:numPr>
        <w:rPr/>
      </w:pP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13-A</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getStatus retorna o parametro Status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Cria objeto Cliente c com Status “</w:t>
            </w:r>
            <w:r>
              <w:rPr>
                <w:rFonts w:cs="Arial" w:ascii="Calibri Light" w:hAnsi="Calibri Light" w:asciiTheme="majorHAnsi" w:hAnsiTheme="majorHAnsi"/>
                <w:i/>
              </w:rPr>
              <w:t>1</w:t>
            </w:r>
            <w:r>
              <w:rPr>
                <w:rFonts w:cs="Arial" w:ascii="Calibri Light" w:hAnsi="Calibri Light" w:asciiTheme="majorHAnsi" w:hAnsiTheme="majorHAnsi"/>
              </w:rPr>
              <w:t xml:space="preserve">”, ou seja, Ativo.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c.getStatus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i/>
              </w:rPr>
              <w:t>1</w:t>
            </w:r>
            <w:r>
              <w:rPr>
                <w:rFonts w:cs="Arial" w:ascii="Calibri Light" w:hAnsi="Calibri Light" w:asciiTheme="majorHAnsi" w:hAnsiTheme="majorHAnsi"/>
              </w:rPr>
              <w:t>”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setStatus</w:t>
            </w:r>
          </w:p>
        </w:tc>
      </w:tr>
    </w:tbl>
    <w:p>
      <w:pPr>
        <w:pStyle w:val="Normal"/>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bookmarkStart w:id="0" w:name="_GoBack"/>
            <w:bookmarkEnd w:id="0"/>
            <w:r>
              <w:rPr>
                <w:rFonts w:cs="Arial" w:ascii="Calibri Light" w:hAnsi="Calibri Light" w:asciiTheme="majorHAnsi" w:hAnsiTheme="majorHAnsi"/>
                <w:b/>
                <w:bCs/>
                <w:color w:val="FFFFFF"/>
                <w:sz w:val="24"/>
                <w:szCs w:val="24"/>
              </w:rPr>
              <w:t>Caso de Teste 13-B</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Verifica se o getStatus retorna o parametro Status inserido</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 xml:space="preserve">Cria objeto Cliente c com Status “0”, ou seja, Inativo.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Execute c.getStatus</w:t>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w:t>
            </w:r>
            <w:r>
              <w:rPr>
                <w:rFonts w:cs="Arial" w:ascii="Calibri Light" w:hAnsi="Calibri Light" w:asciiTheme="majorHAnsi" w:hAnsiTheme="majorHAnsi"/>
              </w:rPr>
              <w:t>0” (sem aspas).</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asciiTheme="majorHAnsi" w:hAnsiTheme="majorHAnsi"/>
              </w:rPr>
              <w:t>setStatus</w:t>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setStatus</w:t>
      </w:r>
      <w:r>
        <w:rPr>
          <w:rStyle w:val="Heading2Char"/>
        </w:rPr>
        <w:t xml:space="preserve"> – Classe </w:t>
      </w:r>
      <w:r>
        <w:rPr>
          <w:rStyle w:val="Heading2Char"/>
          <w:b/>
        </w:rPr>
        <w:t>Cliente</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getCodigo</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setCodigo</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getDescricao</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setDescricao</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getPrecoCompra</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setPrecoCompra</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getPrecoVenda</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setPrecoVenda</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getUnidade</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setUnidade</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getEstoque</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setEstoque</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getStatus</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setStatus</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alteraProduto</w:t>
      </w:r>
      <w:r>
        <w:rPr>
          <w:rStyle w:val="Heading2Char"/>
        </w:rPr>
        <w:t xml:space="preserve"> – Classe </w:t>
      </w:r>
      <w:r>
        <w:rPr>
          <w:rStyle w:val="Heading2Char"/>
          <w:b/>
        </w:rPr>
        <w:t>Produto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Normal"/>
        <w:rPr>
          <w:rStyle w:val="Heading2Char"/>
        </w:rPr>
      </w:pPr>
      <w:r>
        <w:rPr/>
      </w:r>
    </w:p>
    <w:p>
      <w:pPr>
        <w:pStyle w:val="ListParagraph"/>
        <w:numPr>
          <w:ilvl w:val="1"/>
          <w:numId w:val="1"/>
        </w:numPr>
        <w:rPr>
          <w:rStyle w:val="Heading2Char"/>
        </w:rPr>
      </w:pPr>
      <w:r>
        <w:rPr>
          <w:rStyle w:val="Heading2Char"/>
        </w:rPr>
        <w:t xml:space="preserve">Metodo </w:t>
      </w:r>
      <w:r>
        <w:rPr>
          <w:rStyle w:val="Heading2Char"/>
          <w:b/>
        </w:rPr>
        <w:t>validaCpfUnico</w:t>
      </w:r>
      <w:r>
        <w:rPr>
          <w:rStyle w:val="Heading2Char"/>
        </w:rPr>
        <w:t xml:space="preserve"> – Classe </w:t>
      </w:r>
      <w:r>
        <w:rPr>
          <w:rStyle w:val="Heading2Char"/>
          <w:b/>
        </w:rPr>
        <w:t>GerenciadorClientes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consultaClientePorCpf</w:t>
      </w:r>
      <w:r>
        <w:rPr>
          <w:rStyle w:val="Heading2Char"/>
        </w:rPr>
        <w:t xml:space="preserve"> – Classe </w:t>
      </w:r>
      <w:r>
        <w:rPr>
          <w:rStyle w:val="Heading2Char"/>
          <w:b/>
        </w:rPr>
        <w:t>GerenciadorClientes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calculaFaturamento</w:t>
      </w:r>
      <w:r>
        <w:rPr>
          <w:rStyle w:val="Heading2Char"/>
        </w:rPr>
        <w:t xml:space="preserve"> – Classe </w:t>
      </w:r>
      <w:r>
        <w:rPr>
          <w:rStyle w:val="Heading2Char"/>
          <w:b/>
        </w:rPr>
        <w:t>Mercado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consultaProdutos</w:t>
      </w:r>
      <w:r>
        <w:rPr>
          <w:rStyle w:val="Heading2Char"/>
        </w:rPr>
        <w:t xml:space="preserve"> – Classe </w:t>
      </w:r>
      <w:r>
        <w:rPr>
          <w:rStyle w:val="Heading2Char"/>
          <w:b/>
        </w:rPr>
        <w:t>Mercado</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insereProduto</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alteraEstoque</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consultaProdutoPorCodigo</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consultaPorDescricao</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validaCodigo</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listaProdutos</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exibeProduto(1)</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rStyle w:val="Heading2Char"/>
        </w:rPr>
      </w:pPr>
      <w:r>
        <w:rPr>
          <w:rStyle w:val="Heading2Char"/>
        </w:rPr>
        <w:t xml:space="preserve">Metodo </w:t>
      </w:r>
      <w:r>
        <w:rPr>
          <w:rStyle w:val="Heading2Char"/>
          <w:b/>
        </w:rPr>
        <w:t>exibeProduto(2)</w:t>
      </w:r>
      <w:r>
        <w:rPr>
          <w:rStyle w:val="Heading2Char"/>
        </w:rPr>
        <w:t xml:space="preserve"> – Classe </w:t>
      </w:r>
      <w:r>
        <w:rPr>
          <w:rStyle w:val="Heading2Char"/>
          <w:b/>
        </w:rPr>
        <w:t>GerenciadorProdutos</w:t>
      </w:r>
    </w:p>
    <w:p>
      <w:pPr>
        <w:pStyle w:val="Heading3"/>
        <w:numPr>
          <w:ilvl w:val="2"/>
          <w:numId w:val="1"/>
        </w:numPr>
        <w:rPr/>
      </w:pPr>
      <w:r>
        <w:rPr/>
        <w:t>Classes de Equivalência</w:t>
      </w:r>
    </w:p>
    <w:tbl>
      <w:tblPr>
        <w:tblStyle w:val="GridTable4-Accent6"/>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rPr>
                <w:b/>
                <w:b/>
                <w:bCs/>
                <w:color w:val="FFFFFF" w:themeColor="background1"/>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val="false"/>
                <w:b w:val="false"/>
              </w:rPr>
            </w:pPr>
            <w:r>
              <w:rPr>
                <w:b w:val="false"/>
                <w:bCs/>
              </w:rPr>
              <w:t>Valor da moeda</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8"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Heading3"/>
        <w:numPr>
          <w:ilvl w:val="2"/>
          <w:numId w:val="1"/>
        </w:numPr>
        <w:rPr/>
      </w:pPr>
      <w:r>
        <w:rPr/>
        <w:t xml:space="preserve"> </w:t>
      </w:r>
      <w:r>
        <w:rPr/>
        <w:t>Casos de Teste</w:t>
      </w:r>
    </w:p>
    <w:tbl>
      <w:tblPr>
        <w:tblStyle w:val="GridTable5Dark-Accent3"/>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7645"/>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sz w:val="24"/>
                <w:szCs w:val="24"/>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Descrição</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Método(s)</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Entrada</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Saída</w:t>
            </w:r>
          </w:p>
        </w:tc>
        <w:tc>
          <w:tcPr>
            <w:tcW w:w="7645" w:type="dxa"/>
            <w:tcBorders/>
            <w:shd w:color="auto" w:fill="EDEDED" w:themeFill="accent3" w:themeFillTint="33"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8" w:type="dxa"/>
            </w:tcMar>
          </w:tcPr>
          <w:p>
            <w:pPr>
              <w:pStyle w:val="Normal"/>
              <w:spacing w:lineRule="auto" w:line="240" w:before="0" w:after="0"/>
              <w:rPr>
                <w:rFonts w:ascii="Calibri Light" w:hAnsi="Calibri Light" w:cs="Arial" w:asciiTheme="majorHAnsi" w:hAnsiTheme="majorHAnsi"/>
                <w:b w:val="false"/>
                <w:b w:val="false"/>
              </w:rPr>
            </w:pPr>
            <w:r>
              <w:rPr>
                <w:rFonts w:cs="Arial" w:ascii="Calibri Light" w:hAnsi="Calibri Light" w:asciiTheme="majorHAnsi" w:hAnsiTheme="majorHAnsi"/>
                <w:b w:val="false"/>
                <w:bCs/>
                <w:color w:val="FFFFFF"/>
              </w:rPr>
              <w:t>Dependências</w:t>
            </w:r>
          </w:p>
        </w:tc>
        <w:tc>
          <w:tcPr>
            <w:tcW w:w="7645" w:type="dxa"/>
            <w:tcBorders/>
            <w:shd w:color="auto" w:fill="DBDBDB" w:themeFill="accent3" w:themeFillTint="66"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Fonts w:ascii="Calibri Light" w:hAnsi="Calibri Light" w:cs="Arial" w:asciiTheme="majorHAnsi" w:hAnsiTheme="majorHAnsi"/>
        </w:rPr>
      </w:pPr>
      <w:r>
        <w:rPr>
          <w:rFonts w:cs="Arial" w:ascii="Calibri Light" w:hAnsi="Calibri Light"/>
        </w:rPr>
      </w:r>
    </w:p>
    <w:p>
      <w:pPr>
        <w:pStyle w:val="ListParagraph"/>
        <w:numPr>
          <w:ilvl w:val="1"/>
          <w:numId w:val="1"/>
        </w:numPr>
        <w:rPr/>
      </w:pPr>
      <w:r>
        <w:rPr>
          <w:rStyle w:val="Heading2Char"/>
          <w:b w:val="false"/>
          <w:bCs w:val="false"/>
        </w:rPr>
        <w:t xml:space="preserve">Metodo </w:t>
      </w:r>
      <w:r>
        <w:rPr>
          <w:rStyle w:val="Heading2Char"/>
          <w:b/>
          <w:bCs/>
        </w:rPr>
        <w:t>Construtor</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Valor da moeda</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1</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Valor = 2</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numPr>
          <w:ilvl w:val="0"/>
          <w:numId w:val="0"/>
        </w:numPr>
        <w:rPr>
          <w:rFonts w:ascii="Calibri Light" w:hAnsi="Calibri Light" w:cs="Arial" w:asciiTheme="majorHAnsi" w:hAnsiTheme="majorHAnsi"/>
        </w:rPr>
      </w:pPr>
      <w:r>
        <w:rPr>
          <w:rFonts w:cs="Arial" w:ascii="Calibri Light" w:hAnsi="Calibri Light"/>
        </w:rPr>
      </w:r>
    </w:p>
    <w:p>
      <w:pPr>
        <w:pStyle w:val="ListParagraph"/>
        <w:numPr>
          <w:ilvl w:val="1"/>
          <w:numId w:val="1"/>
        </w:numPr>
        <w:rPr/>
      </w:pPr>
      <w:r>
        <w:rPr>
          <w:rStyle w:val="Heading2Char"/>
          <w:b w:val="false"/>
          <w:bCs w:val="false"/>
        </w:rPr>
        <w:t xml:space="preserve">Metodo </w:t>
      </w:r>
      <w:r>
        <w:rPr>
          <w:rStyle w:val="Heading2Char"/>
          <w:b/>
          <w:bCs/>
        </w:rPr>
        <w:t xml:space="preserve">setNumeroVenda </w:t>
      </w:r>
      <w:r>
        <w:rPr>
          <w:rStyle w:val="Heading2Char"/>
          <w:b w:val="false"/>
          <w:bCs w:val="false"/>
        </w:rPr>
        <w:t xml:space="preserve">–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Número de registro</w:t>
            </w:r>
          </w:p>
        </w:tc>
        <w:tc>
          <w:tcPr>
            <w:tcW w:w="3117" w:type="dxa"/>
            <w:vMerge w:val="restart"/>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Deve ser inteiro positivo e único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 0</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vMerge w:val="continue"/>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Não inteiro</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vMerge w:val="continue"/>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único</w:t>
            </w:r>
          </w:p>
        </w:tc>
      </w:tr>
    </w:tbl>
    <w:p>
      <w:pPr>
        <w:pStyle w:val="Normal"/>
        <w:numPr>
          <w:ilvl w:val="0"/>
          <w:numId w:val="0"/>
        </w:numPr>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43-A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número de venda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setNumeroVenda(int)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Insere 1 no número de venda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Número de registro aceito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numPr>
          <w:ilvl w:val="0"/>
          <w:numId w:val="0"/>
        </w:numPr>
        <w:rPr>
          <w:rFonts w:ascii="Calibri Light" w:hAnsi="Calibri Light" w:cs="Arial" w:asciiTheme="majorHAnsi" w:hAnsiTheme="majorHAnsi"/>
        </w:rPr>
      </w:pPr>
      <w:r>
        <w:rPr>
          <w:rFonts w:cs="Arial" w:ascii="Calibri Light" w:hAnsi="Calibri Light"/>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43-InvA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número de venda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setNumeroVenda(int)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Insere 0.1 no número de venda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RuntimeException</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pPr>
      <w:r>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43-InvB</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número de venda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setNumeroVenda(int)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Cria um RegistroVenda anterior que já tem o número=1, insere 1 no novo número de venda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Número de registro não ceito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 xml:space="preserve">setDataVenda </w:t>
      </w:r>
      <w:r>
        <w:rPr>
          <w:rStyle w:val="Heading2Char"/>
          <w:b w:val="false"/>
          <w:bCs w:val="false"/>
        </w:rPr>
        <w:t xml:space="preserve">–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Data de registro</w:t>
            </w:r>
          </w:p>
        </w:tc>
        <w:tc>
          <w:tcPr>
            <w:tcW w:w="3117" w:type="dxa"/>
            <w:vMerge w:val="restart"/>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Formato DD/MM/AAAA e válida no calendário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Fora do formato</w:t>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vMerge w:val="continue"/>
            <w:tcBorders/>
            <w:shd w:color="auto" w:fill="E2EFD9" w:themeFill="accent6"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Inválida no calendario</w:t>
            </w:r>
          </w:p>
        </w:tc>
      </w:tr>
    </w:tbl>
    <w:p>
      <w:pPr>
        <w:pStyle w:val="Normal"/>
        <w:widowControl/>
        <w:bidi w:val="0"/>
        <w:ind w:left="0" w:right="0" w:hanging="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44-A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data é válida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setDataVenda(String)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String “01/01/2015”</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44-InvA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data é válida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setDataVenda(String)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String “2015/01/01”</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44-InvB</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data é válida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setDataVenda(String)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String “30/02/2015”</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setQuantidadesEProdutos</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Quantidade de Itens</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Número de partições da string é par</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Número de partições da string é impar</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pPr>
            <w:r>
              <w:rPr>
                <w:b w:val="false"/>
                <w:bCs w:val="false"/>
              </w:rPr>
              <w:t>Quantidade de cada item</w:t>
            </w:r>
          </w:p>
        </w:tc>
        <w:tc>
          <w:tcPr>
            <w:tcW w:w="3117" w:type="dxa"/>
            <w:vMerge w:val="restart"/>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Array de número reais positivos</w:t>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 dos números é  negativo</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vMerge w:val="continue"/>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 dos números zero</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pPr>
            <w:r>
              <w:rPr>
                <w:b w:val="false"/>
                <w:bCs w:val="false"/>
              </w:rPr>
              <w:t>Códigos dos produtos</w:t>
            </w:r>
          </w:p>
        </w:tc>
        <w:tc>
          <w:tcPr>
            <w:tcW w:w="3117" w:type="dxa"/>
            <w:vMerge w:val="restart"/>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Array de números inteiros positivos</w:t>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 dos números é  negativo</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vMerge w:val="continue"/>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 dos número é zero</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vMerge w:val="continue"/>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Um dos números é real</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pPr>
            <w:r>
              <w:rPr>
                <w:b w:val="false"/>
                <w:bCs w:val="false"/>
              </w:rPr>
              <w:t>Produto[i] vs. Quantidade[i]</w:t>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Deve haver em estoque cada quantidade de determinado produto</w:t>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há no estoque</w:t>
            </w:r>
          </w:p>
        </w:tc>
      </w:tr>
    </w:tbl>
    <w:p>
      <w:pPr>
        <w:pStyle w:val="Normal"/>
        <w:widowControl/>
        <w:bidi w:val="0"/>
        <w:ind w:left="360" w:right="0" w:hanging="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45-A1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itens é valida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10;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itens é valida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10; 02”</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pPr>
      <w:r>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45-A2</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de cada item é valida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10;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pPr>
      <w:r>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45-InvA2</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de cada item é valida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-1;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ind w:left="720"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45-InvB2</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de cada item é valida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pPr>
      <w:r>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45-A3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codigo do produto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45-InvA3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codigo do produto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“-1; 10;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45-InvB3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codigo do produto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 10;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45-InvC3</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codigo do produto é valido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Entrada “0.1; 10;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45-A4</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produto X tem na quantidade Y em estoque</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Produto 01 possui em estoque 100, então entra-se com setQuantidadesEProdutos(“01; 5;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Produto 01 tem seu estoque reduzido de 100 para 95</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45-Inv4</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produto X tem na quantidade Y em estoque</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Produto 01 possui em estoque 10, então entra-se com setQuantidadesEProdutos(“01; 50; 02; 10”)</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ind w:hanging="0"/>
        <w:rPr>
          <w:rStyle w:val="Heading2Char"/>
          <w:b w:val="false"/>
          <w:b w:val="false"/>
          <w:bCs w:val="false"/>
        </w:rPr>
      </w:pPr>
      <w:r>
        <w:rPr>
          <w:b w:val="false"/>
          <w:bCs w:val="false"/>
        </w:rPr>
      </w:r>
    </w:p>
    <w:p>
      <w:pPr>
        <w:pStyle w:val="Normal"/>
        <w:ind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setCliente</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rPr>
            </w:pPr>
            <w:r>
              <w:rPr>
                <w:b/>
                <w:bCs/>
              </w:rPr>
              <w:t>CPF do cliente</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 cliente deve estar no cadastro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Cliente não cadastrado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46-A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cliente com CPF entrado existe</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setCliente(String)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Cadastra cliente com CPF x, entra com setCliente(x);</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Não 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46-Inv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o cliente com CPF entrado existe</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setCliente(String)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Não cliente com CPF x, entra com setCliente(x);</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getProdutos</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produtos != null</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array produtos)</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(lança exceção)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47-A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algum produto foi cadastrado no registro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getProdutos(), 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Usa-se o método setProdutosEQuantidades(String) para cadastrar produtos e quantidades e então usa-se getProdutos() para retorna-los</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Array de produtos cadastrados</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47-Inv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algum produto foi cadastrado no registro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getProdutos(), 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Usar getProdutos() antes que algum produto tenha sido registrado na venda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getQuantidades</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quantidades != null</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array quantidades)</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(lança exceção)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48-A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as quantidade de cada produto já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getQuantidades(), 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Usa-se o método setProdutosEQuantidades(String) para cadastrar produtos e quantidades e então usa-se getQuantidades() para retorna-los</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Array de quantidades</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48-Inv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as quantidade de cada produto já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getQuantidades()</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Usar getQuantidades() antes que algum produto tenha sido registrado na venda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Lança 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getQuantidadeItens</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quantidadeItens já foi definida</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quantidadeItens)</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(Lança exceção)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49-A</w:t>
            </w:r>
          </w:p>
        </w:tc>
      </w:tr>
      <w:tr>
        <w:trPr>
          <w:trHeight w:val="76"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total de itens já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getQuantidadeItens(), setQuantidadesEProdutos(String)</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 xml:space="preserve">Usar  setQuantidadesEProdutos com um valor valido em seguida usar getQuantidadeItens() </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Retorna quantidade total de itens</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49-Inv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quantidade total de itens já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getQuantidadeItens()</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Usar getQuantidadeItens() antes de colocar um  setQuantidadesEProdutos válido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getNumero</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Número ja foi definido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numero)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(lança exceção)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50-A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o número do resistro venda já foi registrado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setNumeroVenda(String), getNumero()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Usar setNumeroVenda(“10”), depois usar getNumero()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Retorna 10</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50-Inv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o número do resistro venda já foi registrado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getNumero()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Usar getNumero() sem usra setNumeroVenda(String) antes.</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ListParagraph"/>
        <w:numPr>
          <w:ilvl w:val="0"/>
          <w:numId w:val="0"/>
        </w:numPr>
        <w:ind w:left="720" w:hanging="0"/>
        <w:rPr>
          <w:rStyle w:val="Heading2Char"/>
          <w:b w:val="false"/>
          <w:b w:val="false"/>
          <w:bCs w:val="false"/>
        </w:rPr>
      </w:pPr>
      <w:r>
        <w:rPr>
          <w:b w:val="false"/>
          <w:bCs w:val="false"/>
        </w:rPr>
      </w:r>
    </w:p>
    <w:p>
      <w:pPr>
        <w:pStyle w:val="ListParagraph"/>
        <w:numPr>
          <w:ilvl w:val="1"/>
          <w:numId w:val="1"/>
        </w:numPr>
        <w:rPr/>
      </w:pPr>
      <w:r>
        <w:rPr>
          <w:rStyle w:val="Heading2Char"/>
          <w:b w:val="false"/>
          <w:bCs w:val="false"/>
        </w:rPr>
        <w:t xml:space="preserve">Metodo </w:t>
      </w:r>
      <w:r>
        <w:rPr>
          <w:rStyle w:val="Heading2Char"/>
          <w:b/>
          <w:bCs/>
        </w:rPr>
        <w:t>getData</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Data já foi definida</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data)</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(retorna null)</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51-A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a data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setData(), getData()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SetData(“01/01/2015”), getData()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Retorna a data 01/01/2015</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51-Inv</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 se a data foi registrada</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getData()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GetData() sem ter usado setData(String)</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Exceção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faturamento</w:t>
      </w:r>
      <w:r>
        <w:rPr>
          <w:rStyle w:val="Heading2Char"/>
          <w:b w:val="false"/>
          <w:bCs w:val="false"/>
        </w:rPr>
        <w:t xml:space="preserve"> – Classe </w:t>
      </w:r>
      <w:r>
        <w:rPr>
          <w:rStyle w:val="Heading2Char"/>
          <w:b/>
          <w:bCs/>
        </w:rPr>
        <w:t>RegistroVenda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trHeight w:val="638" w:hRule="atLeast"/>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RegistroVenda já registrado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Sim (retorna o valor correto)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Não (retorna o valor incorreto)</w:t>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52-A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Verificar se o faturamento retorna o valor certo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RegistroVenda(String), faturamento()</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Arial" w:ascii="Calibri Light" w:hAnsi="Calibri Light"/>
              </w:rPr>
              <w:t>Inserir RegistroVenda válido, usar faturamento() para retornar faturamento</w:t>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Calibri Light" w:hAnsi="Calibri Light"/>
              </w:rPr>
              <w:t>Faturamento = lucro da venda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insereRegistroVenda</w:t>
      </w:r>
      <w:r>
        <w:rPr>
          <w:rStyle w:val="Heading2Char"/>
          <w:b w:val="false"/>
          <w:bCs w:val="false"/>
        </w:rPr>
        <w:t xml:space="preserve"> – Classe </w:t>
      </w:r>
      <w:r>
        <w:rPr>
          <w:rStyle w:val="Heading2Char"/>
          <w:b/>
          <w:bCs/>
        </w:rPr>
        <w:t>GerenciadorRegistrosVenda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buscaPorNumero</w:t>
      </w:r>
      <w:r>
        <w:rPr>
          <w:rStyle w:val="Heading2Char"/>
          <w:b w:val="false"/>
          <w:bCs w:val="false"/>
        </w:rPr>
        <w:t xml:space="preserve"> – Classe </w:t>
      </w:r>
      <w:r>
        <w:rPr>
          <w:rStyle w:val="Heading2Char"/>
          <w:b/>
          <w:bCs/>
        </w:rPr>
        <w:t>GerenciadorRegistrosVenda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pPr>
            <w:r>
              <w:rPr>
                <w:b w:val="false"/>
                <w:bCs/>
              </w:rPr>
              <w:t>Numero do RegistroVenda a ser buscado</w:t>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Está no array de RegistroVenda</w:t>
            </w:r>
          </w:p>
        </w:tc>
        <w:tc>
          <w:tcPr>
            <w:tcW w:w="3117" w:type="dxa"/>
            <w:vMerge w:val="restart"/>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Não está no array </w:t>
            </w:r>
          </w:p>
        </w:tc>
        <w:tc>
          <w:tcPr>
            <w:tcW w:w="3117" w:type="dxa"/>
            <w:vMerge w:val="continue"/>
            <w:tcBorders>
              <w:top w:val="nil"/>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54-A</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54-B</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printRegistro</w:t>
      </w:r>
      <w:r>
        <w:rPr>
          <w:rStyle w:val="Heading2Char"/>
          <w:b w:val="false"/>
          <w:bCs w:val="false"/>
        </w:rPr>
        <w:t xml:space="preserve"> – Classe </w:t>
      </w:r>
      <w:r>
        <w:rPr>
          <w:rStyle w:val="Heading2Char"/>
          <w:b/>
          <w:bCs/>
        </w:rPr>
        <w:t>GerenciadorRegistrosVenda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getRegistros</w:t>
      </w:r>
      <w:r>
        <w:rPr>
          <w:rStyle w:val="Heading2Char"/>
          <w:b w:val="false"/>
          <w:bCs w:val="false"/>
        </w:rPr>
        <w:t xml:space="preserve"> – Classe </w:t>
      </w:r>
      <w:r>
        <w:rPr>
          <w:rStyle w:val="Heading2Char"/>
          <w:b/>
          <w:bCs/>
        </w:rPr>
        <w:t>GerenciadorRegistrosVenda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numPr>
          <w:ilvl w:val="1"/>
          <w:numId w:val="1"/>
        </w:numPr>
        <w:rPr/>
      </w:pPr>
      <w:r>
        <w:rPr>
          <w:rStyle w:val="Heading2Char"/>
          <w:b w:val="false"/>
          <w:bCs w:val="false"/>
        </w:rPr>
        <w:t xml:space="preserve">Metodo </w:t>
      </w:r>
      <w:r>
        <w:rPr>
          <w:rStyle w:val="Heading2Char"/>
          <w:b/>
          <w:bCs/>
        </w:rPr>
        <w:t>getRegistroDoMes</w:t>
      </w:r>
      <w:r>
        <w:rPr>
          <w:rStyle w:val="Heading2Char"/>
          <w:b w:val="false"/>
          <w:bCs w:val="false"/>
        </w:rPr>
        <w:t xml:space="preserve"> – Classe </w:t>
      </w:r>
      <w:r>
        <w:rPr>
          <w:rStyle w:val="Heading2Char"/>
          <w:b/>
          <w:bCs/>
        </w:rPr>
        <w:t>GerenciadorRegistrosVenda</w:t>
      </w:r>
    </w:p>
    <w:p>
      <w:pPr>
        <w:pStyle w:val="Heading3"/>
        <w:numPr>
          <w:ilvl w:val="2"/>
          <w:numId w:val="1"/>
        </w:numPr>
        <w:rPr/>
      </w:pPr>
      <w:r>
        <w:rPr/>
        <w:t>Classes de Equivalência</w:t>
      </w:r>
    </w:p>
    <w:tbl>
      <w:tblPr>
        <w:tblStyle w:val="GridTable4-Accent6"/>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rPr/>
            </w:pPr>
            <w:r>
              <w:rPr>
                <w:b/>
                <w:bCs/>
                <w:color w:val="FFFFFF" w:themeColor="background1"/>
              </w:rPr>
              <w:t>Condição de Entrada</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Válidas</w:t>
            </w:r>
          </w:p>
        </w:tc>
        <w:tc>
          <w:tcPr>
            <w:tcW w:w="3117"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Mar>
              <w:left w:w="10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Classes Inválidas</w:t>
            </w:r>
          </w:p>
        </w:tc>
      </w:tr>
      <w:tr>
        <w:trPr>
          <w:cnfStyle w:val="000000100000" w:firstRow="0" w:lastRow="0" w:firstColumn="0" w:lastColumn="0" w:oddVBand="0" w:evenVBand="0" w:oddHBand="1" w:evenHBand="0" w:firstRowFirstColumn="0" w:firstRowLastColumn="0" w:lastRowFirstColumn="0" w:lastRowLastColumn="0"/>
        </w:trPr>
        <w:tc>
          <w:tcPr>
            <w:tcW w:w="3116" w:type="dxa"/>
            <w:vMerge w:val="restart"/>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116" w:type="dxa"/>
            <w:vMerge w:val="continue"/>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Mar>
              <w:left w:w="103" w:type="dxa"/>
            </w:tcMar>
          </w:tcPr>
          <w:p>
            <w:pPr>
              <w:pStyle w:val="Normal"/>
              <w:spacing w:lineRule="auto" w:line="240" w:before="0" w:after="0"/>
              <w:rPr>
                <w:b/>
                <w:b/>
                <w:bCs/>
              </w:rPr>
            </w:pPr>
            <w:r>
              <w:rPr>
                <w:b/>
                <w:bCs/>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117" w:type="dxa"/>
            <w:tcBorders/>
            <w:shd w:color="auto" w:fill="E2EFD9" w:themeFill="accent6"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jc w:val="left"/>
        <w:rPr/>
      </w:pPr>
      <w:r>
        <w:rPr/>
      </w:r>
    </w:p>
    <w:p>
      <w:pPr>
        <w:pStyle w:val="Heading3"/>
        <w:numPr>
          <w:ilvl w:val="2"/>
          <w:numId w:val="1"/>
        </w:numPr>
        <w:rPr/>
      </w:pPr>
      <w:r>
        <w:rPr/>
        <w:t xml:space="preserve"> </w:t>
      </w:r>
      <w:r>
        <w:rPr/>
        <w:t>Casos de Teste</w:t>
      </w:r>
    </w:p>
    <w:tbl>
      <w:tblPr>
        <w:tblStyle w:val="GridTable5Dark-Accent3"/>
        <w:tblW w:w="9350" w:type="dxa"/>
        <w:jc w:val="left"/>
        <w:tblInd w:w="-5" w:type="dxa"/>
        <w:tblCellMar>
          <w:top w:w="0" w:type="dxa"/>
          <w:left w:w="103" w:type="dxa"/>
          <w:bottom w:w="0" w:type="dxa"/>
          <w:right w:w="108" w:type="dxa"/>
        </w:tblCellMar>
        <w:tblLook w:val="04a0" w:noVBand="1" w:noHBand="0" w:lastColumn="0" w:firstColumn="1" w:lastRow="0" w:firstRow="1"/>
      </w:tblPr>
      <w:tblGrid>
        <w:gridCol w:w="1799"/>
        <w:gridCol w:w="7550"/>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bCs/>
                <w:color w:val="FFFFFF"/>
                <w:sz w:val="24"/>
                <w:szCs w:val="24"/>
              </w:rPr>
              <w:t>Caso de Teste 0001</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Descrição</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Método(s)</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Entrada</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Saída</w:t>
            </w:r>
          </w:p>
        </w:tc>
        <w:tc>
          <w:tcPr>
            <w:tcW w:w="7550" w:type="dxa"/>
            <w:tcBorders/>
            <w:shd w:color="auto" w:fill="EDEDED" w:themeFill="accent3"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Mar>
              <w:left w:w="103" w:type="dxa"/>
            </w:tcMar>
          </w:tcPr>
          <w:p>
            <w:pPr>
              <w:pStyle w:val="Normal"/>
              <w:spacing w:lineRule="auto" w:line="240" w:before="0" w:after="0"/>
              <w:rPr/>
            </w:pPr>
            <w:r>
              <w:rPr>
                <w:rFonts w:cs="Arial" w:ascii="Calibri Light" w:hAnsi="Calibri Light" w:asciiTheme="majorHAnsi" w:hAnsiTheme="majorHAnsi"/>
                <w:b w:val="false"/>
                <w:bCs/>
                <w:color w:val="FFFFFF"/>
              </w:rPr>
              <w:t>Dependências</w:t>
            </w:r>
          </w:p>
        </w:tc>
        <w:tc>
          <w:tcPr>
            <w:tcW w:w="7550" w:type="dxa"/>
            <w:tcBorders/>
            <w:shd w:color="auto" w:fill="DBDBDB" w:themeFill="accent3" w:themeFillTint="66"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Arial" w:asciiTheme="majorHAnsi" w:hAnsiTheme="majorHAnsi"/>
              </w:rPr>
            </w:pPr>
            <w:r>
              <w:rPr>
                <w:rFonts w:cs="Arial" w:ascii="Calibri Light" w:hAnsi="Calibri Light"/>
              </w:rPr>
            </w:r>
          </w:p>
        </w:tc>
      </w:tr>
    </w:tbl>
    <w:p>
      <w:pPr>
        <w:pStyle w:val="Normal"/>
        <w:rPr>
          <w:rStyle w:val="Heading2Char"/>
          <w:rFonts w:ascii="Calibri Light" w:hAnsi="Calibri Light" w:cs="Arial" w:asciiTheme="majorHAnsi" w:hAnsiTheme="majorHAnsi"/>
          <w:b/>
          <w:b/>
          <w:bCs/>
        </w:rPr>
      </w:pPr>
      <w:r>
        <w:rPr>
          <w:rFonts w:cs="Arial" w:ascii="Calibri Light" w:hAnsi="Calibri Light"/>
          <w:b/>
          <w:bCs/>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swiss"/>
    <w:pitch w:val="variable"/>
  </w:font>
  <w:font w:name="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20"/>
      <w:numFmt w:val="bullet"/>
      <w:lvlText w:val="-"/>
      <w:lvlJc w:val="left"/>
      <w:pPr>
        <w:ind w:left="1440" w:hanging="360"/>
      </w:pPr>
      <w:rPr>
        <w:rFonts w:ascii="Calibri" w:hAnsi="Calibri" w:cs="Calibri" w:hint="default"/>
      </w:rPr>
    </w:lvl>
    <w:lvl w:ilvl="2">
      <w:start w:val="20"/>
      <w:numFmt w:val="bullet"/>
      <w:lvlText w:val=""/>
      <w:lvlJc w:val="left"/>
      <w:pPr>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76be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5518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55182"/>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6be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55182"/>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755182"/>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755182"/>
    <w:rPr>
      <w:rFonts w:ascii="Segoe UI" w:hAnsi="Segoe UI" w:cs="Segoe UI"/>
      <w:sz w:val="18"/>
      <w:szCs w:val="18"/>
    </w:rPr>
  </w:style>
  <w:style w:type="character" w:styleId="Appletabspan" w:customStyle="1">
    <w:name w:val="apple-tab-span"/>
    <w:basedOn w:val="DefaultParagraphFont"/>
    <w:qFormat/>
    <w:rsid w:val="002b4b48"/>
    <w:rPr/>
  </w:style>
  <w:style w:type="character" w:styleId="InternetLink">
    <w:name w:val="Internet Link"/>
    <w:basedOn w:val="DefaultParagraphFont"/>
    <w:uiPriority w:val="99"/>
    <w:unhideWhenUsed/>
    <w:rsid w:val="003e5367"/>
    <w:rPr>
      <w:color w:val="0563C1" w:themeColor="hyperlink"/>
      <w:u w:val="single"/>
    </w:rPr>
  </w:style>
  <w:style w:type="character" w:styleId="ListLabel1">
    <w:name w:val="ListLabel 1"/>
    <w:qFormat/>
    <w:rPr>
      <w:sz w:val="24"/>
    </w:rPr>
  </w:style>
  <w:style w:type="character" w:styleId="ListLabel2">
    <w:name w:val="ListLabel 2"/>
    <w:qFormat/>
    <w:rPr>
      <w:rFonts w:eastAsia="Calibri" w:cs=""/>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76be3"/>
    <w:pPr>
      <w:spacing w:before="0" w:after="160"/>
      <w:ind w:left="720" w:hanging="0"/>
      <w:contextualSpacing/>
    </w:pPr>
    <w:rPr/>
  </w:style>
  <w:style w:type="paragraph" w:styleId="BalloonText">
    <w:name w:val="Balloon Text"/>
    <w:basedOn w:val="Normal"/>
    <w:link w:val="BalloonTextChar"/>
    <w:uiPriority w:val="99"/>
    <w:semiHidden/>
    <w:unhideWhenUsed/>
    <w:qFormat/>
    <w:rsid w:val="00755182"/>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2b4b4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65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fe652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fc44e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fc44e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fc44e2"/>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32fa0"/>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2-Accent4">
    <w:name w:val="Grid Table 2 Accent 4"/>
    <w:basedOn w:val="TableNormal"/>
    <w:uiPriority w:val="47"/>
    <w:rsid w:val="00a32fa0"/>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1">
    <w:name w:val="List Table 3 Accent 1"/>
    <w:basedOn w:val="TableNormal"/>
    <w:uiPriority w:val="48"/>
    <w:rsid w:val="00a32fa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GridTable4-Accent1">
    <w:name w:val="Grid Table 4 Accent 1"/>
    <w:basedOn w:val="TableNormal"/>
    <w:uiPriority w:val="49"/>
    <w:rsid w:val="00a32fa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3049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3049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Table3-Accent2">
    <w:name w:val="List Table 3 Accent 2"/>
    <w:basedOn w:val="TableNormal"/>
    <w:uiPriority w:val="48"/>
    <w:rsid w:val="006e5e7d"/>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GridTable4-Accent2">
    <w:name w:val="Grid Table 4 Accent 2"/>
    <w:basedOn w:val="TableNormal"/>
    <w:uiPriority w:val="49"/>
    <w:rsid w:val="006e5e7d"/>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7e735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7e7359"/>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radorcpf.com/algoritmo_do_cpf.htm" TargetMode="External"/><Relationship Id="rId3" Type="http://schemas.openxmlformats.org/officeDocument/2006/relationships/hyperlink" Target="mailto:usuario@dominio.complemento" TargetMode="External"/><Relationship Id="rId4" Type="http://schemas.openxmlformats.org/officeDocument/2006/relationships/hyperlink" Target="http://www.geradorcpf.com/algoritmo_do_cpf.htm" TargetMode="External"/><Relationship Id="rId5" Type="http://schemas.openxmlformats.org/officeDocument/2006/relationships/hyperlink" Target="mailto:usuario@dominio.complement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C65C-D124-4019-A1C1-7E1FB058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LibreOffice/4.4.3.2$Linux_X86_64 LibreOffice_project/40m0$Build-2</Application>
  <Paragraphs>2059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2015-06-17T06:10:00Z</dcterms:created>
  <dc:creator>Cristiano Faustino</dc:creator>
  <dc:language>en-US</dc:language>
  <dcterms:modified xsi:type="dcterms:W3CDTF">2015-06-17T05:59:38Z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