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Playfield “table” expands vertically depending on the amount of cards on the side decks.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(unconfirmed) Bots don’t always call Uno correctly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with drawing then playing a card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Bot’s name doesn’t change before they play a card, sometimes concurrently with a play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color is black during the drawing animation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animation card does not originate exactly on top of visual.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Skip/Reverse symbols are black instead of matching the card color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decks on the right and left don’t display the correct card size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