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Thesis Draft: Résumé &amp; Results &lt;2026&gt;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Chapter 1</w:t>
        <w:tab/>
        <w:t xml:space="preserve">Introduction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Sparse autoencoders find "interpretable" features.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