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샘플 기입본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양식 작성 감각을 빠르게 보강하는 예시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SUPPORT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양식은 있는데 실제로 무엇을 어떻게 적을지 막힐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샘플 기입본은(는)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양식 작성 감각을 빠르게 보강하는 예시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양식은 있는데 실제로 무엇을 어떻게 적을지 막힐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11_role_manuals / 12_decision_criteria_matrix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예외 요청서 예시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상황: 같은 승인 병목으로 3번째 동일 예외가 발생했다.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핵심 기입 포인트: 단발이 아니라 반복 가능성, 보호하려는 것, 부작용을 적는다.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판정 연결: 체크리스트에서는 보통 경고로 보고 메타 검토 후보로 올린다.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메타 검토 요청서 예시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상황: 반복 예외가 누적되어 기준 자체가 병목처럼 작동한다.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핵심 기입 포인트: 원래 목적, 현재 문제, 반복 근거, 코어 영향, 요청 방향.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판정 연결: 유지/부분 조정/예외 구조화 중 하나로 이어진다.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위험 사건 보고 예시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상황: 승인 범위를 넘어 외부 연결이 확장되었다.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핵심 기입 포인트: 확산 여부, 코어 연계 여부, 즉시 조치, 영향 범위.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판정 연결: 체크리스트 위험 → SOP 즉시 진입.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샘플 기입본은(는)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