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v3.0 이식용 1페이지 체크리스트</w:t>
      </w:r>
    </w:p>
    <w:p>
      <w:pPr>
        <w:jc w:val="center"/>
      </w:pPr>
      <w:r>
        <w:rPr>
          <w:color w:val="555555"/>
          <w:sz w:val="19"/>
        </w:rPr>
        <w:t>번호로 붙잡고, 먼저 남기고, 늦게 닫고, 다시 연결될 수 있게 운영하기 위한 경량 버전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pStyle w:val="Heading1"/>
              <w:spacing w:after="40"/>
            </w:pPr>
            <w:r>
              <w:t>1. 바닥 원칙</w:t>
            </w:r>
          </w:p>
          <w:p>
            <w:pPr>
              <w:spacing w:after="20"/>
              <w:ind w:left="57"/>
            </w:pPr>
            <w:r>
              <w:rPr>
                <w:b/>
              </w:rPr>
              <w:t xml:space="preserve">• </w:t>
            </w:r>
            <w:r>
              <w:t>먼저 남긴다: 최소 흔적부터 확보한다.</w:t>
            </w:r>
          </w:p>
          <w:p>
            <w:pPr>
              <w:spacing w:after="20"/>
              <w:ind w:left="57"/>
            </w:pPr>
            <w:r>
              <w:rPr>
                <w:b/>
              </w:rPr>
              <w:t xml:space="preserve">• </w:t>
            </w:r>
            <w:r>
              <w:t>강한 이름은 늦게 붙인다.</w:t>
            </w:r>
          </w:p>
          <w:p>
            <w:pPr>
              <w:spacing w:after="20"/>
              <w:ind w:left="57"/>
            </w:pPr>
            <w:r>
              <w:rPr>
                <w:b/>
              </w:rPr>
              <w:t xml:space="preserve">• </w:t>
            </w:r>
            <w:r>
              <w:t>보류는 보호 장치다.</w:t>
            </w:r>
          </w:p>
          <w:p>
            <w:pPr>
              <w:spacing w:after="20"/>
              <w:ind w:left="57"/>
            </w:pPr>
            <w:r>
              <w:rPr>
                <w:b/>
              </w:rPr>
              <w:t xml:space="preserve">• </w:t>
            </w:r>
            <w:r>
              <w:t>기록은 저장보다 재접속 장치다.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pStyle w:val="Heading1"/>
              <w:spacing w:after="40"/>
            </w:pPr>
            <w:r>
              <w:t>2. 빠른 체크 질문</w:t>
            </w:r>
          </w:p>
          <w:p>
            <w:pPr>
              <w:spacing w:after="20"/>
            </w:pPr>
            <w:r>
              <w:rPr>
                <w:b/>
              </w:rPr>
              <w:t xml:space="preserve">• </w:t>
            </w:r>
            <w:r>
              <w:t>몇 번 대화인가?</w:t>
            </w:r>
          </w:p>
          <w:p>
            <w:pPr>
              <w:spacing w:after="20"/>
            </w:pPr>
            <w:r>
              <w:rPr>
                <w:b/>
              </w:rPr>
              <w:t xml:space="preserve">• </w:t>
            </w:r>
            <w:r>
              <w:t>최소 무엇을 남겨야 하나?</w:t>
            </w:r>
          </w:p>
          <w:p>
            <w:pPr>
              <w:spacing w:after="20"/>
            </w:pPr>
            <w:r>
              <w:rPr>
                <w:b/>
              </w:rPr>
              <w:t xml:space="preserve">• </w:t>
            </w:r>
            <w:r>
              <w:t>지금 세게 규정해도 되나?</w:t>
            </w:r>
          </w:p>
          <w:p>
            <w:pPr>
              <w:spacing w:after="20"/>
            </w:pPr>
            <w:r>
              <w:rPr>
                <w:b/>
              </w:rPr>
              <w:t xml:space="preserve">• </w:t>
            </w:r>
            <w:r>
              <w:t>보류가 필요한가?</w:t>
            </w:r>
          </w:p>
          <w:p>
            <w:pPr>
              <w:spacing w:after="20"/>
            </w:pPr>
            <w:r>
              <w:rPr>
                <w:b/>
              </w:rPr>
              <w:t xml:space="preserve">• </w:t>
            </w:r>
            <w:r>
              <w:t>지금 전면에 둘 필요가 있나?</w:t>
            </w:r>
          </w:p>
          <w:p>
            <w:pPr>
              <w:spacing w:after="20"/>
            </w:pPr>
            <w:r>
              <w:rPr>
                <w:b/>
              </w:rPr>
              <w:t xml:space="preserve">• </w:t>
            </w:r>
            <w:r>
              <w:t>반복이면 묶을 수 있나?</w:t>
            </w:r>
          </w:p>
        </w:tc>
      </w:tr>
      <w:tr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pStyle w:val="Heading1"/>
              <w:spacing w:after="40"/>
            </w:pPr>
            <w:r>
              <w:t>3. 경량 운영 흐름</w:t>
            </w:r>
          </w:p>
          <w:p>
            <w:pPr>
              <w:spacing w:after="20"/>
            </w:pPr>
            <w:r>
              <w:rPr>
                <w:b/>
              </w:rPr>
              <w:t xml:space="preserve">1. </w:t>
            </w:r>
            <w:r>
              <w:t>번호를 잡는다.</w:t>
            </w:r>
          </w:p>
          <w:p>
            <w:pPr>
              <w:spacing w:after="20"/>
            </w:pPr>
            <w:r>
              <w:rPr>
                <w:b/>
              </w:rPr>
              <w:t xml:space="preserve">2. </w:t>
            </w:r>
            <w:r>
              <w:t>짧은 이름표와 한 줄 요약으로 남긴다.</w:t>
            </w:r>
          </w:p>
          <w:p>
            <w:pPr>
              <w:spacing w:after="20"/>
            </w:pPr>
            <w:r>
              <w:rPr>
                <w:b/>
              </w:rPr>
              <w:t xml:space="preserve">3. </w:t>
            </w:r>
            <w:r>
              <w:t>평소에는 흔적 / 핵심 / 보류 정도만 쓴다.</w:t>
            </w:r>
          </w:p>
          <w:p>
            <w:pPr>
              <w:spacing w:after="20"/>
            </w:pPr>
            <w:r>
              <w:rPr>
                <w:b/>
              </w:rPr>
              <w:t xml:space="preserve">4. </w:t>
            </w:r>
            <w:r>
              <w:t>전환·충돌·손실 위험이 클 때만 확대한다.</w:t>
            </w:r>
          </w:p>
          <w:p>
            <w:pPr>
              <w:spacing w:after="20"/>
            </w:pPr>
            <w:r>
              <w:rPr>
                <w:b/>
              </w:rPr>
              <w:t xml:space="preserve">5. </w:t>
            </w:r>
            <w:r>
              <w:t>삭제보다 후면 배치·외곽 보관·현재 지도 제외를 먼저 검토한다.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pStyle w:val="Heading1"/>
              <w:spacing w:after="40"/>
            </w:pPr>
            <w:r>
              <w:t>4. 경고 신호 / 버전 동결</w:t>
            </w:r>
          </w:p>
          <w:p>
            <w:pPr>
              <w:spacing w:after="20"/>
            </w:pPr>
            <w:r>
              <w:rPr>
                <w:b/>
              </w:rPr>
              <w:t xml:space="preserve">• </w:t>
            </w:r>
            <w:r>
              <w:t>전부 핵심처럼 다뤄진다.</w:t>
            </w:r>
          </w:p>
          <w:p>
            <w:pPr>
              <w:spacing w:after="20"/>
            </w:pPr>
            <w:r>
              <w:rPr>
                <w:b/>
              </w:rPr>
              <w:t xml:space="preserve">• </w:t>
            </w:r>
            <w:r>
              <w:t>보류가 움직이지 않고 쌓이기만 한다.</w:t>
            </w:r>
          </w:p>
          <w:p>
            <w:pPr>
              <w:spacing w:after="20"/>
            </w:pPr>
            <w:r>
              <w:rPr>
                <w:b/>
              </w:rPr>
              <w:t xml:space="preserve">• </w:t>
            </w:r>
            <w:r>
              <w:t>반복 턴을 매번 새 항목처럼 다룬다.</w:t>
            </w:r>
          </w:p>
          <w:p>
            <w:pPr>
              <w:spacing w:after="20"/>
            </w:pPr>
            <w:r>
              <w:rPr>
                <w:b/>
              </w:rPr>
              <w:t xml:space="preserve">• </w:t>
            </w:r>
            <w:r>
              <w:t>다시 꺼내기보다 계속 처음처럼 다시 설명한다.</w:t>
            </w:r>
          </w:p>
          <w:p>
            <w:pPr>
              <w:spacing w:before="80"/>
            </w:pPr>
            <w:r>
              <w:rPr>
                <w:b/>
              </w:rPr>
              <w:t xml:space="preserve">버전 동결 신호: </w:t>
            </w:r>
            <w:r>
              <w:t>기준이 달라졌다고 느껴질 때, 다시 찾기 어려워질 때, 다른 세션·다른 AI로 넘길 필요가 생겼을 때.</w:t>
            </w:r>
          </w:p>
        </w:tc>
      </w:tr>
    </w:tbl>
    <w:sectPr w:rsidR="00FC693F" w:rsidRPr="0006063C" w:rsidSect="00034616">
      <w:pgSz w:w="15840" w:h="12240" w:orient="landscape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B3B6F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B3B6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