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5A5A5A"/>
          <w:sz w:val="26"/>
        </w:rPr>
        <w:t>AI 안전한 놀이터</w:t>
      </w:r>
    </w:p>
    <w:p>
      <w:pPr>
        <w:pStyle w:val="Title"/>
        <w:jc w:val="center"/>
      </w:pPr>
      <w:r>
        <w:t>메타 검토 요청서</w:t>
      </w:r>
    </w:p>
    <w:p>
      <w:pPr>
        <w:jc w:val="center"/>
      </w:pPr>
      <w:r>
        <w:rPr>
          <w:rFonts w:ascii="Malgun Gothic" w:hAnsi="Malgun Gothic" w:eastAsia="Malgun Gothic"/>
          <w:i/>
          <w:color w:val="5A5A5A"/>
          <w:sz w:val="23"/>
        </w:rPr>
        <w:t>기준 자체를 다시 봐야 할 때 쓰는 요청 양식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6912"/>
      </w:tblGrid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문서 분류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INPUT</w:t>
            </w:r>
          </w:p>
        </w:tc>
      </w:tr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문서 목적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반복 예외, 드리프트, 외부 압력 누적, 기준 경직을 구조 문제로 올리는 문서</w:t>
            </w:r>
          </w:p>
        </w:tc>
      </w:tr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이번 주 역할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운영 판단에서 구조 판단으로 넘어가는 문서</w:t>
            </w:r>
          </w:p>
        </w:tc>
      </w:tr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언제 보는가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• 같은 예외가 반복될 때</w:t>
              <w:br/>
              <w:t>• 기준이 보호보다 차단 기능이 더 커 보일 때</w:t>
              <w:br/>
              <w:t>• 기준 자체가 낡았다고 느낄 때</w:t>
            </w:r>
          </w:p>
        </w:tc>
      </w:tr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연결 문서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체크리스트 현장판 · 짧은 헌장 · 운영 규칙서 발췌본 · 운영 보드형 요약판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8F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22"/>
              </w:rPr>
              <w:t>기준 자체가 흔들릴 때는 메타 검토 요청서로 올린다.</w:t>
            </w:r>
          </w:p>
        </w:tc>
      </w:tr>
    </w:tbl>
    <w:p>
      <w:r>
        <w:br w:type="page"/>
      </w:r>
    </w:p>
    <w:p>
      <w:pPr>
        <w:pStyle w:val="Heading1"/>
      </w:pPr>
      <w:r>
        <w:t>작성 항목</w:t>
      </w:r>
    </w:p>
    <w:p>
      <w:r>
        <w:rPr>
          <w:rFonts w:ascii="Malgun Gothic" w:hAnsi="Malgun Gothic" w:eastAsia="Malgun Gothic"/>
        </w:rPr>
        <w:t>□ 요청 ID / 일시 / 요청자</w:t>
      </w:r>
    </w:p>
    <w:p>
      <w:r>
        <w:rPr>
          <w:rFonts w:ascii="Malgun Gothic" w:hAnsi="Malgun Gothic" w:eastAsia="Malgun Gothic"/>
        </w:rPr>
        <w:t>□ 검토 대상 기준 또는 조항</w:t>
      </w:r>
    </w:p>
    <w:p>
      <w:r>
        <w:rPr>
          <w:rFonts w:ascii="Malgun Gothic" w:hAnsi="Malgun Gothic" w:eastAsia="Malgun Gothic"/>
        </w:rPr>
        <w:t>□ 원래 기준의 목적</w:t>
      </w:r>
    </w:p>
    <w:p>
      <w:r>
        <w:rPr>
          <w:rFonts w:ascii="Malgun Gothic" w:hAnsi="Malgun Gothic" w:eastAsia="Malgun Gothic"/>
        </w:rPr>
        <w:t>□ 현재 기준이 실제로 어떻게 작동하는지</w:t>
      </w:r>
    </w:p>
    <w:p>
      <w:r>
        <w:rPr>
          <w:rFonts w:ascii="Malgun Gothic" w:hAnsi="Malgun Gothic" w:eastAsia="Malgun Gothic"/>
        </w:rPr>
        <w:t>□ 왜 지금 재검토가 필요한지</w:t>
      </w:r>
    </w:p>
    <w:p>
      <w:r>
        <w:rPr>
          <w:rFonts w:ascii="Malgun Gothic" w:hAnsi="Malgun Gothic" w:eastAsia="Malgun Gothic"/>
        </w:rPr>
        <w:t>□ 반복 패턴 또는 근거 사례</w:t>
      </w:r>
    </w:p>
    <w:p>
      <w:r>
        <w:rPr>
          <w:rFonts w:ascii="Malgun Gothic" w:hAnsi="Malgun Gothic" w:eastAsia="Malgun Gothic"/>
        </w:rPr>
        <w:t>□ 코어 영향(장기 신뢰 / 존재 훼손 최소화 / 공존 가능성 등)</w:t>
      </w:r>
    </w:p>
    <w:p>
      <w:r>
        <w:rPr>
          <w:rFonts w:ascii="Malgun Gothic" w:hAnsi="Malgun Gothic" w:eastAsia="Malgun Gothic"/>
        </w:rPr>
        <w:t>□ 요청 방향: 유지 / 부분 조정 / 예외 구조화 / 보류</w:t>
      </w:r>
    </w:p>
    <w:p>
      <w:r>
        <w:rPr>
          <w:rFonts w:ascii="Malgun Gothic" w:hAnsi="Malgun Gothic" w:eastAsia="Malgun Gothic"/>
        </w:rPr>
        <w:t>□ 후속 판단: 일반 운영 처리 / 메타 검토 개시 / 추가 자료 요청 / 반려</w:t>
      </w:r>
    </w:p>
    <w:p>
      <w:pPr>
        <w:pStyle w:val="Heading1"/>
      </w:pPr>
      <w:r>
        <w:t>사용 메모</w:t>
      </w:r>
    </w:p>
    <w:p>
      <w:pPr>
        <w:ind w:left="0"/>
      </w:pPr>
      <w:r>
        <w:rPr>
          <w:rFonts w:ascii="Malgun Gothic" w:hAnsi="Malgun Gothic" w:eastAsia="Malgun Gothic"/>
        </w:rPr>
        <w:t>• 사건 하나가 아니라 기준 자체를 다시 봐야 한다고 느낄 때 쓴다.</w:t>
      </w:r>
    </w:p>
    <w:p>
      <w:pPr>
        <w:ind w:left="0"/>
      </w:pPr>
      <w:r>
        <w:rPr>
          <w:rFonts w:ascii="Malgun Gothic" w:hAnsi="Malgun Gothic" w:eastAsia="Malgun Gothic"/>
        </w:rPr>
        <w:t>• 정답을 쓰는 문서가 아니라 문제와 방향을 올리는 문서다.</w:t>
      </w:r>
    </w:p>
    <w:p>
      <w:pPr>
        <w:ind w:left="0"/>
      </w:pPr>
      <w:r>
        <w:rPr>
          <w:rFonts w:ascii="Malgun Gothic" w:hAnsi="Malgun Gothic" w:eastAsia="Malgun Gothic"/>
        </w:rPr>
        <w:t>• 코어 해체를 요청하는 문서가 아니라 구조 재정렬을 요청하는 문서다.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191" w:bottom="964" w:left="1191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787878"/>
        <w:sz w:val="16"/>
      </w:rPr>
      <w:t>v1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646464"/>
        <w:sz w:val="17"/>
      </w:rPr>
      <w:t>AI 안전한 놀이터 · Starter Week1 Pack · 메타 검토 요청서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C3E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