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color w:val="5A5A5A"/>
          <w:sz w:val="26"/>
        </w:rPr>
        <w:t>AI 안전한 놀이터</w:t>
      </w:r>
    </w:p>
    <w:p>
      <w:pPr>
        <w:pStyle w:val="Title"/>
        <w:jc w:val="center"/>
      </w:pPr>
      <w:r>
        <w:t>운영 보드형 요약판</w:t>
      </w:r>
    </w:p>
    <w:p>
      <w:pPr>
        <w:jc w:val="center"/>
      </w:pPr>
      <w:r>
        <w:rPr>
          <w:rFonts w:ascii="Malgun Gothic" w:hAnsi="Malgun Gothic" w:eastAsia="Malgun Gothic"/>
          <w:i/>
          <w:color w:val="5A5A5A"/>
          <w:sz w:val="23"/>
        </w:rPr>
        <w:t>이번 주 현재 상태와 다음 행동을 한눈에 보는 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8"/>
        <w:gridCol w:w="6912"/>
      </w:tblGrid>
      <w:tr>
        <w:tc>
          <w:tcPr>
            <w:tcW w:type="dxa" w:w="4929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b/>
                <w:sz w:val="21"/>
              </w:rPr>
              <w:t>문서 분류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21"/>
              </w:rPr>
              <w:t>EXECUTION</w:t>
            </w:r>
          </w:p>
        </w:tc>
      </w:tr>
      <w:tr>
        <w:tc>
          <w:tcPr>
            <w:tcW w:type="dxa" w:w="4929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b/>
                <w:sz w:val="21"/>
              </w:rPr>
              <w:t>문서 목적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21"/>
              </w:rPr>
              <w:t>문서별 상태, 최소 루프 진행도, 가장 큰 막힘, 다음 보강 문서를 정리하는 문서</w:t>
            </w:r>
          </w:p>
        </w:tc>
      </w:tr>
      <w:tr>
        <w:tc>
          <w:tcPr>
            <w:tcW w:type="dxa" w:w="4929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b/>
                <w:sz w:val="21"/>
              </w:rPr>
              <w:t>이번 주 역할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21"/>
              </w:rPr>
              <w:t>주간 상태판</w:t>
            </w:r>
          </w:p>
        </w:tc>
      </w:tr>
      <w:tr>
        <w:tc>
          <w:tcPr>
            <w:tcW w:type="dxa" w:w="4929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b/>
                <w:sz w:val="21"/>
              </w:rPr>
              <w:t>언제 보는가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21"/>
              </w:rPr>
              <w:t>• 주중 중간 점검 때</w:t>
              <w:br/>
              <w:t>• 주말 회고 때</w:t>
              <w:br/>
              <w:t>• 다음 주 문서 추가를 결정할 때</w:t>
            </w:r>
          </w:p>
        </w:tc>
      </w:tr>
      <w:tr>
        <w:tc>
          <w:tcPr>
            <w:tcW w:type="dxa" w:w="4929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b/>
                <w:sz w:val="21"/>
              </w:rPr>
              <w:t>연결 문서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21"/>
              </w:rPr>
              <w:t>1주 운영 시트 · 체크리스트 현장판 · 예외 요청서 · 메타 검토 요청서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8FC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22"/>
              </w:rPr>
              <w:t>이 보드는 지금 상태와 다음 행동을 한눈에 보게 만든다.</w:t>
            </w:r>
          </w:p>
        </w:tc>
      </w:tr>
    </w:tbl>
    <w:p>
      <w:r>
        <w:br w:type="page"/>
      </w:r>
    </w:p>
    <w:p>
      <w:pPr>
        <w:pStyle w:val="Heading1"/>
      </w:pPr>
      <w:r>
        <w:t>현재 주간 상태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운영 주차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____________________________</w:t>
            </w:r>
          </w:p>
        </w:tc>
      </w:tr>
      <w:tr>
        <w:tc>
          <w:tcPr>
            <w:tcW w:type="dxa" w:w="4929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운영 모드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____________________________</w:t>
            </w:r>
          </w:p>
        </w:tc>
      </w:tr>
      <w:tr>
        <w:tc>
          <w:tcPr>
            <w:tcW w:type="dxa" w:w="4929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이번 주 한 줄 상태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____________________________</w:t>
            </w:r>
          </w:p>
        </w:tc>
      </w:tr>
      <w:tr>
        <w:tc>
          <w:tcPr>
            <w:tcW w:type="dxa" w:w="4929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가장 큰 문제 축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____________________________</w:t>
            </w:r>
          </w:p>
        </w:tc>
      </w:tr>
      <w:tr>
        <w:tc>
          <w:tcPr>
            <w:tcW w:type="dxa" w:w="4929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다음 주 추가 문서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____________________________</w:t>
            </w:r>
          </w:p>
        </w:tc>
      </w:tr>
    </w:tbl>
    <w:p>
      <w:pPr>
        <w:pStyle w:val="Heading1"/>
      </w:pPr>
      <w:r>
        <w:t>Starter Pack 상태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문서</w:t>
            </w:r>
          </w:p>
        </w:tc>
        <w:tc>
          <w:tcPr>
            <w:tcW w:type="dxa" w:w="246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준비</w:t>
            </w:r>
          </w:p>
        </w:tc>
        <w:tc>
          <w:tcPr>
            <w:tcW w:type="dxa" w:w="246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사용</w:t>
            </w:r>
          </w:p>
        </w:tc>
        <w:tc>
          <w:tcPr>
            <w:tcW w:type="dxa" w:w="246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막힘</w:t>
            </w:r>
          </w:p>
        </w:tc>
      </w:tr>
      <w:tr>
        <w:tc>
          <w:tcPr>
            <w:tcW w:type="dxa" w:w="24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짧은 헌장</w:t>
            </w:r>
          </w:p>
        </w:tc>
        <w:tc>
          <w:tcPr>
            <w:tcW w:type="dxa" w:w="24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□</w:t>
            </w:r>
          </w:p>
        </w:tc>
        <w:tc>
          <w:tcPr>
            <w:tcW w:type="dxa" w:w="24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□</w:t>
            </w:r>
          </w:p>
        </w:tc>
        <w:tc>
          <w:tcPr>
            <w:tcW w:type="dxa" w:w="24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□</w:t>
            </w:r>
          </w:p>
        </w:tc>
      </w:tr>
      <w:tr>
        <w:tc>
          <w:tcPr>
            <w:tcW w:type="dxa" w:w="24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운영 규칙서</w:t>
            </w:r>
          </w:p>
        </w:tc>
        <w:tc>
          <w:tcPr>
            <w:tcW w:type="dxa" w:w="24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□</w:t>
            </w:r>
          </w:p>
        </w:tc>
        <w:tc>
          <w:tcPr>
            <w:tcW w:type="dxa" w:w="24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□</w:t>
            </w:r>
          </w:p>
        </w:tc>
        <w:tc>
          <w:tcPr>
            <w:tcW w:type="dxa" w:w="24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□</w:t>
            </w:r>
          </w:p>
        </w:tc>
      </w:tr>
      <w:tr>
        <w:tc>
          <w:tcPr>
            <w:tcW w:type="dxa" w:w="24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체크리스트</w:t>
            </w:r>
          </w:p>
        </w:tc>
        <w:tc>
          <w:tcPr>
            <w:tcW w:type="dxa" w:w="24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□</w:t>
            </w:r>
          </w:p>
        </w:tc>
        <w:tc>
          <w:tcPr>
            <w:tcW w:type="dxa" w:w="24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□</w:t>
            </w:r>
          </w:p>
        </w:tc>
        <w:tc>
          <w:tcPr>
            <w:tcW w:type="dxa" w:w="24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□</w:t>
            </w:r>
          </w:p>
        </w:tc>
      </w:tr>
      <w:tr>
        <w:tc>
          <w:tcPr>
            <w:tcW w:type="dxa" w:w="24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SOP</w:t>
            </w:r>
          </w:p>
        </w:tc>
        <w:tc>
          <w:tcPr>
            <w:tcW w:type="dxa" w:w="24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□</w:t>
            </w:r>
          </w:p>
        </w:tc>
        <w:tc>
          <w:tcPr>
            <w:tcW w:type="dxa" w:w="24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□</w:t>
            </w:r>
          </w:p>
        </w:tc>
        <w:tc>
          <w:tcPr>
            <w:tcW w:type="dxa" w:w="24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□</w:t>
            </w:r>
          </w:p>
        </w:tc>
      </w:tr>
      <w:tr>
        <w:tc>
          <w:tcPr>
            <w:tcW w:type="dxa" w:w="24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예외 요청서</w:t>
            </w:r>
          </w:p>
        </w:tc>
        <w:tc>
          <w:tcPr>
            <w:tcW w:type="dxa" w:w="24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□</w:t>
            </w:r>
          </w:p>
        </w:tc>
        <w:tc>
          <w:tcPr>
            <w:tcW w:type="dxa" w:w="24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□</w:t>
            </w:r>
          </w:p>
        </w:tc>
        <w:tc>
          <w:tcPr>
            <w:tcW w:type="dxa" w:w="24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□</w:t>
            </w:r>
          </w:p>
        </w:tc>
      </w:tr>
      <w:tr>
        <w:tc>
          <w:tcPr>
            <w:tcW w:type="dxa" w:w="24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메타 검토 요청서</w:t>
            </w:r>
          </w:p>
        </w:tc>
        <w:tc>
          <w:tcPr>
            <w:tcW w:type="dxa" w:w="24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□</w:t>
            </w:r>
          </w:p>
        </w:tc>
        <w:tc>
          <w:tcPr>
            <w:tcW w:type="dxa" w:w="24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□</w:t>
            </w:r>
          </w:p>
        </w:tc>
        <w:tc>
          <w:tcPr>
            <w:tcW w:type="dxa" w:w="24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□</w:t>
            </w:r>
          </w:p>
        </w:tc>
      </w:tr>
    </w:tbl>
    <w:p>
      <w:pPr>
        <w:pStyle w:val="Heading1"/>
      </w:pPr>
      <w:r>
        <w:t>최소 루프 진행도</w:t>
      </w:r>
    </w:p>
    <w:p>
      <w:pPr>
        <w:ind w:left="0"/>
      </w:pPr>
      <w:r>
        <w:rPr>
          <w:rFonts w:ascii="Malgun Gothic" w:hAnsi="Malgun Gothic" w:eastAsia="Malgun Gothic"/>
        </w:rPr>
        <w:t>• 평시 운영 1건 처리</w:t>
      </w:r>
    </w:p>
    <w:p>
      <w:pPr>
        <w:ind w:left="0"/>
      </w:pPr>
      <w:r>
        <w:rPr>
          <w:rFonts w:ascii="Malgun Gothic" w:hAnsi="Malgun Gothic" w:eastAsia="Malgun Gothic"/>
        </w:rPr>
        <w:t>• 예외 흐름 1건 처리</w:t>
      </w:r>
    </w:p>
    <w:p>
      <w:pPr>
        <w:ind w:left="0"/>
      </w:pPr>
      <w:r>
        <w:rPr>
          <w:rFonts w:ascii="Malgun Gothic" w:hAnsi="Malgun Gothic" w:eastAsia="Malgun Gothic"/>
        </w:rPr>
        <w:t>• 체크리스트 판정 1건 수행</w:t>
      </w:r>
    </w:p>
    <w:p>
      <w:pPr>
        <w:ind w:left="0"/>
      </w:pPr>
      <w:r>
        <w:rPr>
          <w:rFonts w:ascii="Malgun Gothic" w:hAnsi="Malgun Gothic" w:eastAsia="Malgun Gothic"/>
        </w:rPr>
        <w:t>• 메타 검토 분기 1건 수행</w:t>
      </w:r>
    </w:p>
    <w:p>
      <w:pPr>
        <w:ind w:left="0"/>
      </w:pPr>
      <w:r>
        <w:rPr>
          <w:rFonts w:ascii="Malgun Gothic" w:hAnsi="Malgun Gothic" w:eastAsia="Malgun Gothic"/>
        </w:rPr>
        <w:t>• 위험 대응 흐름 1건 수행</w:t>
      </w:r>
    </w:p>
    <w:p>
      <w:r>
        <w:t>한 줄 결론: 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77" w:right="1191" w:bottom="964" w:left="1191" w:header="51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color w:val="787878"/>
        <w:sz w:val="16"/>
      </w:rPr>
      <w:t>v1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color w:val="646464"/>
        <w:sz w:val="17"/>
      </w:rPr>
      <w:t>AI 안전한 놀이터 · Starter Week1 Pack · 운영 보드형 요약판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C3E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