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B9F9D" w14:textId="1377127A" w:rsidR="00BF2730" w:rsidRDefault="00BF2730" w:rsidP="00BF2730">
      <w:r>
        <w:t>Learning Styles</w:t>
      </w:r>
    </w:p>
    <w:p w14:paraId="40FDD339" w14:textId="4BEEAEFB" w:rsidR="0057403F" w:rsidRDefault="0057403F" w:rsidP="00BF2730">
      <w:pPr>
        <w:ind w:firstLine="720"/>
      </w:pPr>
      <w:r>
        <w:t>I have heard conflicting ideas about learning styles. Much like personality styles, I don’t think people should be relegated to certain boxes or labels with rigid boundaries. At least for myself, I find having a more hybrid approach or changing the style of instruction to complement different areas of study works the best. I like using multiple forms of learning depending on what is being taught. When using only one style, I tend to miss a lot of nuance, context or background of a lesson. Like someone can visually show me how to do something, and I can learn it. But without the auditory and tactile aspect also, I feel like I am not developing a true understanding of a subject.</w:t>
      </w:r>
      <w:r w:rsidR="00BF2730">
        <w:t xml:space="preserve"> I like having as many means as possible when learning something new. I also do better with repetition and practice.</w:t>
      </w:r>
    </w:p>
    <w:sectPr w:rsidR="0057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3F"/>
    <w:rsid w:val="00132209"/>
    <w:rsid w:val="0057403F"/>
    <w:rsid w:val="009F2C1C"/>
    <w:rsid w:val="00B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0C7E"/>
  <w15:chartTrackingRefBased/>
  <w15:docId w15:val="{884A9A37-2E1A-4974-8C18-F569535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Asbell, Nathanial</dc:creator>
  <cp:keywords/>
  <dc:description/>
  <cp:lastModifiedBy>Asbell, Nathanial</cp:lastModifiedBy>
  <cp:revision>2</cp:revision>
  <dcterms:created xsi:type="dcterms:W3CDTF">2025-09-10T01:01:00Z</dcterms:created>
  <dcterms:modified xsi:type="dcterms:W3CDTF">2025-09-10T23:44:00Z</dcterms:modified>
</cp:coreProperties>
</file>