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76E5" w14:textId="40FEB505" w:rsidR="00F129AB" w:rsidRDefault="00C03829">
      <w:pPr>
        <w:rPr>
          <w:sz w:val="28"/>
          <w:szCs w:val="28"/>
        </w:rPr>
      </w:pPr>
      <w:r>
        <w:rPr>
          <w:sz w:val="28"/>
          <w:szCs w:val="28"/>
        </w:rPr>
        <w:t xml:space="preserve">Testy można zapisywać w postaci: </w:t>
      </w:r>
      <w:proofErr w:type="spellStart"/>
      <w:r w:rsidRPr="00C03829">
        <w:rPr>
          <w:sz w:val="28"/>
          <w:szCs w:val="28"/>
        </w:rPr>
        <w:t>Given</w:t>
      </w:r>
      <w:proofErr w:type="spellEnd"/>
      <w:r w:rsidRPr="00C03829">
        <w:rPr>
          <w:sz w:val="28"/>
          <w:szCs w:val="28"/>
        </w:rPr>
        <w:t>-</w:t>
      </w:r>
      <w:proofErr w:type="spellStart"/>
      <w:r w:rsidRPr="00C03829">
        <w:rPr>
          <w:sz w:val="28"/>
          <w:szCs w:val="28"/>
        </w:rPr>
        <w:t>When</w:t>
      </w:r>
      <w:proofErr w:type="spellEnd"/>
      <w:r w:rsidRPr="00C03829">
        <w:rPr>
          <w:sz w:val="28"/>
          <w:szCs w:val="28"/>
        </w:rPr>
        <w:t>-Then</w:t>
      </w:r>
      <w:r>
        <w:rPr>
          <w:sz w:val="28"/>
          <w:szCs w:val="28"/>
        </w:rPr>
        <w:t>, przykład: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3829" w14:paraId="5380B035" w14:textId="77777777" w:rsidTr="00C03829">
        <w:tc>
          <w:tcPr>
            <w:tcW w:w="9062" w:type="dxa"/>
          </w:tcPr>
          <w:p w14:paraId="4A5900CE" w14:textId="7A954970" w:rsidR="00C03829" w:rsidRPr="00C03829" w:rsidRDefault="00C03829" w:rsidP="00C0382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</w:pPr>
            <w:r w:rsidRPr="00C0382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pl-PL"/>
              </w:rPr>
              <w:t>@Test</w:t>
            </w:r>
            <w:r w:rsidRPr="00C0382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pl-PL"/>
              </w:rPr>
              <w:br/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 xml:space="preserve">public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>void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pl-PL"/>
              </w:rPr>
              <w:t>analyzeHealthByVitalSigns_allValuesOk_resultTrue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() {</w:t>
            </w:r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br/>
            </w:r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br/>
              <w:t xml:space="preserve">    </w:t>
            </w:r>
            <w:r w:rsidRPr="00C0382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//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given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Integer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systolicBloodPressure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 xml:space="preserve"> = </w:t>
            </w:r>
            <w:r w:rsidRPr="00C0382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pl-PL"/>
              </w:rPr>
              <w:t>80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>;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Integer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diastolicBloodPressure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 xml:space="preserve"> = </w:t>
            </w:r>
            <w:r w:rsidRPr="00C0382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pl-PL"/>
              </w:rPr>
              <w:t>80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>;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Integer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pulse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 xml:space="preserve"> = </w:t>
            </w:r>
            <w:r w:rsidRPr="00C0382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pl-PL"/>
              </w:rPr>
              <w:t>80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>;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HealthClinic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clinic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 xml:space="preserve"> =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>new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HealthClinic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()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>;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br/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br/>
              <w:t xml:space="preserve">    </w:t>
            </w:r>
            <w:r w:rsidRPr="00C0382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//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when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>boolean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result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 xml:space="preserve"> =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clinic.analyzeHealthByVitalSigns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(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systolicBloodPressure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diastolicBloodPressure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pulse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)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>;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br/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br/>
              <w:t xml:space="preserve">    </w:t>
            </w:r>
            <w:r w:rsidRPr="00C0382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//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then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Assertions.</w:t>
            </w:r>
            <w:r w:rsidRPr="00C03829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pl-PL"/>
              </w:rPr>
              <w:t>assertTrue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(</w:t>
            </w:r>
            <w:proofErr w:type="spellStart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result</w:t>
            </w:r>
            <w:proofErr w:type="spellEnd"/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)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t>;</w:t>
            </w:r>
            <w:r w:rsidRPr="00C038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pl-PL"/>
              </w:rPr>
              <w:br/>
            </w:r>
            <w:r w:rsidRPr="00C03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  <w:t>}</w:t>
            </w:r>
          </w:p>
        </w:tc>
      </w:tr>
    </w:tbl>
    <w:p w14:paraId="43638B4C" w14:textId="1668FA2B" w:rsidR="00C03829" w:rsidRDefault="00C03829">
      <w:pPr>
        <w:rPr>
          <w:sz w:val="28"/>
          <w:szCs w:val="28"/>
        </w:rPr>
      </w:pPr>
    </w:p>
    <w:p w14:paraId="545213DE" w14:textId="773BF43E" w:rsidR="00C03829" w:rsidRDefault="002A5F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składa się z trzech różnych podprojektów takich jak: </w:t>
      </w:r>
      <w:proofErr w:type="spellStart"/>
      <w:r w:rsidRPr="002A5FFC">
        <w:rPr>
          <w:sz w:val="28"/>
          <w:szCs w:val="28"/>
        </w:rPr>
        <w:t>JUnit</w:t>
      </w:r>
      <w:proofErr w:type="spellEnd"/>
      <w:r w:rsidRPr="002A5FFC">
        <w:rPr>
          <w:sz w:val="28"/>
          <w:szCs w:val="28"/>
        </w:rPr>
        <w:t xml:space="preserve"> Platform</w:t>
      </w:r>
      <w:r>
        <w:rPr>
          <w:sz w:val="28"/>
          <w:szCs w:val="28"/>
        </w:rPr>
        <w:t>,</w:t>
      </w:r>
      <w:r w:rsidRPr="002A5FFC">
        <w:rPr>
          <w:sz w:val="28"/>
          <w:szCs w:val="28"/>
        </w:rPr>
        <w:t xml:space="preserve"> </w:t>
      </w:r>
      <w:proofErr w:type="spellStart"/>
      <w:r w:rsidRPr="002A5FFC">
        <w:rPr>
          <w:sz w:val="28"/>
          <w:szCs w:val="28"/>
        </w:rPr>
        <w:t>JUnit</w:t>
      </w:r>
      <w:proofErr w:type="spellEnd"/>
      <w:r w:rsidRPr="002A5FFC">
        <w:rPr>
          <w:sz w:val="28"/>
          <w:szCs w:val="28"/>
        </w:rPr>
        <w:t xml:space="preserve"> Jupiter</w:t>
      </w:r>
      <w:r>
        <w:rPr>
          <w:sz w:val="28"/>
          <w:szCs w:val="28"/>
        </w:rPr>
        <w:t>,</w:t>
      </w:r>
      <w:r w:rsidRPr="002A5FFC">
        <w:rPr>
          <w:sz w:val="28"/>
          <w:szCs w:val="28"/>
        </w:rPr>
        <w:t xml:space="preserve"> </w:t>
      </w:r>
      <w:proofErr w:type="spellStart"/>
      <w:r w:rsidRPr="002A5FFC">
        <w:rPr>
          <w:sz w:val="28"/>
          <w:szCs w:val="28"/>
        </w:rPr>
        <w:t>JUnit</w:t>
      </w:r>
      <w:proofErr w:type="spellEnd"/>
      <w:r w:rsidRPr="002A5FFC">
        <w:rPr>
          <w:sz w:val="28"/>
          <w:szCs w:val="28"/>
        </w:rPr>
        <w:t xml:space="preserve"> </w:t>
      </w:r>
      <w:proofErr w:type="spellStart"/>
      <w:r w:rsidRPr="002A5FFC">
        <w:rPr>
          <w:sz w:val="28"/>
          <w:szCs w:val="28"/>
        </w:rPr>
        <w:t>Vintage</w:t>
      </w:r>
      <w:proofErr w:type="spellEnd"/>
      <w:r>
        <w:rPr>
          <w:sz w:val="28"/>
          <w:szCs w:val="28"/>
        </w:rPr>
        <w:t>.  W tej bibliotece używa się adnotacji, do oznaczania metod jako testy, lub ich konfigurowania. Do głównych z nich można zaliczyć:</w:t>
      </w:r>
    </w:p>
    <w:p w14:paraId="5215E702" w14:textId="1645D606" w:rsidR="002A5FFC" w:rsidRDefault="002A5FFC">
      <w:pPr>
        <w:rPr>
          <w:sz w:val="28"/>
          <w:szCs w:val="28"/>
        </w:rPr>
      </w:pPr>
      <w:r>
        <w:rPr>
          <w:sz w:val="28"/>
          <w:szCs w:val="28"/>
        </w:rPr>
        <w:t>@Test – określa, że dana metoda będzie metodą testową;</w:t>
      </w:r>
    </w:p>
    <w:p w14:paraId="103064FF" w14:textId="0C2A9A37" w:rsidR="002A5FFC" w:rsidRDefault="002A5FFC">
      <w:pPr>
        <w:rPr>
          <w:sz w:val="28"/>
          <w:szCs w:val="28"/>
        </w:rPr>
      </w:pPr>
      <w:r>
        <w:rPr>
          <w:sz w:val="28"/>
          <w:szCs w:val="28"/>
        </w:rPr>
        <w:t>@BeforeEach – metoda zostanie wywołana przed każdą metodą testową;</w:t>
      </w:r>
    </w:p>
    <w:p w14:paraId="5A84E91F" w14:textId="6020D185" w:rsidR="002A5FFC" w:rsidRDefault="002A5FFC">
      <w:pPr>
        <w:rPr>
          <w:sz w:val="28"/>
          <w:szCs w:val="28"/>
        </w:rPr>
      </w:pPr>
      <w:r w:rsidRPr="002A5FFC">
        <w:rPr>
          <w:sz w:val="28"/>
          <w:szCs w:val="28"/>
        </w:rPr>
        <w:t>@AfterEach</w:t>
      </w:r>
      <w:r>
        <w:rPr>
          <w:sz w:val="28"/>
          <w:szCs w:val="28"/>
        </w:rPr>
        <w:t xml:space="preserve"> – metoda zostanie wywołania po każdej metodzie testowej;</w:t>
      </w:r>
    </w:p>
    <w:p w14:paraId="50200960" w14:textId="0B841E0A" w:rsidR="00BC3DD9" w:rsidRPr="00BC3DD9" w:rsidRDefault="00BC3DD9">
      <w:pPr>
        <w:rPr>
          <w:sz w:val="28"/>
          <w:szCs w:val="28"/>
        </w:rPr>
      </w:pPr>
      <w:r w:rsidRPr="00BC3DD9">
        <w:rPr>
          <w:sz w:val="28"/>
          <w:szCs w:val="28"/>
        </w:rPr>
        <w:t>@BeforeAll</w:t>
      </w:r>
      <w:r>
        <w:rPr>
          <w:sz w:val="28"/>
          <w:szCs w:val="28"/>
        </w:rPr>
        <w:t xml:space="preserve"> – metoda zostanie wykonana przed wszystkimi metodami testowymi;</w:t>
      </w:r>
    </w:p>
    <w:p w14:paraId="70B355B4" w14:textId="177B7477" w:rsidR="00BC3DD9" w:rsidRDefault="00BC3DD9">
      <w:pPr>
        <w:rPr>
          <w:sz w:val="28"/>
          <w:szCs w:val="28"/>
        </w:rPr>
      </w:pPr>
      <w:r w:rsidRPr="00BC3DD9">
        <w:rPr>
          <w:sz w:val="28"/>
          <w:szCs w:val="28"/>
        </w:rPr>
        <w:t>@AfterAll</w:t>
      </w:r>
      <w:r>
        <w:rPr>
          <w:sz w:val="28"/>
          <w:szCs w:val="28"/>
        </w:rPr>
        <w:t xml:space="preserve"> – metoda zostanie wywołana po wszystkich metodach testowych;</w:t>
      </w:r>
    </w:p>
    <w:p w14:paraId="1377D6A4" w14:textId="434D0063" w:rsidR="00BC3DD9" w:rsidRDefault="00BC3DD9">
      <w:pPr>
        <w:rPr>
          <w:sz w:val="28"/>
          <w:szCs w:val="28"/>
        </w:rPr>
      </w:pPr>
      <w:proofErr w:type="spellStart"/>
      <w:r w:rsidRPr="00BC3DD9">
        <w:rPr>
          <w:sz w:val="28"/>
          <w:szCs w:val="28"/>
        </w:rPr>
        <w:t>TestNG</w:t>
      </w:r>
      <w:proofErr w:type="spellEnd"/>
      <w:r w:rsidRPr="00BC3DD9">
        <w:rPr>
          <w:sz w:val="28"/>
          <w:szCs w:val="28"/>
        </w:rPr>
        <w:t xml:space="preserve"> to biblioteka do automatyzacji testów dla Javy, stworzona przez </w:t>
      </w:r>
      <w:proofErr w:type="spellStart"/>
      <w:r w:rsidRPr="00BC3DD9">
        <w:rPr>
          <w:sz w:val="28"/>
          <w:szCs w:val="28"/>
        </w:rPr>
        <w:t>Cedrica</w:t>
      </w:r>
      <w:proofErr w:type="spellEnd"/>
      <w:r w:rsidRPr="00BC3DD9">
        <w:rPr>
          <w:sz w:val="28"/>
          <w:szCs w:val="28"/>
        </w:rPr>
        <w:t xml:space="preserve"> </w:t>
      </w:r>
      <w:proofErr w:type="spellStart"/>
      <w:r w:rsidRPr="00BC3DD9">
        <w:rPr>
          <w:sz w:val="28"/>
          <w:szCs w:val="28"/>
        </w:rPr>
        <w:t>Beusta</w:t>
      </w:r>
      <w:proofErr w:type="spellEnd"/>
      <w:r>
        <w:rPr>
          <w:sz w:val="28"/>
          <w:szCs w:val="28"/>
        </w:rPr>
        <w:t xml:space="preserve">, został zainspirowany do jest stworzenia przez ograniczenia występujące w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>.</w:t>
      </w:r>
    </w:p>
    <w:p w14:paraId="7C14B220" w14:textId="697C2B68" w:rsidR="00BC3DD9" w:rsidRDefault="00BC3DD9">
      <w:pPr>
        <w:rPr>
          <w:sz w:val="28"/>
          <w:szCs w:val="28"/>
        </w:rPr>
      </w:pPr>
      <w:r>
        <w:rPr>
          <w:sz w:val="28"/>
          <w:szCs w:val="28"/>
        </w:rPr>
        <w:t xml:space="preserve">Przykładowe adnotacje w </w:t>
      </w:r>
      <w:proofErr w:type="spellStart"/>
      <w:r>
        <w:rPr>
          <w:sz w:val="28"/>
          <w:szCs w:val="28"/>
        </w:rPr>
        <w:t>TestNG</w:t>
      </w:r>
      <w:proofErr w:type="spellEnd"/>
      <w:r w:rsidR="000C6266">
        <w:rPr>
          <w:sz w:val="28"/>
          <w:szCs w:val="28"/>
        </w:rPr>
        <w:t>:</w:t>
      </w:r>
    </w:p>
    <w:p w14:paraId="1ABE9C47" w14:textId="18B717CE" w:rsidR="000C6266" w:rsidRPr="000C6266" w:rsidRDefault="000C6266" w:rsidP="000C6266">
      <w:pPr>
        <w:rPr>
          <w:sz w:val="28"/>
          <w:szCs w:val="28"/>
        </w:rPr>
      </w:pPr>
      <w:r w:rsidRPr="000C6266">
        <w:rPr>
          <w:sz w:val="28"/>
          <w:szCs w:val="28"/>
        </w:rPr>
        <w:t>@Test</w:t>
      </w:r>
      <w:r>
        <w:rPr>
          <w:sz w:val="28"/>
          <w:szCs w:val="28"/>
        </w:rPr>
        <w:t xml:space="preserve"> -</w:t>
      </w:r>
      <w:r w:rsidRPr="000C6266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Pr="000C6266">
        <w:rPr>
          <w:sz w:val="28"/>
          <w:szCs w:val="28"/>
        </w:rPr>
        <w:t>znacza klasę lub metodę jako część testu</w:t>
      </w:r>
      <w:r>
        <w:rPr>
          <w:sz w:val="28"/>
          <w:szCs w:val="28"/>
        </w:rPr>
        <w:t>;</w:t>
      </w:r>
    </w:p>
    <w:p w14:paraId="1D7E1135" w14:textId="1FCFC81F" w:rsidR="000C6266" w:rsidRPr="000C6266" w:rsidRDefault="000C6266" w:rsidP="000C6266">
      <w:pPr>
        <w:rPr>
          <w:sz w:val="28"/>
          <w:szCs w:val="28"/>
        </w:rPr>
      </w:pPr>
      <w:r w:rsidRPr="000C6266">
        <w:rPr>
          <w:sz w:val="28"/>
          <w:szCs w:val="28"/>
        </w:rPr>
        <w:t xml:space="preserve">@BeforeSuite </w:t>
      </w:r>
      <w:r>
        <w:rPr>
          <w:sz w:val="28"/>
          <w:szCs w:val="28"/>
        </w:rPr>
        <w:t xml:space="preserve">- </w:t>
      </w:r>
      <w:r w:rsidR="00AD7DEB">
        <w:rPr>
          <w:sz w:val="28"/>
          <w:szCs w:val="28"/>
        </w:rPr>
        <w:t>m</w:t>
      </w:r>
      <w:r w:rsidRPr="000C6266">
        <w:rPr>
          <w:sz w:val="28"/>
          <w:szCs w:val="28"/>
        </w:rPr>
        <w:t>etoda zostanie uruchomiona, zanim wszystkie testy w tym pakiecie zostaną uruchomione</w:t>
      </w:r>
      <w:r>
        <w:rPr>
          <w:sz w:val="28"/>
          <w:szCs w:val="28"/>
        </w:rPr>
        <w:t>;</w:t>
      </w:r>
    </w:p>
    <w:p w14:paraId="0866E7B0" w14:textId="1DF2F195" w:rsidR="000C6266" w:rsidRPr="000C6266" w:rsidRDefault="000C6266" w:rsidP="000C6266">
      <w:pPr>
        <w:rPr>
          <w:sz w:val="28"/>
          <w:szCs w:val="28"/>
        </w:rPr>
      </w:pPr>
      <w:r w:rsidRPr="000C6266">
        <w:rPr>
          <w:sz w:val="28"/>
          <w:szCs w:val="28"/>
        </w:rPr>
        <w:t xml:space="preserve">@AfterSuite </w:t>
      </w:r>
      <w:r>
        <w:rPr>
          <w:sz w:val="28"/>
          <w:szCs w:val="28"/>
        </w:rPr>
        <w:t xml:space="preserve"> - </w:t>
      </w:r>
      <w:r w:rsidR="00AD7DEB">
        <w:rPr>
          <w:sz w:val="28"/>
          <w:szCs w:val="28"/>
        </w:rPr>
        <w:t>m</w:t>
      </w:r>
      <w:r w:rsidRPr="000C6266">
        <w:rPr>
          <w:sz w:val="28"/>
          <w:szCs w:val="28"/>
        </w:rPr>
        <w:t>etoda zostanie uruchomiona po uruchomieniu wszystkich testów w tym pakiecie</w:t>
      </w:r>
      <w:r>
        <w:rPr>
          <w:sz w:val="28"/>
          <w:szCs w:val="28"/>
        </w:rPr>
        <w:t>;</w:t>
      </w:r>
    </w:p>
    <w:p w14:paraId="6ED2FEB6" w14:textId="1CC81B86" w:rsidR="000C6266" w:rsidRPr="000C6266" w:rsidRDefault="000C6266" w:rsidP="000C6266">
      <w:pPr>
        <w:rPr>
          <w:sz w:val="28"/>
          <w:szCs w:val="28"/>
        </w:rPr>
      </w:pPr>
      <w:r w:rsidRPr="000C6266">
        <w:rPr>
          <w:sz w:val="28"/>
          <w:szCs w:val="28"/>
        </w:rPr>
        <w:lastRenderedPageBreak/>
        <w:t xml:space="preserve">@BeforeTest </w:t>
      </w:r>
      <w:r>
        <w:rPr>
          <w:sz w:val="28"/>
          <w:szCs w:val="28"/>
        </w:rPr>
        <w:t xml:space="preserve">- </w:t>
      </w:r>
      <w:r w:rsidR="00AD7DEB">
        <w:rPr>
          <w:sz w:val="28"/>
          <w:szCs w:val="28"/>
        </w:rPr>
        <w:t>m</w:t>
      </w:r>
      <w:r w:rsidRPr="000C6266">
        <w:rPr>
          <w:sz w:val="28"/>
          <w:szCs w:val="28"/>
        </w:rPr>
        <w:t>etoda zostanie uruchomiona, zanim zostanie uruchomiona jakakolwiek metoda testowa należąca do klas wewnątrz znacznika &lt;test&gt;</w:t>
      </w:r>
      <w:r>
        <w:rPr>
          <w:sz w:val="28"/>
          <w:szCs w:val="28"/>
        </w:rPr>
        <w:t>;</w:t>
      </w:r>
    </w:p>
    <w:p w14:paraId="2F8279AA" w14:textId="51BCBCE7" w:rsidR="000C6266" w:rsidRPr="000C6266" w:rsidRDefault="000C6266" w:rsidP="000C6266">
      <w:pPr>
        <w:rPr>
          <w:sz w:val="28"/>
          <w:szCs w:val="28"/>
        </w:rPr>
      </w:pPr>
      <w:r w:rsidRPr="000C6266">
        <w:rPr>
          <w:sz w:val="28"/>
          <w:szCs w:val="28"/>
        </w:rPr>
        <w:t xml:space="preserve">@AfterTest </w:t>
      </w:r>
      <w:r w:rsidR="00AD7DEB">
        <w:rPr>
          <w:sz w:val="28"/>
          <w:szCs w:val="28"/>
        </w:rPr>
        <w:t>-m</w:t>
      </w:r>
      <w:r w:rsidRPr="000C6266">
        <w:rPr>
          <w:sz w:val="28"/>
          <w:szCs w:val="28"/>
        </w:rPr>
        <w:t>etoda zostanie uruchomiona po uruchomieniu wszystkich metod testowych należących do klas wewnątrz znacznika &lt;test&gt;</w:t>
      </w:r>
      <w:r w:rsidR="00AD7DEB">
        <w:rPr>
          <w:sz w:val="28"/>
          <w:szCs w:val="28"/>
        </w:rPr>
        <w:t>;</w:t>
      </w:r>
    </w:p>
    <w:p w14:paraId="3B8237D0" w14:textId="521B97F9" w:rsidR="000C6266" w:rsidRPr="000C6266" w:rsidRDefault="000C6266" w:rsidP="000C6266">
      <w:pPr>
        <w:rPr>
          <w:sz w:val="28"/>
          <w:szCs w:val="28"/>
        </w:rPr>
      </w:pPr>
      <w:r w:rsidRPr="000C6266">
        <w:rPr>
          <w:sz w:val="28"/>
          <w:szCs w:val="28"/>
        </w:rPr>
        <w:t xml:space="preserve">@BeforeGroups </w:t>
      </w:r>
      <w:r w:rsidR="00AD7DEB">
        <w:rPr>
          <w:sz w:val="28"/>
          <w:szCs w:val="28"/>
        </w:rPr>
        <w:t xml:space="preserve"> - l</w:t>
      </w:r>
      <w:r w:rsidRPr="000C6266">
        <w:rPr>
          <w:sz w:val="28"/>
          <w:szCs w:val="28"/>
        </w:rPr>
        <w:t>ista grup, dla których ta metoda konfiguracji będzie wcześniej uruchamiana. Ta metoda jest uruchamiana na krótko przed wywołaniem pierwszej metody testowej należącej do którejkolwiek z tych grup.</w:t>
      </w:r>
    </w:p>
    <w:p w14:paraId="0DA4043A" w14:textId="6C5ED58A" w:rsidR="000C6266" w:rsidRPr="000C6266" w:rsidRDefault="000C6266" w:rsidP="000C6266">
      <w:pPr>
        <w:rPr>
          <w:sz w:val="28"/>
          <w:szCs w:val="28"/>
        </w:rPr>
      </w:pPr>
      <w:r w:rsidRPr="000C6266">
        <w:rPr>
          <w:sz w:val="28"/>
          <w:szCs w:val="28"/>
        </w:rPr>
        <w:t xml:space="preserve">@AfterGroups </w:t>
      </w:r>
      <w:r w:rsidR="00AD7DEB">
        <w:rPr>
          <w:sz w:val="28"/>
          <w:szCs w:val="28"/>
        </w:rPr>
        <w:t>- l</w:t>
      </w:r>
      <w:r w:rsidRPr="000C6266">
        <w:rPr>
          <w:sz w:val="28"/>
          <w:szCs w:val="28"/>
        </w:rPr>
        <w:t>ista grup, dla których ta metoda konfiguracji będzie wcześniej uruchamiana. Ta metoda jest uruchamiana na krótko po wywołaniu ostatniej metody testowej należącej do którejkolwiek z tych grup</w:t>
      </w:r>
      <w:r w:rsidR="00AD7DEB">
        <w:rPr>
          <w:sz w:val="28"/>
          <w:szCs w:val="28"/>
        </w:rPr>
        <w:t>;</w:t>
      </w:r>
    </w:p>
    <w:p w14:paraId="6842DA7E" w14:textId="78F1BE3B" w:rsidR="000C6266" w:rsidRPr="000C6266" w:rsidRDefault="000C6266" w:rsidP="000C6266">
      <w:pPr>
        <w:rPr>
          <w:sz w:val="28"/>
          <w:szCs w:val="28"/>
        </w:rPr>
      </w:pPr>
      <w:r w:rsidRPr="000C6266">
        <w:rPr>
          <w:sz w:val="28"/>
          <w:szCs w:val="28"/>
        </w:rPr>
        <w:t xml:space="preserve">@BeforeClass </w:t>
      </w:r>
      <w:r w:rsidR="00AD7DEB">
        <w:rPr>
          <w:sz w:val="28"/>
          <w:szCs w:val="28"/>
        </w:rPr>
        <w:t>- m</w:t>
      </w:r>
      <w:r w:rsidRPr="000C6266">
        <w:rPr>
          <w:sz w:val="28"/>
          <w:szCs w:val="28"/>
        </w:rPr>
        <w:t>etoda zostanie uruchomiona przed wywołaniem pierwszej metody testowej w bieżącej klasie</w:t>
      </w:r>
      <w:r w:rsidR="00AD7DEB">
        <w:rPr>
          <w:sz w:val="28"/>
          <w:szCs w:val="28"/>
        </w:rPr>
        <w:t>;</w:t>
      </w:r>
    </w:p>
    <w:p w14:paraId="67C5012B" w14:textId="5F0A3F71" w:rsidR="000C6266" w:rsidRPr="000C6266" w:rsidRDefault="000C6266" w:rsidP="000C6266">
      <w:pPr>
        <w:rPr>
          <w:sz w:val="28"/>
          <w:szCs w:val="28"/>
        </w:rPr>
      </w:pPr>
      <w:r w:rsidRPr="000C6266">
        <w:rPr>
          <w:sz w:val="28"/>
          <w:szCs w:val="28"/>
        </w:rPr>
        <w:t xml:space="preserve">@AfterClass </w:t>
      </w:r>
      <w:r w:rsidR="00AD7DEB">
        <w:rPr>
          <w:sz w:val="28"/>
          <w:szCs w:val="28"/>
        </w:rPr>
        <w:t>- m</w:t>
      </w:r>
      <w:r w:rsidRPr="000C6266">
        <w:rPr>
          <w:sz w:val="28"/>
          <w:szCs w:val="28"/>
        </w:rPr>
        <w:t>etoda zostanie uruchomiona po uruchomieniu wszystkich metod testowych w bieżącej klasie</w:t>
      </w:r>
      <w:r w:rsidR="00AD7DEB">
        <w:rPr>
          <w:sz w:val="28"/>
          <w:szCs w:val="28"/>
        </w:rPr>
        <w:t>;</w:t>
      </w:r>
    </w:p>
    <w:p w14:paraId="0BCAAFF5" w14:textId="7F9928E8" w:rsidR="000C6266" w:rsidRPr="000C6266" w:rsidRDefault="000C6266" w:rsidP="000C6266">
      <w:pPr>
        <w:rPr>
          <w:sz w:val="28"/>
          <w:szCs w:val="28"/>
        </w:rPr>
      </w:pPr>
      <w:r w:rsidRPr="000C6266">
        <w:rPr>
          <w:sz w:val="28"/>
          <w:szCs w:val="28"/>
        </w:rPr>
        <w:t xml:space="preserve">@BeforeMethod </w:t>
      </w:r>
      <w:r w:rsidR="00AD7DEB">
        <w:rPr>
          <w:sz w:val="28"/>
          <w:szCs w:val="28"/>
        </w:rPr>
        <w:t>- m</w:t>
      </w:r>
      <w:r w:rsidRPr="000C6266">
        <w:rPr>
          <w:sz w:val="28"/>
          <w:szCs w:val="28"/>
        </w:rPr>
        <w:t>etoda zostanie uruchomiona przed uruchomieniem każdej metody testowej w bieżącej klasie</w:t>
      </w:r>
      <w:r w:rsidR="00AD7DEB">
        <w:rPr>
          <w:sz w:val="28"/>
          <w:szCs w:val="28"/>
        </w:rPr>
        <w:t>;</w:t>
      </w:r>
    </w:p>
    <w:p w14:paraId="5B9A21E0" w14:textId="0C2AA46B" w:rsidR="000C6266" w:rsidRDefault="000C6266" w:rsidP="000C6266">
      <w:pPr>
        <w:rPr>
          <w:sz w:val="28"/>
          <w:szCs w:val="28"/>
        </w:rPr>
      </w:pPr>
      <w:r w:rsidRPr="000C6266">
        <w:rPr>
          <w:sz w:val="28"/>
          <w:szCs w:val="28"/>
        </w:rPr>
        <w:t xml:space="preserve">@AfterMethod </w:t>
      </w:r>
      <w:r w:rsidR="00AD7DEB">
        <w:rPr>
          <w:sz w:val="28"/>
          <w:szCs w:val="28"/>
        </w:rPr>
        <w:t>- m</w:t>
      </w:r>
      <w:r w:rsidRPr="000C6266">
        <w:rPr>
          <w:sz w:val="28"/>
          <w:szCs w:val="28"/>
        </w:rPr>
        <w:t>etoda zostanie uruchomiona po każdej metodzie testu</w:t>
      </w:r>
      <w:r w:rsidR="00AD7DEB">
        <w:rPr>
          <w:sz w:val="28"/>
          <w:szCs w:val="28"/>
        </w:rPr>
        <w:t>;</w:t>
      </w:r>
    </w:p>
    <w:p w14:paraId="7AFD9AE3" w14:textId="77777777" w:rsidR="0020636A" w:rsidRDefault="00AD7DEB" w:rsidP="000C62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TestNG</w:t>
      </w:r>
      <w:proofErr w:type="spellEnd"/>
      <w:r>
        <w:rPr>
          <w:sz w:val="28"/>
          <w:szCs w:val="28"/>
        </w:rPr>
        <w:t xml:space="preserve"> umożliwia tworzenia adnotacji jako grupy testowe, co pozwoli np. uruchomienie kodu przed lub po grupach przypadków testowych. Pojedyncze testy mogą również należeć do wielu grup, aby następnie mogły być uruchomione w różnych kontekstach (jak np. testy szybkie lub wolne)</w:t>
      </w:r>
      <w:r w:rsidR="00CC237F">
        <w:rPr>
          <w:sz w:val="28"/>
          <w:szCs w:val="28"/>
        </w:rPr>
        <w:t xml:space="preserve">. W </w:t>
      </w:r>
      <w:proofErr w:type="spellStart"/>
      <w:r w:rsidR="00CC237F">
        <w:rPr>
          <w:sz w:val="28"/>
          <w:szCs w:val="28"/>
        </w:rPr>
        <w:t>JUnit</w:t>
      </w:r>
      <w:proofErr w:type="spellEnd"/>
      <w:r w:rsidR="00CC237F">
        <w:rPr>
          <w:sz w:val="28"/>
          <w:szCs w:val="28"/>
        </w:rPr>
        <w:t xml:space="preserve"> do podobnych zastosowań używa się adnotacji @Tag.</w:t>
      </w:r>
    </w:p>
    <w:p w14:paraId="5AF26031" w14:textId="6D089FEF" w:rsidR="00AD7DEB" w:rsidRDefault="0020636A" w:rsidP="000C6266">
      <w:pPr>
        <w:rPr>
          <w:sz w:val="28"/>
          <w:szCs w:val="28"/>
        </w:rPr>
      </w:pPr>
      <w:r>
        <w:rPr>
          <w:sz w:val="28"/>
          <w:szCs w:val="28"/>
        </w:rPr>
        <w:t xml:space="preserve">Obie biblioteki umożliwiają uruchamianie testów na wielu wątkach, w przypadku kiedy korzysta się z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Jupiter, możliwe jest dodanie do</w:t>
      </w:r>
      <w:r w:rsidR="00126E55">
        <w:rPr>
          <w:sz w:val="28"/>
          <w:szCs w:val="28"/>
        </w:rPr>
        <w:t xml:space="preserve"> pliku</w:t>
      </w:r>
      <w:r>
        <w:rPr>
          <w:sz w:val="28"/>
          <w:szCs w:val="28"/>
        </w:rPr>
        <w:t xml:space="preserve"> </w:t>
      </w:r>
      <w:proofErr w:type="spellStart"/>
      <w:r w:rsidR="00126E55" w:rsidRPr="00126E55">
        <w:rPr>
          <w:sz w:val="28"/>
          <w:szCs w:val="28"/>
        </w:rPr>
        <w:t>junit-platform.properties</w:t>
      </w:r>
      <w:proofErr w:type="spellEnd"/>
      <w:r w:rsidR="00126E55" w:rsidRPr="00126E55">
        <w:rPr>
          <w:sz w:val="28"/>
          <w:szCs w:val="28"/>
        </w:rPr>
        <w:t xml:space="preserve"> </w:t>
      </w:r>
      <w:r w:rsidR="00126E55">
        <w:rPr>
          <w:sz w:val="28"/>
          <w:szCs w:val="28"/>
        </w:rPr>
        <w:t>w folderze</w:t>
      </w:r>
      <w:r w:rsidR="00126E55" w:rsidRPr="00126E55">
        <w:rPr>
          <w:sz w:val="28"/>
          <w:szCs w:val="28"/>
        </w:rPr>
        <w:t xml:space="preserve"> </w:t>
      </w:r>
      <w:proofErr w:type="spellStart"/>
      <w:r w:rsidR="00126E55" w:rsidRPr="00126E55">
        <w:rPr>
          <w:sz w:val="28"/>
          <w:szCs w:val="28"/>
        </w:rPr>
        <w:t>our</w:t>
      </w:r>
      <w:proofErr w:type="spellEnd"/>
      <w:r w:rsidR="00126E55" w:rsidRPr="00126E55">
        <w:rPr>
          <w:sz w:val="28"/>
          <w:szCs w:val="28"/>
        </w:rPr>
        <w:t xml:space="preserve"> </w:t>
      </w:r>
      <w:proofErr w:type="spellStart"/>
      <w:r w:rsidR="00126E55" w:rsidRPr="00126E55">
        <w:rPr>
          <w:sz w:val="28"/>
          <w:szCs w:val="28"/>
        </w:rPr>
        <w:t>src</w:t>
      </w:r>
      <w:proofErr w:type="spellEnd"/>
      <w:r w:rsidR="00126E55" w:rsidRPr="00126E55">
        <w:rPr>
          <w:sz w:val="28"/>
          <w:szCs w:val="28"/>
        </w:rPr>
        <w:t>/test/</w:t>
      </w:r>
      <w:proofErr w:type="spellStart"/>
      <w:r w:rsidR="00126E55" w:rsidRPr="00126E55">
        <w:rPr>
          <w:sz w:val="28"/>
          <w:szCs w:val="28"/>
        </w:rPr>
        <w:t>resources</w:t>
      </w:r>
      <w:proofErr w:type="spellEnd"/>
      <w:r w:rsidR="00126E55">
        <w:rPr>
          <w:sz w:val="28"/>
          <w:szCs w:val="28"/>
        </w:rPr>
        <w:t xml:space="preserve"> następującej linii: </w:t>
      </w:r>
    </w:p>
    <w:p w14:paraId="7EEC7D65" w14:textId="03726228" w:rsidR="00126E55" w:rsidRDefault="00126E55" w:rsidP="000C6266">
      <w:pPr>
        <w:rPr>
          <w:sz w:val="28"/>
          <w:szCs w:val="28"/>
        </w:rPr>
      </w:pPr>
      <w:proofErr w:type="spellStart"/>
      <w:r w:rsidRPr="00126E55">
        <w:rPr>
          <w:sz w:val="28"/>
          <w:szCs w:val="28"/>
        </w:rPr>
        <w:t>junit.jupiter.execution.parallel.enabled</w:t>
      </w:r>
      <w:proofErr w:type="spellEnd"/>
      <w:r w:rsidRPr="00126E55">
        <w:rPr>
          <w:sz w:val="28"/>
          <w:szCs w:val="28"/>
        </w:rPr>
        <w:t xml:space="preserve"> = </w:t>
      </w:r>
      <w:proofErr w:type="spellStart"/>
      <w:r w:rsidRPr="00126E55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. W przypadku </w:t>
      </w:r>
      <w:proofErr w:type="spellStart"/>
      <w:r>
        <w:rPr>
          <w:sz w:val="28"/>
          <w:szCs w:val="28"/>
        </w:rPr>
        <w:t>TestNG</w:t>
      </w:r>
      <w:proofErr w:type="spellEnd"/>
      <w:r>
        <w:rPr>
          <w:sz w:val="28"/>
          <w:szCs w:val="28"/>
        </w:rPr>
        <w:t xml:space="preserve">, można to zrobić np. w następujący sposób: </w:t>
      </w:r>
    </w:p>
    <w:p w14:paraId="562C3E85" w14:textId="47D7234F" w:rsidR="00126E55" w:rsidRDefault="00126E55" w:rsidP="000C6266">
      <w:pPr>
        <w:rPr>
          <w:sz w:val="28"/>
          <w:szCs w:val="28"/>
        </w:rPr>
      </w:pPr>
      <w:r w:rsidRPr="00126E55">
        <w:rPr>
          <w:sz w:val="28"/>
          <w:szCs w:val="28"/>
        </w:rPr>
        <w:t xml:space="preserve">@Test(threadPoolSize = 3, </w:t>
      </w:r>
      <w:proofErr w:type="spellStart"/>
      <w:r w:rsidRPr="00126E55">
        <w:rPr>
          <w:sz w:val="28"/>
          <w:szCs w:val="28"/>
        </w:rPr>
        <w:t>invocationCount</w:t>
      </w:r>
      <w:proofErr w:type="spellEnd"/>
      <w:r w:rsidRPr="00126E55">
        <w:rPr>
          <w:sz w:val="28"/>
          <w:szCs w:val="28"/>
        </w:rPr>
        <w:t xml:space="preserve"> = 9)</w:t>
      </w:r>
    </w:p>
    <w:p w14:paraId="23727780" w14:textId="7347AA8F" w:rsidR="00126E55" w:rsidRDefault="00126E55" w:rsidP="000C6266">
      <w:pPr>
        <w:rPr>
          <w:sz w:val="28"/>
          <w:szCs w:val="28"/>
        </w:rPr>
      </w:pPr>
      <w:r>
        <w:rPr>
          <w:sz w:val="28"/>
          <w:szCs w:val="28"/>
        </w:rPr>
        <w:t xml:space="preserve">Zarówno w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jak i </w:t>
      </w:r>
      <w:proofErr w:type="spellStart"/>
      <w:r>
        <w:rPr>
          <w:sz w:val="28"/>
          <w:szCs w:val="28"/>
        </w:rPr>
        <w:t>TestNG</w:t>
      </w:r>
      <w:proofErr w:type="spellEnd"/>
      <w:r>
        <w:rPr>
          <w:sz w:val="28"/>
          <w:szCs w:val="28"/>
        </w:rPr>
        <w:t>, mogą być wykonywane testy sparametryzowane</w:t>
      </w:r>
    </w:p>
    <w:p w14:paraId="52B48088" w14:textId="77777777" w:rsidR="00126E55" w:rsidRPr="00BC3DD9" w:rsidRDefault="00126E55" w:rsidP="000C6266">
      <w:pPr>
        <w:rPr>
          <w:sz w:val="28"/>
          <w:szCs w:val="28"/>
        </w:rPr>
      </w:pPr>
    </w:p>
    <w:sectPr w:rsidR="00126E55" w:rsidRPr="00BC3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AB"/>
    <w:rsid w:val="000C6266"/>
    <w:rsid w:val="00126E55"/>
    <w:rsid w:val="0020636A"/>
    <w:rsid w:val="002A5FFC"/>
    <w:rsid w:val="0084278E"/>
    <w:rsid w:val="00AD7DEB"/>
    <w:rsid w:val="00BC3DD9"/>
    <w:rsid w:val="00C03829"/>
    <w:rsid w:val="00CC237F"/>
    <w:rsid w:val="00E956E0"/>
    <w:rsid w:val="00F1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F2F"/>
  <w15:chartTrackingRefBased/>
  <w15:docId w15:val="{C6E573BB-D15C-40DD-A91B-32C220FE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0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0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0382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479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Banaś Patryk</dc:creator>
  <cp:keywords/>
  <dc:description/>
  <cp:lastModifiedBy>Banaś Patryk</cp:lastModifiedBy>
  <cp:revision>3</cp:revision>
  <dcterms:created xsi:type="dcterms:W3CDTF">2022-05-29T14:37:00Z</dcterms:created>
  <dcterms:modified xsi:type="dcterms:W3CDTF">2022-05-29T19:03:00Z</dcterms:modified>
</cp:coreProperties>
</file>