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7EB" w:rsidRPr="003561C6" w:rsidRDefault="00C10A68" w:rsidP="000A4F36">
      <w:pPr>
        <w:jc w:val="center"/>
        <w:rPr>
          <w:rFonts w:asciiTheme="majorHAnsi" w:hAnsiTheme="majorHAnsi"/>
          <w:b/>
        </w:rPr>
      </w:pPr>
      <w:bookmarkStart w:id="0" w:name="_GoBack"/>
      <w:bookmarkEnd w:id="0"/>
      <w:r w:rsidRPr="003561C6">
        <w:rPr>
          <w:rFonts w:asciiTheme="majorHAnsi" w:hAnsiTheme="majorHAnsi"/>
          <w:b/>
        </w:rPr>
        <w:t>Testing Scenarios to Ramp</w:t>
      </w:r>
      <w:r w:rsidR="000A4F36" w:rsidRPr="003561C6">
        <w:rPr>
          <w:rFonts w:asciiTheme="majorHAnsi" w:hAnsiTheme="majorHAnsi"/>
          <w:b/>
        </w:rPr>
        <w:t>Up an International Partner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4158"/>
        <w:gridCol w:w="3060"/>
        <w:gridCol w:w="3150"/>
        <w:gridCol w:w="3380"/>
        <w:gridCol w:w="1030"/>
      </w:tblGrid>
      <w:tr w:rsidR="00701D7E" w:rsidRPr="00C14EF7" w:rsidTr="00701D7E">
        <w:tc>
          <w:tcPr>
            <w:tcW w:w="4158" w:type="dxa"/>
            <w:shd w:val="clear" w:color="auto" w:fill="C6D9F1" w:themeFill="text2" w:themeFillTint="33"/>
          </w:tcPr>
          <w:p w:rsidR="00701D7E" w:rsidRPr="00C14EF7" w:rsidRDefault="00701D7E" w:rsidP="00C14EF7">
            <w:pPr>
              <w:jc w:val="center"/>
              <w:rPr>
                <w:b/>
              </w:rPr>
            </w:pPr>
            <w:r w:rsidRPr="00C14EF7">
              <w:rPr>
                <w:b/>
              </w:rPr>
              <w:t>Message / Service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:rsidR="00701D7E" w:rsidRPr="00C14EF7" w:rsidRDefault="00701D7E" w:rsidP="00F80CD6">
            <w:pPr>
              <w:jc w:val="center"/>
              <w:rPr>
                <w:b/>
              </w:rPr>
            </w:pPr>
            <w:r w:rsidRPr="00C14EF7">
              <w:rPr>
                <w:b/>
              </w:rPr>
              <w:t>Description</w:t>
            </w:r>
          </w:p>
        </w:tc>
        <w:tc>
          <w:tcPr>
            <w:tcW w:w="3150" w:type="dxa"/>
            <w:shd w:val="clear" w:color="auto" w:fill="C6D9F1" w:themeFill="text2" w:themeFillTint="33"/>
          </w:tcPr>
          <w:p w:rsidR="00701D7E" w:rsidRDefault="00701D7E" w:rsidP="00C14EF7">
            <w:pPr>
              <w:jc w:val="center"/>
              <w:rPr>
                <w:b/>
              </w:rPr>
            </w:pPr>
            <w:r>
              <w:rPr>
                <w:b/>
              </w:rPr>
              <w:t>List of Data (ChildKey, EmailAddress, SponsorId etc)</w:t>
            </w:r>
          </w:p>
        </w:tc>
        <w:tc>
          <w:tcPr>
            <w:tcW w:w="3380" w:type="dxa"/>
            <w:shd w:val="clear" w:color="auto" w:fill="C6D9F1" w:themeFill="text2" w:themeFillTint="33"/>
          </w:tcPr>
          <w:p w:rsidR="00701D7E" w:rsidRPr="00C14EF7" w:rsidRDefault="00701D7E" w:rsidP="00C14EF7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030" w:type="dxa"/>
            <w:shd w:val="clear" w:color="auto" w:fill="C6D9F1" w:themeFill="text2" w:themeFillTint="33"/>
          </w:tcPr>
          <w:p w:rsidR="00701D7E" w:rsidRPr="00C14EF7" w:rsidRDefault="00701D7E" w:rsidP="00C14EF7">
            <w:pPr>
              <w:jc w:val="center"/>
              <w:rPr>
                <w:b/>
              </w:rPr>
            </w:pPr>
            <w:r w:rsidRPr="00C14EF7">
              <w:rPr>
                <w:b/>
              </w:rPr>
              <w:t>Pass/Fail</w:t>
            </w:r>
          </w:p>
        </w:tc>
      </w:tr>
      <w:tr w:rsidR="00701D7E" w:rsidRPr="00651E22" w:rsidTr="00701D7E">
        <w:tc>
          <w:tcPr>
            <w:tcW w:w="4158" w:type="dxa"/>
            <w:shd w:val="clear" w:color="auto" w:fill="C6D9F1" w:themeFill="text2" w:themeFillTint="33"/>
          </w:tcPr>
          <w:p w:rsidR="00701D7E" w:rsidRPr="00651E22" w:rsidRDefault="00701D7E">
            <w:pPr>
              <w:rPr>
                <w:b/>
              </w:rPr>
            </w:pPr>
            <w:r>
              <w:rPr>
                <w:b/>
              </w:rPr>
              <w:t>Allocation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:rsidR="00701D7E" w:rsidRPr="00651E22" w:rsidRDefault="00701D7E">
            <w:pPr>
              <w:rPr>
                <w:b/>
                <w:u w:val="single"/>
              </w:rPr>
            </w:pPr>
          </w:p>
        </w:tc>
        <w:tc>
          <w:tcPr>
            <w:tcW w:w="3150" w:type="dxa"/>
            <w:shd w:val="clear" w:color="auto" w:fill="C6D9F1" w:themeFill="text2" w:themeFillTint="33"/>
          </w:tcPr>
          <w:p w:rsidR="00701D7E" w:rsidRPr="00651E22" w:rsidRDefault="00701D7E">
            <w:pPr>
              <w:rPr>
                <w:b/>
              </w:rPr>
            </w:pPr>
          </w:p>
        </w:tc>
        <w:tc>
          <w:tcPr>
            <w:tcW w:w="3380" w:type="dxa"/>
            <w:shd w:val="clear" w:color="auto" w:fill="C6D9F1" w:themeFill="text2" w:themeFillTint="33"/>
          </w:tcPr>
          <w:p w:rsidR="00701D7E" w:rsidRPr="00651E22" w:rsidRDefault="00701D7E">
            <w:pPr>
              <w:rPr>
                <w:b/>
              </w:rPr>
            </w:pPr>
          </w:p>
        </w:tc>
        <w:tc>
          <w:tcPr>
            <w:tcW w:w="1030" w:type="dxa"/>
            <w:shd w:val="clear" w:color="auto" w:fill="C6D9F1" w:themeFill="text2" w:themeFillTint="33"/>
          </w:tcPr>
          <w:p w:rsidR="00701D7E" w:rsidRPr="00651E22" w:rsidRDefault="00701D7E">
            <w:pPr>
              <w:rPr>
                <w:b/>
              </w:rPr>
            </w:pPr>
          </w:p>
        </w:tc>
      </w:tr>
      <w:tr w:rsidR="00701D7E" w:rsidTr="00B365A0">
        <w:tc>
          <w:tcPr>
            <w:tcW w:w="4158" w:type="dxa"/>
            <w:shd w:val="clear" w:color="auto" w:fill="E5B8B7" w:themeFill="accent2" w:themeFillTint="66"/>
          </w:tcPr>
          <w:p w:rsidR="00701D7E" w:rsidRPr="00E21622" w:rsidRDefault="00701D7E">
            <w:pPr>
              <w:rPr>
                <w:i/>
              </w:rPr>
            </w:pPr>
            <w:r w:rsidRPr="00E21622">
              <w:rPr>
                <w:i/>
              </w:rPr>
              <w:t>AllocateChild</w:t>
            </w:r>
          </w:p>
        </w:tc>
        <w:tc>
          <w:tcPr>
            <w:tcW w:w="3060" w:type="dxa"/>
            <w:shd w:val="clear" w:color="auto" w:fill="E5B8B7" w:themeFill="accent2" w:themeFillTint="66"/>
          </w:tcPr>
          <w:p w:rsidR="00701D7E" w:rsidRPr="00867BF9" w:rsidRDefault="00701D7E">
            <w:pPr>
              <w:rPr>
                <w:u w:val="single"/>
              </w:rPr>
            </w:pPr>
            <w:r w:rsidRPr="00867BF9">
              <w:rPr>
                <w:u w:val="single"/>
              </w:rPr>
              <w:t xml:space="preserve">Allocate </w:t>
            </w:r>
            <w:r w:rsidR="00B365A0">
              <w:rPr>
                <w:u w:val="single"/>
              </w:rPr>
              <w:t xml:space="preserve">4 </w:t>
            </w:r>
            <w:r>
              <w:rPr>
                <w:u w:val="single"/>
              </w:rPr>
              <w:t>children in:</w:t>
            </w:r>
          </w:p>
          <w:p w:rsidR="00701D7E" w:rsidRDefault="00701D7E">
            <w:r>
              <w:t xml:space="preserve">  4 Programs/ Projects</w:t>
            </w:r>
          </w:p>
          <w:p w:rsidR="00701D7E" w:rsidRDefault="00701D7E">
            <w:r>
              <w:t xml:space="preserve">  4 Localchurchpartners</w:t>
            </w:r>
          </w:p>
          <w:p w:rsidR="00701D7E" w:rsidRDefault="00701D7E">
            <w:r>
              <w:t xml:space="preserve">  3 Communities</w:t>
            </w:r>
          </w:p>
          <w:p w:rsidR="00701D7E" w:rsidRDefault="00701D7E">
            <w:r>
              <w:t xml:space="preserve">  2 countries</w:t>
            </w:r>
          </w:p>
        </w:tc>
        <w:tc>
          <w:tcPr>
            <w:tcW w:w="3150" w:type="dxa"/>
            <w:shd w:val="clear" w:color="auto" w:fill="E5B8B7" w:themeFill="accent2" w:themeFillTint="66"/>
          </w:tcPr>
          <w:p w:rsidR="00701D7E" w:rsidRDefault="003561C6" w:rsidP="00E21622">
            <w:r>
              <w:t>1.</w:t>
            </w:r>
          </w:p>
          <w:p w:rsidR="003561C6" w:rsidRDefault="003561C6" w:rsidP="00E21622">
            <w:r>
              <w:t>2.</w:t>
            </w:r>
          </w:p>
          <w:p w:rsidR="003561C6" w:rsidRDefault="003561C6" w:rsidP="00E21622">
            <w:r>
              <w:t>3.</w:t>
            </w:r>
          </w:p>
          <w:p w:rsidR="003561C6" w:rsidRDefault="003561C6" w:rsidP="00E21622">
            <w:r>
              <w:t>4.</w:t>
            </w:r>
          </w:p>
        </w:tc>
        <w:tc>
          <w:tcPr>
            <w:tcW w:w="3380" w:type="dxa"/>
            <w:shd w:val="clear" w:color="auto" w:fill="E5B8B7" w:themeFill="accent2" w:themeFillTint="66"/>
          </w:tcPr>
          <w:p w:rsidR="00701D7E" w:rsidRDefault="00701D7E" w:rsidP="00E21622">
            <w:r>
              <w:t>IP receives messages for each allocated child</w:t>
            </w:r>
          </w:p>
        </w:tc>
        <w:tc>
          <w:tcPr>
            <w:tcW w:w="1030" w:type="dxa"/>
            <w:shd w:val="clear" w:color="auto" w:fill="E5B8B7" w:themeFill="accent2" w:themeFillTint="66"/>
          </w:tcPr>
          <w:p w:rsidR="00701D7E" w:rsidRDefault="00701D7E"/>
        </w:tc>
      </w:tr>
      <w:tr w:rsidR="00701D7E" w:rsidTr="00B365A0">
        <w:tc>
          <w:tcPr>
            <w:tcW w:w="4158" w:type="dxa"/>
            <w:shd w:val="clear" w:color="auto" w:fill="auto"/>
          </w:tcPr>
          <w:p w:rsidR="00701D7E" w:rsidRDefault="000D40BB" w:rsidP="00B365A0">
            <w:pPr>
              <w:jc w:val="right"/>
            </w:pPr>
            <w:r>
              <w:t>REST Get Child Information V1</w:t>
            </w:r>
          </w:p>
        </w:tc>
        <w:tc>
          <w:tcPr>
            <w:tcW w:w="3060" w:type="dxa"/>
            <w:shd w:val="clear" w:color="auto" w:fill="auto"/>
          </w:tcPr>
          <w:p w:rsidR="00701D7E" w:rsidRDefault="00701D7E" w:rsidP="00364EA7">
            <w:r>
              <w:t>For each  child</w:t>
            </w:r>
          </w:p>
        </w:tc>
        <w:tc>
          <w:tcPr>
            <w:tcW w:w="3150" w:type="dxa"/>
            <w:shd w:val="clear" w:color="auto" w:fill="auto"/>
          </w:tcPr>
          <w:p w:rsidR="00701D7E" w:rsidRDefault="00701D7E"/>
        </w:tc>
        <w:tc>
          <w:tcPr>
            <w:tcW w:w="3380" w:type="dxa"/>
            <w:shd w:val="clear" w:color="auto" w:fill="auto"/>
          </w:tcPr>
          <w:p w:rsidR="00701D7E" w:rsidRDefault="00701D7E"/>
        </w:tc>
        <w:tc>
          <w:tcPr>
            <w:tcW w:w="1030" w:type="dxa"/>
            <w:shd w:val="clear" w:color="auto" w:fill="auto"/>
          </w:tcPr>
          <w:p w:rsidR="00701D7E" w:rsidRDefault="00701D7E"/>
        </w:tc>
      </w:tr>
      <w:tr w:rsidR="00B365A0" w:rsidTr="00B365A0">
        <w:tc>
          <w:tcPr>
            <w:tcW w:w="4158" w:type="dxa"/>
            <w:shd w:val="clear" w:color="auto" w:fill="auto"/>
          </w:tcPr>
          <w:p w:rsidR="00B365A0" w:rsidRDefault="000D40BB" w:rsidP="007A39C7">
            <w:pPr>
              <w:jc w:val="right"/>
            </w:pPr>
            <w:r>
              <w:t>REST Get Child Case Study V1</w:t>
            </w:r>
          </w:p>
        </w:tc>
        <w:tc>
          <w:tcPr>
            <w:tcW w:w="3060" w:type="dxa"/>
            <w:shd w:val="clear" w:color="auto" w:fill="auto"/>
          </w:tcPr>
          <w:p w:rsidR="00B365A0" w:rsidRDefault="00B365A0" w:rsidP="00364EA7">
            <w:r>
              <w:t>For each  child</w:t>
            </w:r>
          </w:p>
        </w:tc>
        <w:tc>
          <w:tcPr>
            <w:tcW w:w="3150" w:type="dxa"/>
            <w:shd w:val="clear" w:color="auto" w:fill="auto"/>
          </w:tcPr>
          <w:p w:rsidR="00B365A0" w:rsidRDefault="00B365A0"/>
        </w:tc>
        <w:tc>
          <w:tcPr>
            <w:tcW w:w="3380" w:type="dxa"/>
            <w:shd w:val="clear" w:color="auto" w:fill="auto"/>
          </w:tcPr>
          <w:p w:rsidR="00B365A0" w:rsidRDefault="00B365A0"/>
        </w:tc>
        <w:tc>
          <w:tcPr>
            <w:tcW w:w="1030" w:type="dxa"/>
            <w:shd w:val="clear" w:color="auto" w:fill="auto"/>
          </w:tcPr>
          <w:p w:rsidR="00B365A0" w:rsidRDefault="00B365A0"/>
        </w:tc>
      </w:tr>
      <w:tr w:rsidR="00701D7E" w:rsidTr="00B365A0">
        <w:tc>
          <w:tcPr>
            <w:tcW w:w="4158" w:type="dxa"/>
            <w:shd w:val="clear" w:color="auto" w:fill="auto"/>
          </w:tcPr>
          <w:p w:rsidR="00701D7E" w:rsidRDefault="000D40BB" w:rsidP="007A39C7">
            <w:pPr>
              <w:jc w:val="right"/>
            </w:pPr>
            <w:r>
              <w:t>REST Get Child Image V1</w:t>
            </w:r>
          </w:p>
        </w:tc>
        <w:tc>
          <w:tcPr>
            <w:tcW w:w="3060" w:type="dxa"/>
            <w:shd w:val="clear" w:color="auto" w:fill="auto"/>
          </w:tcPr>
          <w:p w:rsidR="00701D7E" w:rsidRDefault="00701D7E" w:rsidP="00364EA7">
            <w:r>
              <w:t>For each child</w:t>
            </w:r>
          </w:p>
        </w:tc>
        <w:tc>
          <w:tcPr>
            <w:tcW w:w="3150" w:type="dxa"/>
            <w:shd w:val="clear" w:color="auto" w:fill="auto"/>
          </w:tcPr>
          <w:p w:rsidR="00701D7E" w:rsidRDefault="00701D7E"/>
        </w:tc>
        <w:tc>
          <w:tcPr>
            <w:tcW w:w="3380" w:type="dxa"/>
            <w:shd w:val="clear" w:color="auto" w:fill="auto"/>
          </w:tcPr>
          <w:p w:rsidR="00701D7E" w:rsidRDefault="00701D7E"/>
        </w:tc>
        <w:tc>
          <w:tcPr>
            <w:tcW w:w="1030" w:type="dxa"/>
            <w:shd w:val="clear" w:color="auto" w:fill="auto"/>
          </w:tcPr>
          <w:p w:rsidR="00701D7E" w:rsidRDefault="00701D7E"/>
        </w:tc>
      </w:tr>
      <w:tr w:rsidR="00701D7E" w:rsidTr="00B365A0">
        <w:tc>
          <w:tcPr>
            <w:tcW w:w="4158" w:type="dxa"/>
            <w:shd w:val="clear" w:color="auto" w:fill="auto"/>
          </w:tcPr>
          <w:p w:rsidR="00701D7E" w:rsidRDefault="000D40BB" w:rsidP="00651E22">
            <w:pPr>
              <w:jc w:val="right"/>
            </w:pPr>
            <w:r>
              <w:t>REST Get Program Implementor V1</w:t>
            </w:r>
          </w:p>
        </w:tc>
        <w:tc>
          <w:tcPr>
            <w:tcW w:w="3060" w:type="dxa"/>
            <w:shd w:val="clear" w:color="auto" w:fill="auto"/>
          </w:tcPr>
          <w:p w:rsidR="00701D7E" w:rsidRDefault="00701D7E" w:rsidP="00364EA7">
            <w:r>
              <w:t>For each new project</w:t>
            </w:r>
          </w:p>
        </w:tc>
        <w:tc>
          <w:tcPr>
            <w:tcW w:w="3150" w:type="dxa"/>
            <w:shd w:val="clear" w:color="auto" w:fill="auto"/>
          </w:tcPr>
          <w:p w:rsidR="00701D7E" w:rsidRDefault="00701D7E"/>
        </w:tc>
        <w:tc>
          <w:tcPr>
            <w:tcW w:w="3380" w:type="dxa"/>
            <w:shd w:val="clear" w:color="auto" w:fill="auto"/>
          </w:tcPr>
          <w:p w:rsidR="00701D7E" w:rsidRDefault="00701D7E"/>
        </w:tc>
        <w:tc>
          <w:tcPr>
            <w:tcW w:w="1030" w:type="dxa"/>
            <w:shd w:val="clear" w:color="auto" w:fill="auto"/>
          </w:tcPr>
          <w:p w:rsidR="00701D7E" w:rsidRDefault="00701D7E"/>
        </w:tc>
      </w:tr>
      <w:tr w:rsidR="00701D7E" w:rsidTr="00B365A0">
        <w:tc>
          <w:tcPr>
            <w:tcW w:w="4158" w:type="dxa"/>
            <w:shd w:val="clear" w:color="auto" w:fill="auto"/>
          </w:tcPr>
          <w:p w:rsidR="00701D7E" w:rsidRDefault="000D40BB" w:rsidP="007A39C7">
            <w:pPr>
              <w:jc w:val="right"/>
            </w:pPr>
            <w:r>
              <w:t>REST Get CDSP Implem</w:t>
            </w:r>
            <w:r w:rsidR="004924A4">
              <w:t>e</w:t>
            </w:r>
            <w:r>
              <w:t xml:space="preserve">ntor V1 </w:t>
            </w:r>
          </w:p>
        </w:tc>
        <w:tc>
          <w:tcPr>
            <w:tcW w:w="3060" w:type="dxa"/>
            <w:shd w:val="clear" w:color="auto" w:fill="auto"/>
          </w:tcPr>
          <w:p w:rsidR="00701D7E" w:rsidRDefault="00701D7E" w:rsidP="00364EA7">
            <w:r>
              <w:t>For each new project</w:t>
            </w:r>
          </w:p>
        </w:tc>
        <w:tc>
          <w:tcPr>
            <w:tcW w:w="3150" w:type="dxa"/>
            <w:shd w:val="clear" w:color="auto" w:fill="auto"/>
          </w:tcPr>
          <w:p w:rsidR="00701D7E" w:rsidRDefault="00701D7E"/>
        </w:tc>
        <w:tc>
          <w:tcPr>
            <w:tcW w:w="3380" w:type="dxa"/>
            <w:shd w:val="clear" w:color="auto" w:fill="auto"/>
          </w:tcPr>
          <w:p w:rsidR="00701D7E" w:rsidRDefault="00701D7E"/>
        </w:tc>
        <w:tc>
          <w:tcPr>
            <w:tcW w:w="1030" w:type="dxa"/>
            <w:shd w:val="clear" w:color="auto" w:fill="auto"/>
          </w:tcPr>
          <w:p w:rsidR="00701D7E" w:rsidRDefault="00701D7E"/>
        </w:tc>
      </w:tr>
      <w:tr w:rsidR="00701D7E" w:rsidTr="00B365A0">
        <w:tc>
          <w:tcPr>
            <w:tcW w:w="4158" w:type="dxa"/>
            <w:shd w:val="clear" w:color="auto" w:fill="auto"/>
          </w:tcPr>
          <w:p w:rsidR="00701D7E" w:rsidRDefault="000D40BB" w:rsidP="00C61A00">
            <w:pPr>
              <w:jc w:val="right"/>
            </w:pPr>
            <w:r>
              <w:t>REST Get Project Age Groups V1</w:t>
            </w:r>
          </w:p>
        </w:tc>
        <w:tc>
          <w:tcPr>
            <w:tcW w:w="3060" w:type="dxa"/>
            <w:shd w:val="clear" w:color="auto" w:fill="auto"/>
          </w:tcPr>
          <w:p w:rsidR="00701D7E" w:rsidRDefault="00701D7E" w:rsidP="00364EA7">
            <w:r>
              <w:t>For each new project</w:t>
            </w:r>
          </w:p>
        </w:tc>
        <w:tc>
          <w:tcPr>
            <w:tcW w:w="3150" w:type="dxa"/>
            <w:shd w:val="clear" w:color="auto" w:fill="auto"/>
          </w:tcPr>
          <w:p w:rsidR="00701D7E" w:rsidRDefault="00701D7E" w:rsidP="00C61A00"/>
        </w:tc>
        <w:tc>
          <w:tcPr>
            <w:tcW w:w="3380" w:type="dxa"/>
            <w:shd w:val="clear" w:color="auto" w:fill="auto"/>
          </w:tcPr>
          <w:p w:rsidR="00701D7E" w:rsidRDefault="00701D7E" w:rsidP="00C61A00"/>
        </w:tc>
        <w:tc>
          <w:tcPr>
            <w:tcW w:w="1030" w:type="dxa"/>
            <w:shd w:val="clear" w:color="auto" w:fill="auto"/>
          </w:tcPr>
          <w:p w:rsidR="00701D7E" w:rsidRDefault="00701D7E" w:rsidP="00C61A00"/>
        </w:tc>
      </w:tr>
      <w:tr w:rsidR="00701D7E" w:rsidTr="00B365A0">
        <w:tc>
          <w:tcPr>
            <w:tcW w:w="4158" w:type="dxa"/>
            <w:shd w:val="clear" w:color="auto" w:fill="auto"/>
          </w:tcPr>
          <w:p w:rsidR="00701D7E" w:rsidRDefault="000D40BB" w:rsidP="007A39C7">
            <w:pPr>
              <w:jc w:val="right"/>
            </w:pPr>
            <w:r>
              <w:t>REST Get Local Church Partner V1</w:t>
            </w:r>
          </w:p>
        </w:tc>
        <w:tc>
          <w:tcPr>
            <w:tcW w:w="3060" w:type="dxa"/>
            <w:shd w:val="clear" w:color="auto" w:fill="auto"/>
          </w:tcPr>
          <w:p w:rsidR="00701D7E" w:rsidRDefault="00701D7E" w:rsidP="00364EA7">
            <w:r>
              <w:t>For each new church partner</w:t>
            </w:r>
          </w:p>
        </w:tc>
        <w:tc>
          <w:tcPr>
            <w:tcW w:w="3150" w:type="dxa"/>
            <w:shd w:val="clear" w:color="auto" w:fill="auto"/>
          </w:tcPr>
          <w:p w:rsidR="00701D7E" w:rsidRDefault="00701D7E"/>
        </w:tc>
        <w:tc>
          <w:tcPr>
            <w:tcW w:w="3380" w:type="dxa"/>
            <w:shd w:val="clear" w:color="auto" w:fill="auto"/>
          </w:tcPr>
          <w:p w:rsidR="00701D7E" w:rsidRDefault="00701D7E"/>
        </w:tc>
        <w:tc>
          <w:tcPr>
            <w:tcW w:w="1030" w:type="dxa"/>
            <w:shd w:val="clear" w:color="auto" w:fill="auto"/>
          </w:tcPr>
          <w:p w:rsidR="00701D7E" w:rsidRDefault="00701D7E"/>
        </w:tc>
      </w:tr>
      <w:tr w:rsidR="00701D7E" w:rsidTr="00B365A0">
        <w:tc>
          <w:tcPr>
            <w:tcW w:w="4158" w:type="dxa"/>
            <w:shd w:val="clear" w:color="auto" w:fill="auto"/>
          </w:tcPr>
          <w:p w:rsidR="00701D7E" w:rsidRDefault="000D40BB" w:rsidP="007A39C7">
            <w:pPr>
              <w:jc w:val="right"/>
            </w:pPr>
            <w:r>
              <w:t>REST Get Community V1</w:t>
            </w:r>
          </w:p>
        </w:tc>
        <w:tc>
          <w:tcPr>
            <w:tcW w:w="3060" w:type="dxa"/>
            <w:shd w:val="clear" w:color="auto" w:fill="auto"/>
          </w:tcPr>
          <w:p w:rsidR="00701D7E" w:rsidRDefault="00701D7E" w:rsidP="00364EA7">
            <w:r>
              <w:t xml:space="preserve">For each new community </w:t>
            </w:r>
          </w:p>
        </w:tc>
        <w:tc>
          <w:tcPr>
            <w:tcW w:w="3150" w:type="dxa"/>
            <w:shd w:val="clear" w:color="auto" w:fill="auto"/>
          </w:tcPr>
          <w:p w:rsidR="00701D7E" w:rsidRDefault="00701D7E"/>
        </w:tc>
        <w:tc>
          <w:tcPr>
            <w:tcW w:w="3380" w:type="dxa"/>
            <w:shd w:val="clear" w:color="auto" w:fill="auto"/>
          </w:tcPr>
          <w:p w:rsidR="00701D7E" w:rsidRDefault="00701D7E"/>
        </w:tc>
        <w:tc>
          <w:tcPr>
            <w:tcW w:w="1030" w:type="dxa"/>
            <w:shd w:val="clear" w:color="auto" w:fill="auto"/>
          </w:tcPr>
          <w:p w:rsidR="00701D7E" w:rsidRDefault="00701D7E"/>
        </w:tc>
      </w:tr>
      <w:tr w:rsidR="00701D7E" w:rsidTr="00B365A0">
        <w:tc>
          <w:tcPr>
            <w:tcW w:w="4158" w:type="dxa"/>
            <w:shd w:val="clear" w:color="auto" w:fill="auto"/>
          </w:tcPr>
          <w:p w:rsidR="00701D7E" w:rsidRDefault="000D40BB" w:rsidP="007A39C7">
            <w:pPr>
              <w:jc w:val="right"/>
            </w:pPr>
            <w:r>
              <w:t>REST Get Country V1</w:t>
            </w:r>
          </w:p>
        </w:tc>
        <w:tc>
          <w:tcPr>
            <w:tcW w:w="3060" w:type="dxa"/>
            <w:shd w:val="clear" w:color="auto" w:fill="auto"/>
          </w:tcPr>
          <w:p w:rsidR="00701D7E" w:rsidRDefault="00701D7E" w:rsidP="00364EA7">
            <w:r>
              <w:t>For each new country</w:t>
            </w:r>
          </w:p>
        </w:tc>
        <w:tc>
          <w:tcPr>
            <w:tcW w:w="3150" w:type="dxa"/>
            <w:shd w:val="clear" w:color="auto" w:fill="auto"/>
          </w:tcPr>
          <w:p w:rsidR="00701D7E" w:rsidRDefault="00701D7E"/>
        </w:tc>
        <w:tc>
          <w:tcPr>
            <w:tcW w:w="3380" w:type="dxa"/>
            <w:shd w:val="clear" w:color="auto" w:fill="auto"/>
          </w:tcPr>
          <w:p w:rsidR="00701D7E" w:rsidRDefault="00701D7E"/>
        </w:tc>
        <w:tc>
          <w:tcPr>
            <w:tcW w:w="1030" w:type="dxa"/>
            <w:shd w:val="clear" w:color="auto" w:fill="auto"/>
          </w:tcPr>
          <w:p w:rsidR="00701D7E" w:rsidRDefault="00701D7E"/>
        </w:tc>
      </w:tr>
      <w:tr w:rsidR="00701D7E" w:rsidRPr="00651E22" w:rsidTr="00701D7E">
        <w:tc>
          <w:tcPr>
            <w:tcW w:w="4158" w:type="dxa"/>
            <w:shd w:val="clear" w:color="auto" w:fill="C6D9F1" w:themeFill="text2" w:themeFillTint="33"/>
          </w:tcPr>
          <w:p w:rsidR="00701D7E" w:rsidRPr="00651E22" w:rsidRDefault="00701D7E" w:rsidP="00364EA7">
            <w:pPr>
              <w:rPr>
                <w:b/>
              </w:rPr>
            </w:pPr>
            <w:r>
              <w:rPr>
                <w:b/>
              </w:rPr>
              <w:t>Commitments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:rsidR="00701D7E" w:rsidRPr="00651E22" w:rsidRDefault="00701D7E" w:rsidP="00364EA7">
            <w:pPr>
              <w:rPr>
                <w:b/>
                <w:u w:val="single"/>
              </w:rPr>
            </w:pPr>
          </w:p>
        </w:tc>
        <w:tc>
          <w:tcPr>
            <w:tcW w:w="3150" w:type="dxa"/>
            <w:shd w:val="clear" w:color="auto" w:fill="C6D9F1" w:themeFill="text2" w:themeFillTint="33"/>
          </w:tcPr>
          <w:p w:rsidR="00701D7E" w:rsidRPr="00651E22" w:rsidRDefault="00701D7E" w:rsidP="00364EA7">
            <w:pPr>
              <w:rPr>
                <w:b/>
              </w:rPr>
            </w:pPr>
          </w:p>
        </w:tc>
        <w:tc>
          <w:tcPr>
            <w:tcW w:w="3380" w:type="dxa"/>
            <w:shd w:val="clear" w:color="auto" w:fill="C6D9F1" w:themeFill="text2" w:themeFillTint="33"/>
          </w:tcPr>
          <w:p w:rsidR="00701D7E" w:rsidRPr="00651E22" w:rsidRDefault="00701D7E" w:rsidP="00364EA7">
            <w:pPr>
              <w:rPr>
                <w:b/>
              </w:rPr>
            </w:pPr>
          </w:p>
        </w:tc>
        <w:tc>
          <w:tcPr>
            <w:tcW w:w="1030" w:type="dxa"/>
            <w:shd w:val="clear" w:color="auto" w:fill="C6D9F1" w:themeFill="text2" w:themeFillTint="33"/>
          </w:tcPr>
          <w:p w:rsidR="00701D7E" w:rsidRPr="00651E22" w:rsidRDefault="00701D7E" w:rsidP="00364EA7">
            <w:pPr>
              <w:rPr>
                <w:b/>
              </w:rPr>
            </w:pPr>
          </w:p>
        </w:tc>
      </w:tr>
      <w:tr w:rsidR="00701D7E" w:rsidTr="00701D7E">
        <w:tc>
          <w:tcPr>
            <w:tcW w:w="4158" w:type="dxa"/>
          </w:tcPr>
          <w:p w:rsidR="00701D7E" w:rsidRPr="00E21622" w:rsidRDefault="00701D7E" w:rsidP="00364EA7">
            <w:pPr>
              <w:rPr>
                <w:i/>
              </w:rPr>
            </w:pPr>
            <w:r w:rsidRPr="00E21622">
              <w:rPr>
                <w:i/>
              </w:rPr>
              <w:t>CreateConstituent</w:t>
            </w:r>
          </w:p>
        </w:tc>
        <w:tc>
          <w:tcPr>
            <w:tcW w:w="3060" w:type="dxa"/>
          </w:tcPr>
          <w:p w:rsidR="00701D7E" w:rsidRDefault="00701D7E" w:rsidP="00BE1052">
            <w:r>
              <w:t>Sent from IP</w:t>
            </w:r>
          </w:p>
          <w:p w:rsidR="00701D7E" w:rsidRDefault="00701D7E" w:rsidP="00BE1052">
            <w:r>
              <w:t>Must wait for a ConstituentCreated message before creating a commitment</w:t>
            </w:r>
          </w:p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>
            <w:r>
              <w:t>ConstituentCreated message received for each message sent</w:t>
            </w:r>
          </w:p>
        </w:tc>
        <w:tc>
          <w:tcPr>
            <w:tcW w:w="1030" w:type="dxa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Default="00701D7E" w:rsidP="00364EA7">
            <w:r w:rsidRPr="00E21622">
              <w:rPr>
                <w:i/>
              </w:rPr>
              <w:t xml:space="preserve">CreateCommitment </w:t>
            </w:r>
            <w:r>
              <w:t>(ChildSponsorship)</w:t>
            </w:r>
          </w:p>
        </w:tc>
        <w:tc>
          <w:tcPr>
            <w:tcW w:w="3060" w:type="dxa"/>
          </w:tcPr>
          <w:p w:rsidR="00701D7E" w:rsidRDefault="00701D7E" w:rsidP="00364EA7"/>
        </w:tc>
        <w:tc>
          <w:tcPr>
            <w:tcW w:w="3150" w:type="dxa"/>
          </w:tcPr>
          <w:p w:rsidR="00701D7E" w:rsidRDefault="00701D7E" w:rsidP="00C53A59"/>
        </w:tc>
        <w:tc>
          <w:tcPr>
            <w:tcW w:w="3380" w:type="dxa"/>
          </w:tcPr>
          <w:p w:rsidR="00701D7E" w:rsidRDefault="00701D7E" w:rsidP="00C53A59">
            <w:r>
              <w:t>CommitmentCreated message received for each message sent</w:t>
            </w:r>
          </w:p>
        </w:tc>
        <w:tc>
          <w:tcPr>
            <w:tcW w:w="1030" w:type="dxa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Default="00701D7E" w:rsidP="00364EA7">
            <w:r w:rsidRPr="00E21622">
              <w:rPr>
                <w:i/>
              </w:rPr>
              <w:t xml:space="preserve">CreateCommitment </w:t>
            </w:r>
            <w:r>
              <w:t>(ChildCorrespondenceSponsorship)</w:t>
            </w:r>
          </w:p>
        </w:tc>
        <w:tc>
          <w:tcPr>
            <w:tcW w:w="3060" w:type="dxa"/>
          </w:tcPr>
          <w:p w:rsidR="00701D7E" w:rsidRDefault="00701D7E" w:rsidP="00364EA7"/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>
            <w:r>
              <w:t>CommitmentCreated message received for each message sent</w:t>
            </w:r>
          </w:p>
        </w:tc>
        <w:tc>
          <w:tcPr>
            <w:tcW w:w="1030" w:type="dxa"/>
          </w:tcPr>
          <w:p w:rsidR="00701D7E" w:rsidRDefault="00701D7E" w:rsidP="00364EA7"/>
        </w:tc>
      </w:tr>
      <w:tr w:rsidR="00701D7E" w:rsidRPr="003C52CB" w:rsidTr="00701D7E">
        <w:tc>
          <w:tcPr>
            <w:tcW w:w="4158" w:type="dxa"/>
            <w:shd w:val="clear" w:color="auto" w:fill="C6D9F1" w:themeFill="text2" w:themeFillTint="33"/>
          </w:tcPr>
          <w:p w:rsidR="00701D7E" w:rsidRPr="003C52CB" w:rsidRDefault="00701D7E" w:rsidP="00E2181F">
            <w:pPr>
              <w:rPr>
                <w:b/>
              </w:rPr>
            </w:pPr>
            <w:r>
              <w:rPr>
                <w:b/>
              </w:rPr>
              <w:t>Depart and Reinstatement  Scenarios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315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338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103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</w:tr>
      <w:tr w:rsidR="00701D7E" w:rsidTr="00B365A0">
        <w:tc>
          <w:tcPr>
            <w:tcW w:w="4158" w:type="dxa"/>
            <w:shd w:val="clear" w:color="auto" w:fill="E5B8B7" w:themeFill="accent2" w:themeFillTint="66"/>
          </w:tcPr>
          <w:p w:rsidR="00701D7E" w:rsidRPr="00E21622" w:rsidRDefault="00701D7E" w:rsidP="00364EA7">
            <w:pPr>
              <w:rPr>
                <w:i/>
              </w:rPr>
            </w:pPr>
            <w:r w:rsidRPr="00E21622">
              <w:rPr>
                <w:i/>
              </w:rPr>
              <w:t>DepartChild</w:t>
            </w:r>
          </w:p>
        </w:tc>
        <w:tc>
          <w:tcPr>
            <w:tcW w:w="3060" w:type="dxa"/>
            <w:shd w:val="clear" w:color="auto" w:fill="E5B8B7" w:themeFill="accent2" w:themeFillTint="66"/>
          </w:tcPr>
          <w:p w:rsidR="00701D7E" w:rsidRDefault="00701D7E" w:rsidP="00F80CD6">
            <w:r>
              <w:t>This is a sponsored child. This message comes from Compass. This child will be reinstated.</w:t>
            </w:r>
          </w:p>
        </w:tc>
        <w:tc>
          <w:tcPr>
            <w:tcW w:w="3150" w:type="dxa"/>
            <w:shd w:val="clear" w:color="auto" w:fill="E5B8B7" w:themeFill="accent2" w:themeFillTint="66"/>
          </w:tcPr>
          <w:p w:rsidR="00701D7E" w:rsidRDefault="003561C6" w:rsidP="00364EA7">
            <w:r>
              <w:t>1.</w:t>
            </w:r>
          </w:p>
        </w:tc>
        <w:tc>
          <w:tcPr>
            <w:tcW w:w="3380" w:type="dxa"/>
            <w:shd w:val="clear" w:color="auto" w:fill="E5B8B7" w:themeFill="accent2" w:themeFillTint="66"/>
          </w:tcPr>
          <w:p w:rsidR="00701D7E" w:rsidRDefault="00701D7E" w:rsidP="00364EA7"/>
        </w:tc>
        <w:tc>
          <w:tcPr>
            <w:tcW w:w="1030" w:type="dxa"/>
            <w:shd w:val="clear" w:color="auto" w:fill="E5B8B7" w:themeFill="accent2" w:themeFillTint="66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Default="00D87C3F" w:rsidP="00364EA7">
            <w:pPr>
              <w:jc w:val="right"/>
            </w:pPr>
            <w:r>
              <w:t>REST Get Child Exit Details V1</w:t>
            </w:r>
          </w:p>
        </w:tc>
        <w:tc>
          <w:tcPr>
            <w:tcW w:w="3060" w:type="dxa"/>
          </w:tcPr>
          <w:p w:rsidR="00701D7E" w:rsidRDefault="00701D7E" w:rsidP="00364EA7">
            <w:r>
              <w:t>For the departed child</w:t>
            </w:r>
          </w:p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/>
        </w:tc>
        <w:tc>
          <w:tcPr>
            <w:tcW w:w="1030" w:type="dxa"/>
          </w:tcPr>
          <w:p w:rsidR="00701D7E" w:rsidRDefault="00701D7E" w:rsidP="00364EA7"/>
        </w:tc>
      </w:tr>
      <w:tr w:rsidR="00701D7E" w:rsidTr="00B365A0">
        <w:tc>
          <w:tcPr>
            <w:tcW w:w="4158" w:type="dxa"/>
            <w:shd w:val="clear" w:color="auto" w:fill="E5B8B7" w:themeFill="accent2" w:themeFillTint="66"/>
          </w:tcPr>
          <w:p w:rsidR="00701D7E" w:rsidRPr="00E21622" w:rsidRDefault="00701D7E" w:rsidP="00364EA7">
            <w:pPr>
              <w:rPr>
                <w:i/>
              </w:rPr>
            </w:pPr>
            <w:r w:rsidRPr="00E21622">
              <w:rPr>
                <w:i/>
              </w:rPr>
              <w:t>AllocateChild</w:t>
            </w:r>
          </w:p>
        </w:tc>
        <w:tc>
          <w:tcPr>
            <w:tcW w:w="3060" w:type="dxa"/>
            <w:shd w:val="clear" w:color="auto" w:fill="E5B8B7" w:themeFill="accent2" w:themeFillTint="66"/>
          </w:tcPr>
          <w:p w:rsidR="00701D7E" w:rsidRDefault="00701D7E" w:rsidP="00364EA7">
            <w:r>
              <w:t>This message comes from Compass. This is the departed child. The child may have a different child key.</w:t>
            </w:r>
          </w:p>
        </w:tc>
        <w:tc>
          <w:tcPr>
            <w:tcW w:w="3150" w:type="dxa"/>
            <w:shd w:val="clear" w:color="auto" w:fill="E5B8B7" w:themeFill="accent2" w:themeFillTint="66"/>
          </w:tcPr>
          <w:p w:rsidR="00701D7E" w:rsidRDefault="003561C6" w:rsidP="00364EA7">
            <w:r>
              <w:t>1.</w:t>
            </w:r>
          </w:p>
        </w:tc>
        <w:tc>
          <w:tcPr>
            <w:tcW w:w="3380" w:type="dxa"/>
            <w:shd w:val="clear" w:color="auto" w:fill="E5B8B7" w:themeFill="accent2" w:themeFillTint="66"/>
          </w:tcPr>
          <w:p w:rsidR="00701D7E" w:rsidRDefault="00701D7E" w:rsidP="00364EA7"/>
        </w:tc>
        <w:tc>
          <w:tcPr>
            <w:tcW w:w="1030" w:type="dxa"/>
            <w:shd w:val="clear" w:color="auto" w:fill="E5B8B7" w:themeFill="accent2" w:themeFillTint="66"/>
          </w:tcPr>
          <w:p w:rsidR="00701D7E" w:rsidRDefault="00701D7E" w:rsidP="00364EA7"/>
        </w:tc>
      </w:tr>
      <w:tr w:rsidR="00D87C3F" w:rsidTr="00701D7E">
        <w:tc>
          <w:tcPr>
            <w:tcW w:w="4158" w:type="dxa"/>
          </w:tcPr>
          <w:p w:rsidR="00D87C3F" w:rsidRDefault="00D87C3F" w:rsidP="00D50A51">
            <w:pPr>
              <w:jc w:val="right"/>
            </w:pPr>
            <w:r>
              <w:lastRenderedPageBreak/>
              <w:t>REST Get Child Information V1</w:t>
            </w:r>
          </w:p>
        </w:tc>
        <w:tc>
          <w:tcPr>
            <w:tcW w:w="3060" w:type="dxa"/>
          </w:tcPr>
          <w:p w:rsidR="00D87C3F" w:rsidRDefault="00D87C3F" w:rsidP="00364EA7">
            <w:r>
              <w:t>For each  child</w:t>
            </w:r>
          </w:p>
        </w:tc>
        <w:tc>
          <w:tcPr>
            <w:tcW w:w="3150" w:type="dxa"/>
          </w:tcPr>
          <w:p w:rsidR="00D87C3F" w:rsidRDefault="00D87C3F" w:rsidP="00364EA7"/>
        </w:tc>
        <w:tc>
          <w:tcPr>
            <w:tcW w:w="3380" w:type="dxa"/>
          </w:tcPr>
          <w:p w:rsidR="00D87C3F" w:rsidRDefault="00D87C3F" w:rsidP="00364EA7"/>
        </w:tc>
        <w:tc>
          <w:tcPr>
            <w:tcW w:w="1030" w:type="dxa"/>
          </w:tcPr>
          <w:p w:rsidR="00D87C3F" w:rsidRDefault="00D87C3F" w:rsidP="00364EA7"/>
        </w:tc>
      </w:tr>
      <w:tr w:rsidR="00D87C3F" w:rsidTr="00701D7E">
        <w:tc>
          <w:tcPr>
            <w:tcW w:w="4158" w:type="dxa"/>
          </w:tcPr>
          <w:p w:rsidR="00D87C3F" w:rsidRDefault="00D87C3F" w:rsidP="00D50A51">
            <w:pPr>
              <w:jc w:val="right"/>
            </w:pPr>
            <w:r>
              <w:t>REST Get Child Case Study V1</w:t>
            </w:r>
          </w:p>
        </w:tc>
        <w:tc>
          <w:tcPr>
            <w:tcW w:w="3060" w:type="dxa"/>
          </w:tcPr>
          <w:p w:rsidR="00D87C3F" w:rsidRDefault="00D87C3F" w:rsidP="00364EA7"/>
        </w:tc>
        <w:tc>
          <w:tcPr>
            <w:tcW w:w="3150" w:type="dxa"/>
          </w:tcPr>
          <w:p w:rsidR="00D87C3F" w:rsidRDefault="00D87C3F" w:rsidP="00364EA7"/>
        </w:tc>
        <w:tc>
          <w:tcPr>
            <w:tcW w:w="3380" w:type="dxa"/>
          </w:tcPr>
          <w:p w:rsidR="00D87C3F" w:rsidRDefault="00D87C3F" w:rsidP="00364EA7"/>
        </w:tc>
        <w:tc>
          <w:tcPr>
            <w:tcW w:w="1030" w:type="dxa"/>
          </w:tcPr>
          <w:p w:rsidR="00D87C3F" w:rsidRDefault="00D87C3F" w:rsidP="00364EA7"/>
        </w:tc>
      </w:tr>
      <w:tr w:rsidR="00D87C3F" w:rsidTr="00701D7E">
        <w:tc>
          <w:tcPr>
            <w:tcW w:w="4158" w:type="dxa"/>
          </w:tcPr>
          <w:p w:rsidR="00D87C3F" w:rsidRDefault="00D87C3F" w:rsidP="00D50A51">
            <w:pPr>
              <w:jc w:val="right"/>
            </w:pPr>
            <w:r>
              <w:t>REST Get Child Image V1</w:t>
            </w:r>
          </w:p>
        </w:tc>
        <w:tc>
          <w:tcPr>
            <w:tcW w:w="3060" w:type="dxa"/>
          </w:tcPr>
          <w:p w:rsidR="00D87C3F" w:rsidRDefault="00D87C3F" w:rsidP="00364EA7">
            <w:r>
              <w:t>For each child</w:t>
            </w:r>
          </w:p>
        </w:tc>
        <w:tc>
          <w:tcPr>
            <w:tcW w:w="3150" w:type="dxa"/>
          </w:tcPr>
          <w:p w:rsidR="00D87C3F" w:rsidRDefault="00D87C3F" w:rsidP="00364EA7"/>
        </w:tc>
        <w:tc>
          <w:tcPr>
            <w:tcW w:w="3380" w:type="dxa"/>
          </w:tcPr>
          <w:p w:rsidR="00D87C3F" w:rsidRDefault="00D87C3F" w:rsidP="00364EA7"/>
        </w:tc>
        <w:tc>
          <w:tcPr>
            <w:tcW w:w="1030" w:type="dxa"/>
          </w:tcPr>
          <w:p w:rsidR="00D87C3F" w:rsidRDefault="00D87C3F" w:rsidP="00364EA7"/>
        </w:tc>
      </w:tr>
      <w:tr w:rsidR="00D87C3F" w:rsidTr="00701D7E">
        <w:tc>
          <w:tcPr>
            <w:tcW w:w="4158" w:type="dxa"/>
          </w:tcPr>
          <w:p w:rsidR="00D87C3F" w:rsidRDefault="00D87C3F" w:rsidP="00D50A51">
            <w:pPr>
              <w:jc w:val="right"/>
            </w:pPr>
            <w:r>
              <w:t>REST Get Program Implementor V1</w:t>
            </w:r>
          </w:p>
        </w:tc>
        <w:tc>
          <w:tcPr>
            <w:tcW w:w="3060" w:type="dxa"/>
          </w:tcPr>
          <w:p w:rsidR="00D87C3F" w:rsidRDefault="00D87C3F" w:rsidP="00364EA7">
            <w:r>
              <w:t>For each new project</w:t>
            </w:r>
          </w:p>
        </w:tc>
        <w:tc>
          <w:tcPr>
            <w:tcW w:w="3150" w:type="dxa"/>
          </w:tcPr>
          <w:p w:rsidR="00D87C3F" w:rsidRDefault="00D87C3F" w:rsidP="00364EA7"/>
        </w:tc>
        <w:tc>
          <w:tcPr>
            <w:tcW w:w="3380" w:type="dxa"/>
          </w:tcPr>
          <w:p w:rsidR="00D87C3F" w:rsidRDefault="00D87C3F" w:rsidP="00364EA7"/>
        </w:tc>
        <w:tc>
          <w:tcPr>
            <w:tcW w:w="1030" w:type="dxa"/>
          </w:tcPr>
          <w:p w:rsidR="00D87C3F" w:rsidRDefault="00D87C3F" w:rsidP="00364EA7"/>
        </w:tc>
      </w:tr>
      <w:tr w:rsidR="00D87C3F" w:rsidTr="00701D7E">
        <w:tc>
          <w:tcPr>
            <w:tcW w:w="4158" w:type="dxa"/>
          </w:tcPr>
          <w:p w:rsidR="00D87C3F" w:rsidRDefault="00D87C3F" w:rsidP="00D50A51">
            <w:pPr>
              <w:jc w:val="right"/>
            </w:pPr>
            <w:r>
              <w:t>REST Get CDSP Implem</w:t>
            </w:r>
            <w:r w:rsidR="004924A4">
              <w:t>e</w:t>
            </w:r>
            <w:r>
              <w:t xml:space="preserve">ntor V1 </w:t>
            </w:r>
          </w:p>
        </w:tc>
        <w:tc>
          <w:tcPr>
            <w:tcW w:w="3060" w:type="dxa"/>
          </w:tcPr>
          <w:p w:rsidR="00D87C3F" w:rsidRDefault="00D87C3F" w:rsidP="00364EA7">
            <w:r>
              <w:t>For each new project</w:t>
            </w:r>
          </w:p>
        </w:tc>
        <w:tc>
          <w:tcPr>
            <w:tcW w:w="3150" w:type="dxa"/>
          </w:tcPr>
          <w:p w:rsidR="00D87C3F" w:rsidRDefault="00D87C3F" w:rsidP="00364EA7"/>
        </w:tc>
        <w:tc>
          <w:tcPr>
            <w:tcW w:w="3380" w:type="dxa"/>
          </w:tcPr>
          <w:p w:rsidR="00D87C3F" w:rsidRDefault="00D87C3F" w:rsidP="00364EA7"/>
        </w:tc>
        <w:tc>
          <w:tcPr>
            <w:tcW w:w="1030" w:type="dxa"/>
          </w:tcPr>
          <w:p w:rsidR="00D87C3F" w:rsidRDefault="00D87C3F" w:rsidP="00364EA7"/>
        </w:tc>
      </w:tr>
      <w:tr w:rsidR="00D87C3F" w:rsidTr="00701D7E">
        <w:tc>
          <w:tcPr>
            <w:tcW w:w="4158" w:type="dxa"/>
          </w:tcPr>
          <w:p w:rsidR="00D87C3F" w:rsidRDefault="00D87C3F" w:rsidP="00D50A51">
            <w:pPr>
              <w:jc w:val="right"/>
            </w:pPr>
            <w:r>
              <w:t>REST Get Project Age Groups V1</w:t>
            </w:r>
          </w:p>
        </w:tc>
        <w:tc>
          <w:tcPr>
            <w:tcW w:w="3060" w:type="dxa"/>
          </w:tcPr>
          <w:p w:rsidR="00D87C3F" w:rsidRDefault="00D87C3F" w:rsidP="00364EA7">
            <w:r>
              <w:t>For each new project</w:t>
            </w:r>
          </w:p>
        </w:tc>
        <w:tc>
          <w:tcPr>
            <w:tcW w:w="3150" w:type="dxa"/>
          </w:tcPr>
          <w:p w:rsidR="00D87C3F" w:rsidRDefault="00D87C3F" w:rsidP="00364EA7"/>
        </w:tc>
        <w:tc>
          <w:tcPr>
            <w:tcW w:w="3380" w:type="dxa"/>
          </w:tcPr>
          <w:p w:rsidR="00D87C3F" w:rsidRDefault="00D87C3F" w:rsidP="00364EA7"/>
        </w:tc>
        <w:tc>
          <w:tcPr>
            <w:tcW w:w="1030" w:type="dxa"/>
          </w:tcPr>
          <w:p w:rsidR="00D87C3F" w:rsidRDefault="00D87C3F" w:rsidP="00364EA7"/>
        </w:tc>
      </w:tr>
      <w:tr w:rsidR="00D87C3F" w:rsidTr="00701D7E">
        <w:tc>
          <w:tcPr>
            <w:tcW w:w="4158" w:type="dxa"/>
          </w:tcPr>
          <w:p w:rsidR="00D87C3F" w:rsidRDefault="00D87C3F" w:rsidP="00D50A51">
            <w:pPr>
              <w:jc w:val="right"/>
            </w:pPr>
            <w:r>
              <w:t>REST Get Local Church Partner V1</w:t>
            </w:r>
          </w:p>
        </w:tc>
        <w:tc>
          <w:tcPr>
            <w:tcW w:w="3060" w:type="dxa"/>
          </w:tcPr>
          <w:p w:rsidR="00D87C3F" w:rsidRDefault="00D87C3F" w:rsidP="00364EA7">
            <w:r>
              <w:t>For each new church partner</w:t>
            </w:r>
          </w:p>
        </w:tc>
        <w:tc>
          <w:tcPr>
            <w:tcW w:w="3150" w:type="dxa"/>
          </w:tcPr>
          <w:p w:rsidR="00D87C3F" w:rsidRDefault="00D87C3F" w:rsidP="00364EA7"/>
        </w:tc>
        <w:tc>
          <w:tcPr>
            <w:tcW w:w="3380" w:type="dxa"/>
          </w:tcPr>
          <w:p w:rsidR="00D87C3F" w:rsidRDefault="00D87C3F" w:rsidP="00364EA7"/>
        </w:tc>
        <w:tc>
          <w:tcPr>
            <w:tcW w:w="1030" w:type="dxa"/>
          </w:tcPr>
          <w:p w:rsidR="00D87C3F" w:rsidRDefault="00D87C3F" w:rsidP="00364EA7"/>
        </w:tc>
      </w:tr>
      <w:tr w:rsidR="00D87C3F" w:rsidTr="00701D7E">
        <w:tc>
          <w:tcPr>
            <w:tcW w:w="4158" w:type="dxa"/>
          </w:tcPr>
          <w:p w:rsidR="00D87C3F" w:rsidRDefault="00D87C3F" w:rsidP="00D50A51">
            <w:pPr>
              <w:jc w:val="right"/>
            </w:pPr>
            <w:r>
              <w:t>REST Get Community V1</w:t>
            </w:r>
          </w:p>
        </w:tc>
        <w:tc>
          <w:tcPr>
            <w:tcW w:w="3060" w:type="dxa"/>
          </w:tcPr>
          <w:p w:rsidR="00D87C3F" w:rsidRDefault="00D87C3F" w:rsidP="00364EA7">
            <w:r>
              <w:t xml:space="preserve">For each new community </w:t>
            </w:r>
          </w:p>
        </w:tc>
        <w:tc>
          <w:tcPr>
            <w:tcW w:w="3150" w:type="dxa"/>
          </w:tcPr>
          <w:p w:rsidR="00D87C3F" w:rsidRDefault="00D87C3F" w:rsidP="00364EA7"/>
        </w:tc>
        <w:tc>
          <w:tcPr>
            <w:tcW w:w="3380" w:type="dxa"/>
          </w:tcPr>
          <w:p w:rsidR="00D87C3F" w:rsidRDefault="00D87C3F" w:rsidP="00364EA7"/>
        </w:tc>
        <w:tc>
          <w:tcPr>
            <w:tcW w:w="1030" w:type="dxa"/>
          </w:tcPr>
          <w:p w:rsidR="00D87C3F" w:rsidRDefault="00D87C3F" w:rsidP="00364EA7"/>
        </w:tc>
      </w:tr>
      <w:tr w:rsidR="00D87C3F" w:rsidTr="00701D7E">
        <w:tc>
          <w:tcPr>
            <w:tcW w:w="4158" w:type="dxa"/>
          </w:tcPr>
          <w:p w:rsidR="00D87C3F" w:rsidRDefault="00D87C3F" w:rsidP="00D50A51">
            <w:pPr>
              <w:jc w:val="right"/>
            </w:pPr>
            <w:r>
              <w:t>REST Get Country V1</w:t>
            </w:r>
          </w:p>
        </w:tc>
        <w:tc>
          <w:tcPr>
            <w:tcW w:w="3060" w:type="dxa"/>
          </w:tcPr>
          <w:p w:rsidR="00D87C3F" w:rsidRDefault="00D87C3F" w:rsidP="00364EA7">
            <w:r>
              <w:t>For each new country</w:t>
            </w:r>
          </w:p>
        </w:tc>
        <w:tc>
          <w:tcPr>
            <w:tcW w:w="3150" w:type="dxa"/>
          </w:tcPr>
          <w:p w:rsidR="00D87C3F" w:rsidRDefault="00D87C3F" w:rsidP="00364EA7"/>
        </w:tc>
        <w:tc>
          <w:tcPr>
            <w:tcW w:w="3380" w:type="dxa"/>
          </w:tcPr>
          <w:p w:rsidR="00D87C3F" w:rsidRDefault="00D87C3F" w:rsidP="00364EA7"/>
        </w:tc>
        <w:tc>
          <w:tcPr>
            <w:tcW w:w="1030" w:type="dxa"/>
          </w:tcPr>
          <w:p w:rsidR="00D87C3F" w:rsidRDefault="00D87C3F" w:rsidP="00364EA7"/>
        </w:tc>
      </w:tr>
      <w:tr w:rsidR="00701D7E" w:rsidRPr="003C52CB" w:rsidTr="00701D7E">
        <w:tc>
          <w:tcPr>
            <w:tcW w:w="4158" w:type="dxa"/>
            <w:shd w:val="clear" w:color="auto" w:fill="C6D9F1" w:themeFill="text2" w:themeFillTint="33"/>
          </w:tcPr>
          <w:p w:rsidR="00701D7E" w:rsidRPr="003C52CB" w:rsidRDefault="00701D7E" w:rsidP="00C53A59">
            <w:pPr>
              <w:rPr>
                <w:b/>
              </w:rPr>
            </w:pPr>
            <w:r>
              <w:rPr>
                <w:b/>
              </w:rPr>
              <w:t>Marketing Deallocation Scenario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315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338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103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</w:tr>
      <w:tr w:rsidR="00701D7E" w:rsidTr="00B365A0">
        <w:tc>
          <w:tcPr>
            <w:tcW w:w="4158" w:type="dxa"/>
            <w:shd w:val="clear" w:color="auto" w:fill="E5B8B7" w:themeFill="accent2" w:themeFillTint="66"/>
          </w:tcPr>
          <w:p w:rsidR="00701D7E" w:rsidRDefault="00701D7E" w:rsidP="00364EA7">
            <w:r w:rsidRPr="00E21622">
              <w:rPr>
                <w:i/>
              </w:rPr>
              <w:t>DeallocateChild</w:t>
            </w:r>
            <w:r>
              <w:t xml:space="preserve"> (not a transfer)</w:t>
            </w:r>
          </w:p>
        </w:tc>
        <w:tc>
          <w:tcPr>
            <w:tcW w:w="3060" w:type="dxa"/>
            <w:shd w:val="clear" w:color="auto" w:fill="E5B8B7" w:themeFill="accent2" w:themeFillTint="66"/>
          </w:tcPr>
          <w:p w:rsidR="00701D7E" w:rsidRDefault="00701D7E" w:rsidP="00F80CD6">
            <w:r>
              <w:t>De</w:t>
            </w:r>
            <w:r w:rsidR="003561C6">
              <w:t>-</w:t>
            </w:r>
            <w:r>
              <w:t>allocate unsponsored child</w:t>
            </w:r>
            <w:r w:rsidR="003561C6">
              <w:t>.</w:t>
            </w:r>
            <w:r>
              <w:t xml:space="preserve">  Marketing provides 3 child keys to de</w:t>
            </w:r>
            <w:r w:rsidR="003561C6">
              <w:t>-</w:t>
            </w:r>
            <w:r>
              <w:t>allocate.</w:t>
            </w:r>
          </w:p>
          <w:p w:rsidR="00701D7E" w:rsidRDefault="00701D7E" w:rsidP="003561C6">
            <w:r>
              <w:t>This m</w:t>
            </w:r>
            <w:r w:rsidR="003561C6">
              <w:t xml:space="preserve">essage </w:t>
            </w:r>
            <w:r>
              <w:t>is a confirmation from Compass  that the de</w:t>
            </w:r>
            <w:r w:rsidR="003561C6">
              <w:t>-</w:t>
            </w:r>
            <w:r>
              <w:t>allocation has happened.</w:t>
            </w:r>
          </w:p>
        </w:tc>
        <w:tc>
          <w:tcPr>
            <w:tcW w:w="3150" w:type="dxa"/>
            <w:shd w:val="clear" w:color="auto" w:fill="E5B8B7" w:themeFill="accent2" w:themeFillTint="66"/>
          </w:tcPr>
          <w:p w:rsidR="00701D7E" w:rsidRDefault="003561C6" w:rsidP="00364EA7">
            <w:r>
              <w:t>1.</w:t>
            </w:r>
          </w:p>
          <w:p w:rsidR="003561C6" w:rsidRDefault="003561C6" w:rsidP="00364EA7">
            <w:r>
              <w:t>2.</w:t>
            </w:r>
          </w:p>
          <w:p w:rsidR="003561C6" w:rsidRDefault="003561C6" w:rsidP="00364EA7">
            <w:r>
              <w:t>3.</w:t>
            </w:r>
          </w:p>
        </w:tc>
        <w:tc>
          <w:tcPr>
            <w:tcW w:w="3380" w:type="dxa"/>
            <w:shd w:val="clear" w:color="auto" w:fill="E5B8B7" w:themeFill="accent2" w:themeFillTint="66"/>
          </w:tcPr>
          <w:p w:rsidR="00701D7E" w:rsidRDefault="00701D7E" w:rsidP="00364EA7">
            <w:r>
              <w:t>ChildDeallocated message received for each message sent out</w:t>
            </w:r>
          </w:p>
        </w:tc>
        <w:tc>
          <w:tcPr>
            <w:tcW w:w="1030" w:type="dxa"/>
            <w:shd w:val="clear" w:color="auto" w:fill="E5B8B7" w:themeFill="accent2" w:themeFillTint="66"/>
          </w:tcPr>
          <w:p w:rsidR="00701D7E" w:rsidRDefault="00701D7E" w:rsidP="00364EA7"/>
        </w:tc>
      </w:tr>
      <w:tr w:rsidR="00701D7E" w:rsidRPr="003C52CB" w:rsidTr="00701D7E">
        <w:tc>
          <w:tcPr>
            <w:tcW w:w="4158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  <w:r>
              <w:rPr>
                <w:b/>
              </w:rPr>
              <w:t>Transfer Scenario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  <w:r w:rsidRPr="00DA0FA9">
              <w:t>This might be covered in the Depart and Reinstatement scenario.</w:t>
            </w:r>
          </w:p>
        </w:tc>
        <w:tc>
          <w:tcPr>
            <w:tcW w:w="315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338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103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</w:tr>
      <w:tr w:rsidR="00701D7E" w:rsidTr="00B365A0">
        <w:tc>
          <w:tcPr>
            <w:tcW w:w="4158" w:type="dxa"/>
            <w:shd w:val="clear" w:color="auto" w:fill="E5B8B7" w:themeFill="accent2" w:themeFillTint="66"/>
          </w:tcPr>
          <w:p w:rsidR="00701D7E" w:rsidRDefault="00701D7E" w:rsidP="00364EA7">
            <w:r w:rsidRPr="00E21622">
              <w:rPr>
                <w:i/>
              </w:rPr>
              <w:t>DeallocateChild</w:t>
            </w:r>
            <w:r>
              <w:t xml:space="preserve"> (transfer)</w:t>
            </w:r>
          </w:p>
        </w:tc>
        <w:tc>
          <w:tcPr>
            <w:tcW w:w="3060" w:type="dxa"/>
            <w:shd w:val="clear" w:color="auto" w:fill="E5B8B7" w:themeFill="accent2" w:themeFillTint="66"/>
          </w:tcPr>
          <w:p w:rsidR="00701D7E" w:rsidRDefault="00701D7E" w:rsidP="00364EA7">
            <w:r>
              <w:t>Deallocate a child that transferred to a different project with a new church partner. This is initiated by Compass.</w:t>
            </w:r>
          </w:p>
        </w:tc>
        <w:tc>
          <w:tcPr>
            <w:tcW w:w="3150" w:type="dxa"/>
            <w:shd w:val="clear" w:color="auto" w:fill="E5B8B7" w:themeFill="accent2" w:themeFillTint="66"/>
          </w:tcPr>
          <w:p w:rsidR="00701D7E" w:rsidRDefault="003561C6" w:rsidP="00E65A18">
            <w:r>
              <w:t>1.</w:t>
            </w:r>
          </w:p>
        </w:tc>
        <w:tc>
          <w:tcPr>
            <w:tcW w:w="3380" w:type="dxa"/>
            <w:shd w:val="clear" w:color="auto" w:fill="E5B8B7" w:themeFill="accent2" w:themeFillTint="66"/>
          </w:tcPr>
          <w:p w:rsidR="00701D7E" w:rsidRDefault="00701D7E" w:rsidP="00E65A18">
            <w:r>
              <w:t>IP receives message</w:t>
            </w:r>
          </w:p>
        </w:tc>
        <w:tc>
          <w:tcPr>
            <w:tcW w:w="1030" w:type="dxa"/>
            <w:shd w:val="clear" w:color="auto" w:fill="E5B8B7" w:themeFill="accent2" w:themeFillTint="66"/>
          </w:tcPr>
          <w:p w:rsidR="00701D7E" w:rsidRDefault="00701D7E" w:rsidP="00364EA7"/>
        </w:tc>
      </w:tr>
      <w:tr w:rsidR="00701D7E" w:rsidTr="00B365A0">
        <w:tc>
          <w:tcPr>
            <w:tcW w:w="4158" w:type="dxa"/>
            <w:shd w:val="clear" w:color="auto" w:fill="E5B8B7" w:themeFill="accent2" w:themeFillTint="66"/>
          </w:tcPr>
          <w:p w:rsidR="00701D7E" w:rsidRPr="00E21622" w:rsidRDefault="00701D7E" w:rsidP="00364EA7">
            <w:pPr>
              <w:rPr>
                <w:i/>
              </w:rPr>
            </w:pPr>
            <w:r w:rsidRPr="00E21622">
              <w:rPr>
                <w:i/>
              </w:rPr>
              <w:t>AllocateChild</w:t>
            </w:r>
          </w:p>
        </w:tc>
        <w:tc>
          <w:tcPr>
            <w:tcW w:w="3060" w:type="dxa"/>
            <w:shd w:val="clear" w:color="auto" w:fill="E5B8B7" w:themeFill="accent2" w:themeFillTint="66"/>
          </w:tcPr>
          <w:p w:rsidR="00701D7E" w:rsidRDefault="00701D7E" w:rsidP="00364EA7">
            <w:r>
              <w:t>Allocate the transferred child</w:t>
            </w:r>
            <w:r w:rsidR="003561C6">
              <w:t>.</w:t>
            </w:r>
          </w:p>
          <w:p w:rsidR="003561C6" w:rsidRDefault="003561C6" w:rsidP="003561C6">
            <w:pPr>
              <w:rPr>
                <w:color w:val="1F497D"/>
              </w:rPr>
            </w:pPr>
            <w:r w:rsidRPr="003561C6">
              <w:t>This test case is used when a  child transfers to a different ICP and the IP receives a new child key.  The test is to ensure that the IP knows this is the same child</w:t>
            </w:r>
            <w:r>
              <w:rPr>
                <w:color w:val="1F497D"/>
              </w:rPr>
              <w:t>.</w:t>
            </w:r>
          </w:p>
          <w:p w:rsidR="003561C6" w:rsidRDefault="003561C6" w:rsidP="00364EA7"/>
        </w:tc>
        <w:tc>
          <w:tcPr>
            <w:tcW w:w="3150" w:type="dxa"/>
            <w:shd w:val="clear" w:color="auto" w:fill="E5B8B7" w:themeFill="accent2" w:themeFillTint="66"/>
          </w:tcPr>
          <w:p w:rsidR="00701D7E" w:rsidRDefault="003561C6" w:rsidP="00E65A18">
            <w:r>
              <w:t>1.</w:t>
            </w:r>
          </w:p>
        </w:tc>
        <w:tc>
          <w:tcPr>
            <w:tcW w:w="3380" w:type="dxa"/>
            <w:shd w:val="clear" w:color="auto" w:fill="E5B8B7" w:themeFill="accent2" w:themeFillTint="66"/>
          </w:tcPr>
          <w:p w:rsidR="00701D7E" w:rsidRDefault="00701D7E" w:rsidP="00E65A18">
            <w:r>
              <w:t>IP receives message</w:t>
            </w:r>
          </w:p>
        </w:tc>
        <w:tc>
          <w:tcPr>
            <w:tcW w:w="1030" w:type="dxa"/>
            <w:shd w:val="clear" w:color="auto" w:fill="E5B8B7" w:themeFill="accent2" w:themeFillTint="66"/>
          </w:tcPr>
          <w:p w:rsidR="00701D7E" w:rsidRDefault="00701D7E" w:rsidP="00364EA7"/>
        </w:tc>
      </w:tr>
      <w:tr w:rsidR="00701D7E" w:rsidRPr="003C52CB" w:rsidTr="00701D7E">
        <w:tc>
          <w:tcPr>
            <w:tcW w:w="4158" w:type="dxa"/>
            <w:shd w:val="clear" w:color="auto" w:fill="C6D9F1" w:themeFill="text2" w:themeFillTint="33"/>
          </w:tcPr>
          <w:p w:rsidR="00701D7E" w:rsidRPr="003C52CB" w:rsidRDefault="00701D7E" w:rsidP="002237F2">
            <w:pPr>
              <w:rPr>
                <w:b/>
              </w:rPr>
            </w:pPr>
            <w:r>
              <w:rPr>
                <w:b/>
              </w:rPr>
              <w:t xml:space="preserve">Update </w:t>
            </w:r>
            <w:r w:rsidR="002237F2">
              <w:rPr>
                <w:b/>
              </w:rPr>
              <w:t>C</w:t>
            </w:r>
            <w:r>
              <w:rPr>
                <w:b/>
              </w:rPr>
              <w:t>hild Scenarios From Compass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315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338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103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</w:tr>
      <w:tr w:rsidR="00701D7E" w:rsidTr="00B365A0">
        <w:tc>
          <w:tcPr>
            <w:tcW w:w="4158" w:type="dxa"/>
            <w:shd w:val="clear" w:color="auto" w:fill="E5B8B7" w:themeFill="accent2" w:themeFillTint="66"/>
          </w:tcPr>
          <w:p w:rsidR="00701D7E" w:rsidRPr="00E21622" w:rsidRDefault="00701D7E" w:rsidP="00364EA7">
            <w:pPr>
              <w:rPr>
                <w:i/>
              </w:rPr>
            </w:pPr>
            <w:r w:rsidRPr="00E21622">
              <w:rPr>
                <w:i/>
              </w:rPr>
              <w:t>UpdateChild</w:t>
            </w:r>
          </w:p>
        </w:tc>
        <w:tc>
          <w:tcPr>
            <w:tcW w:w="3060" w:type="dxa"/>
            <w:shd w:val="clear" w:color="auto" w:fill="E5B8B7" w:themeFill="accent2" w:themeFillTint="66"/>
          </w:tcPr>
          <w:p w:rsidR="00701D7E" w:rsidRDefault="00701D7E" w:rsidP="00E65A18">
            <w:r>
              <w:t>Message comes from Compass</w:t>
            </w:r>
          </w:p>
        </w:tc>
        <w:tc>
          <w:tcPr>
            <w:tcW w:w="3150" w:type="dxa"/>
            <w:shd w:val="clear" w:color="auto" w:fill="E5B8B7" w:themeFill="accent2" w:themeFillTint="66"/>
          </w:tcPr>
          <w:p w:rsidR="00701D7E" w:rsidRDefault="003561C6" w:rsidP="00E65A18">
            <w:r>
              <w:t>1.</w:t>
            </w:r>
          </w:p>
        </w:tc>
        <w:tc>
          <w:tcPr>
            <w:tcW w:w="3380" w:type="dxa"/>
            <w:shd w:val="clear" w:color="auto" w:fill="E5B8B7" w:themeFill="accent2" w:themeFillTint="66"/>
          </w:tcPr>
          <w:p w:rsidR="00701D7E" w:rsidRDefault="00701D7E" w:rsidP="00E65A18">
            <w:r>
              <w:t xml:space="preserve">IP receives messages </w:t>
            </w:r>
          </w:p>
        </w:tc>
        <w:tc>
          <w:tcPr>
            <w:tcW w:w="1030" w:type="dxa"/>
            <w:shd w:val="clear" w:color="auto" w:fill="E5B8B7" w:themeFill="accent2" w:themeFillTint="66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Default="00D87C3F" w:rsidP="00B365A0">
            <w:pPr>
              <w:jc w:val="right"/>
            </w:pPr>
            <w:r>
              <w:t>REST Get Child Information V1</w:t>
            </w:r>
          </w:p>
        </w:tc>
        <w:tc>
          <w:tcPr>
            <w:tcW w:w="3060" w:type="dxa"/>
          </w:tcPr>
          <w:p w:rsidR="00701D7E" w:rsidRDefault="00701D7E" w:rsidP="00364EA7">
            <w:r>
              <w:t>For each child</w:t>
            </w:r>
          </w:p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/>
        </w:tc>
        <w:tc>
          <w:tcPr>
            <w:tcW w:w="1030" w:type="dxa"/>
          </w:tcPr>
          <w:p w:rsidR="00701D7E" w:rsidRDefault="00701D7E" w:rsidP="00364EA7"/>
        </w:tc>
      </w:tr>
      <w:tr w:rsidR="00B365A0" w:rsidTr="00701D7E">
        <w:tc>
          <w:tcPr>
            <w:tcW w:w="4158" w:type="dxa"/>
          </w:tcPr>
          <w:p w:rsidR="00B365A0" w:rsidRDefault="00D87C3F" w:rsidP="00364EA7">
            <w:pPr>
              <w:jc w:val="right"/>
            </w:pPr>
            <w:r>
              <w:t>REST Get Child Case Study V1</w:t>
            </w:r>
          </w:p>
        </w:tc>
        <w:tc>
          <w:tcPr>
            <w:tcW w:w="3060" w:type="dxa"/>
          </w:tcPr>
          <w:p w:rsidR="00B365A0" w:rsidRDefault="00B365A0" w:rsidP="00364EA7"/>
        </w:tc>
        <w:tc>
          <w:tcPr>
            <w:tcW w:w="3150" w:type="dxa"/>
          </w:tcPr>
          <w:p w:rsidR="00B365A0" w:rsidRDefault="00B365A0" w:rsidP="00364EA7"/>
        </w:tc>
        <w:tc>
          <w:tcPr>
            <w:tcW w:w="3380" w:type="dxa"/>
          </w:tcPr>
          <w:p w:rsidR="00B365A0" w:rsidRDefault="00B365A0" w:rsidP="00364EA7"/>
        </w:tc>
        <w:tc>
          <w:tcPr>
            <w:tcW w:w="1030" w:type="dxa"/>
          </w:tcPr>
          <w:p w:rsidR="00B365A0" w:rsidRDefault="00B365A0" w:rsidP="00364EA7"/>
        </w:tc>
      </w:tr>
      <w:tr w:rsidR="00701D7E" w:rsidTr="00701D7E">
        <w:tc>
          <w:tcPr>
            <w:tcW w:w="4158" w:type="dxa"/>
          </w:tcPr>
          <w:p w:rsidR="00701D7E" w:rsidRDefault="00D87C3F" w:rsidP="00364EA7">
            <w:pPr>
              <w:jc w:val="right"/>
            </w:pPr>
            <w:r>
              <w:t>REST Get Child Image V1</w:t>
            </w:r>
          </w:p>
        </w:tc>
        <w:tc>
          <w:tcPr>
            <w:tcW w:w="3060" w:type="dxa"/>
          </w:tcPr>
          <w:p w:rsidR="00701D7E" w:rsidRDefault="00701D7E" w:rsidP="00364EA7">
            <w:r>
              <w:t>For each child</w:t>
            </w:r>
          </w:p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/>
        </w:tc>
        <w:tc>
          <w:tcPr>
            <w:tcW w:w="1030" w:type="dxa"/>
          </w:tcPr>
          <w:p w:rsidR="00701D7E" w:rsidRDefault="00701D7E" w:rsidP="00364EA7"/>
        </w:tc>
      </w:tr>
      <w:tr w:rsidR="00701D7E" w:rsidRPr="003C52CB" w:rsidTr="00701D7E">
        <w:tc>
          <w:tcPr>
            <w:tcW w:w="4158" w:type="dxa"/>
            <w:shd w:val="clear" w:color="auto" w:fill="C6D9F1" w:themeFill="text2" w:themeFillTint="33"/>
          </w:tcPr>
          <w:p w:rsidR="00701D7E" w:rsidRPr="003C52CB" w:rsidRDefault="00701D7E" w:rsidP="00E7745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Update Project Scenarios From Compass 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315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338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103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</w:tr>
      <w:tr w:rsidR="00701D7E" w:rsidTr="00B365A0">
        <w:tc>
          <w:tcPr>
            <w:tcW w:w="4158" w:type="dxa"/>
            <w:shd w:val="clear" w:color="auto" w:fill="E5B8B7" w:themeFill="accent2" w:themeFillTint="66"/>
          </w:tcPr>
          <w:p w:rsidR="00701D7E" w:rsidRPr="00E21622" w:rsidRDefault="00701D7E" w:rsidP="00364EA7">
            <w:pPr>
              <w:rPr>
                <w:i/>
              </w:rPr>
            </w:pPr>
            <w:r w:rsidRPr="00E21622">
              <w:rPr>
                <w:i/>
              </w:rPr>
              <w:t>UpdateProject</w:t>
            </w:r>
          </w:p>
        </w:tc>
        <w:tc>
          <w:tcPr>
            <w:tcW w:w="3060" w:type="dxa"/>
            <w:shd w:val="clear" w:color="auto" w:fill="E5B8B7" w:themeFill="accent2" w:themeFillTint="66"/>
          </w:tcPr>
          <w:p w:rsidR="00701D7E" w:rsidRDefault="00701D7E" w:rsidP="003561C6">
            <w:r w:rsidRPr="00DA0FA9">
              <w:t>i.e. the church started having family fun nights.</w:t>
            </w:r>
            <w:r w:rsidR="003561C6">
              <w:t xml:space="preserve"> This is sent when a program row is updated in Compass.</w:t>
            </w:r>
          </w:p>
        </w:tc>
        <w:tc>
          <w:tcPr>
            <w:tcW w:w="3150" w:type="dxa"/>
            <w:shd w:val="clear" w:color="auto" w:fill="E5B8B7" w:themeFill="accent2" w:themeFillTint="66"/>
          </w:tcPr>
          <w:p w:rsidR="00701D7E" w:rsidRDefault="003561C6" w:rsidP="00364EA7">
            <w:r>
              <w:t>1.</w:t>
            </w:r>
          </w:p>
        </w:tc>
        <w:tc>
          <w:tcPr>
            <w:tcW w:w="3380" w:type="dxa"/>
            <w:shd w:val="clear" w:color="auto" w:fill="E5B8B7" w:themeFill="accent2" w:themeFillTint="66"/>
          </w:tcPr>
          <w:p w:rsidR="00701D7E" w:rsidRDefault="00701D7E" w:rsidP="00364EA7"/>
        </w:tc>
        <w:tc>
          <w:tcPr>
            <w:tcW w:w="1030" w:type="dxa"/>
            <w:shd w:val="clear" w:color="auto" w:fill="E5B8B7" w:themeFill="accent2" w:themeFillTint="66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Default="004C0BE4" w:rsidP="00364EA7">
            <w:pPr>
              <w:jc w:val="right"/>
            </w:pPr>
            <w:r>
              <w:t>REST Get CDSP Implementor V1</w:t>
            </w:r>
          </w:p>
        </w:tc>
        <w:tc>
          <w:tcPr>
            <w:tcW w:w="3060" w:type="dxa"/>
          </w:tcPr>
          <w:p w:rsidR="00701D7E" w:rsidRDefault="00701D7E" w:rsidP="00364EA7">
            <w:r>
              <w:t>For updated project</w:t>
            </w:r>
          </w:p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/>
        </w:tc>
        <w:tc>
          <w:tcPr>
            <w:tcW w:w="1030" w:type="dxa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Default="004C0BE4" w:rsidP="00364EA7">
            <w:pPr>
              <w:jc w:val="right"/>
            </w:pPr>
            <w:r>
              <w:t>REST Get Program Implementor V1</w:t>
            </w:r>
          </w:p>
        </w:tc>
        <w:tc>
          <w:tcPr>
            <w:tcW w:w="3060" w:type="dxa"/>
          </w:tcPr>
          <w:p w:rsidR="00701D7E" w:rsidRDefault="00701D7E" w:rsidP="00364EA7">
            <w:r>
              <w:t>For updated project</w:t>
            </w:r>
          </w:p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/>
        </w:tc>
        <w:tc>
          <w:tcPr>
            <w:tcW w:w="1030" w:type="dxa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Default="004C0BE4" w:rsidP="00364EA7">
            <w:pPr>
              <w:jc w:val="right"/>
            </w:pPr>
            <w:r>
              <w:t>REST Get Project Age Groups V1</w:t>
            </w:r>
          </w:p>
        </w:tc>
        <w:tc>
          <w:tcPr>
            <w:tcW w:w="3060" w:type="dxa"/>
          </w:tcPr>
          <w:p w:rsidR="00701D7E" w:rsidRDefault="00701D7E" w:rsidP="00364EA7">
            <w:r>
              <w:t>For updated project</w:t>
            </w:r>
          </w:p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/>
        </w:tc>
        <w:tc>
          <w:tcPr>
            <w:tcW w:w="1030" w:type="dxa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Default="004C0BE4" w:rsidP="00364EA7">
            <w:pPr>
              <w:jc w:val="right"/>
            </w:pPr>
            <w:r>
              <w:t>REST Get Local Church Partner V1</w:t>
            </w:r>
          </w:p>
        </w:tc>
        <w:tc>
          <w:tcPr>
            <w:tcW w:w="3060" w:type="dxa"/>
          </w:tcPr>
          <w:p w:rsidR="00701D7E" w:rsidRDefault="00701D7E" w:rsidP="00364EA7"/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/>
        </w:tc>
        <w:tc>
          <w:tcPr>
            <w:tcW w:w="1030" w:type="dxa"/>
          </w:tcPr>
          <w:p w:rsidR="00701D7E" w:rsidRDefault="00701D7E" w:rsidP="00364EA7"/>
        </w:tc>
      </w:tr>
      <w:tr w:rsidR="00701D7E" w:rsidRPr="003C52CB" w:rsidTr="00701D7E">
        <w:tc>
          <w:tcPr>
            <w:tcW w:w="4158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  <w:r>
              <w:rPr>
                <w:b/>
              </w:rPr>
              <w:t xml:space="preserve">Update Project Suspended  Scenarios From Compass 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315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338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103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</w:tr>
      <w:tr w:rsidR="00701D7E" w:rsidTr="00B365A0">
        <w:tc>
          <w:tcPr>
            <w:tcW w:w="4158" w:type="dxa"/>
            <w:shd w:val="clear" w:color="auto" w:fill="E5B8B7" w:themeFill="accent2" w:themeFillTint="66"/>
          </w:tcPr>
          <w:p w:rsidR="00701D7E" w:rsidRPr="00E21622" w:rsidRDefault="00701D7E" w:rsidP="00364EA7">
            <w:pPr>
              <w:rPr>
                <w:i/>
              </w:rPr>
            </w:pPr>
            <w:r w:rsidRPr="00E21622">
              <w:rPr>
                <w:i/>
              </w:rPr>
              <w:t>UpdateProject</w:t>
            </w:r>
          </w:p>
        </w:tc>
        <w:tc>
          <w:tcPr>
            <w:tcW w:w="3060" w:type="dxa"/>
            <w:shd w:val="clear" w:color="auto" w:fill="E5B8B7" w:themeFill="accent2" w:themeFillTint="66"/>
          </w:tcPr>
          <w:p w:rsidR="00701D7E" w:rsidRDefault="00701D7E" w:rsidP="00364EA7">
            <w:r>
              <w:t>Suspended project (in comments only).</w:t>
            </w:r>
          </w:p>
          <w:p w:rsidR="00701D7E" w:rsidRDefault="00701D7E" w:rsidP="00DA0FA9">
            <w:r w:rsidRPr="00DA0FA9">
              <w:t xml:space="preserve">In comments, the project is suspended. Project is still active. </w:t>
            </w:r>
          </w:p>
        </w:tc>
        <w:tc>
          <w:tcPr>
            <w:tcW w:w="3150" w:type="dxa"/>
            <w:shd w:val="clear" w:color="auto" w:fill="E5B8B7" w:themeFill="accent2" w:themeFillTint="66"/>
          </w:tcPr>
          <w:p w:rsidR="00701D7E" w:rsidRDefault="003561C6" w:rsidP="00364EA7">
            <w:r>
              <w:t>1.</w:t>
            </w:r>
          </w:p>
        </w:tc>
        <w:tc>
          <w:tcPr>
            <w:tcW w:w="3380" w:type="dxa"/>
            <w:shd w:val="clear" w:color="auto" w:fill="E5B8B7" w:themeFill="accent2" w:themeFillTint="66"/>
          </w:tcPr>
          <w:p w:rsidR="00701D7E" w:rsidRDefault="00701D7E" w:rsidP="00364EA7"/>
        </w:tc>
        <w:tc>
          <w:tcPr>
            <w:tcW w:w="1030" w:type="dxa"/>
            <w:shd w:val="clear" w:color="auto" w:fill="E5B8B7" w:themeFill="accent2" w:themeFillTint="66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Default="00074A2F" w:rsidP="00364EA7">
            <w:pPr>
              <w:jc w:val="right"/>
            </w:pPr>
            <w:r>
              <w:t>REST Get CDSP Implementor V1</w:t>
            </w:r>
          </w:p>
        </w:tc>
        <w:tc>
          <w:tcPr>
            <w:tcW w:w="3060" w:type="dxa"/>
          </w:tcPr>
          <w:p w:rsidR="00701D7E" w:rsidRDefault="00701D7E" w:rsidP="00364EA7">
            <w:r>
              <w:t>For updated project</w:t>
            </w:r>
          </w:p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/>
        </w:tc>
        <w:tc>
          <w:tcPr>
            <w:tcW w:w="1030" w:type="dxa"/>
          </w:tcPr>
          <w:p w:rsidR="00701D7E" w:rsidRDefault="00701D7E" w:rsidP="00364EA7"/>
        </w:tc>
      </w:tr>
      <w:tr w:rsidR="00701D7E" w:rsidRPr="003C52CB" w:rsidTr="00701D7E">
        <w:tc>
          <w:tcPr>
            <w:tcW w:w="4158" w:type="dxa"/>
            <w:shd w:val="clear" w:color="auto" w:fill="C6D9F1" w:themeFill="text2" w:themeFillTint="33"/>
          </w:tcPr>
          <w:p w:rsidR="00701D7E" w:rsidRPr="003C52CB" w:rsidRDefault="00701D7E" w:rsidP="00525F9E">
            <w:pPr>
              <w:rPr>
                <w:b/>
              </w:rPr>
            </w:pPr>
            <w:r>
              <w:rPr>
                <w:b/>
              </w:rPr>
              <w:t>Constituent Email Scenarios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315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338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103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</w:tr>
      <w:tr w:rsidR="00701D7E" w:rsidTr="00701D7E">
        <w:tc>
          <w:tcPr>
            <w:tcW w:w="4158" w:type="dxa"/>
          </w:tcPr>
          <w:p w:rsidR="00701D7E" w:rsidRPr="00E21622" w:rsidRDefault="00701D7E" w:rsidP="00364EA7">
            <w:pPr>
              <w:rPr>
                <w:i/>
              </w:rPr>
            </w:pPr>
            <w:r w:rsidRPr="00E21622">
              <w:rPr>
                <w:i/>
              </w:rPr>
              <w:t>CreateEmail</w:t>
            </w:r>
            <w:r>
              <w:rPr>
                <w:i/>
              </w:rPr>
              <w:t xml:space="preserve"> (new)</w:t>
            </w:r>
          </w:p>
        </w:tc>
        <w:tc>
          <w:tcPr>
            <w:tcW w:w="3060" w:type="dxa"/>
          </w:tcPr>
          <w:p w:rsidR="00701D7E" w:rsidRDefault="00701D7E" w:rsidP="00364EA7">
            <w:r>
              <w:t>For each constituent. A ConstituentCreated message must have been received.</w:t>
            </w:r>
          </w:p>
        </w:tc>
        <w:tc>
          <w:tcPr>
            <w:tcW w:w="3150" w:type="dxa"/>
          </w:tcPr>
          <w:p w:rsidR="00701D7E" w:rsidRDefault="00701D7E" w:rsidP="00BE1052"/>
        </w:tc>
        <w:tc>
          <w:tcPr>
            <w:tcW w:w="3380" w:type="dxa"/>
          </w:tcPr>
          <w:p w:rsidR="00701D7E" w:rsidRDefault="00701D7E" w:rsidP="00BE1052">
            <w:r>
              <w:t>EmailCreated message received for each message sent out</w:t>
            </w:r>
          </w:p>
        </w:tc>
        <w:tc>
          <w:tcPr>
            <w:tcW w:w="1030" w:type="dxa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Pr="00E21622" w:rsidRDefault="00701D7E" w:rsidP="00364EA7">
            <w:pPr>
              <w:rPr>
                <w:i/>
              </w:rPr>
            </w:pPr>
            <w:r w:rsidRPr="00E21622">
              <w:rPr>
                <w:i/>
              </w:rPr>
              <w:t>UpdateEmail</w:t>
            </w:r>
            <w:r>
              <w:rPr>
                <w:i/>
              </w:rPr>
              <w:t xml:space="preserve"> (new email)</w:t>
            </w:r>
          </w:p>
        </w:tc>
        <w:tc>
          <w:tcPr>
            <w:tcW w:w="3060" w:type="dxa"/>
          </w:tcPr>
          <w:p w:rsidR="00701D7E" w:rsidRDefault="00701D7E" w:rsidP="00364EA7">
            <w:r>
              <w:t>For a constituent that does not have an email. A ConstituentCreated message must have been received.</w:t>
            </w:r>
          </w:p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>
            <w:r>
              <w:t>EmailUpdated message received for each message sent out</w:t>
            </w:r>
          </w:p>
        </w:tc>
        <w:tc>
          <w:tcPr>
            <w:tcW w:w="1030" w:type="dxa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Pr="00E21622" w:rsidRDefault="00701D7E" w:rsidP="00525F9E">
            <w:pPr>
              <w:rPr>
                <w:i/>
              </w:rPr>
            </w:pPr>
            <w:r w:rsidRPr="00E21622">
              <w:rPr>
                <w:i/>
              </w:rPr>
              <w:t>CreateEmail</w:t>
            </w:r>
            <w:r>
              <w:rPr>
                <w:i/>
              </w:rPr>
              <w:t xml:space="preserve"> (update)</w:t>
            </w:r>
          </w:p>
        </w:tc>
        <w:tc>
          <w:tcPr>
            <w:tcW w:w="3060" w:type="dxa"/>
          </w:tcPr>
          <w:p w:rsidR="00701D7E" w:rsidRDefault="00701D7E" w:rsidP="00364EA7">
            <w:r>
              <w:t>For an existing email</w:t>
            </w:r>
          </w:p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>
            <w:r>
              <w:t>EmailCreated message received for each message sent out</w:t>
            </w:r>
          </w:p>
        </w:tc>
        <w:tc>
          <w:tcPr>
            <w:tcW w:w="1030" w:type="dxa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Pr="00E21622" w:rsidRDefault="00701D7E" w:rsidP="00525F9E">
            <w:pPr>
              <w:rPr>
                <w:i/>
              </w:rPr>
            </w:pPr>
            <w:r w:rsidRPr="00E21622">
              <w:rPr>
                <w:i/>
              </w:rPr>
              <w:t>UpdateEmail</w:t>
            </w:r>
            <w:r>
              <w:rPr>
                <w:i/>
              </w:rPr>
              <w:t xml:space="preserve"> (update email)</w:t>
            </w:r>
          </w:p>
        </w:tc>
        <w:tc>
          <w:tcPr>
            <w:tcW w:w="3060" w:type="dxa"/>
          </w:tcPr>
          <w:p w:rsidR="00701D7E" w:rsidRDefault="00701D7E" w:rsidP="00364EA7">
            <w:r>
              <w:t>Update existing email</w:t>
            </w:r>
          </w:p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>
            <w:r>
              <w:t>EmailUpdated message received for each messages sent out</w:t>
            </w:r>
          </w:p>
        </w:tc>
        <w:tc>
          <w:tcPr>
            <w:tcW w:w="1030" w:type="dxa"/>
          </w:tcPr>
          <w:p w:rsidR="00701D7E" w:rsidRDefault="00701D7E" w:rsidP="00364EA7"/>
        </w:tc>
      </w:tr>
      <w:tr w:rsidR="00701D7E" w:rsidRPr="003C52CB" w:rsidTr="00701D7E">
        <w:tc>
          <w:tcPr>
            <w:tcW w:w="4158" w:type="dxa"/>
            <w:shd w:val="clear" w:color="auto" w:fill="C6D9F1" w:themeFill="text2" w:themeFillTint="33"/>
          </w:tcPr>
          <w:p w:rsidR="00701D7E" w:rsidRPr="003C52CB" w:rsidRDefault="00701D7E" w:rsidP="00847A86">
            <w:pPr>
              <w:rPr>
                <w:b/>
              </w:rPr>
            </w:pPr>
            <w:r>
              <w:rPr>
                <w:b/>
              </w:rPr>
              <w:t>Constituent Change Scenarios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315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338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103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</w:tr>
      <w:tr w:rsidR="00701D7E" w:rsidTr="00701D7E">
        <w:tc>
          <w:tcPr>
            <w:tcW w:w="4158" w:type="dxa"/>
          </w:tcPr>
          <w:p w:rsidR="00701D7E" w:rsidRDefault="00701D7E" w:rsidP="00364EA7">
            <w:r w:rsidRPr="00E21622">
              <w:rPr>
                <w:i/>
              </w:rPr>
              <w:t>UpsertConstituent</w:t>
            </w:r>
            <w:r>
              <w:t xml:space="preserve"> (insert)</w:t>
            </w:r>
          </w:p>
        </w:tc>
        <w:tc>
          <w:tcPr>
            <w:tcW w:w="3060" w:type="dxa"/>
          </w:tcPr>
          <w:p w:rsidR="00701D7E" w:rsidRDefault="00701D7E" w:rsidP="00364EA7">
            <w:r>
              <w:t>This constituent is not in the system.</w:t>
            </w:r>
          </w:p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>
            <w:r>
              <w:t>ConstituentUpserted message received for each message sent out</w:t>
            </w:r>
          </w:p>
        </w:tc>
        <w:tc>
          <w:tcPr>
            <w:tcW w:w="1030" w:type="dxa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Default="00701D7E" w:rsidP="00364EA7">
            <w:r w:rsidRPr="00E21622">
              <w:rPr>
                <w:i/>
              </w:rPr>
              <w:t>UpsertConstituent</w:t>
            </w:r>
            <w:r>
              <w:t xml:space="preserve"> (update)</w:t>
            </w:r>
          </w:p>
        </w:tc>
        <w:tc>
          <w:tcPr>
            <w:tcW w:w="3060" w:type="dxa"/>
          </w:tcPr>
          <w:p w:rsidR="00701D7E" w:rsidRDefault="00701D7E" w:rsidP="00364EA7">
            <w:r>
              <w:t xml:space="preserve">Update of existing Constituent </w:t>
            </w:r>
          </w:p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>
            <w:r>
              <w:t>ConstituentUpserted message received for each message sent out</w:t>
            </w:r>
          </w:p>
        </w:tc>
        <w:tc>
          <w:tcPr>
            <w:tcW w:w="1030" w:type="dxa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Pr="00E21622" w:rsidRDefault="00701D7E" w:rsidP="00364EA7">
            <w:pPr>
              <w:rPr>
                <w:i/>
              </w:rPr>
            </w:pPr>
            <w:r w:rsidRPr="00E21622">
              <w:rPr>
                <w:i/>
              </w:rPr>
              <w:t>UpdateConstituent</w:t>
            </w:r>
          </w:p>
        </w:tc>
        <w:tc>
          <w:tcPr>
            <w:tcW w:w="3060" w:type="dxa"/>
          </w:tcPr>
          <w:p w:rsidR="00701D7E" w:rsidRDefault="00701D7E" w:rsidP="00364EA7">
            <w:r>
              <w:t>Update existing Constituent. Constituent must exist.</w:t>
            </w:r>
          </w:p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>
            <w:r>
              <w:t>ConstituentUpdated message received for each message sent out</w:t>
            </w:r>
          </w:p>
        </w:tc>
        <w:tc>
          <w:tcPr>
            <w:tcW w:w="1030" w:type="dxa"/>
          </w:tcPr>
          <w:p w:rsidR="00701D7E" w:rsidRDefault="00701D7E" w:rsidP="00364EA7"/>
        </w:tc>
      </w:tr>
      <w:tr w:rsidR="00701D7E" w:rsidRPr="003C52CB" w:rsidTr="00701D7E">
        <w:tc>
          <w:tcPr>
            <w:tcW w:w="4158" w:type="dxa"/>
            <w:shd w:val="clear" w:color="auto" w:fill="C6D9F1" w:themeFill="text2" w:themeFillTint="33"/>
          </w:tcPr>
          <w:p w:rsidR="00701D7E" w:rsidRPr="003C52CB" w:rsidRDefault="00701D7E" w:rsidP="00A163DA">
            <w:pPr>
              <w:rPr>
                <w:b/>
              </w:rPr>
            </w:pPr>
            <w:r>
              <w:rPr>
                <w:b/>
              </w:rPr>
              <w:t xml:space="preserve">Sponsor Cancels and Then Comes Back for </w:t>
            </w:r>
            <w:r>
              <w:rPr>
                <w:b/>
              </w:rPr>
              <w:lastRenderedPageBreak/>
              <w:t>the same child Scenario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315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338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103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</w:tr>
      <w:tr w:rsidR="00701D7E" w:rsidTr="00701D7E">
        <w:tc>
          <w:tcPr>
            <w:tcW w:w="4158" w:type="dxa"/>
          </w:tcPr>
          <w:p w:rsidR="00701D7E" w:rsidRDefault="00701D7E" w:rsidP="00364EA7">
            <w:r w:rsidRPr="00E21622">
              <w:rPr>
                <w:i/>
              </w:rPr>
              <w:lastRenderedPageBreak/>
              <w:t>CancelCommitmen</w:t>
            </w:r>
            <w:r>
              <w:t>t</w:t>
            </w:r>
          </w:p>
        </w:tc>
        <w:tc>
          <w:tcPr>
            <w:tcW w:w="3060" w:type="dxa"/>
          </w:tcPr>
          <w:p w:rsidR="00701D7E" w:rsidRDefault="00701D7E" w:rsidP="00A163DA">
            <w:r>
              <w:t>Cancelled commitment</w:t>
            </w:r>
          </w:p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>
            <w:r>
              <w:t>CommitmentCanceled message received for each message sent out</w:t>
            </w:r>
          </w:p>
        </w:tc>
        <w:tc>
          <w:tcPr>
            <w:tcW w:w="1030" w:type="dxa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Pr="00E21622" w:rsidRDefault="00701D7E" w:rsidP="00364EA7">
            <w:pPr>
              <w:rPr>
                <w:i/>
              </w:rPr>
            </w:pPr>
            <w:r>
              <w:rPr>
                <w:i/>
              </w:rPr>
              <w:t>Upsert</w:t>
            </w:r>
            <w:r w:rsidRPr="00E21622">
              <w:rPr>
                <w:i/>
              </w:rPr>
              <w:t>Constituent</w:t>
            </w:r>
          </w:p>
        </w:tc>
        <w:tc>
          <w:tcPr>
            <w:tcW w:w="3060" w:type="dxa"/>
          </w:tcPr>
          <w:p w:rsidR="00701D7E" w:rsidRDefault="00701D7E" w:rsidP="00364EA7">
            <w:r>
              <w:t>Wait for ConstituentUpserted response</w:t>
            </w:r>
          </w:p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>
            <w:r>
              <w:t>ConstituentCreated message received for each message sent out</w:t>
            </w:r>
          </w:p>
        </w:tc>
        <w:tc>
          <w:tcPr>
            <w:tcW w:w="1030" w:type="dxa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Default="00701D7E" w:rsidP="00364EA7">
            <w:r w:rsidRPr="00E21622">
              <w:rPr>
                <w:i/>
              </w:rPr>
              <w:t xml:space="preserve">CreateCommitment </w:t>
            </w:r>
            <w:r>
              <w:t>(ChildSponsorship)</w:t>
            </w:r>
          </w:p>
        </w:tc>
        <w:tc>
          <w:tcPr>
            <w:tcW w:w="3060" w:type="dxa"/>
          </w:tcPr>
          <w:p w:rsidR="00701D7E" w:rsidRDefault="00701D7E" w:rsidP="00364EA7">
            <w:r>
              <w:t>Commitment created to the same child</w:t>
            </w:r>
          </w:p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>
            <w:r>
              <w:t>CommitmentCreated message received for each message sent out</w:t>
            </w:r>
          </w:p>
        </w:tc>
        <w:tc>
          <w:tcPr>
            <w:tcW w:w="1030" w:type="dxa"/>
          </w:tcPr>
          <w:p w:rsidR="00701D7E" w:rsidRDefault="00701D7E" w:rsidP="00364EA7"/>
        </w:tc>
      </w:tr>
      <w:tr w:rsidR="00701D7E" w:rsidRPr="003C52CB" w:rsidTr="00701D7E">
        <w:tc>
          <w:tcPr>
            <w:tcW w:w="4158" w:type="dxa"/>
            <w:shd w:val="clear" w:color="auto" w:fill="C6D9F1" w:themeFill="text2" w:themeFillTint="33"/>
          </w:tcPr>
          <w:p w:rsidR="00701D7E" w:rsidRPr="003C52CB" w:rsidRDefault="00701D7E" w:rsidP="007D0053">
            <w:pPr>
              <w:rPr>
                <w:b/>
              </w:rPr>
            </w:pPr>
            <w:r>
              <w:rPr>
                <w:b/>
              </w:rPr>
              <w:t>Gift Scenarios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315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338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  <w:tc>
          <w:tcPr>
            <w:tcW w:w="1030" w:type="dxa"/>
            <w:shd w:val="clear" w:color="auto" w:fill="C6D9F1" w:themeFill="text2" w:themeFillTint="33"/>
          </w:tcPr>
          <w:p w:rsidR="00701D7E" w:rsidRPr="003C52CB" w:rsidRDefault="00701D7E" w:rsidP="00364EA7">
            <w:pPr>
              <w:rPr>
                <w:b/>
              </w:rPr>
            </w:pPr>
          </w:p>
        </w:tc>
      </w:tr>
      <w:tr w:rsidR="00701D7E" w:rsidTr="00701D7E">
        <w:tc>
          <w:tcPr>
            <w:tcW w:w="4158" w:type="dxa"/>
          </w:tcPr>
          <w:p w:rsidR="00701D7E" w:rsidRDefault="00701D7E" w:rsidP="00364EA7">
            <w:r w:rsidRPr="00E21622">
              <w:rPr>
                <w:i/>
              </w:rPr>
              <w:t xml:space="preserve">CreateGift </w:t>
            </w:r>
            <w:r>
              <w:t>(BirthdayGift)</w:t>
            </w:r>
          </w:p>
        </w:tc>
        <w:tc>
          <w:tcPr>
            <w:tcW w:w="3060" w:type="dxa"/>
          </w:tcPr>
          <w:p w:rsidR="00701D7E" w:rsidRDefault="00701D7E">
            <w:r w:rsidRPr="005209B4">
              <w:t>Test limits of IP system</w:t>
            </w:r>
          </w:p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>
            <w:r>
              <w:t>GiftCreated message received for each message sent out</w:t>
            </w:r>
          </w:p>
        </w:tc>
        <w:tc>
          <w:tcPr>
            <w:tcW w:w="1030" w:type="dxa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Default="00701D7E" w:rsidP="00364EA7">
            <w:r w:rsidRPr="00E21622">
              <w:rPr>
                <w:i/>
              </w:rPr>
              <w:t xml:space="preserve">CreateGift </w:t>
            </w:r>
            <w:r>
              <w:t>(FamilyGift)</w:t>
            </w:r>
          </w:p>
        </w:tc>
        <w:tc>
          <w:tcPr>
            <w:tcW w:w="3060" w:type="dxa"/>
          </w:tcPr>
          <w:p w:rsidR="00701D7E" w:rsidRDefault="00701D7E">
            <w:r w:rsidRPr="005209B4">
              <w:t>Test limits of IP system</w:t>
            </w:r>
          </w:p>
        </w:tc>
        <w:tc>
          <w:tcPr>
            <w:tcW w:w="3150" w:type="dxa"/>
          </w:tcPr>
          <w:p w:rsidR="00701D7E" w:rsidRPr="009421AD" w:rsidRDefault="00701D7E"/>
        </w:tc>
        <w:tc>
          <w:tcPr>
            <w:tcW w:w="3380" w:type="dxa"/>
          </w:tcPr>
          <w:p w:rsidR="00701D7E" w:rsidRDefault="00701D7E">
            <w:r w:rsidRPr="009421AD">
              <w:t>GiftCreated message</w:t>
            </w:r>
            <w:r>
              <w:t xml:space="preserve"> received for each message sent out</w:t>
            </w:r>
          </w:p>
        </w:tc>
        <w:tc>
          <w:tcPr>
            <w:tcW w:w="1030" w:type="dxa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Pr="009E1BF3" w:rsidRDefault="00701D7E" w:rsidP="00364EA7">
            <w:pPr>
              <w:textAlignment w:val="top"/>
              <w:rPr>
                <w:rFonts w:eastAsia="Times New Roman" w:cs="Times New Roman"/>
                <w:color w:val="222222"/>
              </w:rPr>
            </w:pPr>
            <w:r w:rsidRPr="00E21622">
              <w:rPr>
                <w:rFonts w:eastAsia="Times New Roman" w:cs="Times New Roman"/>
                <w:i/>
                <w:color w:val="222222"/>
                <w:bdr w:val="none" w:sz="0" w:space="0" w:color="auto" w:frame="1"/>
              </w:rPr>
              <w:t xml:space="preserve">CreateGift </w:t>
            </w:r>
            <w:r w:rsidRPr="009E1BF3">
              <w:rPr>
                <w:rFonts w:eastAsia="Times New Roman" w:cs="Times New Roman"/>
                <w:color w:val="222222"/>
                <w:bdr w:val="none" w:sz="0" w:space="0" w:color="auto" w:frame="1"/>
              </w:rPr>
              <w:t>(</w:t>
            </w:r>
            <w:r w:rsidRPr="003B0396">
              <w:rPr>
                <w:rFonts w:eastAsia="Times New Roman" w:cs="Times New Roman"/>
                <w:color w:val="222222"/>
                <w:bdr w:val="none" w:sz="0" w:space="0" w:color="auto" w:frame="1"/>
              </w:rPr>
              <w:t>GeneralChildGift</w:t>
            </w:r>
            <w:r w:rsidRPr="009E1BF3">
              <w:rPr>
                <w:rFonts w:eastAsia="Times New Roman" w:cs="Times New Roman"/>
                <w:color w:val="222222"/>
                <w:bdr w:val="none" w:sz="0" w:space="0" w:color="auto" w:frame="1"/>
              </w:rPr>
              <w:t>)</w:t>
            </w:r>
          </w:p>
        </w:tc>
        <w:tc>
          <w:tcPr>
            <w:tcW w:w="3060" w:type="dxa"/>
          </w:tcPr>
          <w:p w:rsidR="00701D7E" w:rsidRDefault="00701D7E">
            <w:r w:rsidRPr="005209B4">
              <w:t>Test limits of IP system</w:t>
            </w:r>
          </w:p>
        </w:tc>
        <w:tc>
          <w:tcPr>
            <w:tcW w:w="3150" w:type="dxa"/>
          </w:tcPr>
          <w:p w:rsidR="00701D7E" w:rsidRPr="005113DF" w:rsidRDefault="00701D7E"/>
        </w:tc>
        <w:tc>
          <w:tcPr>
            <w:tcW w:w="3380" w:type="dxa"/>
          </w:tcPr>
          <w:p w:rsidR="00701D7E" w:rsidRDefault="00701D7E">
            <w:r w:rsidRPr="005113DF">
              <w:t>GiftCreated message received for each message sent out</w:t>
            </w:r>
          </w:p>
        </w:tc>
        <w:tc>
          <w:tcPr>
            <w:tcW w:w="1030" w:type="dxa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Default="00701D7E" w:rsidP="00364EA7">
            <w:r w:rsidRPr="00E21622">
              <w:rPr>
                <w:i/>
              </w:rPr>
              <w:t>CreateGift</w:t>
            </w:r>
            <w:r>
              <w:t xml:space="preserve"> (ProjectGift)</w:t>
            </w:r>
          </w:p>
        </w:tc>
        <w:tc>
          <w:tcPr>
            <w:tcW w:w="3060" w:type="dxa"/>
          </w:tcPr>
          <w:p w:rsidR="00701D7E" w:rsidRDefault="00701D7E">
            <w:r w:rsidRPr="005209B4">
              <w:t>Test limits of IP system</w:t>
            </w:r>
          </w:p>
        </w:tc>
        <w:tc>
          <w:tcPr>
            <w:tcW w:w="3150" w:type="dxa"/>
          </w:tcPr>
          <w:p w:rsidR="00701D7E" w:rsidRPr="005113DF" w:rsidRDefault="00701D7E"/>
        </w:tc>
        <w:tc>
          <w:tcPr>
            <w:tcW w:w="3380" w:type="dxa"/>
          </w:tcPr>
          <w:p w:rsidR="00701D7E" w:rsidRDefault="00701D7E">
            <w:r w:rsidRPr="005113DF">
              <w:t>GiftCreated message received for each message sent out</w:t>
            </w:r>
          </w:p>
        </w:tc>
        <w:tc>
          <w:tcPr>
            <w:tcW w:w="1030" w:type="dxa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Default="00701D7E" w:rsidP="00364EA7">
            <w:r w:rsidRPr="00E21622">
              <w:rPr>
                <w:i/>
              </w:rPr>
              <w:t xml:space="preserve">CreateGift </w:t>
            </w:r>
            <w:r>
              <w:t>(FinalOrGraduationGift)</w:t>
            </w:r>
          </w:p>
        </w:tc>
        <w:tc>
          <w:tcPr>
            <w:tcW w:w="3060" w:type="dxa"/>
          </w:tcPr>
          <w:p w:rsidR="00701D7E" w:rsidRDefault="00701D7E">
            <w:r w:rsidRPr="005209B4">
              <w:t>Test limits of IP system</w:t>
            </w:r>
          </w:p>
        </w:tc>
        <w:tc>
          <w:tcPr>
            <w:tcW w:w="3150" w:type="dxa"/>
          </w:tcPr>
          <w:p w:rsidR="00701D7E" w:rsidRPr="005113DF" w:rsidRDefault="00701D7E"/>
        </w:tc>
        <w:tc>
          <w:tcPr>
            <w:tcW w:w="3380" w:type="dxa"/>
          </w:tcPr>
          <w:p w:rsidR="00701D7E" w:rsidRDefault="00701D7E">
            <w:r w:rsidRPr="005113DF">
              <w:t>GiftCreated message received for each message sent out</w:t>
            </w:r>
          </w:p>
        </w:tc>
        <w:tc>
          <w:tcPr>
            <w:tcW w:w="1030" w:type="dxa"/>
          </w:tcPr>
          <w:p w:rsidR="00701D7E" w:rsidRDefault="00701D7E" w:rsidP="00364EA7"/>
        </w:tc>
      </w:tr>
      <w:tr w:rsidR="00701D7E" w:rsidRPr="00651E22" w:rsidTr="00701D7E">
        <w:tc>
          <w:tcPr>
            <w:tcW w:w="4158" w:type="dxa"/>
            <w:shd w:val="clear" w:color="auto" w:fill="C6D9F1" w:themeFill="text2" w:themeFillTint="33"/>
          </w:tcPr>
          <w:p w:rsidR="00701D7E" w:rsidRPr="00651E22" w:rsidRDefault="00701D7E" w:rsidP="00364EA7">
            <w:pPr>
              <w:rPr>
                <w:b/>
              </w:rPr>
            </w:pPr>
            <w:r>
              <w:rPr>
                <w:b/>
              </w:rPr>
              <w:t>Child Image Tests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:rsidR="00701D7E" w:rsidRPr="00651E22" w:rsidRDefault="00701D7E" w:rsidP="00364EA7">
            <w:pPr>
              <w:rPr>
                <w:b/>
                <w:u w:val="single"/>
              </w:rPr>
            </w:pPr>
          </w:p>
        </w:tc>
        <w:tc>
          <w:tcPr>
            <w:tcW w:w="3150" w:type="dxa"/>
            <w:shd w:val="clear" w:color="auto" w:fill="C6D9F1" w:themeFill="text2" w:themeFillTint="33"/>
          </w:tcPr>
          <w:p w:rsidR="00701D7E" w:rsidRPr="00651E22" w:rsidRDefault="00701D7E" w:rsidP="00364EA7">
            <w:pPr>
              <w:rPr>
                <w:b/>
              </w:rPr>
            </w:pPr>
          </w:p>
        </w:tc>
        <w:tc>
          <w:tcPr>
            <w:tcW w:w="3380" w:type="dxa"/>
            <w:shd w:val="clear" w:color="auto" w:fill="C6D9F1" w:themeFill="text2" w:themeFillTint="33"/>
          </w:tcPr>
          <w:p w:rsidR="00701D7E" w:rsidRPr="00651E22" w:rsidRDefault="00701D7E" w:rsidP="00364EA7">
            <w:pPr>
              <w:rPr>
                <w:b/>
              </w:rPr>
            </w:pPr>
          </w:p>
        </w:tc>
        <w:tc>
          <w:tcPr>
            <w:tcW w:w="1030" w:type="dxa"/>
            <w:shd w:val="clear" w:color="auto" w:fill="C6D9F1" w:themeFill="text2" w:themeFillTint="33"/>
          </w:tcPr>
          <w:p w:rsidR="00701D7E" w:rsidRPr="00651E22" w:rsidRDefault="00701D7E" w:rsidP="00364EA7">
            <w:pPr>
              <w:rPr>
                <w:b/>
              </w:rPr>
            </w:pPr>
          </w:p>
        </w:tc>
      </w:tr>
      <w:tr w:rsidR="00701D7E" w:rsidTr="00701D7E">
        <w:tc>
          <w:tcPr>
            <w:tcW w:w="4158" w:type="dxa"/>
          </w:tcPr>
          <w:p w:rsidR="00701D7E" w:rsidRDefault="00701D7E" w:rsidP="00F80CD6">
            <w:r>
              <w:t>GetChildImage (ImageType is Fullshot)</w:t>
            </w:r>
          </w:p>
        </w:tc>
        <w:tc>
          <w:tcPr>
            <w:tcW w:w="3060" w:type="dxa"/>
          </w:tcPr>
          <w:p w:rsidR="00701D7E" w:rsidRDefault="00701D7E" w:rsidP="00364EA7"/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/>
        </w:tc>
        <w:tc>
          <w:tcPr>
            <w:tcW w:w="1030" w:type="dxa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Default="00701D7E" w:rsidP="00364EA7">
            <w:r>
              <w:t>GetChildImage (ImageType is Headshot)</w:t>
            </w:r>
          </w:p>
        </w:tc>
        <w:tc>
          <w:tcPr>
            <w:tcW w:w="3060" w:type="dxa"/>
          </w:tcPr>
          <w:p w:rsidR="00701D7E" w:rsidRDefault="00701D7E" w:rsidP="00364EA7"/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/>
        </w:tc>
        <w:tc>
          <w:tcPr>
            <w:tcW w:w="1030" w:type="dxa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Default="00701D7E" w:rsidP="00364EA7">
            <w:r>
              <w:t>GetChildImage (ImageType is Portrait)</w:t>
            </w:r>
          </w:p>
        </w:tc>
        <w:tc>
          <w:tcPr>
            <w:tcW w:w="3060" w:type="dxa"/>
          </w:tcPr>
          <w:p w:rsidR="00701D7E" w:rsidRDefault="00701D7E" w:rsidP="00364EA7"/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/>
        </w:tc>
        <w:tc>
          <w:tcPr>
            <w:tcW w:w="1030" w:type="dxa"/>
          </w:tcPr>
          <w:p w:rsidR="00701D7E" w:rsidRDefault="00701D7E" w:rsidP="00364EA7"/>
        </w:tc>
      </w:tr>
      <w:tr w:rsidR="00701D7E" w:rsidTr="00701D7E">
        <w:tc>
          <w:tcPr>
            <w:tcW w:w="4158" w:type="dxa"/>
          </w:tcPr>
          <w:p w:rsidR="00701D7E" w:rsidRDefault="00701D7E" w:rsidP="00364EA7">
            <w:r>
              <w:t>GetChildImage (ImageType is Raw)</w:t>
            </w:r>
          </w:p>
        </w:tc>
        <w:tc>
          <w:tcPr>
            <w:tcW w:w="3060" w:type="dxa"/>
          </w:tcPr>
          <w:p w:rsidR="00701D7E" w:rsidRDefault="00701D7E" w:rsidP="00364EA7"/>
        </w:tc>
        <w:tc>
          <w:tcPr>
            <w:tcW w:w="3150" w:type="dxa"/>
          </w:tcPr>
          <w:p w:rsidR="00701D7E" w:rsidRDefault="00701D7E" w:rsidP="00364EA7"/>
        </w:tc>
        <w:tc>
          <w:tcPr>
            <w:tcW w:w="3380" w:type="dxa"/>
          </w:tcPr>
          <w:p w:rsidR="00701D7E" w:rsidRDefault="00701D7E" w:rsidP="00364EA7">
            <w:r>
              <w:t>Returns four fields that identify the head</w:t>
            </w:r>
            <w:r w:rsidR="00C20B38">
              <w:t xml:space="preserve">. Ignores all other </w:t>
            </w:r>
            <w:r w:rsidR="006D35FC">
              <w:t>parameters.</w:t>
            </w:r>
          </w:p>
        </w:tc>
        <w:tc>
          <w:tcPr>
            <w:tcW w:w="1030" w:type="dxa"/>
          </w:tcPr>
          <w:p w:rsidR="00701D7E" w:rsidRDefault="00701D7E" w:rsidP="00364EA7"/>
        </w:tc>
      </w:tr>
      <w:tr w:rsidR="00C20B38" w:rsidRPr="00651E22" w:rsidTr="00C20B38">
        <w:tc>
          <w:tcPr>
            <w:tcW w:w="4158" w:type="dxa"/>
            <w:shd w:val="clear" w:color="auto" w:fill="C6D9F1" w:themeFill="text2" w:themeFillTint="33"/>
          </w:tcPr>
          <w:p w:rsidR="00C20B38" w:rsidRPr="00651E22" w:rsidRDefault="00C20B38" w:rsidP="00364EA7">
            <w:pPr>
              <w:rPr>
                <w:b/>
              </w:rPr>
            </w:pPr>
            <w:r>
              <w:rPr>
                <w:b/>
              </w:rPr>
              <w:t>Load Test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:rsidR="00C20B38" w:rsidRPr="00651E22" w:rsidRDefault="00C20B38" w:rsidP="00364EA7">
            <w:pPr>
              <w:rPr>
                <w:b/>
                <w:u w:val="single"/>
              </w:rPr>
            </w:pPr>
          </w:p>
        </w:tc>
        <w:tc>
          <w:tcPr>
            <w:tcW w:w="3150" w:type="dxa"/>
            <w:shd w:val="clear" w:color="auto" w:fill="C6D9F1" w:themeFill="text2" w:themeFillTint="33"/>
          </w:tcPr>
          <w:p w:rsidR="00C20B38" w:rsidRPr="00651E22" w:rsidRDefault="00C20B38" w:rsidP="00364EA7">
            <w:pPr>
              <w:rPr>
                <w:b/>
              </w:rPr>
            </w:pPr>
          </w:p>
        </w:tc>
        <w:tc>
          <w:tcPr>
            <w:tcW w:w="3380" w:type="dxa"/>
            <w:shd w:val="clear" w:color="auto" w:fill="C6D9F1" w:themeFill="text2" w:themeFillTint="33"/>
          </w:tcPr>
          <w:p w:rsidR="00C20B38" w:rsidRPr="00651E22" w:rsidRDefault="00C20B38" w:rsidP="00364EA7">
            <w:pPr>
              <w:rPr>
                <w:b/>
              </w:rPr>
            </w:pPr>
          </w:p>
        </w:tc>
        <w:tc>
          <w:tcPr>
            <w:tcW w:w="1030" w:type="dxa"/>
            <w:shd w:val="clear" w:color="auto" w:fill="C6D9F1" w:themeFill="text2" w:themeFillTint="33"/>
          </w:tcPr>
          <w:p w:rsidR="00C20B38" w:rsidRPr="00651E22" w:rsidRDefault="00C20B38" w:rsidP="00364EA7">
            <w:pPr>
              <w:rPr>
                <w:b/>
              </w:rPr>
            </w:pPr>
          </w:p>
        </w:tc>
      </w:tr>
      <w:tr w:rsidR="00C20B38" w:rsidTr="00B365A0">
        <w:tc>
          <w:tcPr>
            <w:tcW w:w="4158" w:type="dxa"/>
            <w:shd w:val="clear" w:color="auto" w:fill="E5B8B7" w:themeFill="accent2" w:themeFillTint="66"/>
          </w:tcPr>
          <w:p w:rsidR="00C20B38" w:rsidRDefault="00C20B38" w:rsidP="00364EA7">
            <w:r>
              <w:t>Xx Children Allocated</w:t>
            </w:r>
          </w:p>
        </w:tc>
        <w:tc>
          <w:tcPr>
            <w:tcW w:w="3060" w:type="dxa"/>
            <w:shd w:val="clear" w:color="auto" w:fill="E5B8B7" w:themeFill="accent2" w:themeFillTint="66"/>
          </w:tcPr>
          <w:p w:rsidR="00C20B38" w:rsidRDefault="00C20B38" w:rsidP="00364EA7"/>
        </w:tc>
        <w:tc>
          <w:tcPr>
            <w:tcW w:w="3150" w:type="dxa"/>
            <w:shd w:val="clear" w:color="auto" w:fill="E5B8B7" w:themeFill="accent2" w:themeFillTint="66"/>
          </w:tcPr>
          <w:p w:rsidR="00C20B38" w:rsidRDefault="00C20B38" w:rsidP="00364EA7"/>
        </w:tc>
        <w:tc>
          <w:tcPr>
            <w:tcW w:w="3380" w:type="dxa"/>
            <w:shd w:val="clear" w:color="auto" w:fill="E5B8B7" w:themeFill="accent2" w:themeFillTint="66"/>
          </w:tcPr>
          <w:p w:rsidR="00C20B38" w:rsidRDefault="00C20B38" w:rsidP="00364EA7"/>
        </w:tc>
        <w:tc>
          <w:tcPr>
            <w:tcW w:w="1030" w:type="dxa"/>
            <w:shd w:val="clear" w:color="auto" w:fill="E5B8B7" w:themeFill="accent2" w:themeFillTint="66"/>
          </w:tcPr>
          <w:p w:rsidR="00C20B38" w:rsidRDefault="00C20B38" w:rsidP="00364EA7"/>
        </w:tc>
      </w:tr>
      <w:tr w:rsidR="00C20B38" w:rsidTr="00C20B38">
        <w:tc>
          <w:tcPr>
            <w:tcW w:w="4158" w:type="dxa"/>
          </w:tcPr>
          <w:p w:rsidR="00C20B38" w:rsidRDefault="00C20B38" w:rsidP="00364EA7">
            <w:r>
              <w:t>Xx Commitments Created</w:t>
            </w:r>
          </w:p>
        </w:tc>
        <w:tc>
          <w:tcPr>
            <w:tcW w:w="3060" w:type="dxa"/>
          </w:tcPr>
          <w:p w:rsidR="00C20B38" w:rsidRDefault="00C20B38" w:rsidP="00364EA7"/>
        </w:tc>
        <w:tc>
          <w:tcPr>
            <w:tcW w:w="3150" w:type="dxa"/>
          </w:tcPr>
          <w:p w:rsidR="00C20B38" w:rsidRDefault="00C20B38" w:rsidP="00364EA7"/>
        </w:tc>
        <w:tc>
          <w:tcPr>
            <w:tcW w:w="3380" w:type="dxa"/>
          </w:tcPr>
          <w:p w:rsidR="00C20B38" w:rsidRDefault="00C20B38" w:rsidP="00364EA7"/>
        </w:tc>
        <w:tc>
          <w:tcPr>
            <w:tcW w:w="1030" w:type="dxa"/>
          </w:tcPr>
          <w:p w:rsidR="00C20B38" w:rsidRDefault="00C20B38" w:rsidP="00364EA7"/>
        </w:tc>
      </w:tr>
    </w:tbl>
    <w:p w:rsidR="004E5A4C" w:rsidRDefault="004E5A4C"/>
    <w:sectPr w:rsidR="004E5A4C" w:rsidSect="00C14EF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EBC" w:rsidRDefault="00400EBC" w:rsidP="00B365A0">
      <w:pPr>
        <w:spacing w:after="0" w:line="240" w:lineRule="auto"/>
      </w:pPr>
      <w:r>
        <w:separator/>
      </w:r>
    </w:p>
  </w:endnote>
  <w:endnote w:type="continuationSeparator" w:id="0">
    <w:p w:rsidR="00400EBC" w:rsidRDefault="00400EBC" w:rsidP="00B36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EBC" w:rsidRDefault="00400EBC" w:rsidP="00B365A0">
      <w:pPr>
        <w:spacing w:after="0" w:line="240" w:lineRule="auto"/>
      </w:pPr>
      <w:r>
        <w:separator/>
      </w:r>
    </w:p>
  </w:footnote>
  <w:footnote w:type="continuationSeparator" w:id="0">
    <w:p w:rsidR="00400EBC" w:rsidRDefault="00400EBC" w:rsidP="00B36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12B"/>
    <w:multiLevelType w:val="hybridMultilevel"/>
    <w:tmpl w:val="DBEE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F2231"/>
    <w:multiLevelType w:val="hybridMultilevel"/>
    <w:tmpl w:val="AD7E4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F1A44"/>
    <w:multiLevelType w:val="hybridMultilevel"/>
    <w:tmpl w:val="9BBE6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71296"/>
    <w:multiLevelType w:val="hybridMultilevel"/>
    <w:tmpl w:val="DBEE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F5C82"/>
    <w:multiLevelType w:val="multilevel"/>
    <w:tmpl w:val="830C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38745DD"/>
    <w:multiLevelType w:val="hybridMultilevel"/>
    <w:tmpl w:val="3FB45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32221"/>
    <w:multiLevelType w:val="hybridMultilevel"/>
    <w:tmpl w:val="1D745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A4C"/>
    <w:rsid w:val="00006495"/>
    <w:rsid w:val="000355D3"/>
    <w:rsid w:val="00074A2F"/>
    <w:rsid w:val="00081044"/>
    <w:rsid w:val="000847A7"/>
    <w:rsid w:val="000A33D7"/>
    <w:rsid w:val="000A4F36"/>
    <w:rsid w:val="000D40BB"/>
    <w:rsid w:val="0011573A"/>
    <w:rsid w:val="00124ED6"/>
    <w:rsid w:val="00145522"/>
    <w:rsid w:val="00172F3F"/>
    <w:rsid w:val="0017567A"/>
    <w:rsid w:val="00193924"/>
    <w:rsid w:val="001A4390"/>
    <w:rsid w:val="002237F2"/>
    <w:rsid w:val="00230654"/>
    <w:rsid w:val="002A5353"/>
    <w:rsid w:val="002C1048"/>
    <w:rsid w:val="00327C9C"/>
    <w:rsid w:val="003561C6"/>
    <w:rsid w:val="003B0396"/>
    <w:rsid w:val="003C52CB"/>
    <w:rsid w:val="00400EBC"/>
    <w:rsid w:val="004924A4"/>
    <w:rsid w:val="004C0BE4"/>
    <w:rsid w:val="004E5A4C"/>
    <w:rsid w:val="00525F9E"/>
    <w:rsid w:val="005508CA"/>
    <w:rsid w:val="00571A88"/>
    <w:rsid w:val="00651E22"/>
    <w:rsid w:val="006910FC"/>
    <w:rsid w:val="006D35FC"/>
    <w:rsid w:val="00701D7E"/>
    <w:rsid w:val="00755810"/>
    <w:rsid w:val="00796963"/>
    <w:rsid w:val="007A39C7"/>
    <w:rsid w:val="007D0053"/>
    <w:rsid w:val="0084784F"/>
    <w:rsid w:val="00847A86"/>
    <w:rsid w:val="00867BF9"/>
    <w:rsid w:val="00871AA4"/>
    <w:rsid w:val="008C0B4A"/>
    <w:rsid w:val="009219A5"/>
    <w:rsid w:val="00980FBD"/>
    <w:rsid w:val="009E1BF3"/>
    <w:rsid w:val="00A117EB"/>
    <w:rsid w:val="00A163DA"/>
    <w:rsid w:val="00A2251A"/>
    <w:rsid w:val="00A2328F"/>
    <w:rsid w:val="00A311E6"/>
    <w:rsid w:val="00AB0D27"/>
    <w:rsid w:val="00AC5D6E"/>
    <w:rsid w:val="00AE2CF9"/>
    <w:rsid w:val="00B16B1F"/>
    <w:rsid w:val="00B365A0"/>
    <w:rsid w:val="00BE1052"/>
    <w:rsid w:val="00C0138A"/>
    <w:rsid w:val="00C10A68"/>
    <w:rsid w:val="00C14EF7"/>
    <w:rsid w:val="00C20743"/>
    <w:rsid w:val="00C20B38"/>
    <w:rsid w:val="00C343CB"/>
    <w:rsid w:val="00C53A59"/>
    <w:rsid w:val="00C715E3"/>
    <w:rsid w:val="00C80CC8"/>
    <w:rsid w:val="00C8199C"/>
    <w:rsid w:val="00CD356C"/>
    <w:rsid w:val="00D87C3F"/>
    <w:rsid w:val="00DA0FA9"/>
    <w:rsid w:val="00DA71F2"/>
    <w:rsid w:val="00DE5A31"/>
    <w:rsid w:val="00E21622"/>
    <w:rsid w:val="00E2181F"/>
    <w:rsid w:val="00E37FA6"/>
    <w:rsid w:val="00E42FA9"/>
    <w:rsid w:val="00E51433"/>
    <w:rsid w:val="00E65A18"/>
    <w:rsid w:val="00E7745C"/>
    <w:rsid w:val="00EF7D5F"/>
    <w:rsid w:val="00F502BD"/>
    <w:rsid w:val="00F8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78F5BDBD-E982-4F9F-96CB-070FC93B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1E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5A0"/>
  </w:style>
  <w:style w:type="paragraph" w:styleId="Footer">
    <w:name w:val="footer"/>
    <w:basedOn w:val="Normal"/>
    <w:link w:val="FooterChar"/>
    <w:uiPriority w:val="99"/>
    <w:unhideWhenUsed/>
    <w:rsid w:val="00B36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919</Words>
  <Characters>5060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Compassion International</Company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Swanson</dc:creator>
  <cp:lastModifiedBy>Emanuel Cino</cp:lastModifiedBy>
  <cp:revision>2</cp:revision>
  <dcterms:created xsi:type="dcterms:W3CDTF">2014-12-09T08:26:00Z</dcterms:created>
  <dcterms:modified xsi:type="dcterms:W3CDTF">2014-12-09T08:26:00Z</dcterms:modified>
</cp:coreProperties>
</file>