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8"/>
          <w:szCs w:val="48"/>
        </w:rPr>
        <w:t xml:space="preserve">Proyecto Final</w:t>
      </w:r>
    </w:p>
    <w:p>
      <w:pPr>
        <w:spacing w:after="240"/>
        <w:jc w:val="center"/>
      </w:pPr>
      <w:r>
        <w:rPr>
          <w:sz w:val="36"/>
          <w:szCs w:val="36"/>
        </w:rPr>
        <w:t xml:space="preserve">Construccion de un Compilador</w:t>
      </w:r>
    </w:p>
    <w:p>
      <w:pPr>
        <w:spacing w:after="600"/>
        <w:jc w:val="center"/>
      </w:pPr>
      <w:r>
        <w:rPr>
          <w:i/>
          <w:iCs/>
          <w:sz w:val="32"/>
          <w:szCs w:val="32"/>
        </w:rPr>
        <w:t xml:space="preserve">GoldenRetrieverLang (GRL)</w:t>
      </w:r>
    </w:p>
    <w:p>
      <w:pPr>
        <w:spacing w:after="120"/>
        <w:jc w:val="center"/>
      </w:pPr>
      <w:r>
        <w:t xml:space="preserve">Curso: Compiladores</w:t>
      </w:r>
    </w:p>
    <w:p>
      <w:pPr>
        <w:spacing w:after="120"/>
        <w:jc w:val="center"/>
      </w:pPr>
      <w:r>
        <w:t xml:space="preserve">Valor total del proyecto: 30%</w:t>
      </w:r>
    </w:p>
    <w:p>
      <w:pPr>
        <w:spacing w:after="120"/>
        <w:jc w:val="center"/>
      </w:pPr>
      <w:r>
        <w:t xml:space="preserve">Lenguaje de implementacion: C (Flex + Bison)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GoldenRetrieverLang (GRL) es un lenguaje de programacion academico de tipado estatico, con sintaxis tematica en espanol basada en la figura del perro Golden Retriever. El compilador/interprete se implemento en C siguiendo las fases clasicas descritas por Aho, Lam, Sethi y Ullman en Compiladores: principios, tecnicas y herramientas.</w:t>
      </w:r>
    </w:p>
    <w:p>
      <w:pPr>
        <w:spacing w:after="120"/>
      </w:pPr>
      <w:r>
        <w:t xml:space="preserve">Fases implementadas:</w:t>
      </w:r>
    </w:p>
    <w:p>
      <w:pPr>
        <w:pStyle w:val="ListParagraph"/>
        <w:numPr>
          <w:ilvl w:val="0"/>
          <w:numId w:val="2"/>
        </w:numPr>
      </w:pPr>
      <w:r>
        <w:t xml:space="preserve">Analisis lexico (lexer.l, Flex).</w:t>
      </w:r>
    </w:p>
    <w:p>
      <w:pPr>
        <w:pStyle w:val="ListParagraph"/>
        <w:numPr>
          <w:ilvl w:val="0"/>
          <w:numId w:val="2"/>
        </w:numPr>
      </w:pPr>
      <w:r>
        <w:t xml:space="preserve">Analisis sintactico (parser.y, Bison) con construccion de un AST.</w:t>
      </w:r>
    </w:p>
    <w:p>
      <w:pPr>
        <w:pStyle w:val="ListParagraph"/>
        <w:numPr>
          <w:ilvl w:val="0"/>
          <w:numId w:val="2"/>
        </w:numPr>
      </w:pPr>
      <w:r>
        <w:t xml:space="preserve">Analisis semantico (src/symbols.c, src/parser_helper.c) con tabla de simbolos basada en pila de ambitos y shadowing lexical por bloque.</w:t>
      </w:r>
    </w:p>
    <w:p>
      <w:pPr>
        <w:pStyle w:val="ListParagraph"/>
        <w:numPr>
          <w:ilvl w:val="0"/>
          <w:numId w:val="2"/>
        </w:numPr>
      </w:pPr>
      <w:r>
        <w:t xml:space="preserve">Generacion/Ejecucion (src/interpreter.c) mediante un interprete de arbol (tree-walking interpreter).</w:t>
      </w:r>
    </w:p>
    <w:p>
      <w:pPr>
        <w:spacing w:after="120"/>
      </w:pPr>
      <w:r>
        <w:t xml:space="preserve">El entregable es el binario golden, que recibe un archivo fuente .grl y ejecuta el programa validando sintaxis, tipos y ambitos en el proceso.</w:t>
      </w:r>
    </w:p>
    <w:p>
      <w:pPr>
        <w:pStyle w:val="Heading1"/>
      </w:pPr>
      <w:r>
        <w:t xml:space="preserve">2. Propuesta del Lenguaje</w:t>
      </w:r>
    </w:p>
    <w:p>
      <w:pPr>
        <w:pStyle w:val="Heading2"/>
      </w:pPr>
      <w:r>
        <w:t xml:space="preserve">2.1 Tipos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Palabra clave / Tipo interno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HUESO (int)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Entero con signo.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CORREA (char*)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Cadena de texto (string).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Palabras reservadas</w:t>
      </w:r>
    </w:p>
    <w:p>
      <w:pPr>
        <w:spacing w:after="120"/>
      </w:pPr>
      <w:r>
        <w:t xml:space="preserve">HUESO, CORREA, LADRA, RETORNA, IF, ELIF, ELSE, SI, SINO_SI, SINO, OLFATEA_HUESO, OLFATEA_CORREA.</w:t>
      </w:r>
    </w:p>
    <w:p>
      <w:pPr>
        <w:pStyle w:val="Heading2"/>
      </w:pPr>
      <w:r>
        <w:t xml:space="preserve">2.3 Operadores</w:t>
      </w:r>
    </w:p>
    <w:p>
      <w:pPr>
        <w:pStyle w:val="ListParagraph"/>
        <w:numPr>
          <w:ilvl w:val="0"/>
          <w:numId w:val="3"/>
        </w:numPr>
      </w:pPr>
      <w:r>
        <w:t xml:space="preserve">Aritmeticos enteros: +, -, *, / (division entera).</w:t>
      </w:r>
    </w:p>
    <w:p>
      <w:pPr>
        <w:pStyle w:val="ListParagraph"/>
        <w:numPr>
          <w:ilvl w:val="0"/>
          <w:numId w:val="3"/>
        </w:numPr>
      </w:pPr>
      <w:r>
        <w:t xml:space="preserve">Concatenacion de strings: +.</w:t>
      </w:r>
    </w:p>
    <w:p>
      <w:pPr>
        <w:pStyle w:val="ListParagraph"/>
        <w:numPr>
          <w:ilvl w:val="0"/>
          <w:numId w:val="3"/>
        </w:numPr>
      </w:pPr>
      <w:r>
        <w:t xml:space="preserve">Comparacion (solo enteros, retornan HUESO 0/1): ==, !=, &lt;, &lt;=, &gt;, &gt;=.</w:t>
      </w:r>
    </w:p>
    <w:p>
      <w:pPr>
        <w:pStyle w:val="ListParagraph"/>
        <w:numPr>
          <w:ilvl w:val="0"/>
          <w:numId w:val="3"/>
        </w:numPr>
      </w:pPr>
      <w:r>
        <w:t xml:space="preserve">Asignacion: =.</w:t>
      </w:r>
    </w:p>
    <w:p>
      <w:pPr>
        <w:pStyle w:val="ListParagraph"/>
        <w:numPr>
          <w:ilvl w:val="0"/>
          <w:numId w:val="3"/>
        </w:numPr>
      </w:pPr>
      <w:r>
        <w:t xml:space="preserve">Agrupacion: ( ), bloques { }.</w:t>
      </w:r>
    </w:p>
    <w:p>
      <w:pPr>
        <w:pStyle w:val="Heading2"/>
      </w:pPr>
      <w:r>
        <w:t xml:space="preserve">2.4 Gramatica simplificada (EBNF)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programa      := { sentencia } EOF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sentencia     := decl_var | asignacion | print | condicional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| bloque | decl_func | retorno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decl_var      := ("HUESO" | "CORREA") ID "=" expr ";"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asignacion    := ID "=" expr ";"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print         := "LADRA" "(" expr ")" ";"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condicional   := (IF|SI) "(" expr ")" bloque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{ (ELIF|SINO_SI) "(" expr ")" bloque }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[ (ELSE|SINO) bloque ]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bloque        := "{" { sentencia } "}"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decl_func     := ("HUESO"|"CORREA") ID "(" [ parametros ] ")" bloque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parametros    := param_decl { "," param_decl }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param_decl    := ("HUESO"|"CORREA") ID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retorno       := "RETORNA" expr ";"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expr          := sum { comparador sum }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sum           := term { ("+" | "-") term }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term          := factor { ("*" | "/") factor }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factor        := NUMBER | STRING | ID | llamada | entrada | "(" expr ")"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llamada       := ID "(" [ expr { "," expr } ] ")" 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entrada       := "OLFATEA_HUESO" "(" ")" | "OLFATEA_CORREA" "(" ")" ;</w:t>
      </w:r>
    </w:p>
    <w:p>
      <w:pPr>
        <w:pStyle w:val="Heading1"/>
      </w:pPr>
      <w:r>
        <w:t xml:space="preserve">3. Implementacion de las Fases (Rubrica I — 10%)</w:t>
      </w:r>
    </w:p>
    <w:p>
      <w:pPr>
        <w:pStyle w:val="Heading2"/>
      </w:pPr>
      <w:r>
        <w:t xml:space="preserve">3.1 Analisis Lexico — lexer.l</w:t>
      </w:r>
    </w:p>
    <w:p>
      <w:pPr>
        <w:spacing w:after="120"/>
      </w:pPr>
      <w:r>
        <w:t xml:space="preserve">Se utilizo Flex para generar el analizador lexico. El archivo lexer.l define clases de caracteres, patrones y acciones que convierten el flujo de caracteres en tokens reconocidos por el parser.</w:t>
      </w:r>
    </w:p>
    <w:p>
      <w:pPr>
        <w:spacing w:after="120"/>
      </w:pPr>
      <w:r>
        <w:rPr>
          <w:b/>
          <w:bCs/>
        </w:rPr>
        <w:t xml:space="preserve">Aspectos destacables:</w:t>
      </w:r>
    </w:p>
    <w:p>
      <w:pPr>
        <w:pStyle w:val="ListParagraph"/>
        <w:numPr>
          <w:ilvl w:val="0"/>
          <w:numId w:val="3"/>
        </w:numPr>
      </w:pPr>
      <w:r>
        <w:t xml:space="preserve">Tokens para palabras reservadas (HUESO, CORREA, LADRA, RETORNA, IF/ELIF/ELSE, alias espanoles SI/SINO_SI/SINO, funciones de entrada).</w:t>
      </w:r>
    </w:p>
    <w:p>
      <w:pPr>
        <w:pStyle w:val="ListParagraph"/>
        <w:numPr>
          <w:ilvl w:val="0"/>
          <w:numId w:val="3"/>
        </w:numPr>
      </w:pPr>
      <w:r>
        <w:t xml:space="preserve">Identificadores con expresion regular [A-Za-z_][A-Za-z0-9_]*.</w:t>
      </w:r>
    </w:p>
    <w:p>
      <w:pPr>
        <w:pStyle w:val="ListParagraph"/>
        <w:numPr>
          <w:ilvl w:val="0"/>
          <w:numId w:val="3"/>
        </w:numPr>
      </w:pPr>
      <w:r>
        <w:t xml:space="preserve">Numeros enteros ({DIGITO}+) con conversion via atoi.</w:t>
      </w:r>
    </w:p>
    <w:p>
      <w:pPr>
        <w:pStyle w:val="ListParagraph"/>
        <w:numPr>
          <w:ilvl w:val="0"/>
          <w:numId w:val="3"/>
        </w:numPr>
      </w:pPr>
      <w:r>
        <w:t xml:space="preserve">Strings con soporte de secuencias de escape \n, \t, \" y gestion manual de memoria (xstrdup).</w:t>
      </w:r>
    </w:p>
    <w:p>
      <w:pPr>
        <w:pStyle w:val="ListParagraph"/>
        <w:numPr>
          <w:ilvl w:val="0"/>
          <w:numId w:val="3"/>
        </w:numPr>
      </w:pPr>
      <w:r>
        <w:t xml:space="preserve">Comentarios de linea // ... y de bloque /* ... */.</w:t>
      </w:r>
    </w:p>
    <w:p>
      <w:pPr>
        <w:pStyle w:val="ListParagraph"/>
        <w:numPr>
          <w:ilvl w:val="0"/>
          <w:numId w:val="3"/>
        </w:numPr>
      </w:pPr>
      <w:r>
        <w:t xml:space="preserve">Operadores relacionales multicaracter antes que los de un solo caracter para evitar conflictos de maximo-munch.</w:t>
      </w:r>
    </w:p>
    <w:p>
      <w:pPr>
        <w:pStyle w:val="ListParagraph"/>
        <w:numPr>
          <w:ilvl w:val="0"/>
          <w:numId w:val="3"/>
        </w:numPr>
      </w:pPr>
      <w:r>
        <w:t xml:space="preserve">Activacion de %option yylineno para reportes de error con numero de linea.</w:t>
      </w:r>
    </w:p>
    <w:p>
      <w:pPr>
        <w:pStyle w:val="Heading2"/>
      </w:pPr>
      <w:r>
        <w:t xml:space="preserve">3.2 Analisis Sintactico — parser.y</w:t>
      </w:r>
    </w:p>
    <w:p>
      <w:pPr>
        <w:spacing w:after="120"/>
      </w:pPr>
      <w:r>
        <w:t xml:space="preserve">El parser se implementa con Bison (LALR(1)). Se declaran precedencias para resolver ambiguedad en la gramatica de expresiones: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%left EQ NE LT LE GT GE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%left '+' '-'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%left '*' '/'</w:t>
      </w:r>
    </w:p>
    <w:p>
      <w:pPr>
        <w:spacing w:after="120"/>
      </w:pPr>
      <w:r>
        <w:t xml:space="preserve">Durante el analisis, cada regla construye nodos del AST usando los constructores definidos en src/ast.c (ast_make_*). El AST resultante se almacena en la variable estatica g_root dentro de parser.y y es recorrido por el interprete cuando el parseo termina con exito.</w:t>
      </w:r>
    </w:p>
    <w:p>
      <w:pPr>
        <w:spacing w:after="120"/>
      </w:pPr>
      <w:r>
        <w:rPr>
          <w:b/>
          <w:bCs/>
        </w:rPr>
        <w:t xml:space="preserve">Tipos de nodo del AST (src/headers/ast.h):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AST_BLOCK, AST_SCOPE, AST_VAR_DECL, AST_ASSIGN, AST_PRINT, AST_IF,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AST_INPUT, AST_FUNC_DECL, AST_RETURN, AST_INT, AST_STRING, AST_VAR,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AST_BINOP, AST_FUNC_CALL</w:t>
      </w:r>
    </w:p>
    <w:p>
      <w:pPr>
        <w:pStyle w:val="Heading2"/>
      </w:pPr>
      <w:r>
        <w:t xml:space="preserve">3.3 Analisis Semantico — src/symbols.c, src/parser_helper.c</w:t>
      </w:r>
    </w:p>
    <w:p>
      <w:pPr>
        <w:spacing w:after="120"/>
      </w:pPr>
      <w:r>
        <w:t xml:space="preserve">La tabla de simbolos se modela como una pila de ambitos (scope_stack con MAX_SCOPES = 64 y MAX_SYMBOLS_PER_SCOPE = 256). Cada entrada de simbolo almacena nombre, valor (Value), tipo y un offset incremental que emula la asignacion de memoria local en un marco de activacion.</w:t>
      </w:r>
    </w:p>
    <w:p>
      <w:pPr>
        <w:spacing w:after="120"/>
      </w:pPr>
      <w:r>
        <w:rPr>
          <w:b/>
          <w:bCs/>
        </w:rPr>
        <w:t xml:space="preserve">Reglas semanticas verificadas: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Mecanismo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re-declarar variable en el mismo ambito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declare_symbol devuelve 0 si ya existe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 variable debe estar declarada antes de usarse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variable_value_checked -&gt; helper_fail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HUESO solo guarda enteros, CORREA solo strings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Cotejo de expected_type en declaracion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Reasignacion preserva el tipo original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assign_symbol compara tipos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permitido entre enteros y entre strings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add_values_checked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-, *, / exclusivos de enteros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sub/mul/div_values_checked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Division por cero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div_values_checked -&gt; error en linea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Comparacion solo entre enteros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eval_compare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Condicion de IF debe ser HUESO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exec_if valida tipo de la condicion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Argumentos coinciden en numero/tipo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eval_call en interpreter.c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RETORNA solo dentro de funciones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in_function en exec_statement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Shadowing por bloque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push_scope / pop_scope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Gestion de ambitos: al entrar a un {...} se llama push_scope; al salir, pop_scope libera los valores del nivel cerrado y restaura next_offset al offset_base del ambito, reciclando la memoria logica. La busqueda (find_in_stack) recorre del tope hacia abajo, garantizando que la declaracion mas interna gane (shadowing).</w:t>
      </w:r>
    </w:p>
    <w:p>
      <w:pPr>
        <w:pStyle w:val="Heading2"/>
      </w:pPr>
      <w:r>
        <w:t xml:space="preserve">3.4 Generacion / Ejecucion — src/interpreter.c</w:t>
      </w:r>
    </w:p>
    <w:p>
      <w:pPr>
        <w:spacing w:after="120"/>
      </w:pPr>
      <w:r>
        <w:t xml:space="preserve">Como entregable final se opto por un interprete de AST (tree-walking interpreter) en lugar de generacion a codigo maquina o ensamblador, decision que se justifica por el alcance academico y la posibilidad de demostrar todas las fases semanticas en tiempo real.</w:t>
      </w:r>
    </w:p>
    <w:p>
      <w:pPr>
        <w:spacing w:after="120"/>
      </w:pPr>
      <w:r>
        <w:rPr>
          <w:b/>
          <w:bCs/>
        </w:rPr>
        <w:t xml:space="preserve">Flujo de ejecucion (execute_ast):</w:t>
      </w:r>
    </w:p>
    <w:p>
      <w:pPr>
        <w:pStyle w:val="ListParagraph"/>
        <w:numPr>
          <w:ilvl w:val="0"/>
          <w:numId w:val="2"/>
        </w:numPr>
      </w:pPr>
      <w:r>
        <w:t xml:space="preserve">Registrar todas las funciones declaradas (register_all_functions) para permitir llamadas hacia adelante.</w:t>
      </w:r>
    </w:p>
    <w:p>
      <w:pPr>
        <w:pStyle w:val="ListParagraph"/>
        <w:numPr>
          <w:ilvl w:val="0"/>
          <w:numId w:val="2"/>
        </w:numPr>
      </w:pPr>
      <w:r>
        <w:t xml:space="preserve">Recorrer las sentencias de nivel superior del AST, omitiendo declaraciones de funcion (ya registradas).</w:t>
      </w:r>
    </w:p>
    <w:p>
      <w:pPr>
        <w:pStyle w:val="ListParagraph"/>
        <w:numPr>
          <w:ilvl w:val="0"/>
          <w:numId w:val="2"/>
        </w:numPr>
      </w:pPr>
      <w:r>
        <w:t xml:space="preserve">Para cada sentencia, invocar exec_statement, que despacha por node-&gt;type a la rutina correspondiente (declaracion, asignacion, LADRA, IF, SCOPE, RETURN).</w:t>
      </w:r>
    </w:p>
    <w:p>
      <w:pPr>
        <w:pStyle w:val="ListParagraph"/>
        <w:numPr>
          <w:ilvl w:val="0"/>
          <w:numId w:val="2"/>
        </w:numPr>
      </w:pPr>
      <w:r>
        <w:t xml:space="preserve">Las expresiones se evaluan en eval_expr, que produce un Value (entero o string) correctamente liberado tras su uso.</w:t>
      </w:r>
    </w:p>
    <w:p>
      <w:pPr>
        <w:pStyle w:val="ListParagraph"/>
        <w:numPr>
          <w:ilvl w:val="0"/>
          <w:numId w:val="2"/>
        </w:numPr>
      </w:pPr>
      <w:r>
        <w:t xml:space="preserve">La llamada a funcion (eval_call) abre un scope nuevo, enlaza parametros, ejecuta el cuerpo y recupera el valor via ExecResult (has_return, value).</w:t>
      </w:r>
    </w:p>
    <w:p>
      <w:pPr>
        <w:pStyle w:val="Heading1"/>
      </w:pPr>
      <w:r>
        <w:t xml:space="preserve">4. Funcionamiento y Pruebas (Rubrica II — 10%)</w:t>
      </w:r>
    </w:p>
    <w:p>
      <w:pPr>
        <w:pStyle w:val="Heading2"/>
      </w:pPr>
      <w:r>
        <w:t xml:space="preserve">4.1 Compilacion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make</w:t>
      </w:r>
    </w:p>
    <w:p>
      <w:pPr>
        <w:spacing w:after="120"/>
      </w:pPr>
      <w:r>
        <w:t xml:space="preserve">Genera el binario golden a partir de parser.y, lexer.l y los archivos de src/. Los flags -Wall -Wextra -std=c11 aseguran compilacion limpia.</w:t>
      </w:r>
    </w:p>
    <w:p>
      <w:pPr>
        <w:pStyle w:val="Heading2"/>
      </w:pPr>
      <w:r>
        <w:t xml:space="preserve">4.2 Ejecucion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./golden &lt;archivo.grl&gt;</w:t>
      </w:r>
    </w:p>
    <w:p>
      <w:pPr>
        <w:spacing w:after="120"/>
      </w:pPr>
      <w:r>
        <w:t xml:space="preserve">Si no se proporciona archivo, se lee de stdin. Los programas que usan OLFATEA_HUESO() u OLFATEA_CORREA() leen una linea de la entrada estandar por cada llamada.</w:t>
      </w:r>
    </w:p>
    <w:p>
      <w:pPr>
        <w:pStyle w:val="Heading2"/>
      </w:pPr>
      <w:r>
        <w:t xml:space="preserve">4.3 Casos de prueba incluidos</w:t>
      </w:r>
    </w:p>
    <w:p>
      <w:pPr>
        <w:pStyle w:val="Heading3"/>
      </w:pPr>
      <w:r>
        <w:t xml:space="preserve">4.3.1 prueba — Shadowing de 3 niveles</w:t>
      </w:r>
    </w:p>
    <w:p>
      <w:pPr>
        <w:spacing w:after="120"/>
      </w:pPr>
      <w:r>
        <w:t xml:space="preserve">Valida la correcion de la pila de ambitos. Un mismo identificador (energia, estado) se declara en 4 niveles diferentes, y al salir de cada bloque el valor visible vuelve al nivel externo.</w:t>
      </w:r>
    </w:p>
    <w:p>
      <w:pPr>
        <w:spacing w:after="120"/>
      </w:pPr>
      <w:r>
        <w:rPr>
          <w:b/>
          <w:bCs/>
        </w:rPr>
        <w:t xml:space="preserve">Salida esperada (con entrada Luna + 7):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100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Max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70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Patio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40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70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10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Parque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40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Patio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70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100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Luna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7</w:t>
      </w:r>
    </w:p>
    <w:p>
      <w:pPr>
        <w:spacing w:after="120"/>
      </w:pPr>
      <w:r>
        <w:t xml:space="preserve">Ejecutable mediante make run (entrada stdin integrada) o make test que compara bit a bit contra la salida esperada.</w:t>
      </w:r>
    </w:p>
    <w:p>
      <w:pPr>
        <w:pStyle w:val="Heading3"/>
      </w:pPr>
      <w:r>
        <w:t xml:space="preserve">4.3.2 calculadora.grl — Aritmetica con control de flujo</w:t>
      </w:r>
    </w:p>
    <w:p>
      <w:pPr>
        <w:spacing w:after="120"/>
      </w:pPr>
      <w:r>
        <w:t xml:space="preserve">Pide dos enteros por teclado, calcula suma/resta/multiplicacion y usa un IF/ELSE para proteger la division por cero.</w:t>
      </w:r>
    </w:p>
    <w:p>
      <w:pPr>
        <w:pStyle w:val="Heading3"/>
      </w:pPr>
      <w:r>
        <w:t xml:space="preserve">4.3.3 calculadora2.grl — Menu con ELIF anidados</w:t>
      </w:r>
    </w:p>
    <w:p>
      <w:pPr>
        <w:spacing w:after="120"/>
      </w:pPr>
      <w:r>
        <w:t xml:space="preserve">Ilustra cadenas IF/ELIF/ELIF/ELSE y un IF interno para la validacion de division por cero. Demuestra el alcance por bloque de variables locales (sum, res, div, mul).</w:t>
      </w:r>
    </w:p>
    <w:p>
      <w:pPr>
        <w:pStyle w:val="Heading2"/>
      </w:pPr>
      <w:r>
        <w:t xml:space="preserve">4.4 Manejo de errores (Robustez)</w:t>
      </w:r>
    </w:p>
    <w:p>
      <w:pPr>
        <w:spacing w:after="120"/>
      </w:pPr>
      <w:r>
        <w:t xml:space="preserve">Todos los errores se canalizan por helper_fail(const char* msg) definido en src/parser_helper.c: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helper_fail(const char* msg) {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fprintf(stderr, "Error en linea %d: %s\n", yylineno, msg);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cleanup_symbols();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exit(1);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3"/>
        </w:numPr>
      </w:pPr>
      <w:r>
        <w:t xml:space="preserve">Lexico: caracteres no reconocidos producen tokens incorrectos, rechazados por el parser.</w:t>
      </w:r>
    </w:p>
    <w:p>
      <w:pPr>
        <w:pStyle w:val="ListParagraph"/>
        <w:numPr>
          <w:ilvl w:val="0"/>
          <w:numId w:val="3"/>
        </w:numPr>
      </w:pPr>
      <w:r>
        <w:t xml:space="preserve">Sintactico: yyerror dispara "Error de sintaxis" con yylineno.</w:t>
      </w:r>
    </w:p>
    <w:p>
      <w:pPr>
        <w:pStyle w:val="ListParagraph"/>
        <w:numPr>
          <w:ilvl w:val="0"/>
          <w:numId w:val="3"/>
        </w:numPr>
      </w:pPr>
      <w:r>
        <w:t xml:space="preserve">Semantico: mensajes especificos — Variable no declarada, Declaracion invalida o variable repetida, Suma entre tipos incompatibles, Division entre cero, Comparacion solo para enteros, Funcion no declarada, Cantidad de argumentos invalida, RETORNA fuera de una funcion.</w:t>
      </w:r>
    </w:p>
    <w:p>
      <w:pPr>
        <w:pStyle w:val="ListParagraph"/>
        <w:numPr>
          <w:ilvl w:val="0"/>
          <w:numId w:val="3"/>
        </w:numPr>
      </w:pPr>
      <w:r>
        <w:t xml:space="preserve">Antes de salir, cleanup_symbols libera la pila de ambitos, evitando fugas aun en caso de error.</w:t>
      </w:r>
    </w:p>
    <w:p>
      <w:pPr>
        <w:pStyle w:val="Heading2"/>
      </w:pPr>
      <w:r>
        <w:t xml:space="preserve">4.5 Guion de demostracion</w:t>
      </w:r>
    </w:p>
    <w:p>
      <w:pPr>
        <w:pStyle w:val="ListParagraph"/>
        <w:numPr>
          <w:ilvl w:val="0"/>
          <w:numId w:val="2"/>
        </w:numPr>
      </w:pPr>
      <w:r>
        <w:t xml:space="preserve">make clean &amp;&amp; make — compilacion limpia.</w:t>
      </w:r>
    </w:p>
    <w:p>
      <w:pPr>
        <w:pStyle w:val="ListParagraph"/>
        <w:numPr>
          <w:ilvl w:val="0"/>
          <w:numId w:val="2"/>
        </w:numPr>
      </w:pPr>
      <w:r>
        <w:t xml:space="preserve">make test — verifica shadowing de 3 niveles.</w:t>
      </w:r>
    </w:p>
    <w:p>
      <w:pPr>
        <w:pStyle w:val="ListParagraph"/>
        <w:numPr>
          <w:ilvl w:val="0"/>
          <w:numId w:val="2"/>
        </w:numPr>
      </w:pPr>
      <w:r>
        <w:t xml:space="preserve">./golden calculadora2.grl con entradas 1 8 7 → 15.</w:t>
      </w:r>
    </w:p>
    <w:p>
      <w:pPr>
        <w:pStyle w:val="ListParagraph"/>
        <w:numPr>
          <w:ilvl w:val="0"/>
          <w:numId w:val="2"/>
        </w:numPr>
      </w:pPr>
      <w:r>
        <w:t xml:space="preserve">./golden calculadora2.grl con entradas 3 10 0 → mensaje de division por cero (sin crash).</w:t>
      </w:r>
    </w:p>
    <w:p>
      <w:pPr>
        <w:pStyle w:val="ListParagraph"/>
        <w:numPr>
          <w:ilvl w:val="0"/>
          <w:numId w:val="2"/>
        </w:numPr>
      </w:pPr>
      <w:r>
        <w:t xml:space="preserve">Ejecutar HUESO x = "texto"; y mostrar el mensaje Declaracion invalida.</w:t>
      </w:r>
    </w:p>
    <w:p>
      <w:pPr>
        <w:pStyle w:val="ListParagraph"/>
        <w:numPr>
          <w:ilvl w:val="0"/>
          <w:numId w:val="2"/>
        </w:numPr>
      </w:pPr>
      <w:r>
        <w:t xml:space="preserve">Usar una variable fuera de su bloque y mostrar Variable no declarada.</w:t>
      </w:r>
    </w:p>
    <w:p>
      <w:pPr>
        <w:pStyle w:val="Heading1"/>
      </w:pPr>
      <w:r>
        <w:t xml:space="preserve">5. Defensa y Sustentacion (Rubrica III — 10%)</w:t>
      </w:r>
    </w:p>
    <w:p>
      <w:pPr>
        <w:pStyle w:val="Heading2"/>
      </w:pPr>
      <w:r>
        <w:t xml:space="preserve">5.1 Dominio tecnico — puntos clave</w:t>
      </w:r>
    </w:p>
    <w:p>
      <w:pPr>
        <w:pStyle w:val="ListParagraph"/>
        <w:numPr>
          <w:ilvl w:val="0"/>
          <w:numId w:val="3"/>
        </w:numPr>
      </w:pPr>
      <w:r>
        <w:t xml:space="preserve">Por que Flex + Bison? Herramientas estandar derivadas de Lex/Yacc descritas en el libro de Aho. Generan DFA y parser LALR(1) automaticamente y permiten concentrar el esfuerzo en la semantica.</w:t>
      </w:r>
    </w:p>
    <w:p>
      <w:pPr>
        <w:pStyle w:val="ListParagraph"/>
        <w:numPr>
          <w:ilvl w:val="0"/>
          <w:numId w:val="3"/>
        </w:numPr>
      </w:pPr>
      <w:r>
        <w:t xml:space="preserve">Por que interprete de AST y no codegen? El alcance del curso privilegia claridad de las fases. El AST hace visible el analisis sintactico y semantico; la ejecucion valida todas las reglas en tiempo real.</w:t>
      </w:r>
    </w:p>
    <w:p>
      <w:pPr>
        <w:pStyle w:val="ListParagraph"/>
        <w:numPr>
          <w:ilvl w:val="0"/>
          <w:numId w:val="3"/>
        </w:numPr>
      </w:pPr>
      <w:r>
        <w:t xml:space="preserve">Como se maneja el shadowing? Con pila de ambitos; la busqueda de un identificador se detiene en el primer nivel de arriba hacia abajo que lo contenga (find_in_stack).</w:t>
      </w:r>
    </w:p>
    <w:p>
      <w:pPr>
        <w:pStyle w:val="ListParagraph"/>
        <w:numPr>
          <w:ilvl w:val="0"/>
          <w:numId w:val="3"/>
        </w:numPr>
      </w:pPr>
      <w:r>
        <w:t xml:space="preserve">Por que un offset por variable si no se emite ensamblador? Se mantiene como documentacion del modelo de activacion y para extender facilmente a una fase de generacion.</w:t>
      </w:r>
    </w:p>
    <w:p>
      <w:pPr>
        <w:pStyle w:val="ListParagraph"/>
        <w:numPr>
          <w:ilvl w:val="0"/>
          <w:numId w:val="3"/>
        </w:numPr>
      </w:pPr>
      <w:r>
        <w:t xml:space="preserve">Como se resuelven llamadas hacia adelante? En execute_ast se hace un pase previo (register_all_functions) que registra cada AST_FUNC_DECL en la lista g_functions antes de ejecutar.</w:t>
      </w:r>
    </w:p>
    <w:p>
      <w:pPr>
        <w:pStyle w:val="ListParagraph"/>
        <w:numPr>
          <w:ilvl w:val="0"/>
          <w:numId w:val="3"/>
        </w:numPr>
      </w:pPr>
      <w:r>
        <w:t xml:space="preserve">Que pasa si un RETORNA se encuentra fuera de una funcion? Se propaga el flag has_return en ExecResult; execute_ast detecta que ocurrio a nivel global y dispara helper_fail.</w:t>
      </w:r>
    </w:p>
    <w:p>
      <w:pPr>
        <w:pStyle w:val="Heading2"/>
      </w:pPr>
      <w:r>
        <w:t xml:space="preserve">5.2 Organizacion del codigo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|-- lexer.l                 # Analisis lexico (Flex)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|-- parser.y                # Analisis sintactico + construccion AST (Bison)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|-- src/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   |-- ast.c               # Constructores y liberacion del AST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   |-- interpreter.c       # Interprete tree-walking + funciones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   |-- parser_helper.c     # Errores y aritmetica con chequeo de tipos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   |-- symbols.c           # Pila de ambitos y tabla de simbolos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   `-- headers/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       |-- ast.h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       |-- interpreter.h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       |-- parser_helper.h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       `-- symbols.h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|-- Makefile                # Targets: all, run, test, clean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|-- prueba                  # Prueba de shadowing (3 niveles)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|-- calculadora.grl         # Calculadora basica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|-- calculadora2.grl        # Calculadora con menu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|-- ReglasLenguaje.L        # Especificacion del lenguaje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`-- README.md               # Guia de uso</w:t>
      </w:r>
    </w:p>
    <w:p>
      <w:pPr>
        <w:pStyle w:val="Heading2"/>
      </w:pPr>
      <w:r>
        <w:t xml:space="preserve">5.3 Decisiones de diseno justificadas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Justificacion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C11 + Flex + Bison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Cobertura directa del contenido de Aho et al.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Tipado estatico con 2 tipos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Fuerza al parser a razonar sobre tipos sin complicar.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 como IR principal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Permite separar limpiamente sintaxis y ejecucion.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Pila de ambitos en arreglo fijo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O(1) de push/pop y codigo sencillo.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Interprete vs codegen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Prioriza demostrar semantica; extensible a codegen.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Mensajes con yylineno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Localizacion util para el usuario final.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5.4 Limitaciones reconocidas</w:t>
      </w:r>
    </w:p>
    <w:p>
      <w:pPr>
        <w:pStyle w:val="ListParagraph"/>
        <w:numPr>
          <w:ilvl w:val="0"/>
          <w:numId w:val="3"/>
        </w:numPr>
      </w:pPr>
      <w:r>
        <w:t xml:space="preserve">No hay bucles (WHILE / FOR); el lenguaje cubre condicionales y funciones con recursion.</w:t>
      </w:r>
    </w:p>
    <w:p>
      <w:pPr>
        <w:pStyle w:val="ListParagraph"/>
        <w:numPr>
          <w:ilvl w:val="0"/>
          <w:numId w:val="3"/>
        </w:numPr>
      </w:pPr>
      <w:r>
        <w:t xml:space="preserve">La division es entera; no hay float.</w:t>
      </w:r>
    </w:p>
    <w:p>
      <w:pPr>
        <w:pStyle w:val="ListParagraph"/>
        <w:numPr>
          <w:ilvl w:val="0"/>
          <w:numId w:val="3"/>
        </w:numPr>
      </w:pPr>
      <w:r>
        <w:t xml:space="preserve">Concatenacion solo entre strings; no hay conversion implicita entero-string.</w:t>
      </w:r>
    </w:p>
    <w:p>
      <w:pPr>
        <w:pStyle w:val="ListParagraph"/>
        <w:numPr>
          <w:ilvl w:val="0"/>
          <w:numId w:val="3"/>
        </w:numPr>
      </w:pPr>
      <w:r>
        <w:t xml:space="preserve">Maximo 64 niveles de ambito y 256 simbolos por nivel (constantes ajustables en symbols.c).</w:t>
      </w:r>
    </w:p>
    <w:p>
      <w:pPr>
        <w:pStyle w:val="Heading2"/>
      </w:pPr>
      <w:r>
        <w:t xml:space="preserve">5.5 Posibles extensiones futuras</w:t>
      </w:r>
    </w:p>
    <w:p>
      <w:pPr>
        <w:pStyle w:val="ListParagraph"/>
        <w:numPr>
          <w:ilvl w:val="0"/>
          <w:numId w:val="2"/>
        </w:numPr>
      </w:pPr>
      <w:r>
        <w:t xml:space="preserve">Generacion a codigo intermedio de tres direcciones (TAC) y de ahi a ensamblador x86-64 o WebAssembly.</w:t>
      </w:r>
    </w:p>
    <w:p>
      <w:pPr>
        <w:pStyle w:val="ListParagraph"/>
        <w:numPr>
          <w:ilvl w:val="0"/>
          <w:numId w:val="2"/>
        </w:numPr>
      </w:pPr>
      <w:r>
        <w:t xml:space="preserve">Tipos adicionales (booleano explicito, flotante).</w:t>
      </w:r>
    </w:p>
    <w:p>
      <w:pPr>
        <w:pStyle w:val="ListParagraph"/>
        <w:numPr>
          <w:ilvl w:val="0"/>
          <w:numId w:val="2"/>
        </w:numPr>
      </w:pPr>
      <w:r>
        <w:t xml:space="preserve">Bucles MIENTRAS / PARA y ROMPE / CONTINUA.</w:t>
      </w:r>
    </w:p>
    <w:p>
      <w:pPr>
        <w:pStyle w:val="ListParagraph"/>
        <w:numPr>
          <w:ilvl w:val="0"/>
          <w:numId w:val="2"/>
        </w:numPr>
      </w:pPr>
      <w:r>
        <w:t xml:space="preserve">Optimizaciones basicas sobre el AST: plegado de constantes, eliminacion de codigo muerto.</w:t>
      </w:r>
    </w:p>
    <w:p>
      <w:pPr>
        <w:pStyle w:val="Heading1"/>
      </w:pPr>
      <w:r>
        <w:t xml:space="preserve">6. Conclusiones</w:t>
      </w:r>
    </w:p>
    <w:p>
      <w:pPr>
        <w:spacing w:after="120"/>
      </w:pPr>
      <w:r>
        <w:t xml:space="preserve">El proyecto cubre las cuatro fases clasicas de un compilador y produce un sistema funcional capaz de analizar, validar y ejecutar programas escritos en GoldenRetrieverLang. La separacion clara entre lexer.l, parser.y, la tabla de simbolos y el interprete hace que cada fase sea verificable y defendible de manera independiente.</w:t>
      </w:r>
    </w:p>
    <w:p>
      <w:pPr>
        <w:spacing w:after="120"/>
      </w:pPr>
      <w:r>
        <w:t xml:space="preserve">La prueba de shadowing (prueba) y las calculadoras (calculadora*.grl) evidencian que el analizador lexico, el parser, el chequeo de tipos y la gestion de ambitos funcionan en conjunto de forma estable y predecible, cumpliendo con los criterios de Funcionalidad Completa y Estabilidad, Manejo de Errores y Ejecucion y Resultados de la rubrica.</w:t>
      </w:r>
    </w:p>
    <w:p>
      <w:pPr>
        <w:pStyle w:val="Heading1"/>
      </w:pPr>
      <w:r>
        <w:t xml:space="preserve">7. Referencias</w:t>
      </w:r>
    </w:p>
    <w:p>
      <w:pPr>
        <w:pStyle w:val="ListParagraph"/>
        <w:numPr>
          <w:ilvl w:val="0"/>
          <w:numId w:val="3"/>
        </w:numPr>
      </w:pPr>
      <w:r>
        <w:t xml:space="preserve">Aho, A., Lam, M., Sethi, R. y Ullman, J. (2008). Compiladores: principios, tecnicas y herramientas (2a ed.). Pearson Educacion.</w:t>
      </w:r>
    </w:p>
    <w:p>
      <w:pPr>
        <w:pStyle w:val="ListParagraph"/>
        <w:numPr>
          <w:ilvl w:val="0"/>
          <w:numId w:val="3"/>
        </w:numPr>
      </w:pPr>
      <w:r>
        <w:t xml:space="preserve">Flex manual — https://westes.github.io/flex/manual/</w:t>
      </w:r>
    </w:p>
    <w:p>
      <w:pPr>
        <w:pStyle w:val="ListParagraph"/>
        <w:numPr>
          <w:ilvl w:val="0"/>
          <w:numId w:val="3"/>
        </w:numPr>
      </w:pPr>
      <w:r>
        <w:t xml:space="preserve">Bison manual — https://www.gnu.org/software/bison/manual/</w:t>
      </w:r>
    </w:p>
    <w:p>
      <w:pPr>
        <w:pStyle w:val="ListParagraph"/>
        <w:numPr>
          <w:ilvl w:val="0"/>
          <w:numId w:val="3"/>
        </w:numPr>
      </w:pPr>
      <w:r>
        <w:t xml:space="preserve">Compiler Tools catalog — http://catalog.compilertools.net/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Proyecto Final — GoldenRetrieverLang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2026-04-23T19:26:50.927Z</dcterms:created>
  <dcterms:modified xsi:type="dcterms:W3CDTF">2026-04-23T19:26:50.927Z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