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11B9EE33"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Snapshot Isolation</w:t>
      </w:r>
    </w:p>
    <w:p w14:paraId="06A2A35A" w14:textId="77777777" w:rsidR="00F7077A" w:rsidRDefault="00F7077A" w:rsidP="0090208D">
      <w:pPr>
        <w:pStyle w:val="Title"/>
        <w:spacing w:line="360" w:lineRule="auto"/>
        <w:rPr>
          <w:rFonts w:cs="Arial"/>
          <w:sz w:val="44"/>
        </w:rPr>
      </w:pPr>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lastRenderedPageBreak/>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1" w:name="OLE_LINK10"/>
    <w:bookmarkStart w:id="2" w:name="OLE_LINK5"/>
    <w:bookmarkStart w:id="3"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4" w:name="_Toc18291340"/>
      <w:bookmarkStart w:id="5" w:name="_Toc18301731"/>
      <w:bookmarkStart w:id="6" w:name="_Toc18463993"/>
      <w:bookmarkStart w:id="7" w:name="_Toc18596064"/>
      <w:bookmarkStart w:id="8" w:name="_Toc18894771"/>
      <w:bookmarkStart w:id="9" w:name="_Toc18976483"/>
      <w:bookmarkStart w:id="10" w:name="_Toc18989184"/>
      <w:bookmarkStart w:id="11" w:name="_Toc19500156"/>
      <w:bookmarkStart w:id="12" w:name="_Toc19532902"/>
      <w:bookmarkStart w:id="13" w:name="_Toc19540322"/>
      <w:bookmarkStart w:id="14" w:name="_Toc19890455"/>
      <w:bookmarkStart w:id="15" w:name="_Toc19949285"/>
      <w:bookmarkStart w:id="16" w:name="_Toc19949888"/>
      <w:bookmarkStart w:id="17" w:name="_Toc20042593"/>
      <w:bookmarkStart w:id="18" w:name="_Toc20069015"/>
      <w:bookmarkStart w:id="19" w:name="_Toc20100848"/>
      <w:bookmarkStart w:id="20" w:name="_Toc20125759"/>
      <w:bookmarkStart w:id="21" w:name="_Toc20126943"/>
      <w:bookmarkStart w:id="22" w:name="_Toc20132561"/>
      <w:bookmarkStart w:id="23" w:name="_Toc20135836"/>
      <w:bookmarkStart w:id="24" w:name="_Toc20132571"/>
      <w:bookmarkStart w:id="25" w:name="_Toc20135846"/>
      <w:bookmarkStart w:id="26" w:name="_Toc20126959"/>
      <w:bookmarkStart w:id="27" w:name="_Toc20132573"/>
      <w:bookmarkStart w:id="28" w:name="_Toc20135848"/>
      <w:bookmarkStart w:id="29" w:name="_Toc20126961"/>
      <w:bookmarkStart w:id="30" w:name="_Toc20132575"/>
      <w:bookmarkStart w:id="31" w:name="_Toc20135850"/>
      <w:bookmarkStart w:id="32" w:name="_Toc20132577"/>
      <w:bookmarkStart w:id="33" w:name="_Toc20135852"/>
      <w:bookmarkStart w:id="34" w:name="_Toc219766734"/>
      <w:bookmarkStart w:id="35" w:name="_Toc17602858"/>
      <w:bookmarkStart w:id="36" w:name="_Toc6238267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D86B5D">
        <w:t>Overview</w:t>
      </w:r>
      <w:r w:rsidR="00B51F23">
        <w:t>/Background</w:t>
      </w:r>
      <w:bookmarkEnd w:id="34"/>
    </w:p>
    <w:p w14:paraId="5B19D663" w14:textId="66CBEFAA" w:rsidR="00FB43C1" w:rsidRDefault="00FB43C1" w:rsidP="003E4039">
      <w:r>
        <w:t xml:space="preserve">The Splice Machine would like to have a durable, </w:t>
      </w:r>
      <w:r w:rsidR="00FC4A7F">
        <w:t>highly available, and scalable</w:t>
      </w:r>
      <w:r>
        <w:t xml:space="preserve"> concurrency model based on Snapshot Isolation (SI) extending </w:t>
      </w:r>
      <w:proofErr w:type="spellStart"/>
      <w:r>
        <w:t>HBase’s</w:t>
      </w:r>
      <w:proofErr w:type="spellEnd"/>
      <w:r>
        <w:t xml:space="preserve"> Multi Version Concurrency Control (MVCC).  Several papers have been written recently illustrating techniques for performing Snapshot Isolation style semantics on </w:t>
      </w:r>
      <w:proofErr w:type="spellStart"/>
      <w:r>
        <w:t>HBa</w:t>
      </w:r>
      <w:r w:rsidR="00751E95">
        <w:t>se</w:t>
      </w:r>
      <w:proofErr w:type="spellEnd"/>
      <w:r w:rsidR="00751E95">
        <w:t xml:space="preserve"> or </w:t>
      </w:r>
      <w:proofErr w:type="spellStart"/>
      <w:r w:rsidR="00751E95">
        <w:t>BigTable</w:t>
      </w:r>
      <w:proofErr w:type="spellEnd"/>
      <w:r w:rsidR="00751E95">
        <w:t>.</w:t>
      </w:r>
      <w:r w:rsidR="000C4000">
        <w:t xml:space="preserve">  Ferro and </w:t>
      </w:r>
      <w:proofErr w:type="spellStart"/>
      <w:r w:rsidR="000C4000">
        <w:t>Yabandeh</w:t>
      </w:r>
      <w:proofErr w:type="spellEnd"/>
      <w:r w:rsidR="000C4000">
        <w:t xml:space="preserve"> have an exhaustive discussion about </w:t>
      </w:r>
      <w:proofErr w:type="spellStart"/>
      <w:r w:rsidR="000C4000">
        <w:t>Snaphsot</w:t>
      </w:r>
      <w:proofErr w:type="spellEnd"/>
      <w:r w:rsidR="000C4000">
        <w:t xml:space="preserve"> Isolation comparisons in Section 7 of their Paper </w:t>
      </w:r>
      <w:r w:rsidR="000C4000" w:rsidRPr="000C4000">
        <w:rPr>
          <w:i/>
          <w:iCs/>
        </w:rPr>
        <w:t>A Critique of Snapshot Isolation</w:t>
      </w:r>
      <w:r w:rsidR="000C4000">
        <w:t>.</w:t>
      </w:r>
    </w:p>
    <w:p w14:paraId="59DFC408" w14:textId="77777777" w:rsidR="000812BC" w:rsidRDefault="000812BC" w:rsidP="003E4039"/>
    <w:p w14:paraId="40BB2F80" w14:textId="73ED60CA" w:rsidR="004B0DCC" w:rsidRDefault="000812BC" w:rsidP="003E4039">
      <w:r>
        <w:t>Although Write Snapshot Isolation is an interesting concept</w:t>
      </w:r>
      <w:r w:rsidR="00941476">
        <w:t xml:space="preserve"> presented in their paper, at this point Splice Machine will</w:t>
      </w:r>
      <w:r>
        <w:t xml:space="preserve"> attempt basic Snapshot Isolation</w:t>
      </w:r>
      <w:r w:rsidR="0099516C">
        <w:t>.</w:t>
      </w:r>
      <w:r w:rsidR="004B0DCC">
        <w:t xml:space="preserve">  Both Percolator and </w:t>
      </w:r>
      <w:proofErr w:type="spellStart"/>
      <w:r w:rsidR="004B0DCC">
        <w:t>Omid</w:t>
      </w:r>
      <w:proofErr w:type="spellEnd"/>
      <w:r w:rsidR="004B0DCC">
        <w:t xml:space="preserve"> contain in memory representations of the write set</w:t>
      </w:r>
      <w:r w:rsidR="00941476">
        <w:t xml:space="preserve"> and follow Snapshot Isolation semantics and structure</w:t>
      </w:r>
      <w:r w:rsidR="004B0DCC">
        <w:t xml:space="preserve">.  </w:t>
      </w:r>
    </w:p>
    <w:p w14:paraId="4BB7745D" w14:textId="77777777" w:rsidR="004B0DCC" w:rsidRDefault="004B0DCC" w:rsidP="003E4039"/>
    <w:p w14:paraId="0897FE9F" w14:textId="7D2F2510" w:rsidR="00941476" w:rsidRDefault="004B0DCC" w:rsidP="003E4039">
      <w:proofErr w:type="spellStart"/>
      <w:r>
        <w:t>Omid</w:t>
      </w:r>
      <w:proofErr w:type="spellEnd"/>
      <w:r>
        <w:t xml:space="preserve"> uses </w:t>
      </w:r>
      <w:r w:rsidR="00941476">
        <w:t xml:space="preserve">the </w:t>
      </w:r>
      <w:proofErr w:type="spellStart"/>
      <w:r w:rsidR="00941476">
        <w:t>TransactionOracle</w:t>
      </w:r>
      <w:proofErr w:type="spellEnd"/>
      <w:r w:rsidR="00941476">
        <w:t xml:space="preserve"> to cache the rows latest commit Timestamp</w:t>
      </w:r>
      <w:r>
        <w:t xml:space="preserve"> for in-memory conflict detection.  This works well with concurrent transactions but clearly will not work for ana</w:t>
      </w:r>
      <w:r w:rsidR="00941476">
        <w:t>lytics level table scans where the cache cannot contain all the transactions latest commit timestamps.  A simple large table scan would require a transaction lookup for each unique latest commit Timestamp in a region.</w:t>
      </w:r>
    </w:p>
    <w:p w14:paraId="59BD604A" w14:textId="77777777" w:rsidR="00941476" w:rsidRDefault="00941476" w:rsidP="003E4039"/>
    <w:p w14:paraId="3F8FBC5C" w14:textId="77777777" w:rsidR="00941476" w:rsidRDefault="00941476" w:rsidP="003E4039">
      <w:r>
        <w:t>Percolator’s Two Phase Commit approach follows a classic two-phase commit protocol.  The synchronous, multiple passes over the transactional writes would cause significant performance degradation in the case of large write sets.</w:t>
      </w:r>
    </w:p>
    <w:p w14:paraId="2E4CB52A" w14:textId="77777777" w:rsidR="00941476" w:rsidRDefault="00941476" w:rsidP="003E4039"/>
    <w:p w14:paraId="78703B63" w14:textId="3B6690A2" w:rsidR="000812BC" w:rsidRDefault="00941476" w:rsidP="003E4039">
      <w:r>
        <w:t xml:space="preserve">Splice Machine will attempt to merge these two approaches to create a durable, highly available, and scalable concurrency model based on Snapshot Isolation.  </w:t>
      </w:r>
      <w:r w:rsidR="000812BC">
        <w:t xml:space="preserve"> </w:t>
      </w:r>
    </w:p>
    <w:p w14:paraId="58F0762A" w14:textId="77777777" w:rsidR="00FB43C1" w:rsidRDefault="00FB43C1" w:rsidP="003E4039"/>
    <w:p w14:paraId="6F2EA7F9" w14:textId="45BBC0AE" w:rsidR="00412B52" w:rsidRDefault="004D5790" w:rsidP="00FC4A7F">
      <w:pPr>
        <w:pStyle w:val="Heading1"/>
      </w:pPr>
      <w:r>
        <w:t>Requirements</w:t>
      </w:r>
    </w:p>
    <w:p w14:paraId="47F7D09D" w14:textId="4509BF88" w:rsidR="00620150" w:rsidRDefault="004D5790" w:rsidP="00412B52">
      <w:r>
        <w:t xml:space="preserve">The Splice Machine will need to support </w:t>
      </w:r>
      <w:r w:rsidR="00A547B5">
        <w:t>Snapshot Isolation</w:t>
      </w:r>
      <w:r w:rsidR="00F53498">
        <w:t xml:space="preserve"> for </w:t>
      </w:r>
      <w:r w:rsidR="00941476">
        <w:t>large numbers of small transactions (OLTP)</w:t>
      </w:r>
      <w:r w:rsidR="00F53498">
        <w:t xml:space="preserve"> </w:t>
      </w:r>
      <w:r w:rsidR="00941476">
        <w:t>and for</w:t>
      </w:r>
      <w:r w:rsidR="00F53498">
        <w:t xml:space="preserve"> large analytics queries (OLAP)</w:t>
      </w:r>
      <w:r w:rsidR="00A547B5">
        <w:t>.</w:t>
      </w:r>
    </w:p>
    <w:p w14:paraId="2205A55E" w14:textId="77777777" w:rsidR="001F4A4E" w:rsidRDefault="001F4A4E" w:rsidP="00412B52"/>
    <w:p w14:paraId="467EBBB0" w14:textId="3F17CEA0" w:rsidR="001F4A4E" w:rsidRDefault="001F4A4E" w:rsidP="001F4A4E">
      <w:r>
        <w:t xml:space="preserve">The addition of Snapshot Isolation cannot increase the write or read latency of </w:t>
      </w:r>
      <w:proofErr w:type="spellStart"/>
      <w:r>
        <w:t>HBase</w:t>
      </w:r>
      <w:proofErr w:type="spellEnd"/>
      <w:r>
        <w:t xml:space="preserve"> by more than 20%.</w:t>
      </w:r>
    </w:p>
    <w:p w14:paraId="2666BAE4" w14:textId="77777777" w:rsidR="001F4A4E" w:rsidRDefault="001F4A4E" w:rsidP="00412B52"/>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7" w:name="_Toc219766736"/>
      <w:r>
        <w:t>Proposed Solution</w:t>
      </w:r>
      <w:bookmarkEnd w:id="37"/>
    </w:p>
    <w:p w14:paraId="19BC8BC2" w14:textId="48AE9D0A" w:rsidR="00867BBB" w:rsidRDefault="00867BBB" w:rsidP="005409DA">
      <w:pPr>
        <w:pStyle w:val="Heading2"/>
      </w:pPr>
      <w:r>
        <w:t>Proposed System Schema</w:t>
      </w:r>
    </w:p>
    <w:p w14:paraId="714A410E" w14:textId="2C20A991" w:rsidR="00867BBB" w:rsidRDefault="00867BBB" w:rsidP="00867BBB">
      <w:r>
        <w:t xml:space="preserve">Several new system level tables will be added to the existing Derby System Schemas.  </w:t>
      </w:r>
    </w:p>
    <w:p w14:paraId="6DCB5249" w14:textId="77777777" w:rsidR="00867BBB" w:rsidRDefault="00867BBB" w:rsidP="00867BBB"/>
    <w:p w14:paraId="7C15DAA4" w14:textId="768AE774" w:rsidR="00867BBB" w:rsidRDefault="00867BBB" w:rsidP="00867BBB">
      <w:r>
        <w:t>TXN</w:t>
      </w:r>
    </w:p>
    <w:p w14:paraId="40757EB6" w14:textId="7176252E" w:rsidR="00867BBB" w:rsidRDefault="00867BBB" w:rsidP="00867BBB">
      <w:pPr>
        <w:ind w:left="720"/>
      </w:pPr>
      <w:r>
        <w:t>Purpose: This table will maintain the transactional record through its state changes.</w:t>
      </w:r>
    </w:p>
    <w:p w14:paraId="1553DD8E" w14:textId="77777777" w:rsidR="00867BBB" w:rsidRDefault="00867BBB" w:rsidP="00867BBB">
      <w:pPr>
        <w:ind w:left="720"/>
      </w:pPr>
    </w:p>
    <w:tbl>
      <w:tblPr>
        <w:tblStyle w:val="TableGrid"/>
        <w:tblW w:w="0" w:type="auto"/>
        <w:tblInd w:w="720" w:type="dxa"/>
        <w:tblLook w:val="04A0" w:firstRow="1" w:lastRow="0" w:firstColumn="1" w:lastColumn="0" w:noHBand="0" w:noVBand="1"/>
      </w:tblPr>
      <w:tblGrid>
        <w:gridCol w:w="2268"/>
        <w:gridCol w:w="1440"/>
        <w:gridCol w:w="4428"/>
      </w:tblGrid>
      <w:tr w:rsidR="00867BBB" w:rsidRPr="00867BBB" w14:paraId="0D28DEF8" w14:textId="77777777" w:rsidTr="00867BBB">
        <w:tc>
          <w:tcPr>
            <w:tcW w:w="2268" w:type="dxa"/>
          </w:tcPr>
          <w:p w14:paraId="1D1399A7" w14:textId="73FE79E7" w:rsidR="00867BBB" w:rsidRPr="00867BBB" w:rsidRDefault="00867BBB" w:rsidP="00411E10">
            <w:r>
              <w:t>Fields</w:t>
            </w:r>
          </w:p>
        </w:tc>
        <w:tc>
          <w:tcPr>
            <w:tcW w:w="1440" w:type="dxa"/>
          </w:tcPr>
          <w:p w14:paraId="13FA5EE2" w14:textId="04977A66" w:rsidR="00867BBB" w:rsidRPr="00867BBB" w:rsidRDefault="00867BBB" w:rsidP="00411E10">
            <w:r>
              <w:t>Data Type</w:t>
            </w:r>
          </w:p>
        </w:tc>
        <w:tc>
          <w:tcPr>
            <w:tcW w:w="4428" w:type="dxa"/>
          </w:tcPr>
          <w:p w14:paraId="0716B4F5" w14:textId="3C875A2F" w:rsidR="00867BBB" w:rsidRPr="00867BBB" w:rsidRDefault="00867BBB" w:rsidP="00411E10">
            <w:r>
              <w:t>Description</w:t>
            </w:r>
          </w:p>
        </w:tc>
      </w:tr>
      <w:tr w:rsidR="00867BBB" w:rsidRPr="00867BBB" w14:paraId="3E882013" w14:textId="77777777" w:rsidTr="00867BBB">
        <w:tc>
          <w:tcPr>
            <w:tcW w:w="2268" w:type="dxa"/>
          </w:tcPr>
          <w:p w14:paraId="4025A77B" w14:textId="00EA3C6F" w:rsidR="00867BBB" w:rsidRDefault="00E75E09" w:rsidP="00411E10">
            <w:proofErr w:type="spellStart"/>
            <w:proofErr w:type="gramStart"/>
            <w:r>
              <w:t>rowKey</w:t>
            </w:r>
            <w:proofErr w:type="spellEnd"/>
            <w:proofErr w:type="gramEnd"/>
          </w:p>
        </w:tc>
        <w:tc>
          <w:tcPr>
            <w:tcW w:w="1440" w:type="dxa"/>
          </w:tcPr>
          <w:p w14:paraId="7F96E68E" w14:textId="62EC83FA" w:rsidR="00867BBB" w:rsidRDefault="001E1B56" w:rsidP="00411E10">
            <w:proofErr w:type="gramStart"/>
            <w:r>
              <w:t>long</w:t>
            </w:r>
            <w:proofErr w:type="gramEnd"/>
          </w:p>
        </w:tc>
        <w:tc>
          <w:tcPr>
            <w:tcW w:w="4428" w:type="dxa"/>
          </w:tcPr>
          <w:p w14:paraId="5B17E3B9" w14:textId="6AA2A0C2" w:rsidR="00867BBB" w:rsidRDefault="001E1B56" w:rsidP="00411E10">
            <w:r>
              <w:t>Transaction Start Timestamp or Transaction ID</w:t>
            </w:r>
          </w:p>
        </w:tc>
      </w:tr>
      <w:tr w:rsidR="00E75E09" w:rsidRPr="00867BBB" w14:paraId="5D079030" w14:textId="77777777" w:rsidTr="00867BBB">
        <w:tc>
          <w:tcPr>
            <w:tcW w:w="2268" w:type="dxa"/>
          </w:tcPr>
          <w:p w14:paraId="0BB6D00B" w14:textId="6C5F597D" w:rsidR="00E75E09" w:rsidRDefault="00F35932" w:rsidP="00411E10">
            <w:proofErr w:type="spellStart"/>
            <w:r>
              <w:t>Attrib</w:t>
            </w:r>
            <w:r w:rsidR="00D52171">
              <w:t>ut</w:t>
            </w:r>
            <w:r>
              <w:t>es</w:t>
            </w:r>
            <w:proofErr w:type="gramStart"/>
            <w:r>
              <w:t>:</w:t>
            </w:r>
            <w:r w:rsidR="00E75E09">
              <w:t>Tsc</w:t>
            </w:r>
            <w:proofErr w:type="spellEnd"/>
            <w:proofErr w:type="gramEnd"/>
          </w:p>
        </w:tc>
        <w:tc>
          <w:tcPr>
            <w:tcW w:w="1440" w:type="dxa"/>
          </w:tcPr>
          <w:p w14:paraId="7F57EECA" w14:textId="7E8E9E71" w:rsidR="00E75E09" w:rsidRDefault="00E75E09" w:rsidP="00411E10">
            <w:proofErr w:type="gramStart"/>
            <w:r>
              <w:t>long</w:t>
            </w:r>
            <w:proofErr w:type="gramEnd"/>
          </w:p>
        </w:tc>
        <w:tc>
          <w:tcPr>
            <w:tcW w:w="4428" w:type="dxa"/>
          </w:tcPr>
          <w:p w14:paraId="6B70AF72" w14:textId="40613E7A" w:rsidR="00E75E09" w:rsidRDefault="00E75E09" w:rsidP="00411E10">
            <w:r>
              <w:t>Transaction Commit Timestamp from Zookeeper</w:t>
            </w:r>
          </w:p>
        </w:tc>
      </w:tr>
      <w:tr w:rsidR="00D52171" w:rsidRPr="00867BBB" w14:paraId="7D6EF797" w14:textId="77777777" w:rsidTr="00867BBB">
        <w:tc>
          <w:tcPr>
            <w:tcW w:w="2268" w:type="dxa"/>
          </w:tcPr>
          <w:p w14:paraId="55E12560" w14:textId="657F6A53" w:rsidR="00D52171" w:rsidRDefault="00D52171" w:rsidP="00411E10">
            <w:proofErr w:type="spellStart"/>
            <w:r>
              <w:t>Attributes</w:t>
            </w:r>
            <w:proofErr w:type="gramStart"/>
            <w:r>
              <w:t>:Status</w:t>
            </w:r>
            <w:proofErr w:type="spellEnd"/>
            <w:proofErr w:type="gramEnd"/>
          </w:p>
        </w:tc>
        <w:tc>
          <w:tcPr>
            <w:tcW w:w="1440" w:type="dxa"/>
          </w:tcPr>
          <w:p w14:paraId="3963B3DC" w14:textId="641EDE1F" w:rsidR="00D52171" w:rsidRDefault="00D52171" w:rsidP="00411E10">
            <w:proofErr w:type="spellStart"/>
            <w:proofErr w:type="gramStart"/>
            <w:r>
              <w:t>varchar</w:t>
            </w:r>
            <w:proofErr w:type="spellEnd"/>
            <w:proofErr w:type="gramEnd"/>
          </w:p>
        </w:tc>
        <w:tc>
          <w:tcPr>
            <w:tcW w:w="4428" w:type="dxa"/>
          </w:tcPr>
          <w:p w14:paraId="40F7CC8C" w14:textId="0F3C41A7" w:rsidR="00D52171" w:rsidRDefault="00D52171" w:rsidP="00411E10">
            <w:r>
              <w:t>Active, Error, Commit, Abort, Complete</w:t>
            </w:r>
          </w:p>
        </w:tc>
      </w:tr>
    </w:tbl>
    <w:p w14:paraId="0C5EE114" w14:textId="77777777" w:rsidR="00C242AB" w:rsidRDefault="00C242AB" w:rsidP="00142E68"/>
    <w:p w14:paraId="0205A913" w14:textId="71A270ED" w:rsidR="00E40C5C" w:rsidRDefault="00E40C5C" w:rsidP="00E40C5C">
      <w:r>
        <w:t>TABLE_LOCK</w:t>
      </w:r>
    </w:p>
    <w:p w14:paraId="2E33FA85" w14:textId="430E423E" w:rsidR="00E40C5C" w:rsidRDefault="00E40C5C" w:rsidP="00E40C5C">
      <w:pPr>
        <w:ind w:left="720"/>
      </w:pPr>
      <w:r>
        <w:t xml:space="preserve">Purpose: This table will </w:t>
      </w:r>
      <w:r>
        <w:t>represent the exclusive lock on a table.</w:t>
      </w:r>
    </w:p>
    <w:p w14:paraId="1B1E9823" w14:textId="77777777" w:rsidR="00E40C5C" w:rsidRDefault="00E40C5C" w:rsidP="00E40C5C">
      <w:pPr>
        <w:ind w:left="720"/>
      </w:pPr>
    </w:p>
    <w:tbl>
      <w:tblPr>
        <w:tblStyle w:val="TableGrid"/>
        <w:tblW w:w="0" w:type="auto"/>
        <w:tblInd w:w="720" w:type="dxa"/>
        <w:tblLook w:val="04A0" w:firstRow="1" w:lastRow="0" w:firstColumn="1" w:lastColumn="0" w:noHBand="0" w:noVBand="1"/>
      </w:tblPr>
      <w:tblGrid>
        <w:gridCol w:w="2268"/>
        <w:gridCol w:w="1440"/>
        <w:gridCol w:w="4428"/>
      </w:tblGrid>
      <w:tr w:rsidR="00E40C5C" w:rsidRPr="00867BBB" w14:paraId="6EE69882" w14:textId="77777777" w:rsidTr="003D1A4B">
        <w:tc>
          <w:tcPr>
            <w:tcW w:w="2268" w:type="dxa"/>
          </w:tcPr>
          <w:p w14:paraId="7FBF3CB2" w14:textId="77777777" w:rsidR="00E40C5C" w:rsidRPr="00867BBB" w:rsidRDefault="00E40C5C" w:rsidP="003D1A4B">
            <w:r>
              <w:t>Fields</w:t>
            </w:r>
          </w:p>
        </w:tc>
        <w:tc>
          <w:tcPr>
            <w:tcW w:w="1440" w:type="dxa"/>
          </w:tcPr>
          <w:p w14:paraId="66886B87" w14:textId="77777777" w:rsidR="00E40C5C" w:rsidRPr="00867BBB" w:rsidRDefault="00E40C5C" w:rsidP="003D1A4B">
            <w:r>
              <w:t>Data Type</w:t>
            </w:r>
          </w:p>
        </w:tc>
        <w:tc>
          <w:tcPr>
            <w:tcW w:w="4428" w:type="dxa"/>
          </w:tcPr>
          <w:p w14:paraId="1A92056B" w14:textId="77777777" w:rsidR="00E40C5C" w:rsidRPr="00867BBB" w:rsidRDefault="00E40C5C" w:rsidP="003D1A4B">
            <w:r>
              <w:t>Description</w:t>
            </w:r>
          </w:p>
        </w:tc>
      </w:tr>
      <w:tr w:rsidR="00E40C5C" w:rsidRPr="00867BBB" w14:paraId="66F0473A" w14:textId="77777777" w:rsidTr="003D1A4B">
        <w:tc>
          <w:tcPr>
            <w:tcW w:w="2268" w:type="dxa"/>
          </w:tcPr>
          <w:p w14:paraId="1F75ADBD" w14:textId="77777777" w:rsidR="00E40C5C" w:rsidRDefault="00E40C5C" w:rsidP="003D1A4B">
            <w:proofErr w:type="spellStart"/>
            <w:proofErr w:type="gramStart"/>
            <w:r>
              <w:t>rowKey</w:t>
            </w:r>
            <w:proofErr w:type="spellEnd"/>
            <w:proofErr w:type="gramEnd"/>
          </w:p>
        </w:tc>
        <w:tc>
          <w:tcPr>
            <w:tcW w:w="1440" w:type="dxa"/>
          </w:tcPr>
          <w:p w14:paraId="0096DE8A" w14:textId="77777777" w:rsidR="00E40C5C" w:rsidRDefault="00E40C5C" w:rsidP="003D1A4B">
            <w:proofErr w:type="gramStart"/>
            <w:r>
              <w:t>long</w:t>
            </w:r>
            <w:proofErr w:type="gramEnd"/>
          </w:p>
        </w:tc>
        <w:tc>
          <w:tcPr>
            <w:tcW w:w="4428" w:type="dxa"/>
          </w:tcPr>
          <w:p w14:paraId="36E4146C" w14:textId="77777777" w:rsidR="00E40C5C" w:rsidRDefault="00E40C5C" w:rsidP="003D1A4B">
            <w:r>
              <w:t>Transaction Start Timestamp or Transaction ID</w:t>
            </w:r>
          </w:p>
        </w:tc>
      </w:tr>
      <w:tr w:rsidR="00E40C5C" w:rsidRPr="00867BBB" w14:paraId="41003074" w14:textId="77777777" w:rsidTr="003D1A4B">
        <w:tc>
          <w:tcPr>
            <w:tcW w:w="2268" w:type="dxa"/>
          </w:tcPr>
          <w:p w14:paraId="2AE97921" w14:textId="77777777" w:rsidR="00E40C5C" w:rsidRDefault="00E40C5C" w:rsidP="003D1A4B">
            <w:proofErr w:type="spellStart"/>
            <w:r>
              <w:t>Attributes</w:t>
            </w:r>
            <w:proofErr w:type="gramStart"/>
            <w:r>
              <w:t>:Tsc</w:t>
            </w:r>
            <w:proofErr w:type="spellEnd"/>
            <w:proofErr w:type="gramEnd"/>
          </w:p>
        </w:tc>
        <w:tc>
          <w:tcPr>
            <w:tcW w:w="1440" w:type="dxa"/>
          </w:tcPr>
          <w:p w14:paraId="59D8A088" w14:textId="77777777" w:rsidR="00E40C5C" w:rsidRDefault="00E40C5C" w:rsidP="003D1A4B">
            <w:proofErr w:type="gramStart"/>
            <w:r>
              <w:t>long</w:t>
            </w:r>
            <w:proofErr w:type="gramEnd"/>
          </w:p>
        </w:tc>
        <w:tc>
          <w:tcPr>
            <w:tcW w:w="4428" w:type="dxa"/>
          </w:tcPr>
          <w:p w14:paraId="66936E6D" w14:textId="77777777" w:rsidR="00E40C5C" w:rsidRDefault="00E40C5C" w:rsidP="003D1A4B">
            <w:r>
              <w:t>Transaction Commit Timestamp from Zookeeper</w:t>
            </w:r>
          </w:p>
        </w:tc>
      </w:tr>
      <w:tr w:rsidR="00E40C5C" w:rsidRPr="00867BBB" w14:paraId="74DE9A73" w14:textId="77777777" w:rsidTr="003D1A4B">
        <w:tc>
          <w:tcPr>
            <w:tcW w:w="2268" w:type="dxa"/>
          </w:tcPr>
          <w:p w14:paraId="3F4F9859" w14:textId="77777777" w:rsidR="00E40C5C" w:rsidRDefault="00E40C5C" w:rsidP="003D1A4B">
            <w:proofErr w:type="spellStart"/>
            <w:r>
              <w:t>Attributes</w:t>
            </w:r>
            <w:proofErr w:type="gramStart"/>
            <w:r>
              <w:t>:Status</w:t>
            </w:r>
            <w:proofErr w:type="spellEnd"/>
            <w:proofErr w:type="gramEnd"/>
          </w:p>
        </w:tc>
        <w:tc>
          <w:tcPr>
            <w:tcW w:w="1440" w:type="dxa"/>
          </w:tcPr>
          <w:p w14:paraId="6B946FBD" w14:textId="77777777" w:rsidR="00E40C5C" w:rsidRDefault="00E40C5C" w:rsidP="003D1A4B">
            <w:proofErr w:type="spellStart"/>
            <w:proofErr w:type="gramStart"/>
            <w:r>
              <w:t>varchar</w:t>
            </w:r>
            <w:proofErr w:type="spellEnd"/>
            <w:proofErr w:type="gramEnd"/>
          </w:p>
        </w:tc>
        <w:tc>
          <w:tcPr>
            <w:tcW w:w="4428" w:type="dxa"/>
          </w:tcPr>
          <w:p w14:paraId="388F8498" w14:textId="77777777" w:rsidR="00E40C5C" w:rsidRDefault="00E40C5C" w:rsidP="003D1A4B">
            <w:r>
              <w:t>Active, Error, Commit, Abort, Complete</w:t>
            </w:r>
          </w:p>
        </w:tc>
      </w:tr>
    </w:tbl>
    <w:p w14:paraId="55B7AA1B" w14:textId="77777777" w:rsidR="00E40C5C" w:rsidRDefault="00E40C5C" w:rsidP="00142E68"/>
    <w:p w14:paraId="52B9680C" w14:textId="4399057A" w:rsidR="005409DA" w:rsidRDefault="00F57166" w:rsidP="005409DA">
      <w:pPr>
        <w:pStyle w:val="Heading2"/>
      </w:pPr>
      <w:r>
        <w:t>Acquisition of Shared and Exclusive Table Locks</w:t>
      </w:r>
    </w:p>
    <w:p w14:paraId="7FE0DF71" w14:textId="77777777" w:rsidR="00F57166" w:rsidRDefault="00F57166" w:rsidP="00142E68"/>
    <w:p w14:paraId="18172409" w14:textId="2483594B" w:rsidR="001F70C7" w:rsidRDefault="00B14BCE" w:rsidP="00142E68">
      <w:r>
        <w:t xml:space="preserve">The </w:t>
      </w:r>
      <w:r w:rsidRPr="00F57166">
        <w:rPr>
          <w:i/>
        </w:rPr>
        <w:t>TABLE_LOCK</w:t>
      </w:r>
      <w:r>
        <w:t xml:space="preserve"> table will handle the exclusive locks for tables and indexes.  There will not be a concept of a shared table lock.  When an exclusive lock is requested, a record will be written into the TABLE_LOCK table.  The exclusive lock co-processor will be called to tell each region to block all transactions on the region greater than the transaction for the TABLE_LOCK.  Once all transactions have completed, the exclusive operation can finish and remove its TABLE_LOCK.       </w:t>
      </w:r>
    </w:p>
    <w:p w14:paraId="1C0C64BD" w14:textId="079D0556" w:rsidR="00380201" w:rsidRDefault="00380201" w:rsidP="005409DA">
      <w:pPr>
        <w:pStyle w:val="Heading2"/>
      </w:pPr>
      <w:r>
        <w:t>N</w:t>
      </w:r>
      <w:r w:rsidR="00C62B2A">
        <w:t xml:space="preserve">ull Columns </w:t>
      </w:r>
    </w:p>
    <w:p w14:paraId="228167B3" w14:textId="77777777" w:rsidR="00380201" w:rsidRDefault="00380201" w:rsidP="00380201"/>
    <w:p w14:paraId="59B90255" w14:textId="4728B412" w:rsidR="00F57166" w:rsidRDefault="00BA6F56" w:rsidP="00142E68">
      <w:proofErr w:type="spellStart"/>
      <w:r>
        <w:t>HBase</w:t>
      </w:r>
      <w:proofErr w:type="spellEnd"/>
      <w:r>
        <w:t xml:space="preserve"> Tables </w:t>
      </w:r>
      <w:r w:rsidR="00380201">
        <w:t>sparsel</w:t>
      </w:r>
      <w:r>
        <w:t>y populate their columns making</w:t>
      </w:r>
      <w:r w:rsidR="00380201">
        <w:t xml:space="preserve"> the storage of nulls extremely efficient.  However, use cases where a value transitions from populated to null must be handled in the case of Snapshot Isolation.  A Zero </w:t>
      </w:r>
      <w:proofErr w:type="gramStart"/>
      <w:r w:rsidR="00380201">
        <w:t>byte[</w:t>
      </w:r>
      <w:proofErr w:type="gramEnd"/>
      <w:r w:rsidR="00380201">
        <w:t xml:space="preserve">] will be used to tombstone null columns when there was a </w:t>
      </w:r>
      <w:r w:rsidR="00C203D8">
        <w:t>prior</w:t>
      </w:r>
      <w:r w:rsidR="00380201">
        <w:t xml:space="preserve"> value but no</w:t>
      </w:r>
      <w:r w:rsidR="00411C4A">
        <w:t>t a</w:t>
      </w:r>
      <w:r w:rsidR="00380201">
        <w:t xml:space="preserve"> current value. </w:t>
      </w:r>
    </w:p>
    <w:p w14:paraId="5DA62547" w14:textId="19187167" w:rsidR="00380201" w:rsidRDefault="00D64F8E" w:rsidP="005409DA">
      <w:pPr>
        <w:pStyle w:val="Heading2"/>
      </w:pPr>
      <w:r>
        <w:t>Record Tombstone</w:t>
      </w:r>
      <w:r w:rsidR="00BE3248">
        <w:t xml:space="preserve"> and Rows with all Nulls</w:t>
      </w:r>
    </w:p>
    <w:p w14:paraId="49F103D6" w14:textId="77777777" w:rsidR="00380201" w:rsidRDefault="00380201" w:rsidP="00380201"/>
    <w:p w14:paraId="305EBD0F" w14:textId="178F5B83" w:rsidR="00F915D0" w:rsidRDefault="00D64F8E" w:rsidP="00142E68">
      <w:proofErr w:type="spellStart"/>
      <w:r>
        <w:t>HBase</w:t>
      </w:r>
      <w:proofErr w:type="spellEnd"/>
      <w:r>
        <w:t xml:space="preserve"> Rows will have a record tombstone in the Percolator family that will mark a row as deleted.  The tombstone will have the recorded timestamp of the delete like other updates</w:t>
      </w:r>
      <w:r w:rsidR="00411C4A">
        <w:t xml:space="preserve"> and be written to the column </w:t>
      </w:r>
      <w:r w:rsidR="00411C4A" w:rsidRPr="00411C4A">
        <w:rPr>
          <w:i/>
        </w:rPr>
        <w:t>tombstone</w:t>
      </w:r>
      <w:r>
        <w:t xml:space="preserve">.  </w:t>
      </w:r>
      <w:r w:rsidR="00BE3248">
        <w:t xml:space="preserve">All rows will have a column populated in the attributes family (-1) that will be a zero </w:t>
      </w:r>
      <w:proofErr w:type="gramStart"/>
      <w:r w:rsidR="00BE3248">
        <w:t>byte[</w:t>
      </w:r>
      <w:proofErr w:type="gramEnd"/>
      <w:r w:rsidR="00BE3248">
        <w:t xml:space="preserve">] column representing its creation.  This will allow the current derby code to create records with all null columns.  </w:t>
      </w:r>
    </w:p>
    <w:p w14:paraId="0B0D42A8" w14:textId="7513C51A" w:rsidR="008A65D7" w:rsidRDefault="008A65D7" w:rsidP="008A65D7">
      <w:pPr>
        <w:pStyle w:val="Heading2"/>
      </w:pPr>
      <w:r>
        <w:t>Transaction Creation</w:t>
      </w:r>
    </w:p>
    <w:p w14:paraId="16C2E8D2" w14:textId="7A400D29" w:rsidR="008A65D7" w:rsidRDefault="008A65D7" w:rsidP="008A65D7">
      <w:r>
        <w:t>Once the transaction is created, Zookeeper will be called to retrieve a universally increasing timestamp for the start of the Transaction (</w:t>
      </w:r>
      <w:proofErr w:type="spellStart"/>
      <w:r w:rsidRPr="00C77897">
        <w:rPr>
          <w:i/>
          <w:iCs/>
        </w:rPr>
        <w:t>T</w:t>
      </w:r>
      <w:r>
        <w:rPr>
          <w:i/>
          <w:iCs/>
        </w:rPr>
        <w:t>id</w:t>
      </w:r>
      <w:proofErr w:type="spellEnd"/>
      <w:r>
        <w:rPr>
          <w:i/>
          <w:iCs/>
        </w:rPr>
        <w:t xml:space="preserve"> or Transaction ID</w:t>
      </w:r>
      <w:r w:rsidRPr="00C77897">
        <w:t>)</w:t>
      </w:r>
      <w:r>
        <w:t xml:space="preserve">.    The Transaction ID will be written to the </w:t>
      </w:r>
      <w:r w:rsidRPr="00C77897">
        <w:rPr>
          <w:i/>
        </w:rPr>
        <w:t>TXN</w:t>
      </w:r>
      <w:r>
        <w:t xml:space="preserve"> table with a transaction status of Active.</w:t>
      </w:r>
      <w:r w:rsidR="006F0BB1">
        <w:t xml:space="preserve">  Transactions can have the following statuses (Active, Abort, Commit)</w:t>
      </w:r>
    </w:p>
    <w:p w14:paraId="4E6A8632" w14:textId="77777777" w:rsidR="008A65D7" w:rsidRDefault="008A65D7" w:rsidP="008A65D7"/>
    <w:p w14:paraId="67AB180F" w14:textId="77777777" w:rsidR="008A65D7" w:rsidRDefault="008A65D7" w:rsidP="008A65D7">
      <w:pPr>
        <w:ind w:left="1440"/>
      </w:pPr>
      <w:proofErr w:type="spellStart"/>
      <w:r>
        <w:t>Tid</w:t>
      </w:r>
      <w:proofErr w:type="spellEnd"/>
      <w:r>
        <w:t xml:space="preserve"> </w:t>
      </w:r>
      <w:r>
        <w:sym w:font="Wingdings" w:char="F0DF"/>
      </w:r>
      <w:r>
        <w:t xml:space="preserve"> Zookeeper Timestamp Oracle</w:t>
      </w:r>
    </w:p>
    <w:p w14:paraId="29C6E6DF" w14:textId="77777777" w:rsidR="008A65D7" w:rsidRDefault="008A65D7" w:rsidP="008A65D7">
      <w:pPr>
        <w:ind w:left="1440"/>
      </w:pPr>
      <w:r>
        <w:t>Write T</w:t>
      </w:r>
      <w:r w:rsidRPr="00C77897">
        <w:rPr>
          <w:vertAlign w:val="subscript"/>
        </w:rPr>
        <w:t>i</w:t>
      </w:r>
      <w:r>
        <w:t xml:space="preserve"> </w:t>
      </w:r>
      <w:r>
        <w:sym w:font="Wingdings" w:char="F0E0"/>
      </w:r>
      <w:r>
        <w:t xml:space="preserve"> </w:t>
      </w:r>
      <w:r w:rsidRPr="00C77897">
        <w:rPr>
          <w:b/>
        </w:rPr>
        <w:t>TXN</w:t>
      </w:r>
      <w:r>
        <w:rPr>
          <w:b/>
        </w:rPr>
        <w:t xml:space="preserve"> </w:t>
      </w:r>
      <w:r w:rsidRPr="00C77897">
        <w:t>table</w:t>
      </w:r>
    </w:p>
    <w:p w14:paraId="619C9B36" w14:textId="77777777" w:rsidR="004D5B90" w:rsidRDefault="004D5B90" w:rsidP="008A65D7">
      <w:pPr>
        <w:ind w:left="1440"/>
      </w:pPr>
    </w:p>
    <w:p w14:paraId="7499DD89" w14:textId="1830017F" w:rsidR="004D5B90" w:rsidRDefault="004D5B90" w:rsidP="004D5B90">
      <w:pPr>
        <w:pStyle w:val="Heading2"/>
      </w:pPr>
      <w:r>
        <w:t>Row Level Data Model</w:t>
      </w:r>
      <w:bookmarkStart w:id="38" w:name="_GoBack"/>
      <w:bookmarkEnd w:id="38"/>
    </w:p>
    <w:p w14:paraId="54E62D51" w14:textId="21663775" w:rsidR="008178A7" w:rsidRPr="008178A7" w:rsidRDefault="008178A7" w:rsidP="008178A7">
      <w:r>
        <w:t xml:space="preserve">In the example row below, one can see the three different start timestamps referring to the state of the row at different times.   </w:t>
      </w:r>
    </w:p>
    <w:p w14:paraId="771FC0AF" w14:textId="77777777" w:rsidR="004D5B90" w:rsidRDefault="004D5B90" w:rsidP="004D5B90"/>
    <w:p w14:paraId="04B62BCC" w14:textId="495A38B1" w:rsidR="004D5B90" w:rsidRPr="00AC2C64" w:rsidRDefault="00673C1C" w:rsidP="002716AC">
      <w:pPr>
        <w:jc w:val="both"/>
      </w:pPr>
      <w:proofErr w:type="spellStart"/>
      <w:r>
        <w:t>RowKey</w:t>
      </w:r>
      <w:proofErr w:type="spellEnd"/>
      <w:r>
        <w:t xml:space="preserve">: 1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attributes:1:Leach:</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k</m:t>
                    </m:r>
                  </m:sub>
                </m:sSub>
                <m:r>
                  <w:rPr>
                    <w:rFonts w:ascii="Cambria Math" w:hAnsi="Cambria Math"/>
                  </w:rPr>
                  <m:t xml:space="preserve">) </m:t>
                </m:r>
              </m:e>
              <m:e>
                <m:r>
                  <w:rPr>
                    <w:rFonts w:ascii="Cambria Math" w:hAnsi="Cambria Math"/>
                  </w:rPr>
                  <m:t>attributes:0:John: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j</m:t>
                    </m:r>
                  </m:sub>
                </m:sSub>
                <m:r>
                  <w:rPr>
                    <w:rFonts w:ascii="Cambria Math" w:hAnsi="Cambria Math"/>
                  </w:rPr>
                  <m:t xml:space="preserve">) </m:t>
                </m:r>
              </m:e>
              <m:e>
                <m:r>
                  <w:rPr>
                    <w:rFonts w:ascii="Cambria Math" w:hAnsi="Cambria Math"/>
                  </w:rPr>
                  <m:t>attributes:0:Jon: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,attributes:1:Lerch:</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xml:space="preserve">) </m:t>
                </m:r>
              </m:e>
            </m:eqArr>
          </m:e>
        </m:d>
        <m:r>
          <w:rPr>
            <w:rFonts w:ascii="Cambria Math" w:hAnsi="Cambria Math"/>
          </w:rPr>
          <m:t xml:space="preserve">  </m:t>
        </m:r>
      </m:oMath>
    </w:p>
    <w:p w14:paraId="4FFB3E82" w14:textId="77777777" w:rsidR="004D5B90" w:rsidRDefault="004D5B90" w:rsidP="008A65D7">
      <w:pPr>
        <w:ind w:left="1440"/>
      </w:pPr>
    </w:p>
    <w:p w14:paraId="2A07AE0D" w14:textId="37FC3D86" w:rsidR="00AC2C64" w:rsidRPr="00673C1C" w:rsidRDefault="00AC2C64" w:rsidP="00673C1C">
      <m:oMathPara>
        <m:oMathParaPr>
          <m:jc m:val="left"/>
        </m:oMathParaPr>
        <m:oMath>
          <m:r>
            <w:rPr>
              <w:rFonts w:ascii="Cambria Math" w:hAnsi="Cambria Math"/>
            </w:rPr>
            <m:t>where i &lt; j  &lt;  k</m:t>
          </m:r>
        </m:oMath>
      </m:oMathPara>
    </w:p>
    <w:p w14:paraId="6FDF3322" w14:textId="0F48CF5A" w:rsidR="002E740A" w:rsidRDefault="00990CCB" w:rsidP="00142E68">
      <w:pPr>
        <w:pStyle w:val="Heading2"/>
      </w:pPr>
      <w:r>
        <w:t>Read Operations</w:t>
      </w:r>
    </w:p>
    <w:p w14:paraId="09E7556D" w14:textId="581D88A8" w:rsidR="00C77897" w:rsidRDefault="00E711DD" w:rsidP="00142E68">
      <w:r>
        <w:t>All operation</w:t>
      </w:r>
      <w:r w:rsidR="005215E7">
        <w:t>s</w:t>
      </w:r>
      <w:r>
        <w:t xml:space="preserve"> will need to start </w:t>
      </w:r>
      <w:r w:rsidR="008F7533">
        <w:t xml:space="preserve">a </w:t>
      </w:r>
      <w:r>
        <w:t>transaction</w:t>
      </w:r>
      <w:r w:rsidR="008F7533">
        <w:t xml:space="preserve"> if it does not exist</w:t>
      </w:r>
      <w:r w:rsidR="00ED17BF">
        <w:t xml:space="preserve"> (3.7)</w:t>
      </w:r>
      <w:r w:rsidR="00913815">
        <w:t xml:space="preserve"> and</w:t>
      </w:r>
      <w:r w:rsidR="005215E7">
        <w:t xml:space="preserve"> DDL Operations will need to acquire an exclusive lock.</w:t>
      </w:r>
      <w:r>
        <w:t xml:space="preserve"> </w:t>
      </w:r>
    </w:p>
    <w:p w14:paraId="1D81EA1E" w14:textId="77777777" w:rsidR="00E711DD" w:rsidRDefault="00E711DD" w:rsidP="00142E68"/>
    <w:p w14:paraId="5EADEFB8" w14:textId="6D958F1C" w:rsidR="00ED17BF" w:rsidRDefault="001A45F1" w:rsidP="00142E68">
      <w:r>
        <w:t>Read Request</w:t>
      </w:r>
      <w:r w:rsidR="00990CCB">
        <w:t>s: (</w:t>
      </w:r>
      <w:proofErr w:type="gramStart"/>
      <w:r w:rsidR="00990CCB">
        <w:t>T</w:t>
      </w:r>
      <w:r w:rsidR="00990CCB" w:rsidRPr="00990CCB">
        <w:rPr>
          <w:vertAlign w:val="subscript"/>
        </w:rPr>
        <w:t>s</w:t>
      </w:r>
      <w:r w:rsidR="00990CCB">
        <w:t>(</w:t>
      </w:r>
      <w:proofErr w:type="gramEnd"/>
      <w:r w:rsidR="00990CCB">
        <w:t>txn</w:t>
      </w:r>
      <w:r w:rsidR="00990CCB" w:rsidRPr="00990CCB">
        <w:rPr>
          <w:vertAlign w:val="subscript"/>
        </w:rPr>
        <w:t>i</w:t>
      </w:r>
      <w:r w:rsidR="00990CCB">
        <w:t>), R</w:t>
      </w:r>
      <w:r w:rsidR="00073BFE" w:rsidRPr="00073BFE">
        <w:rPr>
          <w:vertAlign w:val="subscript"/>
        </w:rPr>
        <w:t>r</w:t>
      </w:r>
      <w:r w:rsidR="00990CCB">
        <w:t xml:space="preserve">) </w:t>
      </w:r>
    </w:p>
    <w:p w14:paraId="655B04A0" w14:textId="3D43B17A" w:rsidR="008A65D7" w:rsidRPr="004D5B90" w:rsidRDefault="004D5B90" w:rsidP="00142E68">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do</m:t>
          </m:r>
        </m:oMath>
      </m:oMathPara>
    </w:p>
    <w:p w14:paraId="4691A303" w14:textId="3697466E" w:rsidR="00F47B10" w:rsidRPr="00F47B10" w:rsidRDefault="001A45F1" w:rsidP="004D5B90">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do</m:t>
          </m:r>
        </m:oMath>
      </m:oMathPara>
    </w:p>
    <w:p w14:paraId="6FCD5274" w14:textId="01861CB9" w:rsidR="008A65D7" w:rsidRPr="001A45F1" w:rsidRDefault="001A45F1" w:rsidP="004D5B90">
      <w:pPr>
        <w:ind w:left="1440"/>
      </w:pPr>
      <m:oMathPara>
        <m:oMathParaPr>
          <m:jc m:val="left"/>
        </m:oMathParaPr>
        <m:oMath>
          <m:r>
            <m:rPr>
              <m:sty m:val="b"/>
            </m:rPr>
            <w:rPr>
              <w:rFonts w:ascii="Cambria Math" w:hAnsi="Cambria Math"/>
            </w:rPr>
            <m:t>if</m:t>
          </m:r>
          <m:r>
            <w:rPr>
              <w:rFonts w:ascii="Cambria Math" w:hAnsi="Cambria Math"/>
            </w:rPr>
            <m:t xml:space="preserve"> lastCommit(c) &lt;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32E10E4C" w14:textId="62167828" w:rsidR="008A65D7" w:rsidRDefault="001A45F1" w:rsidP="004D5B90">
      <w:pPr>
        <w:ind w:left="2160"/>
      </w:pPr>
      <m:oMath>
        <m:r>
          <w:rPr>
            <w:rFonts w:ascii="Cambria Math" w:hAnsi="Cambria Math"/>
          </w:rPr>
          <m:t>return c</m:t>
        </m:r>
      </m:oMath>
      <w:r>
        <w:tab/>
      </w:r>
    </w:p>
    <w:p w14:paraId="04A6393F" w14:textId="4079CCF3" w:rsidR="001A45F1" w:rsidRPr="001A45F1" w:rsidRDefault="001A45F1" w:rsidP="004D5B90">
      <w:pPr>
        <w:ind w:left="1440"/>
        <w:rPr>
          <w:b/>
        </w:rPr>
      </w:pPr>
      <m:oMathPara>
        <m:oMathParaPr>
          <m:jc m:val="left"/>
        </m:oMathParaPr>
        <m:oMath>
          <m:r>
            <m:rPr>
              <m:sty m:val="b"/>
            </m:rPr>
            <w:rPr>
              <w:rFonts w:ascii="Cambria Math" w:hAnsi="Cambria Math"/>
            </w:rPr>
            <m:t>end if</m:t>
          </m:r>
        </m:oMath>
      </m:oMathPara>
    </w:p>
    <w:p w14:paraId="0E23C69B" w14:textId="7C0568B6" w:rsidR="001A45F1" w:rsidRPr="001A45F1" w:rsidRDefault="001A45F1" w:rsidP="004D5B90">
      <w:pPr>
        <w:ind w:left="720"/>
        <w:rPr>
          <w:b/>
        </w:rPr>
      </w:pPr>
      <m:oMathPara>
        <m:oMathParaPr>
          <m:jc m:val="left"/>
        </m:oMathParaPr>
        <m:oMath>
          <m:r>
            <m:rPr>
              <m:sty m:val="b"/>
            </m:rPr>
            <w:rPr>
              <w:rFonts w:ascii="Cambria Math" w:hAnsi="Cambria Math"/>
            </w:rPr>
            <m:t>end for</m:t>
          </m:r>
        </m:oMath>
      </m:oMathPara>
    </w:p>
    <w:p w14:paraId="77EEE3B3" w14:textId="2B659FCA" w:rsidR="001A45F1" w:rsidRPr="004D5B90" w:rsidRDefault="004D5B90" w:rsidP="00142E68">
      <m:oMathPara>
        <m:oMathParaPr>
          <m:jc m:val="left"/>
        </m:oMathParaPr>
        <m:oMath>
          <m:r>
            <m:rPr>
              <m:sty m:val="b"/>
            </m:rPr>
            <w:rPr>
              <w:rFonts w:ascii="Cambria Math" w:hAnsi="Cambria Math"/>
            </w:rPr>
            <m:t>end for</m:t>
          </m:r>
        </m:oMath>
      </m:oMathPara>
    </w:p>
    <w:p w14:paraId="22A2449D" w14:textId="77777777" w:rsidR="001A45F1" w:rsidRDefault="001A45F1" w:rsidP="00142E68"/>
    <w:p w14:paraId="166A2D20" w14:textId="0A68AB67" w:rsidR="0082325B" w:rsidRDefault="00831132" w:rsidP="00831132">
      <w:r>
        <w:t xml:space="preserve">The </w:t>
      </w:r>
      <w:proofErr w:type="spellStart"/>
      <w:r>
        <w:t>lastCommit</w:t>
      </w:r>
      <w:proofErr w:type="spellEnd"/>
      <w:r>
        <w:t xml:space="preserve"> check will </w:t>
      </w:r>
      <w:r w:rsidR="00073BFE">
        <w:t>make</w:t>
      </w:r>
      <w:r>
        <w:t xml:space="preserve"> the following progressions.</w:t>
      </w:r>
      <w:r w:rsidR="0082325B">
        <w:t xml:space="preserve"> (1) Check the local record’s </w:t>
      </w:r>
      <w:proofErr w:type="spellStart"/>
      <w:r w:rsidR="005865E8">
        <w:t>lastCommit</w:t>
      </w:r>
      <w:proofErr w:type="spellEnd"/>
      <w:r w:rsidR="005865E8">
        <w:t xml:space="preserve"> Time if it exists for the Transaction.  If it does not exist, </w:t>
      </w:r>
      <w:r w:rsidR="00073BFE">
        <w:t xml:space="preserve">(2) </w:t>
      </w:r>
      <w:r w:rsidR="005865E8">
        <w:t>it will check</w:t>
      </w:r>
      <w:r w:rsidR="00073BFE">
        <w:t xml:space="preserve"> the Region Server’s commit cache.  If the cache does not have the transaction, </w:t>
      </w:r>
      <w:r w:rsidR="007756F2">
        <w:t>(</w:t>
      </w:r>
      <w:proofErr w:type="gramStart"/>
      <w:r w:rsidR="007756F2">
        <w:t>3)</w:t>
      </w:r>
      <w:r w:rsidR="00073BFE">
        <w:t>it</w:t>
      </w:r>
      <w:proofErr w:type="gramEnd"/>
      <w:r w:rsidR="00073BFE">
        <w:t xml:space="preserve"> will hit the TXN table</w:t>
      </w:r>
      <w:r w:rsidR="007756F2">
        <w:t xml:space="preserve">, place the transaction in the local Region Server’s cache, and then </w:t>
      </w:r>
      <w:r w:rsidR="00322FA8">
        <w:t>asynchronously roll forward the commit Timestamp</w:t>
      </w:r>
      <w:r w:rsidR="00073BFE">
        <w:t xml:space="preserve">.  </w:t>
      </w:r>
      <w:r w:rsidR="005865E8">
        <w:t xml:space="preserve"> </w:t>
      </w:r>
      <w:r>
        <w:t xml:space="preserve">  </w:t>
      </w:r>
    </w:p>
    <w:p w14:paraId="75537DC2" w14:textId="77777777" w:rsidR="0029350F" w:rsidRDefault="0029350F" w:rsidP="0029350F"/>
    <w:p w14:paraId="1F0C7EE7" w14:textId="1A1CDE4A" w:rsidR="0029350F" w:rsidRDefault="00073BFE" w:rsidP="0029350F">
      <w:pPr>
        <w:pStyle w:val="Heading2"/>
      </w:pPr>
      <w:r>
        <w:t>Write Operation</w:t>
      </w:r>
    </w:p>
    <w:p w14:paraId="3D6D2E79" w14:textId="71D008E3" w:rsidR="0029350F" w:rsidRDefault="008F7533" w:rsidP="0029350F">
      <w:r>
        <w:t xml:space="preserve">All operations will need to start a transaction if it does not </w:t>
      </w:r>
      <w:proofErr w:type="gramStart"/>
      <w:r>
        <w:t>exist(</w:t>
      </w:r>
      <w:proofErr w:type="gramEnd"/>
      <w:r>
        <w:t xml:space="preserve">3.7) and DDL Operations will need to acquire an exclusive lock.  Writes will need to perform write-write conflict checking detailed below: </w:t>
      </w:r>
    </w:p>
    <w:p w14:paraId="3330EF6E" w14:textId="77777777" w:rsidR="008F7533" w:rsidRDefault="008F7533" w:rsidP="0029350F"/>
    <w:p w14:paraId="541FAD34" w14:textId="655FD970" w:rsidR="008F7533" w:rsidRDefault="008F7533" w:rsidP="008F7533">
      <w:r>
        <w:t>Write Requests: (</w:t>
      </w:r>
      <w:proofErr w:type="gramStart"/>
      <w:r>
        <w:t>T</w:t>
      </w:r>
      <w:r w:rsidRPr="00990CCB">
        <w:rPr>
          <w:vertAlign w:val="subscript"/>
        </w:rPr>
        <w:t>s</w:t>
      </w:r>
      <w:r>
        <w:t>(</w:t>
      </w:r>
      <w:proofErr w:type="gramEnd"/>
      <w:r>
        <w:t>txn</w:t>
      </w:r>
      <w:r w:rsidRPr="00990CCB">
        <w:rPr>
          <w:vertAlign w:val="subscript"/>
        </w:rPr>
        <w:t>i</w:t>
      </w:r>
      <w:r>
        <w:t xml:space="preserve">), </w:t>
      </w:r>
      <w:proofErr w:type="spellStart"/>
      <w:r>
        <w:t>R</w:t>
      </w:r>
      <w:r>
        <w:rPr>
          <w:vertAlign w:val="subscript"/>
        </w:rPr>
        <w:t>w</w:t>
      </w:r>
      <w:proofErr w:type="spellEnd"/>
      <w:r>
        <w:t xml:space="preserve">) </w:t>
      </w:r>
    </w:p>
    <w:p w14:paraId="5E4476E9" w14:textId="61BAA470" w:rsidR="008F7533" w:rsidRPr="004D5B90" w:rsidRDefault="008F7533" w:rsidP="008F7533">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m:t>
          </m:r>
          <m:r>
            <m:rPr>
              <m:sty m:val="b"/>
            </m:rPr>
            <w:rPr>
              <w:rFonts w:ascii="Cambria Math" w:hAnsi="Cambria Math"/>
            </w:rPr>
            <m:t>do</m:t>
          </m:r>
        </m:oMath>
      </m:oMathPara>
    </w:p>
    <w:p w14:paraId="0392AC61" w14:textId="7307775A" w:rsidR="008F7533" w:rsidRPr="00F47B10" w:rsidRDefault="008F7533" w:rsidP="008F7533">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m:t>
          </m:r>
          <m:r>
            <m:rPr>
              <m:sty m:val="b"/>
            </m:rPr>
            <w:rPr>
              <w:rFonts w:ascii="Cambria Math" w:hAnsi="Cambria Math"/>
            </w:rPr>
            <m:t>do</m:t>
          </m:r>
        </m:oMath>
      </m:oMathPara>
    </w:p>
    <w:p w14:paraId="2CEBAFA6" w14:textId="4344784C" w:rsidR="008F7533" w:rsidRPr="001A45F1" w:rsidRDefault="008F7533" w:rsidP="008F7533">
      <w:pPr>
        <w:ind w:left="1440"/>
      </w:pPr>
      <m:oMathPara>
        <m:oMathParaPr>
          <m:jc m:val="left"/>
        </m:oMathParaPr>
        <m:oMath>
          <m:r>
            <m:rPr>
              <m:sty m:val="b"/>
            </m:rPr>
            <w:rPr>
              <w:rFonts w:ascii="Cambria Math" w:hAnsi="Cambria Math"/>
            </w:rPr>
            <m:t>if</m:t>
          </m:r>
          <m:r>
            <w:rPr>
              <w:rFonts w:ascii="Cambria Math" w:hAnsi="Cambria Math"/>
            </w:rPr>
            <m:t xml:space="preserve"> lastCommit(c) &gt;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68BE45CC" w14:textId="6F1CE85D" w:rsidR="008F7533" w:rsidRDefault="008F7533" w:rsidP="008F7533">
      <w:pPr>
        <w:ind w:left="2160"/>
      </w:pPr>
      <m:oMath>
        <m:r>
          <w:rPr>
            <w:rFonts w:ascii="Cambria Math" w:hAnsi="Cambria Math"/>
          </w:rPr>
          <m:t>return</m:t>
        </m:r>
        <m:r>
          <m:rPr>
            <m:sty m:val="b"/>
          </m:rPr>
          <w:rPr>
            <w:rFonts w:ascii="Cambria Math" w:hAnsi="Cambria Math"/>
          </w:rPr>
          <m:t xml:space="preserve"> abort</m:t>
        </m:r>
      </m:oMath>
      <w:r>
        <w:tab/>
      </w:r>
    </w:p>
    <w:p w14:paraId="6688A2C9" w14:textId="77777777" w:rsidR="008F7533" w:rsidRPr="001A45F1" w:rsidRDefault="008F7533" w:rsidP="008F7533">
      <w:pPr>
        <w:ind w:left="1440"/>
        <w:rPr>
          <w:b/>
        </w:rPr>
      </w:pPr>
      <m:oMathPara>
        <m:oMathParaPr>
          <m:jc m:val="left"/>
        </m:oMathParaPr>
        <m:oMath>
          <m:r>
            <m:rPr>
              <m:sty m:val="b"/>
            </m:rPr>
            <w:rPr>
              <w:rFonts w:ascii="Cambria Math" w:hAnsi="Cambria Math"/>
            </w:rPr>
            <m:t>end if</m:t>
          </m:r>
        </m:oMath>
      </m:oMathPara>
    </w:p>
    <w:p w14:paraId="22D9E6A4" w14:textId="77777777" w:rsidR="008F7533" w:rsidRPr="001A45F1" w:rsidRDefault="008F7533" w:rsidP="008F7533">
      <w:pPr>
        <w:ind w:left="720"/>
        <w:rPr>
          <w:b/>
        </w:rPr>
      </w:pPr>
      <m:oMathPara>
        <m:oMathParaPr>
          <m:jc m:val="left"/>
        </m:oMathParaPr>
        <m:oMath>
          <m:r>
            <m:rPr>
              <m:sty m:val="b"/>
            </m:rPr>
            <w:rPr>
              <w:rFonts w:ascii="Cambria Math" w:hAnsi="Cambria Math"/>
            </w:rPr>
            <m:t>end for</m:t>
          </m:r>
        </m:oMath>
      </m:oMathPara>
    </w:p>
    <w:p w14:paraId="1C71F174" w14:textId="77777777" w:rsidR="008F7533" w:rsidRPr="004D5B90" w:rsidRDefault="008F7533" w:rsidP="008F7533">
      <m:oMathPara>
        <m:oMathParaPr>
          <m:jc m:val="left"/>
        </m:oMathParaPr>
        <m:oMath>
          <m:r>
            <m:rPr>
              <m:sty m:val="b"/>
            </m:rPr>
            <w:rPr>
              <w:rFonts w:ascii="Cambria Math" w:hAnsi="Cambria Math"/>
            </w:rPr>
            <m:t>end for</m:t>
          </m:r>
        </m:oMath>
      </m:oMathPara>
    </w:p>
    <w:p w14:paraId="1565630C" w14:textId="77777777" w:rsidR="00073BFE" w:rsidRDefault="00073BFE" w:rsidP="0029350F"/>
    <w:p w14:paraId="3AFA9562" w14:textId="15B3E41D" w:rsidR="000A1C11" w:rsidRPr="004D5B90" w:rsidRDefault="000A1C11" w:rsidP="000A1C11">
      <m:oMathPara>
        <m:oMathParaPr>
          <m:jc m:val="left"/>
        </m:oMathParaPr>
        <m:oMath>
          <m:r>
            <m:rPr>
              <m:sty m:val="b"/>
            </m:rPr>
            <w:rPr>
              <w:rFonts w:ascii="Cambria Math" w:hAnsi="Cambria Math"/>
            </w:rPr>
            <m:t>if</m:t>
          </m:r>
          <m:r>
            <w:rPr>
              <w:rFonts w:ascii="Cambria Math" w:hAnsi="Cambria Math"/>
            </w:rPr>
            <m:t xml:space="preserve"> count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&lt;  TransactionWriteThreshold </m:t>
          </m:r>
          <m:r>
            <m:rPr>
              <m:sty m:val="b"/>
            </m:rPr>
            <w:rPr>
              <w:rFonts w:ascii="Cambria Math" w:hAnsi="Cambria Math"/>
            </w:rPr>
            <m:t>then</m:t>
          </m:r>
        </m:oMath>
      </m:oMathPara>
    </w:p>
    <w:p w14:paraId="24782AB3" w14:textId="7CC3484A" w:rsidR="000A1C11" w:rsidRPr="004D5B90" w:rsidRDefault="000A1C11" w:rsidP="000A1C11">
      <w:pPr>
        <w:ind w:left="720"/>
      </w:pPr>
      <m:oMath>
        <m:r>
          <m:rPr>
            <m:sty m:val="b"/>
          </m:rPr>
          <w:rPr>
            <w:rFonts w:ascii="Cambria Math" w:hAnsi="Cambria Math"/>
          </w:rPr>
          <m:t>registerTransactionCallback(</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w</m:t>
            </m:r>
          </m:sub>
        </m:sSub>
        <m:r>
          <w:rPr>
            <w:rFonts w:ascii="Cambria Math" w:hAnsi="Cambria Math"/>
          </w:rPr>
          <m:t xml:space="preserve">) </m:t>
        </m:r>
      </m:oMath>
      <w:r w:rsidR="00EC26C5" w:rsidRPr="00EC26C5">
        <w:rPr>
          <w:sz w:val="16"/>
          <w:szCs w:val="16"/>
        </w:rPr>
        <w:t>*Notice that the whole set is sent for callback (One RPC)</w:t>
      </w:r>
    </w:p>
    <w:p w14:paraId="7E850E3A" w14:textId="280CC1E5" w:rsidR="000A1C11" w:rsidRPr="004D5B90" w:rsidRDefault="000A1C11" w:rsidP="000A1C11">
      <m:oMathPara>
        <m:oMathParaPr>
          <m:jc m:val="left"/>
        </m:oMathParaPr>
        <m:oMath>
          <m:r>
            <m:rPr>
              <m:sty m:val="b"/>
            </m:rPr>
            <w:rPr>
              <w:rFonts w:ascii="Cambria Math" w:hAnsi="Cambria Math"/>
            </w:rPr>
            <m:t>end if</m:t>
          </m:r>
          <m:r>
            <w:rPr>
              <w:rFonts w:ascii="Cambria Math" w:hAnsi="Cambria Math"/>
            </w:rPr>
            <m:t xml:space="preserve"> </m:t>
          </m:r>
        </m:oMath>
      </m:oMathPara>
    </w:p>
    <w:p w14:paraId="67C323CA" w14:textId="77777777" w:rsidR="000A1C11" w:rsidRDefault="000A1C11" w:rsidP="0029350F"/>
    <w:p w14:paraId="38750AF8" w14:textId="3669AD84" w:rsidR="007756F2" w:rsidRDefault="00322FA8" w:rsidP="0029350F">
      <w:pPr>
        <w:pStyle w:val="Heading2"/>
      </w:pPr>
      <w:r>
        <w:t>Lazy Last Commit Roll Forward</w:t>
      </w:r>
    </w:p>
    <w:p w14:paraId="5EDAEE84" w14:textId="61A18AB3" w:rsidR="00322FA8" w:rsidRDefault="00322FA8" w:rsidP="0029350F">
      <w:r>
        <w:t xml:space="preserve">The Key difference between Percolator and </w:t>
      </w:r>
      <w:proofErr w:type="spellStart"/>
      <w:r>
        <w:t>Omid</w:t>
      </w:r>
      <w:proofErr w:type="spellEnd"/>
      <w:r>
        <w:t xml:space="preserve"> is the commit timestamp identification process.  The Splice Machine will attempt to split the difference between the two approaches while adjusting </w:t>
      </w:r>
      <w:r w:rsidR="00EC26C5">
        <w:t xml:space="preserve">to </w:t>
      </w:r>
      <w:r>
        <w:t xml:space="preserve">the reality of not having a single, in memory representation of write operations.  Specifically, we will not guarantee </w:t>
      </w:r>
      <w:proofErr w:type="spellStart"/>
      <w:r>
        <w:t>LastComm</w:t>
      </w:r>
      <w:r w:rsidR="008F320A">
        <w:t>it</w:t>
      </w:r>
      <w:proofErr w:type="spellEnd"/>
      <w:r w:rsidR="008F320A">
        <w:t xml:space="preserve"> Timestamp update (Similar to both Percolator and </w:t>
      </w:r>
      <w:proofErr w:type="spellStart"/>
      <w:r w:rsidR="008F320A">
        <w:t>Omid</w:t>
      </w:r>
      <w:proofErr w:type="spellEnd"/>
      <w:r w:rsidR="008F320A">
        <w:t>).  We will attempt to push forward the commit timestamp in a non-durable way to increase performance.  We will do this via the following methods…</w:t>
      </w:r>
    </w:p>
    <w:p w14:paraId="55641D7E" w14:textId="77777777" w:rsidR="008F320A" w:rsidRDefault="008F320A" w:rsidP="0029350F"/>
    <w:p w14:paraId="0D52CE32" w14:textId="6DB0BD41" w:rsidR="00EC26C5" w:rsidRDefault="00EC26C5" w:rsidP="00EC26C5">
      <w:pPr>
        <w:pStyle w:val="ListParagraph"/>
        <w:numPr>
          <w:ilvl w:val="0"/>
          <w:numId w:val="24"/>
        </w:numPr>
      </w:pPr>
      <w:r>
        <w:t xml:space="preserve">Asynchronous Write Transaction Callback for write sets smaller than the </w:t>
      </w:r>
      <w:proofErr w:type="spellStart"/>
      <w:r w:rsidRPr="00540CC4">
        <w:rPr>
          <w:i/>
        </w:rPr>
        <w:t>TransactionWriteThreshold</w:t>
      </w:r>
      <w:proofErr w:type="spellEnd"/>
      <w:r>
        <w:t>.  These will perform commit timestamp roll forwards and abort record removal</w:t>
      </w:r>
      <w:r w:rsidR="004B0DCC">
        <w:t xml:space="preserve"> for small transactions</w:t>
      </w:r>
      <w:r>
        <w:t>.</w:t>
      </w:r>
    </w:p>
    <w:p w14:paraId="4E98DA89" w14:textId="3E062FAA" w:rsidR="00EC26C5" w:rsidRDefault="00EC26C5" w:rsidP="00EC26C5">
      <w:pPr>
        <w:pStyle w:val="ListParagraph"/>
        <w:numPr>
          <w:ilvl w:val="0"/>
          <w:numId w:val="24"/>
        </w:numPr>
      </w:pPr>
      <w:r>
        <w:t>Asynchronous Read Roll Forward Commit timestamp append and abort removal (Similar to Percolator).</w:t>
      </w:r>
    </w:p>
    <w:p w14:paraId="68397B04" w14:textId="18F26FB5" w:rsidR="00EC26C5" w:rsidRDefault="00EC26C5" w:rsidP="00EC26C5">
      <w:pPr>
        <w:pStyle w:val="ListParagraph"/>
        <w:numPr>
          <w:ilvl w:val="0"/>
          <w:numId w:val="24"/>
        </w:numPr>
      </w:pPr>
      <w:r>
        <w:t>Region Compaction will trigger Commit Timestamp roll forwards</w:t>
      </w:r>
      <w:r w:rsidR="005F7E6D">
        <w:t>, abort removals, and extra version removal (Algorithm TBD).</w:t>
      </w:r>
    </w:p>
    <w:p w14:paraId="1A827AA4" w14:textId="77777777" w:rsidR="004851D1" w:rsidRDefault="004851D1" w:rsidP="004851D1"/>
    <w:p w14:paraId="1AA7A858" w14:textId="3A60123D" w:rsidR="004851D1" w:rsidRDefault="004851D1" w:rsidP="004851D1">
      <w:pPr>
        <w:pStyle w:val="Heading2"/>
      </w:pPr>
      <w:r>
        <w:t>Deadlock Detection</w:t>
      </w:r>
    </w:p>
    <w:p w14:paraId="2CF1E560" w14:textId="452316CF" w:rsidR="004851D1" w:rsidRDefault="00562B61" w:rsidP="004851D1">
      <w:r>
        <w:t>Deadlocks can</w:t>
      </w:r>
      <w:r w:rsidR="007134C3">
        <w:t>not occur since blocked transactions fail.</w:t>
      </w:r>
    </w:p>
    <w:p w14:paraId="5DEE709D" w14:textId="6F046C1C" w:rsidR="004F5E26" w:rsidRDefault="00B51F23" w:rsidP="00227D75">
      <w:pPr>
        <w:pStyle w:val="Heading1"/>
      </w:pPr>
      <w:bookmarkStart w:id="39" w:name="_Toc219766737"/>
      <w:r>
        <w:t>Assumptions/Limitations</w:t>
      </w:r>
      <w:bookmarkEnd w:id="39"/>
    </w:p>
    <w:p w14:paraId="2022B848" w14:textId="77777777" w:rsidR="00227D75" w:rsidRPr="00227D75" w:rsidRDefault="00227D75" w:rsidP="00227D75"/>
    <w:p w14:paraId="215A4CDA" w14:textId="20430550" w:rsidR="004F5E26" w:rsidRPr="004F5E26" w:rsidRDefault="004F5E26" w:rsidP="004F5E26">
      <w:pPr>
        <w:pStyle w:val="Heading2"/>
        <w:numPr>
          <w:ilvl w:val="0"/>
          <w:numId w:val="0"/>
        </w:numPr>
      </w:pPr>
      <w:r>
        <w:t xml:space="preserve">4.1 </w:t>
      </w:r>
      <w:proofErr w:type="spellStart"/>
      <w:r w:rsidR="007D3FB4">
        <w:t>Serializability</w:t>
      </w:r>
      <w:proofErr w:type="spellEnd"/>
    </w:p>
    <w:p w14:paraId="442EDF77" w14:textId="7B9069BE" w:rsidR="002B3792" w:rsidRDefault="002B3792" w:rsidP="00910C21">
      <w:r>
        <w:t xml:space="preserve">The current approach does not support </w:t>
      </w:r>
      <w:proofErr w:type="spellStart"/>
      <w:r>
        <w:t>serializability</w:t>
      </w:r>
      <w:proofErr w:type="spellEnd"/>
      <w:r>
        <w:t xml:space="preserve"> from a database perspective.  It could be added by implementing range locks</w:t>
      </w:r>
      <w:r w:rsidR="007D3FB4">
        <w:t xml:space="preserve"> or by following a different structure outlined in </w:t>
      </w:r>
      <w:hyperlink r:id="rId13" w:history="1">
        <w:r w:rsidR="007D3FB4" w:rsidRPr="008A720B">
          <w:rPr>
            <w:rStyle w:val="Hyperlink"/>
          </w:rPr>
          <w:t>http://www.cs.umn.edu/tech_reports_upload/tr2012/12-004.pdf</w:t>
        </w:r>
      </w:hyperlink>
      <w:r>
        <w:t>.</w:t>
      </w:r>
    </w:p>
    <w:p w14:paraId="2F7BBC99" w14:textId="77777777" w:rsidR="004F5E26" w:rsidRDefault="004F5E26" w:rsidP="00910C21"/>
    <w:p w14:paraId="6E3587AB" w14:textId="43E26AB2" w:rsidR="007D3FB4" w:rsidRDefault="004F5E26" w:rsidP="004F5E26">
      <w:pPr>
        <w:pStyle w:val="Heading2"/>
        <w:numPr>
          <w:ilvl w:val="0"/>
          <w:numId w:val="0"/>
        </w:numPr>
      </w:pPr>
      <w:r>
        <w:t xml:space="preserve">4.2 </w:t>
      </w:r>
      <w:r w:rsidR="007D3FB4">
        <w:t>Point in Time Recoverability</w:t>
      </w:r>
    </w:p>
    <w:p w14:paraId="7229CA44" w14:textId="13EEB9EB" w:rsidR="004F5E26" w:rsidRDefault="007D3FB4" w:rsidP="00A65E76">
      <w:r>
        <w:t>Our current implementation utilizes Zookeeper for schema definitions (Conglomerate Definitions).  We would need to change t</w:t>
      </w:r>
      <w:r w:rsidR="00A65E76">
        <w:t xml:space="preserve">his to an </w:t>
      </w:r>
      <w:proofErr w:type="spellStart"/>
      <w:r w:rsidR="00A65E76">
        <w:t>HBase</w:t>
      </w:r>
      <w:proofErr w:type="spellEnd"/>
      <w:r w:rsidR="00A65E76">
        <w:t xml:space="preserve"> </w:t>
      </w:r>
      <w:r>
        <w:t>table if we would like to be able to fully recover to a point in time</w:t>
      </w:r>
      <w:r w:rsidR="00A65E76">
        <w:t>.</w:t>
      </w:r>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77777777" w:rsidR="00B51F23" w:rsidRDefault="00973405" w:rsidP="00B51F23">
      <w:pPr>
        <w:pStyle w:val="Heading1"/>
      </w:pPr>
      <w:bookmarkStart w:id="40" w:name="_Toc219766739"/>
      <w:bookmarkEnd w:id="35"/>
      <w:bookmarkEnd w:id="36"/>
      <w:r>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77777777" w:rsidR="00973405" w:rsidRDefault="00973405" w:rsidP="00973405">
      <w:r>
        <w:t>[Thoughts about the types of Unit, Functional, Performance, etc. tests that should be written.  Also, will these design changes impact/break existing QA test plans?]</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77777777" w:rsidR="00FA313B" w:rsidRDefault="00FA313B" w:rsidP="00FA313B">
      <w:r>
        <w:t>[Are there any hardware-specific or OS-specific issues?]</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77777777" w:rsidR="001226B4" w:rsidRDefault="00973405" w:rsidP="001226B4">
      <w:r>
        <w:t>[How is this design dealing with Internationalization issues?]</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77777777" w:rsidR="001F2028" w:rsidRDefault="001F2028" w:rsidP="001F2028">
      <w:r>
        <w:t>[Are there public API’s?  If so add as an additional section]</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047FBE4C" w14:textId="77777777" w:rsidR="00973405" w:rsidRDefault="00973405" w:rsidP="00973405">
      <w:r>
        <w:t>[Are there any additional considerations for the Operational part of the business?]</w:t>
      </w:r>
    </w:p>
    <w:p w14:paraId="33B42F4B" w14:textId="77777777" w:rsidR="00973405" w:rsidRDefault="00973405" w:rsidP="00973405"/>
    <w:p w14:paraId="2287273D" w14:textId="77777777" w:rsidR="001226B4" w:rsidRDefault="001226B4" w:rsidP="001226B4">
      <w:pPr>
        <w:pStyle w:val="Heading2"/>
      </w:pPr>
      <w:bookmarkStart w:id="47" w:name="_Toc219766746"/>
      <w:r>
        <w:t>Build/Release Considerations</w:t>
      </w:r>
      <w:bookmarkEnd w:id="47"/>
    </w:p>
    <w:p w14:paraId="35F92494" w14:textId="77777777" w:rsidR="001226B4" w:rsidRDefault="001226B4" w:rsidP="001226B4">
      <w:r>
        <w:t xml:space="preserve">[Are </w:t>
      </w:r>
      <w:proofErr w:type="gramStart"/>
      <w:r>
        <w:t>there</w:t>
      </w:r>
      <w:proofErr w:type="gramEnd"/>
      <w:r>
        <w:t xml:space="preserve"> any impacts on the build or release processes?]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77777777" w:rsidR="00973405" w:rsidRDefault="00973405" w:rsidP="00973405">
      <w:r>
        <w:t xml:space="preserve">[When an upgrade or migration occurs, what must be taken into consideration?  Are there scripts to accommodate migration? </w:t>
      </w:r>
      <w:proofErr w:type="spellStart"/>
      <w:r>
        <w:t>Etc</w:t>
      </w:r>
      <w:proofErr w:type="spellEnd"/>
      <w:r>
        <w:t>]</w:t>
      </w:r>
    </w:p>
    <w:p w14:paraId="092C24EE" w14:textId="77777777" w:rsidR="00B737F1" w:rsidRDefault="00B737F1" w:rsidP="00B737F1">
      <w:pPr>
        <w:pStyle w:val="Heading2"/>
      </w:pPr>
      <w:bookmarkStart w:id="49" w:name="_Toc219766748"/>
      <w:r>
        <w:t>Future Considerations</w:t>
      </w:r>
      <w:bookmarkEnd w:id="49"/>
    </w:p>
    <w:p w14:paraId="7D917E85" w14:textId="77777777" w:rsidR="001F2028" w:rsidRDefault="00B737F1" w:rsidP="001F2028">
      <w:r>
        <w:t xml:space="preserve">[What features or design ideas came up that we should consider for the future?  List these here to help out Product Management, Development, </w:t>
      </w:r>
      <w:proofErr w:type="spellStart"/>
      <w:r>
        <w:t>etc</w:t>
      </w:r>
      <w:proofErr w:type="spellEnd"/>
      <w:r>
        <w:t>]</w:t>
      </w:r>
      <w:r w:rsidR="001F2028">
        <w:t xml:space="preserve"> </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61EB470F" w14:textId="77777777" w:rsidR="0007581B" w:rsidRDefault="0007581B" w:rsidP="0007581B">
      <w:r>
        <w:t>[Remaining issues that need to be resolved still]</w:t>
      </w:r>
    </w:p>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5B4AEA9A" w14:textId="5E44ABD6" w:rsidR="00C5271A" w:rsidRDefault="00C5271A" w:rsidP="00C5271A">
      <w:pPr>
        <w:pStyle w:val="Heading1"/>
      </w:pPr>
      <w:r>
        <w:t>Appendix A</w:t>
      </w:r>
    </w:p>
    <w:p w14:paraId="5E4FCB44"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646464"/>
          <w:sz w:val="16"/>
          <w:szCs w:val="16"/>
        </w:rPr>
        <w:t>@Override</w:t>
      </w:r>
    </w:p>
    <w:p w14:paraId="3635CB0B"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start(</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48BB28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"Starting the coprocessor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4F10AFD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(e);</w:t>
      </w:r>
    </w:p>
    <w:p w14:paraId="4E36075F"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09C5999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7CA0D8D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1AAA9E9"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NetworkServerControl</w:t>
      </w:r>
      <w:proofErr w:type="spellEnd"/>
      <w:r w:rsidRPr="00C5271A">
        <w:rPr>
          <w:rFonts w:ascii="Monaco" w:hAnsi="Monaco" w:cs="Monaco"/>
          <w:color w:val="000000"/>
          <w:sz w:val="16"/>
          <w:szCs w:val="16"/>
        </w:rPr>
        <w:t>();</w:t>
      </w:r>
    </w:p>
    <w:p w14:paraId="4B451D5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i/>
          <w:iCs/>
          <w:color w:val="0000C0"/>
          <w:sz w:val="16"/>
          <w:szCs w:val="16"/>
        </w:rPr>
        <w:t>server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DerbyOutputLoggerWriter</w:t>
      </w:r>
      <w:proofErr w:type="spellEnd"/>
      <w:r w:rsidRPr="00C5271A">
        <w:rPr>
          <w:rFonts w:ascii="Monaco" w:hAnsi="Monaco" w:cs="Monaco"/>
          <w:color w:val="000000"/>
          <w:sz w:val="16"/>
          <w:szCs w:val="16"/>
        </w:rPr>
        <w:t xml:space="preserve">()); </w:t>
      </w:r>
      <w:r w:rsidRPr="00C5271A">
        <w:rPr>
          <w:rFonts w:ascii="Monaco" w:hAnsi="Monaco" w:cs="Monaco"/>
          <w:color w:val="3F7F5F"/>
          <w:sz w:val="16"/>
          <w:szCs w:val="16"/>
        </w:rPr>
        <w:t>// This will log to log4j</w:t>
      </w:r>
    </w:p>
    <w:p w14:paraId="3583A0A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proofErr w:type="spellStart"/>
      <w:r w:rsidRPr="00C5271A">
        <w:rPr>
          <w:rFonts w:ascii="Monaco" w:hAnsi="Monaco" w:cs="Monaco"/>
          <w:i/>
          <w:iCs/>
          <w:color w:val="0000C0"/>
          <w:sz w:val="16"/>
          <w:szCs w:val="16"/>
        </w:rPr>
        <w:t>server</w:t>
      </w:r>
      <w:r w:rsidRPr="00C5271A">
        <w:rPr>
          <w:rFonts w:ascii="Monaco" w:hAnsi="Monaco" w:cs="Monaco"/>
          <w:color w:val="000000"/>
          <w:sz w:val="16"/>
          <w:szCs w:val="16"/>
        </w:rPr>
        <w:t>.getSysinfo</w:t>
      </w:r>
      <w:proofErr w:type="spellEnd"/>
      <w:r w:rsidRPr="00C5271A">
        <w:rPr>
          <w:rFonts w:ascii="Monaco" w:hAnsi="Monaco" w:cs="Monaco"/>
          <w:color w:val="000000"/>
          <w:sz w:val="16"/>
          <w:szCs w:val="16"/>
        </w:rPr>
        <w:t>());</w:t>
      </w:r>
    </w:p>
    <w:p w14:paraId="15B7A8F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41D92A2D"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4333C72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46C15F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1933C5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787E6B0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t>}</w:t>
      </w:r>
    </w:p>
    <w:p w14:paraId="24DD10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3F5FBF"/>
          <w:sz w:val="16"/>
          <w:szCs w:val="16"/>
        </w:rPr>
        <w:t>/**</w:t>
      </w:r>
    </w:p>
    <w:p w14:paraId="4FC1D14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 Logs the stop of the observer.</w:t>
      </w:r>
    </w:p>
    <w:p w14:paraId="59868F9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w:t>
      </w:r>
    </w:p>
    <w:p w14:paraId="1A3EBAC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646464"/>
          <w:sz w:val="16"/>
          <w:szCs w:val="16"/>
        </w:rPr>
        <w:t>@Override</w:t>
      </w:r>
    </w:p>
    <w:p w14:paraId="738FCC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stop(</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6E9854B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"Stopping the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64F74BF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.stop</w:t>
      </w:r>
      <w:proofErr w:type="spellEnd"/>
      <w:proofErr w:type="gramEnd"/>
      <w:r w:rsidRPr="00C5271A">
        <w:rPr>
          <w:rFonts w:ascii="Monaco" w:hAnsi="Monaco" w:cs="Monaco"/>
          <w:color w:val="000000"/>
          <w:sz w:val="16"/>
          <w:szCs w:val="16"/>
        </w:rPr>
        <w:t>(e);</w:t>
      </w:r>
    </w:p>
    <w:p w14:paraId="7E295DC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140067F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6EA1A7E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AB2363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w:t>
      </w:r>
    </w:p>
    <w:p w14:paraId="31D676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0B8FF81E"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2D2E3D0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61E86D91"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2CC031B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643FEB61" w14:textId="77777777" w:rsidR="00C5271A" w:rsidRPr="00C5271A" w:rsidRDefault="00C5271A" w:rsidP="00C5271A">
      <w:pPr>
        <w:widowControl w:val="0"/>
        <w:autoSpaceDE w:val="0"/>
        <w:autoSpaceDN w:val="0"/>
        <w:adjustRightInd w:val="0"/>
        <w:rPr>
          <w:rFonts w:ascii="Monaco" w:hAnsi="Monaco" w:cs="Monaco"/>
          <w:sz w:val="16"/>
          <w:szCs w:val="16"/>
        </w:rPr>
      </w:pPr>
    </w:p>
    <w:p w14:paraId="55CAAC90" w14:textId="0335E765" w:rsidR="00C5271A" w:rsidRDefault="00C5271A" w:rsidP="00C5271A">
      <w:pPr>
        <w:rPr>
          <w:rFonts w:ascii="Monaco" w:hAnsi="Monaco" w:cs="Monaco"/>
          <w:color w:val="000000"/>
          <w:sz w:val="16"/>
          <w:szCs w:val="16"/>
        </w:rPr>
      </w:pPr>
      <w:r w:rsidRPr="00C5271A">
        <w:rPr>
          <w:rFonts w:ascii="Monaco" w:hAnsi="Monaco" w:cs="Monaco"/>
          <w:color w:val="000000"/>
          <w:sz w:val="16"/>
          <w:szCs w:val="16"/>
        </w:rPr>
        <w:tab/>
        <w:t>}</w:t>
      </w:r>
    </w:p>
    <w:p w14:paraId="1403DC4E" w14:textId="77777777" w:rsidR="00442D86" w:rsidRDefault="00442D86" w:rsidP="00C5271A">
      <w:pPr>
        <w:rPr>
          <w:rFonts w:ascii="Monaco" w:hAnsi="Monaco" w:cs="Monaco"/>
          <w:color w:val="000000"/>
          <w:sz w:val="16"/>
          <w:szCs w:val="16"/>
        </w:rPr>
      </w:pPr>
    </w:p>
    <w:p w14:paraId="73275701" w14:textId="6000A355" w:rsidR="00442D86" w:rsidRDefault="00442D86" w:rsidP="00442D86">
      <w:pPr>
        <w:pStyle w:val="Heading1"/>
      </w:pPr>
      <w:r>
        <w:t>Interesting Articles</w:t>
      </w:r>
    </w:p>
    <w:p w14:paraId="1386E3D3" w14:textId="739EF4EA" w:rsidR="00442D86" w:rsidRDefault="008C700F" w:rsidP="00C5271A">
      <w:r>
        <w:t xml:space="preserve">Percolator: </w:t>
      </w:r>
      <w:hyperlink r:id="rId14" w:history="1">
        <w:r w:rsidR="00442D86" w:rsidRPr="00442D86">
          <w:rPr>
            <w:rStyle w:val="Hyperlink"/>
          </w:rPr>
          <w:t>http://research.google.com/pubs/pub36726.html</w:t>
        </w:r>
      </w:hyperlink>
    </w:p>
    <w:p w14:paraId="0AC8E347" w14:textId="77777777" w:rsidR="00442D86" w:rsidRDefault="00442D86" w:rsidP="00C5271A"/>
    <w:p w14:paraId="57C3C0B5" w14:textId="77777777" w:rsidR="00442D86" w:rsidRPr="00442D86" w:rsidRDefault="00442D86" w:rsidP="00C5271A"/>
    <w:p w14:paraId="041F6C04" w14:textId="77777777" w:rsidR="00442D86" w:rsidRPr="00442D86" w:rsidRDefault="00442D86" w:rsidP="00C5271A"/>
    <w:sectPr w:rsidR="00442D86" w:rsidRPr="00442D86" w:rsidSect="00C14D53">
      <w:headerReference w:type="default" r:id="rId15"/>
      <w:footerReference w:type="default" r:id="rId16"/>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442D86" w:rsidRDefault="00442D86">
      <w:r>
        <w:separator/>
      </w:r>
    </w:p>
  </w:endnote>
  <w:endnote w:type="continuationSeparator" w:id="0">
    <w:p w14:paraId="3E363AB5" w14:textId="77777777" w:rsidR="00442D86" w:rsidRDefault="0044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442D86" w:rsidRDefault="00442D86">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442D86" w:rsidRDefault="00442D86">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442D86" w:rsidRDefault="00442D86">
    <w:pPr>
      <w:pStyle w:val="Footer"/>
    </w:pPr>
    <w:r>
      <w:t>Proprietary and Confidential</w:t>
    </w:r>
    <w:r>
      <w:tab/>
    </w:r>
    <w:r>
      <w:fldChar w:fldCharType="begin"/>
    </w:r>
    <w:r>
      <w:instrText xml:space="preserve"> DATE \@ "M/d/yyyy" </w:instrText>
    </w:r>
    <w:r>
      <w:fldChar w:fldCharType="separate"/>
    </w:r>
    <w:r w:rsidR="00E40C5C">
      <w:rPr>
        <w:noProof/>
      </w:rPr>
      <w:t>2/7/2013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6F0BB1">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6F0BB1">
      <w:rPr>
        <w:rStyle w:val="PageNumber"/>
        <w:noProof/>
      </w:rPr>
      <w:t>16</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442D86" w:rsidRDefault="00442D86">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442D86" w14:paraId="75C99FEC" w14:textId="77777777">
      <w:trPr>
        <w:cantSplit/>
      </w:trPr>
      <w:tc>
        <w:tcPr>
          <w:tcW w:w="4788" w:type="dxa"/>
        </w:tcPr>
        <w:p w14:paraId="0ED916EC" w14:textId="77777777" w:rsidR="00442D86" w:rsidRDefault="00442D86">
          <w:pPr>
            <w:pStyle w:val="EndOfTable"/>
            <w:spacing w:before="60" w:after="60"/>
            <w:rPr>
              <w:b/>
              <w:bCs/>
            </w:rPr>
          </w:pPr>
        </w:p>
      </w:tc>
      <w:tc>
        <w:tcPr>
          <w:tcW w:w="4788" w:type="dxa"/>
        </w:tcPr>
        <w:p w14:paraId="39510F6D" w14:textId="7A3E245D" w:rsidR="00442D86" w:rsidRDefault="00442D86">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442D86" w:rsidRDefault="00442D86">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442D86" w:rsidRDefault="00442D86">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442D86" w:rsidRDefault="00442D86">
    <w:pPr>
      <w:pStyle w:val="Footer-Landscape"/>
    </w:pPr>
    <w:r>
      <w:t>Proprietary and Confidential</w:t>
    </w:r>
    <w:r>
      <w:tab/>
    </w:r>
    <w:r>
      <w:fldChar w:fldCharType="begin"/>
    </w:r>
    <w:r>
      <w:instrText xml:space="preserve"> DATE \@ "M/d/yyyy" </w:instrText>
    </w:r>
    <w:r>
      <w:fldChar w:fldCharType="separate"/>
    </w:r>
    <w:r w:rsidR="00E40C5C">
      <w:rPr>
        <w:noProof/>
      </w:rPr>
      <w:t>2/7/2013</w:t>
    </w:r>
    <w:r>
      <w:fldChar w:fldCharType="end"/>
    </w:r>
    <w:r>
      <w:tab/>
    </w:r>
    <w:r>
      <w:fldChar w:fldCharType="begin"/>
    </w:r>
    <w:r>
      <w:instrText xml:space="preserve"> PAGE </w:instrText>
    </w:r>
    <w:r>
      <w:fldChar w:fldCharType="separate"/>
    </w:r>
    <w:r w:rsidR="006F0BB1">
      <w:rPr>
        <w:noProof/>
      </w:rPr>
      <w:t>8</w:t>
    </w:r>
    <w:r>
      <w:fldChar w:fldCharType="end"/>
    </w:r>
    <w:r>
      <w:t xml:space="preserve"> out of </w:t>
    </w:r>
    <w:r w:rsidR="006F0BB1">
      <w:fldChar w:fldCharType="begin"/>
    </w:r>
    <w:r w:rsidR="006F0BB1">
      <w:instrText xml:space="preserve"> NUMPAGES </w:instrText>
    </w:r>
    <w:r w:rsidR="006F0BB1">
      <w:fldChar w:fldCharType="separate"/>
    </w:r>
    <w:r w:rsidR="006F0BB1">
      <w:rPr>
        <w:noProof/>
      </w:rPr>
      <w:t>16</w:t>
    </w:r>
    <w:r w:rsidR="006F0BB1">
      <w:rPr>
        <w:noProof/>
      </w:rPr>
      <w:fldChar w:fldCharType="end"/>
    </w:r>
  </w:p>
  <w:p w14:paraId="25501568" w14:textId="77777777" w:rsidR="00442D86" w:rsidRDefault="00442D86">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442D86" w:rsidRDefault="00442D86">
      <w:r>
        <w:separator/>
      </w:r>
    </w:p>
  </w:footnote>
  <w:footnote w:type="continuationSeparator" w:id="0">
    <w:p w14:paraId="15040D69" w14:textId="77777777" w:rsidR="00442D86" w:rsidRDefault="00442D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442D86" w:rsidRDefault="00442D86">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442D86" w:rsidRDefault="00442D86">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29F9"/>
    <w:rsid w:val="000651CC"/>
    <w:rsid w:val="00065534"/>
    <w:rsid w:val="00065BFC"/>
    <w:rsid w:val="00073BFE"/>
    <w:rsid w:val="0007581B"/>
    <w:rsid w:val="000812BC"/>
    <w:rsid w:val="00081E81"/>
    <w:rsid w:val="00082249"/>
    <w:rsid w:val="0008721E"/>
    <w:rsid w:val="00094726"/>
    <w:rsid w:val="000A03FC"/>
    <w:rsid w:val="000A1C11"/>
    <w:rsid w:val="000A34AC"/>
    <w:rsid w:val="000A5967"/>
    <w:rsid w:val="000B0475"/>
    <w:rsid w:val="000B18CD"/>
    <w:rsid w:val="000B60AD"/>
    <w:rsid w:val="000C09AA"/>
    <w:rsid w:val="000C3D62"/>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43AC"/>
    <w:rsid w:val="001A45F1"/>
    <w:rsid w:val="001A6EEF"/>
    <w:rsid w:val="001B085A"/>
    <w:rsid w:val="001B4D62"/>
    <w:rsid w:val="001B77C5"/>
    <w:rsid w:val="001C2B4D"/>
    <w:rsid w:val="001C5270"/>
    <w:rsid w:val="001C6775"/>
    <w:rsid w:val="001D10A6"/>
    <w:rsid w:val="001D15FD"/>
    <w:rsid w:val="001D64ED"/>
    <w:rsid w:val="001E1B56"/>
    <w:rsid w:val="001F2028"/>
    <w:rsid w:val="001F4A4E"/>
    <w:rsid w:val="001F69A9"/>
    <w:rsid w:val="001F70C7"/>
    <w:rsid w:val="001F7906"/>
    <w:rsid w:val="00204B51"/>
    <w:rsid w:val="00207261"/>
    <w:rsid w:val="0021104D"/>
    <w:rsid w:val="00212746"/>
    <w:rsid w:val="00220373"/>
    <w:rsid w:val="00221805"/>
    <w:rsid w:val="00223868"/>
    <w:rsid w:val="00227D75"/>
    <w:rsid w:val="0024021B"/>
    <w:rsid w:val="00246E35"/>
    <w:rsid w:val="0025279E"/>
    <w:rsid w:val="00255549"/>
    <w:rsid w:val="0026036E"/>
    <w:rsid w:val="00262F3B"/>
    <w:rsid w:val="0026419A"/>
    <w:rsid w:val="002716AC"/>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305056"/>
    <w:rsid w:val="00310BCB"/>
    <w:rsid w:val="0031121F"/>
    <w:rsid w:val="003114DC"/>
    <w:rsid w:val="00315F97"/>
    <w:rsid w:val="0032059A"/>
    <w:rsid w:val="00322FA8"/>
    <w:rsid w:val="00323E33"/>
    <w:rsid w:val="0032602B"/>
    <w:rsid w:val="0033521A"/>
    <w:rsid w:val="0034263F"/>
    <w:rsid w:val="00344F03"/>
    <w:rsid w:val="003457B7"/>
    <w:rsid w:val="00345CCE"/>
    <w:rsid w:val="00347648"/>
    <w:rsid w:val="00353FF6"/>
    <w:rsid w:val="00354A8F"/>
    <w:rsid w:val="00354C52"/>
    <w:rsid w:val="00365222"/>
    <w:rsid w:val="00370B8B"/>
    <w:rsid w:val="00374D44"/>
    <w:rsid w:val="00375FAD"/>
    <w:rsid w:val="00380201"/>
    <w:rsid w:val="0038244B"/>
    <w:rsid w:val="00386581"/>
    <w:rsid w:val="0039508C"/>
    <w:rsid w:val="00397825"/>
    <w:rsid w:val="00397EA8"/>
    <w:rsid w:val="003A16DB"/>
    <w:rsid w:val="003A2D05"/>
    <w:rsid w:val="003A30A7"/>
    <w:rsid w:val="003A52C9"/>
    <w:rsid w:val="003B1EB2"/>
    <w:rsid w:val="003B74B1"/>
    <w:rsid w:val="003C5301"/>
    <w:rsid w:val="003D04AF"/>
    <w:rsid w:val="003D1032"/>
    <w:rsid w:val="003D195D"/>
    <w:rsid w:val="003D19BC"/>
    <w:rsid w:val="003D2131"/>
    <w:rsid w:val="003D5DC8"/>
    <w:rsid w:val="003E21AD"/>
    <w:rsid w:val="003E4039"/>
    <w:rsid w:val="003F0B83"/>
    <w:rsid w:val="00404760"/>
    <w:rsid w:val="004101C5"/>
    <w:rsid w:val="00411C4A"/>
    <w:rsid w:val="00411E10"/>
    <w:rsid w:val="0041288C"/>
    <w:rsid w:val="00412B52"/>
    <w:rsid w:val="00416A80"/>
    <w:rsid w:val="004301BE"/>
    <w:rsid w:val="00430286"/>
    <w:rsid w:val="00433BFA"/>
    <w:rsid w:val="00437091"/>
    <w:rsid w:val="00437AFB"/>
    <w:rsid w:val="004418AD"/>
    <w:rsid w:val="00442D86"/>
    <w:rsid w:val="00444827"/>
    <w:rsid w:val="00447D7F"/>
    <w:rsid w:val="00452E67"/>
    <w:rsid w:val="00461295"/>
    <w:rsid w:val="004658DF"/>
    <w:rsid w:val="004851D1"/>
    <w:rsid w:val="00485A91"/>
    <w:rsid w:val="00491939"/>
    <w:rsid w:val="004920E4"/>
    <w:rsid w:val="0049239B"/>
    <w:rsid w:val="0049646B"/>
    <w:rsid w:val="004A016E"/>
    <w:rsid w:val="004B0DCC"/>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352D9"/>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29F6"/>
    <w:rsid w:val="00613429"/>
    <w:rsid w:val="00620150"/>
    <w:rsid w:val="006263E1"/>
    <w:rsid w:val="00630DE2"/>
    <w:rsid w:val="00631DE0"/>
    <w:rsid w:val="00636C35"/>
    <w:rsid w:val="00640BC6"/>
    <w:rsid w:val="006421EB"/>
    <w:rsid w:val="00643434"/>
    <w:rsid w:val="00655C84"/>
    <w:rsid w:val="00655D2E"/>
    <w:rsid w:val="00657943"/>
    <w:rsid w:val="00672D6A"/>
    <w:rsid w:val="00673C1C"/>
    <w:rsid w:val="00685C04"/>
    <w:rsid w:val="00692BF9"/>
    <w:rsid w:val="00697021"/>
    <w:rsid w:val="006A1961"/>
    <w:rsid w:val="006A2E32"/>
    <w:rsid w:val="006A5BDE"/>
    <w:rsid w:val="006B0005"/>
    <w:rsid w:val="006B5E35"/>
    <w:rsid w:val="006C304C"/>
    <w:rsid w:val="006C4F51"/>
    <w:rsid w:val="006C7302"/>
    <w:rsid w:val="006D140C"/>
    <w:rsid w:val="006D63C9"/>
    <w:rsid w:val="006F0BB1"/>
    <w:rsid w:val="0070007A"/>
    <w:rsid w:val="00701DA0"/>
    <w:rsid w:val="0070249D"/>
    <w:rsid w:val="007134C3"/>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5329"/>
    <w:rsid w:val="008068C6"/>
    <w:rsid w:val="008072F3"/>
    <w:rsid w:val="00811F52"/>
    <w:rsid w:val="0081473B"/>
    <w:rsid w:val="008175F6"/>
    <w:rsid w:val="008178A7"/>
    <w:rsid w:val="0082252E"/>
    <w:rsid w:val="0082325B"/>
    <w:rsid w:val="00824FD1"/>
    <w:rsid w:val="008275B5"/>
    <w:rsid w:val="00831132"/>
    <w:rsid w:val="008360E9"/>
    <w:rsid w:val="008369F8"/>
    <w:rsid w:val="0085039C"/>
    <w:rsid w:val="00854722"/>
    <w:rsid w:val="00864C2F"/>
    <w:rsid w:val="00865DA5"/>
    <w:rsid w:val="00867BBB"/>
    <w:rsid w:val="00871AD8"/>
    <w:rsid w:val="00872A40"/>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7E3"/>
    <w:rsid w:val="008C1DFC"/>
    <w:rsid w:val="008C6C04"/>
    <w:rsid w:val="008C700F"/>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317B"/>
    <w:rsid w:val="009C3AFA"/>
    <w:rsid w:val="009C3D11"/>
    <w:rsid w:val="009C60DB"/>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7CB7"/>
    <w:rsid w:val="00A17CCD"/>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37E7"/>
    <w:rsid w:val="00AA2E06"/>
    <w:rsid w:val="00AA448F"/>
    <w:rsid w:val="00AB5B77"/>
    <w:rsid w:val="00AB6BAB"/>
    <w:rsid w:val="00AC031D"/>
    <w:rsid w:val="00AC2C64"/>
    <w:rsid w:val="00AD2290"/>
    <w:rsid w:val="00AD5098"/>
    <w:rsid w:val="00AD6335"/>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B87"/>
    <w:rsid w:val="00BF44AC"/>
    <w:rsid w:val="00C01721"/>
    <w:rsid w:val="00C0454C"/>
    <w:rsid w:val="00C05832"/>
    <w:rsid w:val="00C06297"/>
    <w:rsid w:val="00C07325"/>
    <w:rsid w:val="00C07AA5"/>
    <w:rsid w:val="00C104AB"/>
    <w:rsid w:val="00C14D53"/>
    <w:rsid w:val="00C1657A"/>
    <w:rsid w:val="00C16F67"/>
    <w:rsid w:val="00C2026C"/>
    <w:rsid w:val="00C2031D"/>
    <w:rsid w:val="00C203D8"/>
    <w:rsid w:val="00C2425E"/>
    <w:rsid w:val="00C242AB"/>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D1218B"/>
    <w:rsid w:val="00D13032"/>
    <w:rsid w:val="00D1345B"/>
    <w:rsid w:val="00D134DA"/>
    <w:rsid w:val="00D1480D"/>
    <w:rsid w:val="00D15971"/>
    <w:rsid w:val="00D1608C"/>
    <w:rsid w:val="00D2408C"/>
    <w:rsid w:val="00D340DF"/>
    <w:rsid w:val="00D342E7"/>
    <w:rsid w:val="00D34466"/>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40C5C"/>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313B"/>
    <w:rsid w:val="00FA3FB3"/>
    <w:rsid w:val="00FA7838"/>
    <w:rsid w:val="00FB0CD0"/>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cs.umn.edu/tech_reports_upload/tr2012/12-004.pdf" TargetMode="External"/><Relationship Id="rId14" Type="http://schemas.openxmlformats.org/officeDocument/2006/relationships/hyperlink" Target="http://research.google.com/pubs/pub36726.html" TargetMode="Externa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6A533-55F9-B54C-806F-049E66C7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1733</Words>
  <Characters>9881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11591</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30</cp:revision>
  <cp:lastPrinted>2005-08-23T16:57:00Z</cp:lastPrinted>
  <dcterms:created xsi:type="dcterms:W3CDTF">2013-02-06T16:43:00Z</dcterms:created>
  <dcterms:modified xsi:type="dcterms:W3CDTF">2013-02-08T01:25:00Z</dcterms:modified>
  <cp:category/>
</cp:coreProperties>
</file>