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93" w:type="pct"/>
        <w:tblInd w:w="-90" w:type="dxa"/>
        <w:tblLook w:val="04A0" w:firstRow="1" w:lastRow="0" w:firstColumn="1" w:lastColumn="0" w:noHBand="0" w:noVBand="1"/>
      </w:tblPr>
      <w:tblGrid>
        <w:gridCol w:w="4159"/>
        <w:gridCol w:w="4842"/>
        <w:gridCol w:w="1319"/>
      </w:tblGrid>
      <w:tr w:rsidR="007D4CC8" w:rsidRPr="00FE5693" w14:paraId="6C07EB90" w14:textId="77777777" w:rsidTr="00AB432E">
        <w:tc>
          <w:tcPr>
            <w:tcW w:w="2015" w:type="pct"/>
          </w:tcPr>
          <w:p w14:paraId="031CF099" w14:textId="5FD61D74" w:rsidR="00102FF0" w:rsidRPr="005634C4" w:rsidRDefault="008263E7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Orion Palmer</w:t>
            </w:r>
          </w:p>
        </w:tc>
        <w:tc>
          <w:tcPr>
            <w:tcW w:w="2346" w:type="pct"/>
          </w:tcPr>
          <w:p w14:paraId="1DDAD4A1" w14:textId="2366875F" w:rsidR="00102FF0" w:rsidRPr="008263E7" w:rsidRDefault="008263E7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8263E7">
              <w:rPr>
                <w:rFonts w:ascii="Tahoma" w:hAnsi="Tahoma" w:cs="Tahoma"/>
                <w:sz w:val="20"/>
                <w:lang w:val="de-DE"/>
              </w:rPr>
              <w:t>North Augusta, SC</w:t>
            </w:r>
          </w:p>
          <w:p w14:paraId="6F1BE2AB" w14:textId="66EEFDF4" w:rsidR="00102FF0" w:rsidRPr="008263E7" w:rsidRDefault="00102FF0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8263E7">
              <w:rPr>
                <w:rFonts w:ascii="Tahoma" w:hAnsi="Tahoma" w:cs="Tahoma"/>
                <w:sz w:val="20"/>
                <w:lang w:val="de-DE"/>
              </w:rPr>
              <w:t xml:space="preserve">m: </w:t>
            </w:r>
            <w:r w:rsidR="008263E7" w:rsidRPr="008263E7">
              <w:rPr>
                <w:rFonts w:ascii="Tahoma" w:hAnsi="Tahoma" w:cs="Tahoma"/>
                <w:sz w:val="20"/>
                <w:lang w:val="de-DE"/>
              </w:rPr>
              <w:t>706.830.0804</w:t>
            </w:r>
          </w:p>
          <w:p w14:paraId="19DBC8C7" w14:textId="1EC9C043" w:rsidR="00102FF0" w:rsidRPr="008263E7" w:rsidRDefault="008263E7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8263E7">
              <w:rPr>
                <w:rFonts w:ascii="Tahoma" w:hAnsi="Tahoma" w:cs="Tahoma"/>
                <w:sz w:val="20"/>
                <w:lang w:val="de-DE"/>
              </w:rPr>
              <w:t>opalmer1989@g</w:t>
            </w:r>
            <w:r w:rsidR="00F01A6D" w:rsidRPr="008263E7">
              <w:rPr>
                <w:rFonts w:ascii="Tahoma" w:hAnsi="Tahoma" w:cs="Tahoma"/>
                <w:sz w:val="20"/>
                <w:lang w:val="de-DE"/>
              </w:rPr>
              <w:t>mail.com</w:t>
            </w:r>
          </w:p>
          <w:p w14:paraId="1BD3A1F0" w14:textId="076C2743" w:rsidR="002230DF" w:rsidRPr="008263E7" w:rsidRDefault="007D4CC8" w:rsidP="00DF50DA">
            <w:pPr>
              <w:jc w:val="center"/>
              <w:rPr>
                <w:rFonts w:ascii="Tahoma" w:hAnsi="Tahoma" w:cs="Tahoma"/>
                <w:sz w:val="20"/>
                <w:lang w:val="de-DE"/>
              </w:rPr>
            </w:pPr>
            <w:r>
              <w:t xml:space="preserve">                                      </w:t>
            </w:r>
            <w:hyperlink r:id="rId7" w:history="1">
              <w:r w:rsidR="008263E7" w:rsidRPr="008263E7">
                <w:rPr>
                  <w:rStyle w:val="Hyperlink"/>
                  <w:rFonts w:ascii="Tahoma" w:hAnsi="Tahoma" w:cs="Tahoma"/>
                  <w:sz w:val="20"/>
                  <w:lang w:val="de-DE"/>
                </w:rPr>
                <w:t>LinkedIn</w:t>
              </w:r>
            </w:hyperlink>
            <w:r w:rsidRPr="007D4CC8">
              <w:rPr>
                <w:rStyle w:val="Hyperlink"/>
                <w:rFonts w:ascii="Tahoma" w:hAnsi="Tahoma" w:cs="Tahoma"/>
                <w:sz w:val="20"/>
                <w:u w:val="none"/>
                <w:lang w:val="de-DE"/>
              </w:rPr>
              <w:t xml:space="preserve">  </w:t>
            </w:r>
            <w:hyperlink r:id="rId8" w:history="1">
              <w:r w:rsidR="005A539D" w:rsidRPr="005A539D">
                <w:rPr>
                  <w:rStyle w:val="Hyperlink"/>
                  <w:rFonts w:ascii="Tahoma" w:hAnsi="Tahoma" w:cs="Tahoma"/>
                  <w:sz w:val="20"/>
                  <w:lang w:val="de-DE"/>
                </w:rPr>
                <w:t>G</w:t>
              </w:r>
              <w:proofErr w:type="spellStart"/>
              <w:r w:rsidR="005A539D" w:rsidRPr="005A539D">
                <w:rPr>
                  <w:rStyle w:val="Hyperlink"/>
                  <w:rFonts w:ascii="Tahoma" w:hAnsi="Tahoma" w:cs="Tahoma"/>
                  <w:sz w:val="20"/>
                </w:rPr>
                <w:t>itHub</w:t>
              </w:r>
              <w:proofErr w:type="spellEnd"/>
            </w:hyperlink>
            <w:r w:rsidRPr="007D4CC8">
              <w:rPr>
                <w:rFonts w:ascii="Tahoma" w:hAnsi="Tahoma" w:cs="Tahoma"/>
                <w:sz w:val="20"/>
                <w:lang w:val="de-DE"/>
              </w:rPr>
              <w:t xml:space="preserve">  </w:t>
            </w:r>
            <w:hyperlink r:id="rId9" w:history="1">
              <w:r w:rsidR="002230DF" w:rsidRPr="005A539D">
                <w:rPr>
                  <w:rStyle w:val="Hyperlink"/>
                  <w:rFonts w:ascii="Tahoma" w:hAnsi="Tahoma" w:cs="Tahoma"/>
                  <w:sz w:val="20"/>
                  <w:lang w:val="de-DE"/>
                </w:rPr>
                <w:t>Portfolio</w:t>
              </w:r>
            </w:hyperlink>
          </w:p>
        </w:tc>
        <w:tc>
          <w:tcPr>
            <w:tcW w:w="639" w:type="pct"/>
          </w:tcPr>
          <w:p w14:paraId="20F82DF6" w14:textId="79915411" w:rsidR="00102FF0" w:rsidRPr="00FE5693" w:rsidRDefault="007D4CC8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  <w:r>
              <w:rPr>
                <w:noProof/>
              </w:rPr>
              <w:t xml:space="preserve"> </w:t>
            </w:r>
            <w:r w:rsidR="002230DF" w:rsidRPr="00532B84">
              <w:rPr>
                <w:noProof/>
              </w:rPr>
              <w:drawing>
                <wp:inline distT="0" distB="0" distL="0" distR="0" wp14:anchorId="4F75E5D5" wp14:editId="1969A2E6">
                  <wp:extent cx="579755" cy="55245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4F22B" w14:textId="5D615513" w:rsidR="00657D69" w:rsidRPr="005634C4" w:rsidRDefault="00D020F6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0B6991" wp14:editId="2BD10C68">
                <wp:simplePos x="0" y="0"/>
                <wp:positionH relativeFrom="column">
                  <wp:posOffset>5590540</wp:posOffset>
                </wp:positionH>
                <wp:positionV relativeFrom="paragraph">
                  <wp:posOffset>-734631</wp:posOffset>
                </wp:positionV>
                <wp:extent cx="856615" cy="8394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661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88B6A" w14:textId="418A48A6" w:rsidR="007E6D4A" w:rsidRDefault="007E6D4A" w:rsidP="00317EEE"/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B69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0.2pt;margin-top:-57.85pt;width:67.45pt;height:66.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" filled="f" stroked="f">
                <v:path arrowok="t"/>
                <v:textbox style="mso-fit-shape-to-text:t" inset=",7.2pt,,7.2pt">
                  <w:txbxContent>
                    <w:p w14:paraId="7D288B6A" w14:textId="418A48A6" w:rsidR="007E6D4A" w:rsidRDefault="007E6D4A" w:rsidP="00317EEE"/>
                  </w:txbxContent>
                </v:textbox>
              </v:shape>
            </w:pict>
          </mc:Fallback>
        </mc:AlternateContent>
      </w:r>
      <w:r w:rsidR="00AF003D">
        <w:rPr>
          <w:rFonts w:ascii="Tahoma" w:hAnsi="Tahoma" w:cs="Tahoma"/>
          <w:b/>
          <w:smallCaps/>
          <w:spacing w:val="30"/>
          <w:sz w:val="29"/>
          <w:szCs w:val="27"/>
        </w:rPr>
        <w:t>Professional Summary</w:t>
      </w:r>
    </w:p>
    <w:p w14:paraId="182B2308" w14:textId="439FC7EE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 xml:space="preserve">ent with </w:t>
      </w:r>
      <w:r w:rsidR="008C5F19">
        <w:rPr>
          <w:rFonts w:ascii="Tahoma" w:eastAsia="MS Mincho" w:hAnsi="Tahoma" w:cs="Tahoma"/>
          <w:i/>
          <w:sz w:val="20"/>
        </w:rPr>
        <w:t>a background in education seeking to leverage programming skills</w:t>
      </w:r>
      <w:r w:rsidR="007E6D4A" w:rsidRPr="007E6D4A">
        <w:rPr>
          <w:rFonts w:ascii="Tahoma" w:eastAsia="MS Mincho" w:hAnsi="Tahoma" w:cs="Tahoma"/>
          <w:i/>
          <w:color w:val="FF0000"/>
          <w:sz w:val="20"/>
        </w:rPr>
        <w:t xml:space="preserve"> </w:t>
      </w:r>
      <w:r w:rsidR="008C5F19">
        <w:rPr>
          <w:rFonts w:ascii="Tahoma" w:eastAsia="MS Mincho" w:hAnsi="Tahoma" w:cs="Tahoma"/>
          <w:i/>
          <w:color w:val="000000"/>
          <w:sz w:val="20"/>
        </w:rPr>
        <w:t xml:space="preserve">to </w:t>
      </w:r>
      <w:r w:rsidR="00A52FFC">
        <w:rPr>
          <w:rFonts w:ascii="Tahoma" w:eastAsia="MS Mincho" w:hAnsi="Tahoma" w:cs="Tahoma"/>
          <w:i/>
          <w:color w:val="000000"/>
          <w:sz w:val="20"/>
        </w:rPr>
        <w:t>contribute to an EdTech organization focused on student health and safety.</w:t>
      </w:r>
    </w:p>
    <w:p w14:paraId="168DA734" w14:textId="77777777" w:rsidR="00F01A6D" w:rsidRDefault="00F01A6D" w:rsidP="00F01A6D">
      <w:pPr>
        <w:jc w:val="both"/>
        <w:rPr>
          <w:rFonts w:ascii="Tahoma" w:eastAsia="MS Mincho" w:hAnsi="Tahoma" w:cs="Tahoma"/>
          <w:sz w:val="20"/>
        </w:rPr>
      </w:pPr>
    </w:p>
    <w:p w14:paraId="2E037CE3" w14:textId="77777777" w:rsidR="003A189A" w:rsidRDefault="003A189A" w:rsidP="003A189A">
      <w:pPr>
        <w:jc w:val="both"/>
        <w:rPr>
          <w:rFonts w:ascii="Tahoma" w:eastAsia="MS Mincho" w:hAnsi="Tahoma" w:cs="Tahoma"/>
          <w:color w:val="FF0000"/>
          <w:sz w:val="20"/>
        </w:rPr>
      </w:pPr>
      <w:r w:rsidRPr="005634C4">
        <w:rPr>
          <w:rFonts w:ascii="Tahoma" w:eastAsia="MS Mincho" w:hAnsi="Tahoma" w:cs="Tahoma"/>
          <w:sz w:val="20"/>
        </w:rPr>
        <w:t>Proven talent for align</w:t>
      </w:r>
      <w:r>
        <w:rPr>
          <w:rFonts w:ascii="Tahoma" w:eastAsia="MS Mincho" w:hAnsi="Tahoma" w:cs="Tahoma"/>
          <w:sz w:val="20"/>
        </w:rPr>
        <w:t>ing</w:t>
      </w:r>
      <w:r w:rsidRPr="005634C4">
        <w:rPr>
          <w:rFonts w:ascii="Tahoma" w:eastAsia="MS Mincho" w:hAnsi="Tahoma" w:cs="Tahoma"/>
          <w:sz w:val="20"/>
        </w:rPr>
        <w:t xml:space="preserve"> business strategy </w:t>
      </w:r>
      <w:r>
        <w:rPr>
          <w:rFonts w:ascii="Tahoma" w:eastAsia="MS Mincho" w:hAnsi="Tahoma" w:cs="Tahoma"/>
          <w:sz w:val="20"/>
        </w:rPr>
        <w:t xml:space="preserve">and objectives </w:t>
      </w:r>
      <w:r w:rsidRPr="005634C4">
        <w:rPr>
          <w:rFonts w:ascii="Tahoma" w:eastAsia="MS Mincho" w:hAnsi="Tahoma" w:cs="Tahoma"/>
          <w:sz w:val="20"/>
        </w:rPr>
        <w:t xml:space="preserve">with </w:t>
      </w:r>
      <w:r w:rsidRPr="008C5F19">
        <w:rPr>
          <w:rFonts w:ascii="Tahoma" w:eastAsia="MS Mincho" w:hAnsi="Tahoma" w:cs="Tahoma"/>
          <w:sz w:val="20"/>
        </w:rPr>
        <w:t xml:space="preserve">established software development and project management paradigms to achieve maximum operational impacts with </w:t>
      </w:r>
      <w:r w:rsidRPr="005634C4">
        <w:rPr>
          <w:rFonts w:ascii="Tahoma" w:eastAsia="MS Mincho" w:hAnsi="Tahoma" w:cs="Tahoma"/>
          <w:sz w:val="20"/>
        </w:rPr>
        <w:t xml:space="preserve">minimum resource expenditures. </w:t>
      </w:r>
      <w:r w:rsidRPr="008C5F19">
        <w:rPr>
          <w:rFonts w:ascii="Tahoma" w:eastAsia="MS Mincho" w:hAnsi="Tahoma" w:cs="Tahoma"/>
          <w:sz w:val="20"/>
        </w:rPr>
        <w:t>Growth-focused thought leader with a background in music education seeking a career change to the tech industry.  Exceptionally dedicated professional with keen interpersonal, communication, an</w:t>
      </w:r>
      <w:r w:rsidRPr="00244004">
        <w:rPr>
          <w:rFonts w:ascii="Tahoma" w:eastAsia="MS Mincho" w:hAnsi="Tahoma" w:cs="Tahoma"/>
          <w:sz w:val="20"/>
        </w:rPr>
        <w:t>d organizational skills, as well as database management, troubleshooting, and quality assurance expertise.</w:t>
      </w:r>
    </w:p>
    <w:p w14:paraId="54ADA825" w14:textId="77777777" w:rsidR="005A539D" w:rsidRDefault="005A539D" w:rsidP="00F01A6D">
      <w:pPr>
        <w:jc w:val="both"/>
        <w:rPr>
          <w:rFonts w:ascii="Tahoma" w:eastAsia="MS Mincho" w:hAnsi="Tahoma" w:cs="Tahoma"/>
          <w:color w:val="FF0000"/>
          <w:sz w:val="20"/>
        </w:rPr>
      </w:pPr>
    </w:p>
    <w:p w14:paraId="6B5F53C0" w14:textId="77777777" w:rsidR="00510BF5" w:rsidRPr="008C5F19" w:rsidRDefault="00510BF5" w:rsidP="00510BF5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r>
        <w:rPr>
          <w:rFonts w:ascii="Tahoma" w:eastAsia="MS Mincho" w:hAnsi="Tahoma" w:cs="Tahoma"/>
          <w:smallCaps/>
          <w:sz w:val="20"/>
          <w:u w:val="single"/>
        </w:rPr>
        <w:t>Technical Proficiencies</w:t>
      </w:r>
    </w:p>
    <w:p w14:paraId="431CCD2F" w14:textId="77777777" w:rsidR="00510BF5" w:rsidRDefault="00510BF5" w:rsidP="00510BF5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HTML | CSS | JavaScript | Bootstrap Framework | jQuery | Node.js | Express.js | Terminal | API | Unit Testing | Visual Studio Code | Git(GitHub)</w:t>
      </w:r>
    </w:p>
    <w:p w14:paraId="523C38E4" w14:textId="77777777" w:rsidR="00510BF5" w:rsidRDefault="00510BF5" w:rsidP="00143E58">
      <w:pPr>
        <w:jc w:val="center"/>
        <w:rPr>
          <w:rFonts w:ascii="Tahoma" w:eastAsia="MS Mincho" w:hAnsi="Tahoma" w:cs="Tahoma"/>
          <w:color w:val="FF0000"/>
          <w:sz w:val="20"/>
        </w:rPr>
      </w:pPr>
    </w:p>
    <w:p w14:paraId="6BF9E328" w14:textId="2AE65948" w:rsidR="00143E58" w:rsidRPr="008C5F19" w:rsidRDefault="00143E58" w:rsidP="00143E58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r>
        <w:rPr>
          <w:rFonts w:ascii="Tahoma" w:eastAsia="MS Mincho" w:hAnsi="Tahoma" w:cs="Tahoma"/>
          <w:color w:val="FF0000"/>
          <w:sz w:val="20"/>
        </w:rPr>
        <w:t xml:space="preserve"> </w:t>
      </w:r>
      <w:r w:rsidRPr="008C5F19">
        <w:rPr>
          <w:rFonts w:ascii="Tahoma" w:eastAsia="MS Mincho" w:hAnsi="Tahoma" w:cs="Tahoma"/>
          <w:smallCaps/>
          <w:sz w:val="20"/>
          <w:u w:val="single"/>
        </w:rPr>
        <w:t xml:space="preserve">Core </w:t>
      </w:r>
      <w:r w:rsidRPr="0059172E">
        <w:rPr>
          <w:rFonts w:ascii="Tahoma" w:eastAsia="MS Mincho" w:hAnsi="Tahoma" w:cs="Tahoma"/>
          <w:smallCaps/>
          <w:sz w:val="20"/>
          <w:u w:val="single"/>
        </w:rPr>
        <w:t>Competencies</w:t>
      </w:r>
    </w:p>
    <w:tbl>
      <w:tblPr>
        <w:tblStyle w:val="TableGrid"/>
        <w:tblW w:w="1017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5"/>
        <w:gridCol w:w="4140"/>
        <w:gridCol w:w="2250"/>
      </w:tblGrid>
      <w:tr w:rsidR="00217BAF" w:rsidRPr="008C5F19" w14:paraId="45FBB38D" w14:textId="77777777" w:rsidTr="00217BAF">
        <w:tc>
          <w:tcPr>
            <w:tcW w:w="3785" w:type="dxa"/>
          </w:tcPr>
          <w:p w14:paraId="1F0ECA3C" w14:textId="4D5F87B9" w:rsidR="00143E58" w:rsidRPr="008C5F19" w:rsidRDefault="008C5F19" w:rsidP="004515D4">
            <w:pPr>
              <w:numPr>
                <w:ilvl w:val="0"/>
                <w:numId w:val="10"/>
              </w:numPr>
              <w:tabs>
                <w:tab w:val="center" w:pos="0"/>
              </w:tabs>
              <w:ind w:left="345" w:hanging="366"/>
              <w:rPr>
                <w:rFonts w:ascii="Tahoma" w:hAnsi="Tahoma" w:cs="Tahoma"/>
                <w:sz w:val="20"/>
              </w:rPr>
            </w:pPr>
            <w:r w:rsidRPr="008C5F19">
              <w:rPr>
                <w:rFonts w:ascii="Tahoma" w:hAnsi="Tahoma" w:cs="Tahoma"/>
                <w:sz w:val="20"/>
              </w:rPr>
              <w:t>Educational Technology</w:t>
            </w:r>
            <w:r w:rsidR="00143E58" w:rsidRPr="008C5F19">
              <w:rPr>
                <w:rFonts w:ascii="Tahoma" w:hAnsi="Tahoma" w:cs="Tahoma"/>
                <w:sz w:val="20"/>
              </w:rPr>
              <w:t xml:space="preserve"> </w:t>
            </w:r>
          </w:p>
          <w:p w14:paraId="30DCC934" w14:textId="7C6C3AE1" w:rsidR="00143E58" w:rsidRPr="008C5F19" w:rsidRDefault="000F3773" w:rsidP="004515D4">
            <w:pPr>
              <w:numPr>
                <w:ilvl w:val="0"/>
                <w:numId w:val="10"/>
              </w:numPr>
              <w:tabs>
                <w:tab w:val="center" w:pos="0"/>
              </w:tabs>
              <w:ind w:left="345" w:hanging="3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Instructional Design</w:t>
            </w:r>
          </w:p>
          <w:p w14:paraId="68C876C1" w14:textId="664D441D" w:rsidR="00143E58" w:rsidRPr="008C5F19" w:rsidRDefault="00047BCB" w:rsidP="004515D4">
            <w:pPr>
              <w:numPr>
                <w:ilvl w:val="0"/>
                <w:numId w:val="10"/>
              </w:numPr>
              <w:tabs>
                <w:tab w:val="center" w:pos="0"/>
              </w:tabs>
              <w:ind w:left="345" w:hanging="3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Testing &amp; </w:t>
            </w:r>
            <w:r w:rsidR="0023474B">
              <w:rPr>
                <w:rFonts w:ascii="Tahoma" w:hAnsi="Tahoma" w:cs="Tahoma"/>
                <w:sz w:val="20"/>
              </w:rPr>
              <w:t>Documentation</w:t>
            </w:r>
            <w:r w:rsidR="00143E58" w:rsidRPr="008C5F19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4140" w:type="dxa"/>
          </w:tcPr>
          <w:p w14:paraId="3AD7AB26" w14:textId="1713689B" w:rsidR="00143E58" w:rsidRPr="008C5F19" w:rsidRDefault="008C5F19" w:rsidP="004515D4">
            <w:pPr>
              <w:numPr>
                <w:ilvl w:val="0"/>
                <w:numId w:val="10"/>
              </w:numPr>
              <w:ind w:left="345" w:hanging="366"/>
              <w:rPr>
                <w:rFonts w:ascii="Tahoma" w:hAnsi="Tahoma" w:cs="Tahoma"/>
                <w:sz w:val="20"/>
              </w:rPr>
            </w:pPr>
            <w:r w:rsidRPr="008C5F19">
              <w:rPr>
                <w:rFonts w:ascii="Tahoma" w:hAnsi="Tahoma" w:cs="Tahoma"/>
                <w:sz w:val="20"/>
              </w:rPr>
              <w:t>Software Engineering</w:t>
            </w:r>
          </w:p>
          <w:p w14:paraId="43682D8E" w14:textId="6EF6D5F2" w:rsidR="00143E58" w:rsidRPr="008C5F19" w:rsidRDefault="008C5F19" w:rsidP="004515D4">
            <w:pPr>
              <w:numPr>
                <w:ilvl w:val="0"/>
                <w:numId w:val="10"/>
              </w:numPr>
              <w:ind w:left="345" w:hanging="366"/>
              <w:rPr>
                <w:rFonts w:ascii="Tahoma" w:hAnsi="Tahoma" w:cs="Tahoma"/>
                <w:sz w:val="20"/>
              </w:rPr>
            </w:pPr>
            <w:r w:rsidRPr="008C5F19">
              <w:rPr>
                <w:rFonts w:ascii="Tahoma" w:hAnsi="Tahoma" w:cs="Tahoma"/>
                <w:sz w:val="20"/>
              </w:rPr>
              <w:t>Project Management</w:t>
            </w:r>
          </w:p>
          <w:p w14:paraId="6D80B196" w14:textId="48A73549" w:rsidR="00143E58" w:rsidRPr="008C5F19" w:rsidRDefault="00047BCB" w:rsidP="004515D4">
            <w:pPr>
              <w:numPr>
                <w:ilvl w:val="0"/>
                <w:numId w:val="10"/>
              </w:numPr>
              <w:ind w:left="345" w:hanging="3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Debugging &amp; Troubleshooting</w:t>
            </w:r>
          </w:p>
        </w:tc>
        <w:tc>
          <w:tcPr>
            <w:tcW w:w="2250" w:type="dxa"/>
          </w:tcPr>
          <w:p w14:paraId="07F55D12" w14:textId="1EE078C7" w:rsidR="00143E58" w:rsidRPr="008C5F19" w:rsidRDefault="008C5F19" w:rsidP="004515D4">
            <w:pPr>
              <w:numPr>
                <w:ilvl w:val="0"/>
                <w:numId w:val="10"/>
              </w:numPr>
              <w:ind w:left="345" w:hanging="366"/>
              <w:rPr>
                <w:rFonts w:ascii="Tahoma" w:hAnsi="Tahoma" w:cs="Tahoma"/>
                <w:sz w:val="20"/>
              </w:rPr>
            </w:pPr>
            <w:r w:rsidRPr="008C5F19">
              <w:rPr>
                <w:rFonts w:ascii="Tahoma" w:hAnsi="Tahoma" w:cs="Tahoma"/>
                <w:sz w:val="20"/>
              </w:rPr>
              <w:t>Programming</w:t>
            </w:r>
            <w:r w:rsidR="00143E58" w:rsidRPr="008C5F19">
              <w:rPr>
                <w:rFonts w:ascii="Tahoma" w:hAnsi="Tahoma" w:cs="Tahoma"/>
                <w:sz w:val="20"/>
              </w:rPr>
              <w:t xml:space="preserve"> </w:t>
            </w:r>
          </w:p>
          <w:p w14:paraId="029F80DD" w14:textId="4D017F22" w:rsidR="00143E58" w:rsidRPr="008C5F19" w:rsidRDefault="008C5F19" w:rsidP="004515D4">
            <w:pPr>
              <w:numPr>
                <w:ilvl w:val="0"/>
                <w:numId w:val="10"/>
              </w:numPr>
              <w:ind w:left="345" w:hanging="366"/>
              <w:rPr>
                <w:rFonts w:ascii="Tahoma" w:hAnsi="Tahoma" w:cs="Tahoma"/>
                <w:sz w:val="20"/>
              </w:rPr>
            </w:pPr>
            <w:r w:rsidRPr="008C5F19">
              <w:rPr>
                <w:rFonts w:ascii="Tahoma" w:hAnsi="Tahoma" w:cs="Tahoma"/>
                <w:sz w:val="20"/>
              </w:rPr>
              <w:t>Team Leadership</w:t>
            </w:r>
            <w:r w:rsidR="00143E58" w:rsidRPr="008C5F19">
              <w:rPr>
                <w:rFonts w:ascii="Tahoma" w:hAnsi="Tahoma" w:cs="Tahoma"/>
                <w:sz w:val="20"/>
              </w:rPr>
              <w:t xml:space="preserve"> </w:t>
            </w:r>
          </w:p>
          <w:p w14:paraId="7D29C1C6" w14:textId="6AB117AC" w:rsidR="008C4975" w:rsidRPr="008C4975" w:rsidRDefault="00047BCB" w:rsidP="008C4975">
            <w:pPr>
              <w:numPr>
                <w:ilvl w:val="0"/>
                <w:numId w:val="10"/>
              </w:numPr>
              <w:ind w:left="345" w:hanging="366"/>
              <w:rPr>
                <w:rFonts w:ascii="Tahoma" w:hAnsi="Tahoma" w:cs="Tahoma"/>
                <w:sz w:val="20"/>
              </w:rPr>
            </w:pPr>
            <w:r w:rsidRPr="008C5F19">
              <w:rPr>
                <w:rFonts w:ascii="Tahoma" w:hAnsi="Tahoma" w:cs="Tahoma"/>
                <w:sz w:val="20"/>
              </w:rPr>
              <w:t xml:space="preserve">Technical Solutions  </w:t>
            </w:r>
          </w:p>
        </w:tc>
      </w:tr>
    </w:tbl>
    <w:p w14:paraId="13A738F8" w14:textId="77777777" w:rsidR="008C4975" w:rsidRDefault="008C4975" w:rsidP="00F01A6D">
      <w:pPr>
        <w:jc w:val="both"/>
        <w:rPr>
          <w:rFonts w:ascii="Tahoma" w:eastAsia="MS Mincho" w:hAnsi="Tahoma" w:cs="Tahoma"/>
          <w:color w:val="FF0000"/>
          <w:sz w:val="20"/>
        </w:rPr>
      </w:pPr>
    </w:p>
    <w:p w14:paraId="1817B064" w14:textId="0491908C" w:rsidR="00F01A6D" w:rsidRPr="005634C4" w:rsidRDefault="00F01A6D" w:rsidP="00F01A6D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58C6D539" w14:textId="7566AE8C" w:rsidR="00143E58" w:rsidRDefault="00143E58" w:rsidP="00143E58">
      <w:pPr>
        <w:rPr>
          <w:rFonts w:ascii="Tahoma" w:hAnsi="Tahoma" w:cs="Tahoma"/>
          <w:sz w:val="20"/>
        </w:rPr>
      </w:pPr>
    </w:p>
    <w:p w14:paraId="1F0A7922" w14:textId="45F1F214" w:rsidR="008263E7" w:rsidRPr="008263E7" w:rsidRDefault="008263E7" w:rsidP="008263E7">
      <w:pPr>
        <w:rPr>
          <w:rFonts w:ascii="Tahoma" w:hAnsi="Tahoma" w:cs="Tahoma"/>
          <w:smallCaps/>
          <w:sz w:val="20"/>
        </w:rPr>
      </w:pPr>
      <w:bookmarkStart w:id="0" w:name="_Hlk115870482"/>
      <w:r w:rsidRPr="008263E7">
        <w:rPr>
          <w:rFonts w:ascii="Tahoma" w:hAnsi="Tahoma" w:cs="Tahoma"/>
          <w:smallCaps/>
          <w:sz w:val="20"/>
        </w:rPr>
        <w:t>Chukker Creek Elementary School, Aiken, SC, August 2020 to Present</w:t>
      </w:r>
    </w:p>
    <w:p w14:paraId="6FD5E218" w14:textId="6DE0B95D" w:rsidR="008263E7" w:rsidRPr="008263E7" w:rsidRDefault="008263E7" w:rsidP="008263E7">
      <w:pPr>
        <w:rPr>
          <w:rFonts w:ascii="Tahoma" w:hAnsi="Tahoma" w:cs="Tahoma"/>
          <w:b/>
          <w:caps/>
          <w:sz w:val="20"/>
        </w:rPr>
      </w:pPr>
      <w:r w:rsidRPr="008263E7">
        <w:rPr>
          <w:rFonts w:ascii="Tahoma" w:hAnsi="Tahoma" w:cs="Tahoma"/>
          <w:b/>
          <w:caps/>
          <w:sz w:val="20"/>
        </w:rPr>
        <w:t>Music Educator</w:t>
      </w:r>
      <w:r w:rsidRPr="008263E7">
        <w:rPr>
          <w:rFonts w:ascii="Tahoma" w:hAnsi="Tahoma" w:cs="Tahoma"/>
          <w:b/>
          <w:caps/>
          <w:sz w:val="20"/>
        </w:rPr>
        <w:tab/>
        <w:t xml:space="preserve"> </w:t>
      </w:r>
    </w:p>
    <w:p w14:paraId="6DD26661" w14:textId="7D42D05C" w:rsidR="00B06448" w:rsidRPr="005D1807" w:rsidRDefault="00B06448" w:rsidP="005D1807">
      <w:pPr>
        <w:pStyle w:val="ListParagraph"/>
        <w:numPr>
          <w:ilvl w:val="0"/>
          <w:numId w:val="19"/>
        </w:numPr>
        <w:rPr>
          <w:rFonts w:ascii="Tahoma" w:hAnsi="Tahoma" w:cs="Tahoma"/>
          <w:sz w:val="20"/>
        </w:rPr>
      </w:pPr>
      <w:r w:rsidRPr="005D1807">
        <w:rPr>
          <w:rFonts w:ascii="Tahoma" w:hAnsi="Tahoma" w:cs="Tahoma"/>
          <w:sz w:val="20"/>
        </w:rPr>
        <w:t>Spearhead the development, organization, and execution of a series of 14 digital concert performances featuring students and staff across all grade levels and a wide variety of music.</w:t>
      </w:r>
    </w:p>
    <w:p w14:paraId="3BAE944B" w14:textId="48B2D85B" w:rsidR="00B06448" w:rsidRPr="005D1807" w:rsidRDefault="00B06448" w:rsidP="005D1807">
      <w:pPr>
        <w:pStyle w:val="ListParagraph"/>
        <w:numPr>
          <w:ilvl w:val="0"/>
          <w:numId w:val="19"/>
        </w:numPr>
        <w:rPr>
          <w:rFonts w:ascii="Tahoma" w:hAnsi="Tahoma" w:cs="Tahoma"/>
          <w:sz w:val="20"/>
        </w:rPr>
      </w:pPr>
      <w:r w:rsidRPr="005D1807">
        <w:rPr>
          <w:rFonts w:ascii="Tahoma" w:hAnsi="Tahoma" w:cs="Tahoma"/>
          <w:sz w:val="20"/>
        </w:rPr>
        <w:t>Generate engaging instructional videos that enhance student comprehension of higher-level music-based concepts by 64% when measured on their annual performance assessment. Concepts included but are not limited to singing, theory, composition, instrument families, and performance practices.</w:t>
      </w:r>
    </w:p>
    <w:p w14:paraId="337BE13B" w14:textId="26EC1ACF" w:rsidR="00B06448" w:rsidRPr="005D1807" w:rsidRDefault="00B06448" w:rsidP="005D1807">
      <w:pPr>
        <w:pStyle w:val="ListParagraph"/>
        <w:numPr>
          <w:ilvl w:val="0"/>
          <w:numId w:val="19"/>
        </w:numPr>
        <w:rPr>
          <w:rFonts w:ascii="Tahoma" w:hAnsi="Tahoma" w:cs="Tahoma"/>
          <w:sz w:val="20"/>
        </w:rPr>
      </w:pPr>
      <w:r w:rsidRPr="005D1807">
        <w:rPr>
          <w:rFonts w:ascii="Tahoma" w:hAnsi="Tahoma" w:cs="Tahoma"/>
          <w:sz w:val="20"/>
        </w:rPr>
        <w:t xml:space="preserve">As a Team Lead, serve as a key resource and mentor </w:t>
      </w:r>
      <w:proofErr w:type="gramStart"/>
      <w:r w:rsidRPr="005D1807">
        <w:rPr>
          <w:rFonts w:ascii="Tahoma" w:hAnsi="Tahoma" w:cs="Tahoma"/>
          <w:sz w:val="20"/>
        </w:rPr>
        <w:t>in order to</w:t>
      </w:r>
      <w:proofErr w:type="gramEnd"/>
      <w:r w:rsidRPr="005D1807">
        <w:rPr>
          <w:rFonts w:ascii="Tahoma" w:hAnsi="Tahoma" w:cs="Tahoma"/>
          <w:sz w:val="20"/>
        </w:rPr>
        <w:t xml:space="preserve"> guide and support first year educators through onboarding mentee with insight into best practices and expectations of the Aiken County Education system, providing sample instructional content that expand upon a variety of pedagogical practices, and developing classroom strategies that would build the mentee’s rapport with students.</w:t>
      </w:r>
    </w:p>
    <w:p w14:paraId="2E714343" w14:textId="3ECF819B" w:rsidR="008263E7" w:rsidRDefault="00B06448" w:rsidP="005D1807">
      <w:pPr>
        <w:pStyle w:val="ListParagraph"/>
        <w:numPr>
          <w:ilvl w:val="0"/>
          <w:numId w:val="19"/>
        </w:numPr>
        <w:rPr>
          <w:rFonts w:ascii="Tahoma" w:hAnsi="Tahoma" w:cs="Tahoma"/>
          <w:sz w:val="20"/>
        </w:rPr>
      </w:pPr>
      <w:r w:rsidRPr="005D1807">
        <w:rPr>
          <w:rFonts w:ascii="Tahoma" w:hAnsi="Tahoma" w:cs="Tahoma"/>
          <w:sz w:val="20"/>
        </w:rPr>
        <w:t>Introduce new and innovate upon technology to further enhance student engagement which led to the growth student comprehension of the music composition process by 45% over the course of 6 months.</w:t>
      </w:r>
    </w:p>
    <w:p w14:paraId="39ABFA24" w14:textId="77777777" w:rsidR="00617192" w:rsidRPr="005D1807" w:rsidRDefault="00617192" w:rsidP="000A4BA0">
      <w:pPr>
        <w:pStyle w:val="ListParagraph"/>
        <w:rPr>
          <w:rFonts w:ascii="Tahoma" w:hAnsi="Tahoma" w:cs="Tahoma"/>
          <w:sz w:val="20"/>
        </w:rPr>
      </w:pPr>
    </w:p>
    <w:p w14:paraId="4A2E3E07" w14:textId="58D49964" w:rsidR="008263E7" w:rsidRPr="008263E7" w:rsidRDefault="008263E7" w:rsidP="008263E7">
      <w:pPr>
        <w:rPr>
          <w:rFonts w:ascii="Tahoma" w:hAnsi="Tahoma" w:cs="Tahoma"/>
          <w:smallCaps/>
          <w:sz w:val="20"/>
        </w:rPr>
      </w:pPr>
      <w:r w:rsidRPr="008263E7">
        <w:rPr>
          <w:rFonts w:ascii="Tahoma" w:hAnsi="Tahoma" w:cs="Tahoma"/>
          <w:smallCaps/>
          <w:sz w:val="20"/>
        </w:rPr>
        <w:t>J.L. Newbern Middle School, Valdosta, GA, August 2019 to December 2019</w:t>
      </w:r>
    </w:p>
    <w:p w14:paraId="6B0E6077" w14:textId="72FD0976" w:rsidR="008263E7" w:rsidRPr="008263E7" w:rsidRDefault="008263E7" w:rsidP="008263E7">
      <w:pPr>
        <w:rPr>
          <w:rFonts w:ascii="Tahoma" w:hAnsi="Tahoma" w:cs="Tahoma"/>
          <w:b/>
          <w:caps/>
          <w:sz w:val="20"/>
        </w:rPr>
      </w:pPr>
      <w:r w:rsidRPr="008263E7">
        <w:rPr>
          <w:rFonts w:ascii="Tahoma" w:hAnsi="Tahoma" w:cs="Tahoma"/>
          <w:b/>
          <w:caps/>
          <w:sz w:val="20"/>
        </w:rPr>
        <w:t>Choir and Theatre Arts Director</w:t>
      </w:r>
    </w:p>
    <w:p w14:paraId="2197B1D7" w14:textId="25401A4E" w:rsidR="008263E7" w:rsidRPr="008263E7" w:rsidRDefault="000B317A" w:rsidP="008263E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Boosted</w:t>
      </w:r>
      <w:r w:rsidR="008263E7" w:rsidRPr="008263E7">
        <w:rPr>
          <w:rFonts w:ascii="Tahoma" w:hAnsi="Tahoma" w:cs="Tahoma"/>
          <w:sz w:val="20"/>
        </w:rPr>
        <w:t xml:space="preserve"> the </w:t>
      </w:r>
      <w:r>
        <w:rPr>
          <w:rFonts w:ascii="Tahoma" w:hAnsi="Tahoma" w:cs="Tahoma"/>
          <w:sz w:val="20"/>
        </w:rPr>
        <w:t xml:space="preserve">overall </w:t>
      </w:r>
      <w:r w:rsidR="008263E7" w:rsidRPr="008263E7">
        <w:rPr>
          <w:rFonts w:ascii="Tahoma" w:hAnsi="Tahoma" w:cs="Tahoma"/>
          <w:sz w:val="20"/>
        </w:rPr>
        <w:t xml:space="preserve">size of the </w:t>
      </w:r>
      <w:r>
        <w:rPr>
          <w:rFonts w:ascii="Tahoma" w:hAnsi="Tahoma" w:cs="Tahoma"/>
          <w:sz w:val="20"/>
        </w:rPr>
        <w:t xml:space="preserve">school’s </w:t>
      </w:r>
      <w:r w:rsidR="008263E7" w:rsidRPr="008263E7">
        <w:rPr>
          <w:rFonts w:ascii="Tahoma" w:hAnsi="Tahoma" w:cs="Tahoma"/>
          <w:sz w:val="20"/>
        </w:rPr>
        <w:t xml:space="preserve">choral program by 30% </w:t>
      </w:r>
      <w:r>
        <w:rPr>
          <w:rFonts w:ascii="Tahoma" w:hAnsi="Tahoma" w:cs="Tahoma"/>
          <w:sz w:val="20"/>
        </w:rPr>
        <w:t>while navigating</w:t>
      </w:r>
      <w:r w:rsidR="008263E7" w:rsidRPr="008263E7">
        <w:rPr>
          <w:rFonts w:ascii="Tahoma" w:hAnsi="Tahoma" w:cs="Tahoma"/>
          <w:sz w:val="20"/>
        </w:rPr>
        <w:t xml:space="preserve"> a nonstandard beginning of the year recruitment phase</w:t>
      </w:r>
      <w:r w:rsidR="00D6521E">
        <w:rPr>
          <w:rFonts w:ascii="Tahoma" w:hAnsi="Tahoma" w:cs="Tahoma"/>
          <w:sz w:val="20"/>
        </w:rPr>
        <w:t>, necessary in order to repair a declining choral program</w:t>
      </w:r>
      <w:r w:rsidR="00F87A9C">
        <w:rPr>
          <w:rFonts w:ascii="Tahoma" w:hAnsi="Tahoma" w:cs="Tahoma"/>
          <w:sz w:val="20"/>
        </w:rPr>
        <w:t>.</w:t>
      </w:r>
    </w:p>
    <w:p w14:paraId="538E3B47" w14:textId="0ADA6348" w:rsidR="008263E7" w:rsidRPr="008263E7" w:rsidRDefault="000B317A" w:rsidP="008263E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Assisted with leading and implementing</w:t>
      </w:r>
      <w:r w:rsidR="00F87A9C">
        <w:rPr>
          <w:rFonts w:ascii="Tahoma" w:hAnsi="Tahoma" w:cs="Tahoma"/>
          <w:sz w:val="20"/>
        </w:rPr>
        <w:t xml:space="preserve"> 2</w:t>
      </w:r>
      <w:r w:rsidR="008263E7" w:rsidRPr="008263E7">
        <w:rPr>
          <w:rFonts w:ascii="Tahoma" w:hAnsi="Tahoma" w:cs="Tahoma"/>
          <w:sz w:val="20"/>
        </w:rPr>
        <w:t xml:space="preserve"> music performance programs </w:t>
      </w:r>
      <w:r>
        <w:rPr>
          <w:rFonts w:ascii="Tahoma" w:hAnsi="Tahoma" w:cs="Tahoma"/>
          <w:sz w:val="20"/>
        </w:rPr>
        <w:t>collaborating</w:t>
      </w:r>
      <w:r w:rsidR="008263E7" w:rsidRPr="008263E7">
        <w:rPr>
          <w:rFonts w:ascii="Tahoma" w:hAnsi="Tahoma" w:cs="Tahoma"/>
          <w:sz w:val="20"/>
        </w:rPr>
        <w:t xml:space="preserve"> with the Band Director.</w:t>
      </w:r>
      <w:r>
        <w:rPr>
          <w:rFonts w:ascii="Tahoma" w:hAnsi="Tahoma" w:cs="Tahoma"/>
          <w:sz w:val="20"/>
        </w:rPr>
        <w:t xml:space="preserve"> </w:t>
      </w:r>
    </w:p>
    <w:p w14:paraId="1284F926" w14:textId="3B0F7658" w:rsidR="008263E7" w:rsidRDefault="000B317A" w:rsidP="008263E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Supported</w:t>
      </w:r>
      <w:r w:rsidR="008263E7" w:rsidRPr="008263E7">
        <w:rPr>
          <w:rFonts w:ascii="Tahoma" w:hAnsi="Tahoma" w:cs="Tahoma"/>
          <w:sz w:val="20"/>
        </w:rPr>
        <w:t xml:space="preserve"> student</w:t>
      </w:r>
      <w:r>
        <w:rPr>
          <w:rFonts w:ascii="Tahoma" w:hAnsi="Tahoma" w:cs="Tahoma"/>
          <w:sz w:val="20"/>
        </w:rPr>
        <w:t>s in developing their music</w:t>
      </w:r>
      <w:r w:rsidR="008263E7" w:rsidRPr="008263E7">
        <w:rPr>
          <w:rFonts w:ascii="Tahoma" w:hAnsi="Tahoma" w:cs="Tahoma"/>
          <w:sz w:val="20"/>
        </w:rPr>
        <w:t xml:space="preserve"> literacy </w:t>
      </w:r>
      <w:r>
        <w:rPr>
          <w:rFonts w:ascii="Tahoma" w:hAnsi="Tahoma" w:cs="Tahoma"/>
          <w:sz w:val="20"/>
        </w:rPr>
        <w:t xml:space="preserve">skills </w:t>
      </w:r>
      <w:r w:rsidR="008263E7" w:rsidRPr="008263E7">
        <w:rPr>
          <w:rFonts w:ascii="Tahoma" w:hAnsi="Tahoma" w:cs="Tahoma"/>
          <w:sz w:val="20"/>
        </w:rPr>
        <w:t>using relatable works of Theatre Drama.</w:t>
      </w:r>
    </w:p>
    <w:p w14:paraId="5B674A5F" w14:textId="4692866A" w:rsidR="008C242F" w:rsidRPr="00F87A9C" w:rsidRDefault="008C242F" w:rsidP="008263E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F87A9C">
        <w:rPr>
          <w:rFonts w:ascii="Tahoma" w:hAnsi="Tahoma" w:cs="Tahoma"/>
          <w:sz w:val="20"/>
        </w:rPr>
        <w:t>Liaised with school administration to evaluate program impact and identify areas for improvement.</w:t>
      </w:r>
    </w:p>
    <w:p w14:paraId="1256DEEE" w14:textId="77777777" w:rsidR="008263E7" w:rsidRPr="008263E7" w:rsidRDefault="008263E7" w:rsidP="008263E7">
      <w:pPr>
        <w:rPr>
          <w:rFonts w:ascii="Tahoma" w:hAnsi="Tahoma" w:cs="Tahoma"/>
          <w:sz w:val="20"/>
        </w:rPr>
      </w:pPr>
    </w:p>
    <w:p w14:paraId="29B305D0" w14:textId="68AC365E" w:rsidR="008263E7" w:rsidRPr="008263E7" w:rsidRDefault="008263E7" w:rsidP="008263E7">
      <w:pPr>
        <w:rPr>
          <w:rFonts w:ascii="Tahoma" w:hAnsi="Tahoma" w:cs="Tahoma"/>
          <w:smallCaps/>
          <w:sz w:val="20"/>
        </w:rPr>
      </w:pPr>
      <w:r w:rsidRPr="008263E7">
        <w:rPr>
          <w:rFonts w:ascii="Tahoma" w:hAnsi="Tahoma" w:cs="Tahoma"/>
          <w:smallCaps/>
          <w:sz w:val="20"/>
        </w:rPr>
        <w:t>Valdosta State University, Valdosta, GA, May 2018 to July 2019</w:t>
      </w:r>
    </w:p>
    <w:p w14:paraId="53F2BCA0" w14:textId="167D700B" w:rsidR="008263E7" w:rsidRPr="008263E7" w:rsidRDefault="008263E7" w:rsidP="008263E7">
      <w:pPr>
        <w:rPr>
          <w:rFonts w:ascii="Tahoma" w:hAnsi="Tahoma" w:cs="Tahoma"/>
          <w:b/>
          <w:caps/>
          <w:sz w:val="20"/>
        </w:rPr>
      </w:pPr>
      <w:r w:rsidRPr="008263E7">
        <w:rPr>
          <w:rFonts w:ascii="Tahoma" w:hAnsi="Tahoma" w:cs="Tahoma"/>
          <w:b/>
          <w:caps/>
          <w:sz w:val="20"/>
        </w:rPr>
        <w:t>Graduate Assistant/Academic Advisor for the College of the Arts</w:t>
      </w:r>
    </w:p>
    <w:p w14:paraId="223B2B94" w14:textId="33712EC8" w:rsidR="008263E7" w:rsidRPr="008263E7" w:rsidRDefault="000B317A" w:rsidP="008263E7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Administered r</w:t>
      </w:r>
      <w:r w:rsidR="008263E7" w:rsidRPr="008263E7">
        <w:rPr>
          <w:rFonts w:ascii="Tahoma" w:hAnsi="Tahoma" w:cs="Tahoma"/>
          <w:sz w:val="20"/>
        </w:rPr>
        <w:t>outine check</w:t>
      </w:r>
      <w:r>
        <w:rPr>
          <w:rFonts w:ascii="Tahoma" w:hAnsi="Tahoma" w:cs="Tahoma"/>
          <w:sz w:val="20"/>
        </w:rPr>
        <w:t>-</w:t>
      </w:r>
      <w:r w:rsidR="008263E7" w:rsidRPr="008263E7">
        <w:rPr>
          <w:rFonts w:ascii="Tahoma" w:hAnsi="Tahoma" w:cs="Tahoma"/>
          <w:sz w:val="20"/>
        </w:rPr>
        <w:t>in</w:t>
      </w:r>
      <w:r>
        <w:rPr>
          <w:rFonts w:ascii="Tahoma" w:hAnsi="Tahoma" w:cs="Tahoma"/>
          <w:sz w:val="20"/>
        </w:rPr>
        <w:t>s</w:t>
      </w:r>
      <w:r w:rsidR="008263E7" w:rsidRPr="008263E7">
        <w:rPr>
          <w:rFonts w:ascii="Tahoma" w:hAnsi="Tahoma" w:cs="Tahoma"/>
          <w:sz w:val="20"/>
        </w:rPr>
        <w:t xml:space="preserve"> with students </w:t>
      </w:r>
      <w:r>
        <w:rPr>
          <w:rFonts w:ascii="Tahoma" w:hAnsi="Tahoma" w:cs="Tahoma"/>
          <w:sz w:val="20"/>
        </w:rPr>
        <w:t xml:space="preserve">in order </w:t>
      </w:r>
      <w:r w:rsidR="008263E7" w:rsidRPr="008263E7">
        <w:rPr>
          <w:rFonts w:ascii="Tahoma" w:hAnsi="Tahoma" w:cs="Tahoma"/>
          <w:sz w:val="20"/>
        </w:rPr>
        <w:t xml:space="preserve">to </w:t>
      </w:r>
      <w:r>
        <w:rPr>
          <w:rFonts w:ascii="Tahoma" w:hAnsi="Tahoma" w:cs="Tahoma"/>
          <w:sz w:val="20"/>
        </w:rPr>
        <w:t xml:space="preserve">effectively </w:t>
      </w:r>
      <w:r w:rsidR="008263E7" w:rsidRPr="008263E7">
        <w:rPr>
          <w:rFonts w:ascii="Tahoma" w:hAnsi="Tahoma" w:cs="Tahoma"/>
          <w:sz w:val="20"/>
        </w:rPr>
        <w:t xml:space="preserve">evaluate </w:t>
      </w:r>
      <w:r>
        <w:rPr>
          <w:rFonts w:ascii="Tahoma" w:hAnsi="Tahoma" w:cs="Tahoma"/>
          <w:sz w:val="20"/>
        </w:rPr>
        <w:t xml:space="preserve">their </w:t>
      </w:r>
      <w:r w:rsidR="008263E7" w:rsidRPr="008263E7">
        <w:rPr>
          <w:rFonts w:ascii="Tahoma" w:hAnsi="Tahoma" w:cs="Tahoma"/>
          <w:sz w:val="20"/>
        </w:rPr>
        <w:t xml:space="preserve">progress, address </w:t>
      </w:r>
      <w:r w:rsidR="008C242F">
        <w:rPr>
          <w:rFonts w:ascii="Tahoma" w:hAnsi="Tahoma" w:cs="Tahoma"/>
          <w:sz w:val="20"/>
        </w:rPr>
        <w:t xml:space="preserve">individual </w:t>
      </w:r>
      <w:r w:rsidR="008263E7" w:rsidRPr="008263E7">
        <w:rPr>
          <w:rFonts w:ascii="Tahoma" w:hAnsi="Tahoma" w:cs="Tahoma"/>
          <w:sz w:val="20"/>
        </w:rPr>
        <w:t xml:space="preserve">needs, and </w:t>
      </w:r>
      <w:r w:rsidR="008C242F">
        <w:rPr>
          <w:rFonts w:ascii="Tahoma" w:hAnsi="Tahoma" w:cs="Tahoma"/>
          <w:sz w:val="20"/>
        </w:rPr>
        <w:t xml:space="preserve">communicate </w:t>
      </w:r>
      <w:r w:rsidR="008263E7" w:rsidRPr="008263E7">
        <w:rPr>
          <w:rFonts w:ascii="Tahoma" w:hAnsi="Tahoma" w:cs="Tahoma"/>
          <w:sz w:val="20"/>
        </w:rPr>
        <w:t xml:space="preserve">educator concerns </w:t>
      </w:r>
      <w:r w:rsidR="008C242F">
        <w:rPr>
          <w:rFonts w:ascii="Tahoma" w:hAnsi="Tahoma" w:cs="Tahoma"/>
          <w:sz w:val="20"/>
        </w:rPr>
        <w:t>on an as needed basis.</w:t>
      </w:r>
    </w:p>
    <w:p w14:paraId="5303A45B" w14:textId="6879FD74" w:rsidR="008263E7" w:rsidRPr="008263E7" w:rsidRDefault="008C242F" w:rsidP="008263E7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Optimized the department’s</w:t>
      </w:r>
      <w:r w:rsidR="008263E7" w:rsidRPr="008263E7">
        <w:rPr>
          <w:rFonts w:ascii="Tahoma" w:hAnsi="Tahoma" w:cs="Tahoma"/>
          <w:sz w:val="20"/>
        </w:rPr>
        <w:t xml:space="preserve"> workflow</w:t>
      </w:r>
      <w:r>
        <w:rPr>
          <w:rFonts w:ascii="Tahoma" w:hAnsi="Tahoma" w:cs="Tahoma"/>
          <w:sz w:val="20"/>
        </w:rPr>
        <w:t xml:space="preserve">, cultivated a positive and collaborative professional </w:t>
      </w:r>
      <w:r w:rsidR="008263E7" w:rsidRPr="008263E7">
        <w:rPr>
          <w:rFonts w:ascii="Tahoma" w:hAnsi="Tahoma" w:cs="Tahoma"/>
          <w:sz w:val="20"/>
        </w:rPr>
        <w:t>environment</w:t>
      </w:r>
      <w:r>
        <w:rPr>
          <w:rFonts w:ascii="Tahoma" w:hAnsi="Tahoma" w:cs="Tahoma"/>
          <w:sz w:val="20"/>
        </w:rPr>
        <w:t>, and proactively addressed</w:t>
      </w:r>
      <w:r w:rsidR="008263E7" w:rsidRPr="008263E7">
        <w:rPr>
          <w:rFonts w:ascii="Tahoma" w:hAnsi="Tahoma" w:cs="Tahoma"/>
          <w:sz w:val="20"/>
        </w:rPr>
        <w:t xml:space="preserve"> the needs of the College of Arts </w:t>
      </w:r>
      <w:r>
        <w:rPr>
          <w:rFonts w:ascii="Tahoma" w:hAnsi="Tahoma" w:cs="Tahoma"/>
          <w:sz w:val="20"/>
        </w:rPr>
        <w:t>t</w:t>
      </w:r>
      <w:r w:rsidR="008263E7" w:rsidRPr="008263E7">
        <w:rPr>
          <w:rFonts w:ascii="Tahoma" w:hAnsi="Tahoma" w:cs="Tahoma"/>
          <w:sz w:val="20"/>
        </w:rPr>
        <w:t>eam</w:t>
      </w:r>
      <w:r>
        <w:rPr>
          <w:rFonts w:ascii="Tahoma" w:hAnsi="Tahoma" w:cs="Tahoma"/>
          <w:sz w:val="20"/>
        </w:rPr>
        <w:t xml:space="preserve"> members.</w:t>
      </w:r>
    </w:p>
    <w:p w14:paraId="7F432525" w14:textId="39CB20A3" w:rsidR="008263E7" w:rsidRDefault="008C242F" w:rsidP="008263E7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Outlined </w:t>
      </w:r>
      <w:r w:rsidR="008263E7" w:rsidRPr="008263E7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comprehensive</w:t>
      </w:r>
      <w:r w:rsidR="008263E7" w:rsidRPr="008263E7">
        <w:rPr>
          <w:rFonts w:ascii="Tahoma" w:hAnsi="Tahoma" w:cs="Tahoma"/>
          <w:sz w:val="20"/>
        </w:rPr>
        <w:t xml:space="preserve"> onboarding manual for future Academic Advisors working in the College of the Arts</w:t>
      </w:r>
      <w:r>
        <w:rPr>
          <w:rFonts w:ascii="Tahoma" w:hAnsi="Tahoma" w:cs="Tahoma"/>
          <w:sz w:val="20"/>
        </w:rPr>
        <w:t xml:space="preserve"> and provided detailed guidance and advice to colleagues on core processes.</w:t>
      </w:r>
    </w:p>
    <w:p w14:paraId="40AFEFE5" w14:textId="757837FA" w:rsidR="008C242F" w:rsidRPr="00F87A9C" w:rsidRDefault="008C242F" w:rsidP="008263E7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F87A9C">
        <w:rPr>
          <w:rFonts w:ascii="Tahoma" w:hAnsi="Tahoma" w:cs="Tahoma"/>
          <w:sz w:val="20"/>
        </w:rPr>
        <w:t>Demonstrated thorough knowledge of the College’s academic requirements to provide accurate information to students regarding degree processes, course registration, and academic goals.</w:t>
      </w:r>
    </w:p>
    <w:p w14:paraId="200868BC" w14:textId="7ACA8663" w:rsidR="008C242F" w:rsidRPr="00F87A9C" w:rsidRDefault="008C242F" w:rsidP="008263E7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F87A9C">
        <w:rPr>
          <w:rFonts w:ascii="Tahoma" w:hAnsi="Tahoma" w:cs="Tahoma"/>
          <w:sz w:val="20"/>
        </w:rPr>
        <w:t>Leveraged extensive experience in the arts field to consult directly with students regarding career goals.</w:t>
      </w:r>
    </w:p>
    <w:bookmarkEnd w:id="0"/>
    <w:p w14:paraId="3D6A91F7" w14:textId="77777777" w:rsidR="00F01A6D" w:rsidRPr="00C451DC" w:rsidRDefault="00F01A6D" w:rsidP="008263E7">
      <w:pPr>
        <w:rPr>
          <w:rFonts w:ascii="Tahoma" w:hAnsi="Tahoma" w:cs="Tahoma"/>
          <w:sz w:val="20"/>
        </w:rPr>
      </w:pPr>
    </w:p>
    <w:p w14:paraId="3C6E77EA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 xml:space="preserve">Education </w:t>
      </w:r>
      <w:r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4FB14E9" w14:textId="77777777" w:rsidR="00F01A6D" w:rsidRDefault="00F01A6D" w:rsidP="00F01A6D">
      <w:pPr>
        <w:rPr>
          <w:rFonts w:ascii="Tahoma" w:hAnsi="Tahoma" w:cs="Tahoma"/>
          <w:smallCaps/>
          <w:sz w:val="20"/>
          <w:u w:val="single"/>
        </w:rPr>
      </w:pPr>
    </w:p>
    <w:p w14:paraId="5F5E24BB" w14:textId="5E45A4D5" w:rsidR="00F01A6D" w:rsidRPr="005634C4" w:rsidRDefault="00F01A6D" w:rsidP="00F01A6D">
      <w:pPr>
        <w:rPr>
          <w:rFonts w:ascii="Tahoma" w:hAnsi="Tahoma" w:cs="Tahoma"/>
          <w:sz w:val="20"/>
        </w:rPr>
      </w:pPr>
      <w:r w:rsidRPr="005634C4">
        <w:rPr>
          <w:rFonts w:ascii="Tahoma" w:hAnsi="Tahoma" w:cs="Tahoma"/>
          <w:smallCaps/>
          <w:sz w:val="20"/>
          <w:u w:val="single"/>
        </w:rPr>
        <w:t xml:space="preserve">Master of </w:t>
      </w:r>
      <w:r w:rsidR="008263E7">
        <w:rPr>
          <w:rFonts w:ascii="Tahoma" w:hAnsi="Tahoma" w:cs="Tahoma"/>
          <w:smallCaps/>
          <w:sz w:val="20"/>
          <w:u w:val="single"/>
        </w:rPr>
        <w:t>Music Education, July 2019</w:t>
      </w:r>
    </w:p>
    <w:p w14:paraId="39B3FDF7" w14:textId="6AD0F73B" w:rsidR="00F01A6D" w:rsidRDefault="008263E7" w:rsidP="004515D4">
      <w:pPr>
        <w:ind w:left="72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>Valdosta State University, Valdosta, GA</w:t>
      </w:r>
    </w:p>
    <w:p w14:paraId="6DA98A8B" w14:textId="219D99D0" w:rsidR="008263E7" w:rsidRPr="005634C4" w:rsidRDefault="008263E7" w:rsidP="004515D4">
      <w:pPr>
        <w:ind w:left="72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>GPA: 4.0</w:t>
      </w:r>
    </w:p>
    <w:p w14:paraId="4922B303" w14:textId="0819124B" w:rsidR="00F01A6D" w:rsidRDefault="00F01A6D" w:rsidP="00F01A6D">
      <w:pPr>
        <w:rPr>
          <w:rFonts w:ascii="Tahoma" w:hAnsi="Tahoma" w:cs="Tahoma"/>
          <w:smallCaps/>
          <w:sz w:val="20"/>
          <w:u w:val="single"/>
        </w:rPr>
      </w:pPr>
    </w:p>
    <w:p w14:paraId="533A6277" w14:textId="5705DDF9" w:rsidR="00F01A6D" w:rsidRPr="005634C4" w:rsidRDefault="00F01A6D" w:rsidP="00F01A6D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  <w:u w:val="single"/>
        </w:rPr>
        <w:t xml:space="preserve">Bachelor of </w:t>
      </w:r>
      <w:r w:rsidR="008263E7">
        <w:rPr>
          <w:rFonts w:ascii="Tahoma" w:hAnsi="Tahoma" w:cs="Tahoma"/>
          <w:smallCaps/>
          <w:sz w:val="20"/>
          <w:u w:val="single"/>
        </w:rPr>
        <w:t>Music Education, Dec 2011</w:t>
      </w:r>
    </w:p>
    <w:p w14:paraId="01E04A0C" w14:textId="33F7AF67" w:rsidR="00F01A6D" w:rsidRDefault="008263E7" w:rsidP="004515D4">
      <w:pPr>
        <w:ind w:left="72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>Augusta State University (Georgia Regents University), Augusta, GA</w:t>
      </w:r>
    </w:p>
    <w:p w14:paraId="4010D2D1" w14:textId="44B3F971" w:rsidR="008263E7" w:rsidRDefault="008263E7" w:rsidP="004515D4">
      <w:pPr>
        <w:ind w:left="72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>GPA 3.69</w:t>
      </w:r>
    </w:p>
    <w:p w14:paraId="217E97DC" w14:textId="5BFDACA3" w:rsidR="008263E7" w:rsidRPr="008263E7" w:rsidRDefault="008263E7" w:rsidP="004515D4">
      <w:pPr>
        <w:ind w:left="720"/>
        <w:rPr>
          <w:rFonts w:ascii="Tahoma" w:hAnsi="Tahoma" w:cs="Tahoma"/>
          <w:i/>
          <w:sz w:val="20"/>
        </w:rPr>
      </w:pPr>
      <w:r w:rsidRPr="008263E7">
        <w:rPr>
          <w:rFonts w:ascii="Tahoma" w:hAnsi="Tahoma" w:cs="Tahoma"/>
          <w:i/>
          <w:sz w:val="20"/>
        </w:rPr>
        <w:t>Passed GACE examination in the following areas: Music I and II</w:t>
      </w:r>
    </w:p>
    <w:p w14:paraId="14856788" w14:textId="2DD4D005" w:rsidR="00F01A6D" w:rsidRPr="008263E7" w:rsidRDefault="008263E7" w:rsidP="004515D4">
      <w:pPr>
        <w:ind w:left="720"/>
        <w:rPr>
          <w:rFonts w:ascii="Tahoma" w:hAnsi="Tahoma" w:cs="Tahoma"/>
          <w:i/>
          <w:sz w:val="20"/>
        </w:rPr>
      </w:pPr>
      <w:r w:rsidRPr="008263E7">
        <w:rPr>
          <w:rFonts w:ascii="Tahoma" w:hAnsi="Tahoma" w:cs="Tahoma"/>
          <w:i/>
          <w:sz w:val="20"/>
        </w:rPr>
        <w:t>Passed PRAXIS examination in the following area: Music Content and Instruction</w:t>
      </w:r>
    </w:p>
    <w:p w14:paraId="1C5EA182" w14:textId="77777777" w:rsidR="008263E7" w:rsidRPr="008263E7" w:rsidRDefault="008263E7" w:rsidP="008263E7">
      <w:pPr>
        <w:rPr>
          <w:rFonts w:ascii="Tahoma" w:hAnsi="Tahoma" w:cs="Tahoma"/>
          <w:iCs/>
          <w:sz w:val="20"/>
        </w:rPr>
      </w:pPr>
    </w:p>
    <w:p w14:paraId="5CE19696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Awards and Honors</w:t>
      </w:r>
    </w:p>
    <w:p w14:paraId="555AE297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1AB39C7D" w14:textId="140A83A2" w:rsidR="00F01A6D" w:rsidRPr="00644D5F" w:rsidRDefault="00F87A9C" w:rsidP="00F01A6D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 w:rsidRPr="00644D5F">
        <w:rPr>
          <w:rFonts w:ascii="Tahoma" w:hAnsi="Tahoma" w:cs="Tahoma"/>
          <w:sz w:val="20"/>
        </w:rPr>
        <w:t>2022-2023 Chukker Creek Elementary Teacher of the Year</w:t>
      </w:r>
    </w:p>
    <w:p w14:paraId="73ABC953" w14:textId="20576552" w:rsidR="00797F7B" w:rsidRDefault="00797F7B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sz w:val="20"/>
        </w:rPr>
      </w:pPr>
    </w:p>
    <w:p w14:paraId="53D6D17B" w14:textId="395BA27D" w:rsidR="00797F7B" w:rsidRDefault="00797F7B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sz w:val="20"/>
        </w:rPr>
      </w:pPr>
      <w:r w:rsidRPr="006C2D19">
        <w:rPr>
          <w:rFonts w:ascii="Tahoma" w:hAnsi="Tahoma" w:cs="Tahoma"/>
          <w:i/>
          <w:iCs/>
          <w:sz w:val="20"/>
          <w:u w:val="single"/>
        </w:rPr>
        <w:t>Received Composer Credit for the following films</w:t>
      </w:r>
      <w:r>
        <w:rPr>
          <w:rFonts w:ascii="Tahoma" w:hAnsi="Tahoma" w:cs="Tahoma"/>
          <w:i/>
          <w:iCs/>
          <w:sz w:val="20"/>
        </w:rPr>
        <w:t>:</w:t>
      </w:r>
    </w:p>
    <w:p w14:paraId="778734E2" w14:textId="5CF72A0F" w:rsidR="00F01A6D" w:rsidRPr="006C2D19" w:rsidRDefault="00797F7B" w:rsidP="00797F7B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 w:rsidRPr="006C2D19">
        <w:rPr>
          <w:rFonts w:ascii="Tahoma" w:hAnsi="Tahoma" w:cs="Tahoma"/>
          <w:sz w:val="20"/>
        </w:rPr>
        <w:t xml:space="preserve">Payton’s Place (2019) – Directed by Saige Ashe – Winner of Valdosta State University’s </w:t>
      </w:r>
      <w:r w:rsidR="00B41C04">
        <w:rPr>
          <w:rFonts w:ascii="Tahoma" w:hAnsi="Tahoma" w:cs="Tahoma"/>
          <w:sz w:val="20"/>
        </w:rPr>
        <w:t>2</w:t>
      </w:r>
      <w:r w:rsidRPr="006C2D19">
        <w:rPr>
          <w:rFonts w:ascii="Tahoma" w:hAnsi="Tahoma" w:cs="Tahoma"/>
          <w:sz w:val="20"/>
        </w:rPr>
        <w:t>019 Student Showcase.</w:t>
      </w:r>
    </w:p>
    <w:p w14:paraId="7422474E" w14:textId="3865201C" w:rsidR="00BC6FF0" w:rsidRPr="006C2D19" w:rsidRDefault="00BC6FF0" w:rsidP="00797F7B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 w:rsidRPr="006C2D19">
        <w:rPr>
          <w:rFonts w:ascii="Tahoma" w:hAnsi="Tahoma" w:cs="Tahoma"/>
          <w:sz w:val="20"/>
        </w:rPr>
        <w:t>Rise and Shine (2019) – Directed by S. Levi Johnson</w:t>
      </w:r>
    </w:p>
    <w:p w14:paraId="78351C27" w14:textId="6775ECAC" w:rsidR="00BC6FF0" w:rsidRPr="006C2D19" w:rsidRDefault="00BC6FF0" w:rsidP="00BC6FF0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 w:rsidRPr="006C2D19">
        <w:rPr>
          <w:rFonts w:ascii="Tahoma" w:hAnsi="Tahoma" w:cs="Tahoma"/>
          <w:sz w:val="20"/>
        </w:rPr>
        <w:t>Blood and Iron (2019) – Directed by Saige Ashe</w:t>
      </w:r>
    </w:p>
    <w:p w14:paraId="637862C1" w14:textId="1C718066" w:rsidR="00644D5F" w:rsidRDefault="00644D5F" w:rsidP="00797F7B">
      <w:pPr>
        <w:tabs>
          <w:tab w:val="right" w:pos="9648"/>
        </w:tabs>
        <w:ind w:left="360" w:hanging="360"/>
        <w:rPr>
          <w:rFonts w:ascii="Tahoma" w:hAnsi="Tahoma" w:cs="Tahoma"/>
          <w:i/>
          <w:iCs/>
          <w:sz w:val="20"/>
        </w:rPr>
      </w:pPr>
    </w:p>
    <w:p w14:paraId="49578D50" w14:textId="1628027B" w:rsidR="00644D5F" w:rsidRPr="00644D5F" w:rsidRDefault="00644D5F" w:rsidP="00797F7B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 w:rsidRPr="00644D5F">
        <w:rPr>
          <w:rFonts w:ascii="Tahoma" w:hAnsi="Tahoma" w:cs="Tahoma"/>
          <w:sz w:val="20"/>
        </w:rPr>
        <w:t>2015 Music Teacher National Association, State of Georgia, Young Artist Composition Competition Winner</w:t>
      </w:r>
    </w:p>
    <w:p w14:paraId="54455E7B" w14:textId="77777777" w:rsidR="00797F7B" w:rsidRPr="00797F7B" w:rsidRDefault="00797F7B" w:rsidP="00797F7B">
      <w:pPr>
        <w:tabs>
          <w:tab w:val="right" w:pos="9648"/>
        </w:tabs>
        <w:ind w:left="360" w:hanging="360"/>
        <w:rPr>
          <w:rFonts w:ascii="Tahoma" w:hAnsi="Tahoma" w:cs="Tahoma"/>
          <w:i/>
          <w:iCs/>
          <w:sz w:val="20"/>
        </w:rPr>
      </w:pPr>
    </w:p>
    <w:p w14:paraId="1904BB43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Affiliations</w:t>
      </w:r>
    </w:p>
    <w:p w14:paraId="6590C83D" w14:textId="44BEF290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4E3BFCEC" w14:textId="193CF151" w:rsidR="00D01474" w:rsidRPr="00217BAF" w:rsidRDefault="00644D5F" w:rsidP="00D01474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217BAF">
        <w:rPr>
          <w:rFonts w:ascii="Tahoma" w:hAnsi="Tahoma" w:cs="Tahoma"/>
          <w:sz w:val="20"/>
        </w:rPr>
        <w:t>National Association for Music Educators, September 2007 to Present</w:t>
      </w:r>
    </w:p>
    <w:p w14:paraId="119CEDF5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4C618DF8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Volunteerism</w:t>
      </w:r>
    </w:p>
    <w:p w14:paraId="55904540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1FB97798" w14:textId="6000D889" w:rsidR="00D34097" w:rsidRPr="008263E7" w:rsidRDefault="00D34097" w:rsidP="00D34097">
      <w:pPr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smallCaps/>
          <w:sz w:val="20"/>
        </w:rPr>
        <w:t>Savannah River Winds</w:t>
      </w:r>
      <w:r w:rsidRPr="008263E7">
        <w:rPr>
          <w:rFonts w:ascii="Tahoma" w:hAnsi="Tahoma" w:cs="Tahoma"/>
          <w:smallCaps/>
          <w:sz w:val="20"/>
        </w:rPr>
        <w:t xml:space="preserve">, </w:t>
      </w:r>
      <w:r>
        <w:rPr>
          <w:rFonts w:ascii="Tahoma" w:hAnsi="Tahoma" w:cs="Tahoma"/>
          <w:smallCaps/>
          <w:sz w:val="20"/>
        </w:rPr>
        <w:t>Augusta</w:t>
      </w:r>
      <w:r w:rsidRPr="008263E7">
        <w:rPr>
          <w:rFonts w:ascii="Tahoma" w:hAnsi="Tahoma" w:cs="Tahoma"/>
          <w:smallCaps/>
          <w:sz w:val="20"/>
        </w:rPr>
        <w:t xml:space="preserve">, GA, </w:t>
      </w:r>
      <w:r>
        <w:rPr>
          <w:rFonts w:ascii="Tahoma" w:hAnsi="Tahoma" w:cs="Tahoma"/>
          <w:smallCaps/>
          <w:sz w:val="20"/>
        </w:rPr>
        <w:t>October</w:t>
      </w:r>
      <w:r w:rsidRPr="008263E7">
        <w:rPr>
          <w:rFonts w:ascii="Tahoma" w:hAnsi="Tahoma" w:cs="Tahoma"/>
          <w:smallCaps/>
          <w:sz w:val="20"/>
        </w:rPr>
        <w:t xml:space="preserve"> 20</w:t>
      </w:r>
      <w:r>
        <w:rPr>
          <w:rFonts w:ascii="Tahoma" w:hAnsi="Tahoma" w:cs="Tahoma"/>
          <w:smallCaps/>
          <w:sz w:val="20"/>
        </w:rPr>
        <w:t>0</w:t>
      </w:r>
      <w:r w:rsidRPr="008263E7">
        <w:rPr>
          <w:rFonts w:ascii="Tahoma" w:hAnsi="Tahoma" w:cs="Tahoma"/>
          <w:smallCaps/>
          <w:sz w:val="20"/>
        </w:rPr>
        <w:t xml:space="preserve">9 to </w:t>
      </w:r>
      <w:r>
        <w:rPr>
          <w:rFonts w:ascii="Tahoma" w:hAnsi="Tahoma" w:cs="Tahoma"/>
          <w:smallCaps/>
          <w:sz w:val="20"/>
        </w:rPr>
        <w:t>July</w:t>
      </w:r>
      <w:r w:rsidRPr="008263E7">
        <w:rPr>
          <w:rFonts w:ascii="Tahoma" w:hAnsi="Tahoma" w:cs="Tahoma"/>
          <w:smallCaps/>
          <w:sz w:val="20"/>
        </w:rPr>
        <w:t xml:space="preserve"> 201</w:t>
      </w:r>
      <w:r w:rsidR="00D01474">
        <w:rPr>
          <w:rFonts w:ascii="Tahoma" w:hAnsi="Tahoma" w:cs="Tahoma"/>
          <w:smallCaps/>
          <w:sz w:val="20"/>
        </w:rPr>
        <w:t>7</w:t>
      </w:r>
    </w:p>
    <w:p w14:paraId="292DB6AC" w14:textId="423AD585" w:rsidR="00D34097" w:rsidRDefault="00D34097" w:rsidP="00D34097">
      <w:pPr>
        <w:rPr>
          <w:rFonts w:ascii="Tahoma" w:hAnsi="Tahoma" w:cs="Tahoma"/>
          <w:b/>
          <w:caps/>
          <w:sz w:val="20"/>
        </w:rPr>
      </w:pPr>
      <w:r>
        <w:rPr>
          <w:rFonts w:ascii="Tahoma" w:hAnsi="Tahoma" w:cs="Tahoma"/>
          <w:b/>
          <w:caps/>
          <w:sz w:val="20"/>
        </w:rPr>
        <w:t>Clarinet Player</w:t>
      </w:r>
    </w:p>
    <w:p w14:paraId="3647C328" w14:textId="77777777" w:rsidR="00217BAF" w:rsidRDefault="00D34097" w:rsidP="00217BAF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217BAF">
        <w:rPr>
          <w:rFonts w:ascii="Tahoma" w:hAnsi="Tahoma" w:cs="Tahoma"/>
          <w:sz w:val="20"/>
        </w:rPr>
        <w:t>Performed in an invite-only organization comprised of band directors and adult musicians.</w:t>
      </w:r>
    </w:p>
    <w:p w14:paraId="251E8AA4" w14:textId="53B45CC9" w:rsidR="00D34097" w:rsidRPr="00217BAF" w:rsidRDefault="00217BAF" w:rsidP="00217BAF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</w:t>
      </w:r>
      <w:r w:rsidR="00D34097" w:rsidRPr="00217BAF">
        <w:rPr>
          <w:rFonts w:ascii="Tahoma" w:hAnsi="Tahoma" w:cs="Tahoma"/>
          <w:sz w:val="20"/>
        </w:rPr>
        <w:t>pread awareness for Music Education and the arts.</w:t>
      </w:r>
    </w:p>
    <w:p w14:paraId="72E9C163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0CACEAC7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 xml:space="preserve">Additional Information </w:t>
      </w:r>
    </w:p>
    <w:p w14:paraId="60B798DA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791616D7" w14:textId="1C54FD35" w:rsidR="00AF42E8" w:rsidRPr="00AF42E8" w:rsidRDefault="00AF42E8" w:rsidP="00A2790C">
      <w:pPr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b/>
          <w:bCs/>
          <w:color w:val="000000" w:themeColor="text1"/>
          <w:sz w:val="20"/>
        </w:rPr>
        <w:t xml:space="preserve">Educational Technologies: </w:t>
      </w:r>
      <w:proofErr w:type="spellStart"/>
      <w:r>
        <w:rPr>
          <w:rFonts w:ascii="Tahoma" w:hAnsi="Tahoma" w:cs="Tahoma"/>
          <w:color w:val="000000" w:themeColor="text1"/>
          <w:sz w:val="20"/>
        </w:rPr>
        <w:t>QuaverEd</w:t>
      </w:r>
      <w:proofErr w:type="spellEnd"/>
      <w:r>
        <w:rPr>
          <w:rFonts w:ascii="Tahoma" w:hAnsi="Tahoma" w:cs="Tahoma"/>
          <w:color w:val="000000" w:themeColor="text1"/>
          <w:sz w:val="20"/>
        </w:rPr>
        <w:t xml:space="preserve">, Mosaic, PowerSchool, Atlas, Clever, </w:t>
      </w:r>
      <w:proofErr w:type="spellStart"/>
      <w:r>
        <w:rPr>
          <w:rFonts w:ascii="Tahoma" w:hAnsi="Tahoma" w:cs="Tahoma"/>
          <w:color w:val="000000" w:themeColor="text1"/>
          <w:sz w:val="20"/>
        </w:rPr>
        <w:t>TalentEd</w:t>
      </w:r>
      <w:proofErr w:type="spellEnd"/>
    </w:p>
    <w:p w14:paraId="26881E9E" w14:textId="1C54FD35" w:rsidR="00A03245" w:rsidRPr="00971F01" w:rsidRDefault="00F01A6D" w:rsidP="00A2790C">
      <w:pPr>
        <w:rPr>
          <w:rFonts w:ascii="Tahoma" w:hAnsi="Tahoma" w:cs="Tahoma"/>
          <w:color w:val="FF0000"/>
          <w:sz w:val="20"/>
        </w:rPr>
      </w:pPr>
      <w:r w:rsidRPr="008E0F9A">
        <w:rPr>
          <w:rFonts w:ascii="Tahoma" w:hAnsi="Tahoma" w:cs="Tahoma"/>
          <w:b/>
          <w:bCs/>
          <w:color w:val="000000" w:themeColor="text1"/>
          <w:sz w:val="20"/>
        </w:rPr>
        <w:t xml:space="preserve">Interests: </w:t>
      </w:r>
      <w:r w:rsidR="00A2790C" w:rsidRPr="00A2790C">
        <w:rPr>
          <w:rFonts w:ascii="Tahoma" w:hAnsi="Tahoma" w:cs="Tahoma"/>
          <w:sz w:val="20"/>
        </w:rPr>
        <w:t>Composing music,</w:t>
      </w:r>
      <w:r w:rsidRPr="00A2790C">
        <w:rPr>
          <w:rFonts w:ascii="Tahoma" w:hAnsi="Tahoma" w:cs="Tahoma"/>
          <w:sz w:val="20"/>
        </w:rPr>
        <w:t xml:space="preserve"> </w:t>
      </w:r>
      <w:r w:rsidR="00A2790C" w:rsidRPr="00A2790C">
        <w:rPr>
          <w:rFonts w:ascii="Tahoma" w:hAnsi="Tahoma" w:cs="Tahoma"/>
          <w:sz w:val="20"/>
        </w:rPr>
        <w:t>playing music</w:t>
      </w:r>
      <w:r w:rsidRPr="00A2790C">
        <w:rPr>
          <w:rFonts w:ascii="Tahoma" w:hAnsi="Tahoma" w:cs="Tahoma"/>
          <w:sz w:val="20"/>
        </w:rPr>
        <w:t xml:space="preserve">, </w:t>
      </w:r>
      <w:r w:rsidR="00A2790C" w:rsidRPr="00A2790C">
        <w:rPr>
          <w:rFonts w:ascii="Tahoma" w:hAnsi="Tahoma" w:cs="Tahoma"/>
          <w:sz w:val="20"/>
        </w:rPr>
        <w:t>cooking</w:t>
      </w:r>
      <w:r w:rsidR="00A2790C">
        <w:rPr>
          <w:rFonts w:ascii="Tahoma" w:hAnsi="Tahoma" w:cs="Tahoma"/>
          <w:sz w:val="20"/>
        </w:rPr>
        <w:t>, voice acting,</w:t>
      </w:r>
      <w:r w:rsidR="00A2790C" w:rsidRPr="00A2790C">
        <w:rPr>
          <w:rFonts w:ascii="Tahoma" w:hAnsi="Tahoma" w:cs="Tahoma"/>
          <w:sz w:val="20"/>
        </w:rPr>
        <w:t xml:space="preserve"> literature</w:t>
      </w:r>
      <w:r w:rsidRPr="00A2790C">
        <w:rPr>
          <w:rFonts w:ascii="Tahoma" w:hAnsi="Tahoma" w:cs="Tahoma"/>
          <w:sz w:val="20"/>
        </w:rPr>
        <w:t xml:space="preserve">, </w:t>
      </w:r>
      <w:r w:rsidR="00A2790C">
        <w:rPr>
          <w:rFonts w:ascii="Tahoma" w:hAnsi="Tahoma" w:cs="Tahoma"/>
          <w:sz w:val="20"/>
        </w:rPr>
        <w:t>research</w:t>
      </w:r>
    </w:p>
    <w:sectPr w:rsidR="00A03245" w:rsidRPr="00971F01" w:rsidSect="008E3624">
      <w:headerReference w:type="even" r:id="rId11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C52C" w14:textId="77777777" w:rsidR="00E7575E" w:rsidRDefault="00E7575E">
      <w:r>
        <w:separator/>
      </w:r>
    </w:p>
  </w:endnote>
  <w:endnote w:type="continuationSeparator" w:id="0">
    <w:p w14:paraId="009B932E" w14:textId="77777777" w:rsidR="00E7575E" w:rsidRDefault="00E7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E45B7" w14:textId="77777777" w:rsidR="00E7575E" w:rsidRDefault="00E7575E">
      <w:r>
        <w:separator/>
      </w:r>
    </w:p>
  </w:footnote>
  <w:footnote w:type="continuationSeparator" w:id="0">
    <w:p w14:paraId="2D1B10C6" w14:textId="77777777" w:rsidR="00E7575E" w:rsidRDefault="00E7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04ED" w14:textId="0851C7CD" w:rsidR="00F01A6D" w:rsidRPr="00C07F2C" w:rsidRDefault="008263E7" w:rsidP="00F01A6D">
    <w:pPr>
      <w:pBdr>
        <w:bottom w:val="single" w:sz="24" w:space="8" w:color="auto"/>
      </w:pBdr>
      <w:tabs>
        <w:tab w:val="right" w:pos="11376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Orion Palmer</w:t>
    </w:r>
    <w:r w:rsidR="00F01A6D" w:rsidRPr="00C07F2C">
      <w:rPr>
        <w:rFonts w:ascii="Tahoma" w:hAnsi="Tahoma" w:cs="Tahoma"/>
        <w:b/>
        <w:smallCaps/>
        <w:sz w:val="26"/>
        <w:szCs w:val="26"/>
      </w:rPr>
      <w:tab/>
    </w:r>
    <w:r w:rsidR="00F01A6D" w:rsidRPr="00C07F2C">
      <w:rPr>
        <w:rFonts w:ascii="Tahoma" w:hAnsi="Tahoma" w:cs="Tahoma"/>
        <w:sz w:val="19"/>
        <w:szCs w:val="19"/>
      </w:rPr>
      <w:t xml:space="preserve">Page </w:t>
    </w:r>
    <w:r w:rsidR="00F01A6D" w:rsidRPr="00C07F2C">
      <w:rPr>
        <w:rFonts w:ascii="Tahoma" w:hAnsi="Tahoma" w:cs="Tahoma"/>
        <w:sz w:val="19"/>
        <w:szCs w:val="19"/>
      </w:rPr>
      <w:fldChar w:fldCharType="begin"/>
    </w:r>
    <w:r w:rsidR="00F01A6D" w:rsidRPr="00C07F2C">
      <w:rPr>
        <w:rFonts w:ascii="Tahoma" w:hAnsi="Tahoma" w:cs="Tahoma"/>
        <w:sz w:val="19"/>
        <w:szCs w:val="19"/>
      </w:rPr>
      <w:instrText xml:space="preserve"> PAGE </w:instrText>
    </w:r>
    <w:r w:rsidR="00F01A6D" w:rsidRPr="00C07F2C">
      <w:rPr>
        <w:rFonts w:ascii="Tahoma" w:hAnsi="Tahoma" w:cs="Tahoma"/>
        <w:sz w:val="19"/>
        <w:szCs w:val="19"/>
      </w:rPr>
      <w:fldChar w:fldCharType="separate"/>
    </w:r>
    <w:r w:rsidR="00F01A6D">
      <w:rPr>
        <w:rFonts w:ascii="Tahoma" w:hAnsi="Tahoma" w:cs="Tahoma"/>
        <w:sz w:val="19"/>
        <w:szCs w:val="19"/>
      </w:rPr>
      <w:t>2</w:t>
    </w:r>
    <w:r w:rsidR="00F01A6D" w:rsidRPr="00C07F2C">
      <w:rPr>
        <w:rFonts w:ascii="Tahoma" w:hAnsi="Tahoma" w:cs="Tahoma"/>
        <w:sz w:val="19"/>
        <w:szCs w:val="19"/>
      </w:rPr>
      <w:fldChar w:fldCharType="end"/>
    </w:r>
  </w:p>
  <w:p w14:paraId="303B62A8" w14:textId="77777777" w:rsidR="007E6D4A" w:rsidRPr="00955DCA" w:rsidRDefault="007E6D4A" w:rsidP="00955DCA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C689F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E31753"/>
    <w:multiLevelType w:val="hybridMultilevel"/>
    <w:tmpl w:val="B9965FA4"/>
    <w:lvl w:ilvl="0" w:tplc="93C2E58C"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41A9D"/>
    <w:multiLevelType w:val="hybridMultilevel"/>
    <w:tmpl w:val="3E362F80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4174F"/>
    <w:multiLevelType w:val="hybridMultilevel"/>
    <w:tmpl w:val="BFD8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C59A8"/>
    <w:multiLevelType w:val="hybridMultilevel"/>
    <w:tmpl w:val="815E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2D3DC5"/>
    <w:multiLevelType w:val="hybridMultilevel"/>
    <w:tmpl w:val="E5F0CFFC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32481"/>
    <w:multiLevelType w:val="hybridMultilevel"/>
    <w:tmpl w:val="572474F6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B5E7A"/>
    <w:multiLevelType w:val="hybridMultilevel"/>
    <w:tmpl w:val="B7E8D6DC"/>
    <w:lvl w:ilvl="0" w:tplc="F6641A8C"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450CD"/>
    <w:multiLevelType w:val="hybridMultilevel"/>
    <w:tmpl w:val="F852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3325E"/>
    <w:multiLevelType w:val="hybridMultilevel"/>
    <w:tmpl w:val="AA88B27C"/>
    <w:lvl w:ilvl="0" w:tplc="76A4EDC8"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A5C57"/>
    <w:multiLevelType w:val="hybridMultilevel"/>
    <w:tmpl w:val="72B297B4"/>
    <w:lvl w:ilvl="0" w:tplc="DDCC540A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8" w15:restartNumberingAfterBreak="0">
    <w:nsid w:val="7B2333CD"/>
    <w:multiLevelType w:val="hybridMultilevel"/>
    <w:tmpl w:val="007E2B1E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10114">
    <w:abstractNumId w:val="11"/>
  </w:num>
  <w:num w:numId="2" w16cid:durableId="1482457006">
    <w:abstractNumId w:val="2"/>
  </w:num>
  <w:num w:numId="3" w16cid:durableId="1255479821">
    <w:abstractNumId w:val="5"/>
  </w:num>
  <w:num w:numId="4" w16cid:durableId="700206868">
    <w:abstractNumId w:val="10"/>
  </w:num>
  <w:num w:numId="5" w16cid:durableId="1829596483">
    <w:abstractNumId w:val="17"/>
  </w:num>
  <w:num w:numId="6" w16cid:durableId="1451388674">
    <w:abstractNumId w:val="8"/>
  </w:num>
  <w:num w:numId="7" w16cid:durableId="2091924643">
    <w:abstractNumId w:val="9"/>
  </w:num>
  <w:num w:numId="8" w16cid:durableId="347214420">
    <w:abstractNumId w:val="0"/>
  </w:num>
  <w:num w:numId="9" w16cid:durableId="666514461">
    <w:abstractNumId w:val="1"/>
  </w:num>
  <w:num w:numId="10" w16cid:durableId="1606811921">
    <w:abstractNumId w:val="12"/>
  </w:num>
  <w:num w:numId="11" w16cid:durableId="589656140">
    <w:abstractNumId w:val="13"/>
  </w:num>
  <w:num w:numId="12" w16cid:durableId="1474984746">
    <w:abstractNumId w:val="14"/>
  </w:num>
  <w:num w:numId="13" w16cid:durableId="1753701239">
    <w:abstractNumId w:val="4"/>
  </w:num>
  <w:num w:numId="14" w16cid:durableId="1485849201">
    <w:abstractNumId w:val="16"/>
  </w:num>
  <w:num w:numId="15" w16cid:durableId="1177232709">
    <w:abstractNumId w:val="18"/>
  </w:num>
  <w:num w:numId="16" w16cid:durableId="1810436596">
    <w:abstractNumId w:val="3"/>
  </w:num>
  <w:num w:numId="17" w16cid:durableId="2132019000">
    <w:abstractNumId w:val="7"/>
  </w:num>
  <w:num w:numId="18" w16cid:durableId="1848905560">
    <w:abstractNumId w:val="6"/>
  </w:num>
  <w:num w:numId="19" w16cid:durableId="10885039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74C7"/>
    <w:rsid w:val="00015428"/>
    <w:rsid w:val="000234DF"/>
    <w:rsid w:val="00025C4B"/>
    <w:rsid w:val="00035CE1"/>
    <w:rsid w:val="00040987"/>
    <w:rsid w:val="00041BA3"/>
    <w:rsid w:val="00047BCB"/>
    <w:rsid w:val="00074F2C"/>
    <w:rsid w:val="00083037"/>
    <w:rsid w:val="00086AA5"/>
    <w:rsid w:val="00097D6D"/>
    <w:rsid w:val="000A4BA0"/>
    <w:rsid w:val="000B15B4"/>
    <w:rsid w:val="000B317A"/>
    <w:rsid w:val="000B4016"/>
    <w:rsid w:val="000C00ED"/>
    <w:rsid w:val="000D1C21"/>
    <w:rsid w:val="000E7208"/>
    <w:rsid w:val="000E7824"/>
    <w:rsid w:val="000F3773"/>
    <w:rsid w:val="00102FF0"/>
    <w:rsid w:val="00123CF6"/>
    <w:rsid w:val="00143E58"/>
    <w:rsid w:val="001444D0"/>
    <w:rsid w:val="00151050"/>
    <w:rsid w:val="00151ADB"/>
    <w:rsid w:val="00157A2A"/>
    <w:rsid w:val="00180296"/>
    <w:rsid w:val="00190BAD"/>
    <w:rsid w:val="001A51B7"/>
    <w:rsid w:val="001A6B31"/>
    <w:rsid w:val="001D4220"/>
    <w:rsid w:val="001D6785"/>
    <w:rsid w:val="001F5B7A"/>
    <w:rsid w:val="00217BAF"/>
    <w:rsid w:val="002230DF"/>
    <w:rsid w:val="00226787"/>
    <w:rsid w:val="0023474B"/>
    <w:rsid w:val="00237090"/>
    <w:rsid w:val="00244004"/>
    <w:rsid w:val="00251431"/>
    <w:rsid w:val="00272382"/>
    <w:rsid w:val="002843BF"/>
    <w:rsid w:val="00290306"/>
    <w:rsid w:val="002918B1"/>
    <w:rsid w:val="002A686D"/>
    <w:rsid w:val="002C03E4"/>
    <w:rsid w:val="002C09CD"/>
    <w:rsid w:val="002D3A9B"/>
    <w:rsid w:val="002E068B"/>
    <w:rsid w:val="002F1D70"/>
    <w:rsid w:val="002F2D9F"/>
    <w:rsid w:val="002F67F2"/>
    <w:rsid w:val="002F7A61"/>
    <w:rsid w:val="00301BE5"/>
    <w:rsid w:val="00317EEE"/>
    <w:rsid w:val="003227D8"/>
    <w:rsid w:val="003437E6"/>
    <w:rsid w:val="003449E9"/>
    <w:rsid w:val="003450A5"/>
    <w:rsid w:val="00364498"/>
    <w:rsid w:val="0037015D"/>
    <w:rsid w:val="00380AE4"/>
    <w:rsid w:val="003A189A"/>
    <w:rsid w:val="003A292D"/>
    <w:rsid w:val="003B1927"/>
    <w:rsid w:val="003B1A0E"/>
    <w:rsid w:val="003C3461"/>
    <w:rsid w:val="003C3790"/>
    <w:rsid w:val="003F38D5"/>
    <w:rsid w:val="00400015"/>
    <w:rsid w:val="0040050B"/>
    <w:rsid w:val="00414369"/>
    <w:rsid w:val="00426E28"/>
    <w:rsid w:val="0044645E"/>
    <w:rsid w:val="00447137"/>
    <w:rsid w:val="004515D4"/>
    <w:rsid w:val="004610A5"/>
    <w:rsid w:val="00461105"/>
    <w:rsid w:val="00462BFB"/>
    <w:rsid w:val="004669D4"/>
    <w:rsid w:val="00476F6A"/>
    <w:rsid w:val="00486110"/>
    <w:rsid w:val="004A3DE4"/>
    <w:rsid w:val="004B69E0"/>
    <w:rsid w:val="004C3D11"/>
    <w:rsid w:val="004D16FC"/>
    <w:rsid w:val="004E3A84"/>
    <w:rsid w:val="004E7D1C"/>
    <w:rsid w:val="00501072"/>
    <w:rsid w:val="0050629C"/>
    <w:rsid w:val="0050711C"/>
    <w:rsid w:val="00510752"/>
    <w:rsid w:val="00510BF5"/>
    <w:rsid w:val="00511E6B"/>
    <w:rsid w:val="00552AA4"/>
    <w:rsid w:val="00557598"/>
    <w:rsid w:val="005634C4"/>
    <w:rsid w:val="0056494B"/>
    <w:rsid w:val="00574820"/>
    <w:rsid w:val="005801FB"/>
    <w:rsid w:val="0059172E"/>
    <w:rsid w:val="005A0E35"/>
    <w:rsid w:val="005A1934"/>
    <w:rsid w:val="005A539D"/>
    <w:rsid w:val="005B68A0"/>
    <w:rsid w:val="005C7D2A"/>
    <w:rsid w:val="005D1807"/>
    <w:rsid w:val="005E34C1"/>
    <w:rsid w:val="005E5254"/>
    <w:rsid w:val="005F57FC"/>
    <w:rsid w:val="006029C1"/>
    <w:rsid w:val="00607BF3"/>
    <w:rsid w:val="00617192"/>
    <w:rsid w:val="006177CE"/>
    <w:rsid w:val="00627C9B"/>
    <w:rsid w:val="00630F0C"/>
    <w:rsid w:val="00633DE9"/>
    <w:rsid w:val="00643570"/>
    <w:rsid w:val="00644D5F"/>
    <w:rsid w:val="00645897"/>
    <w:rsid w:val="00657D69"/>
    <w:rsid w:val="00665BBD"/>
    <w:rsid w:val="00672D9F"/>
    <w:rsid w:val="00683AAC"/>
    <w:rsid w:val="0068706B"/>
    <w:rsid w:val="00691A71"/>
    <w:rsid w:val="006B0E32"/>
    <w:rsid w:val="006B3F35"/>
    <w:rsid w:val="006C1EBD"/>
    <w:rsid w:val="006C2D19"/>
    <w:rsid w:val="006C395B"/>
    <w:rsid w:val="006D002D"/>
    <w:rsid w:val="006D34CF"/>
    <w:rsid w:val="006E41EF"/>
    <w:rsid w:val="006E71D7"/>
    <w:rsid w:val="00772848"/>
    <w:rsid w:val="0079079E"/>
    <w:rsid w:val="007913FC"/>
    <w:rsid w:val="00797F7B"/>
    <w:rsid w:val="007A2CF3"/>
    <w:rsid w:val="007C55EA"/>
    <w:rsid w:val="007D4CC8"/>
    <w:rsid w:val="007E316F"/>
    <w:rsid w:val="007E6D4A"/>
    <w:rsid w:val="007E77F5"/>
    <w:rsid w:val="007F4654"/>
    <w:rsid w:val="008036AF"/>
    <w:rsid w:val="00811304"/>
    <w:rsid w:val="008263E7"/>
    <w:rsid w:val="00836242"/>
    <w:rsid w:val="00844C47"/>
    <w:rsid w:val="0085682A"/>
    <w:rsid w:val="00870C91"/>
    <w:rsid w:val="008A5344"/>
    <w:rsid w:val="008B0E38"/>
    <w:rsid w:val="008B1407"/>
    <w:rsid w:val="008B32C2"/>
    <w:rsid w:val="008C242F"/>
    <w:rsid w:val="008C4975"/>
    <w:rsid w:val="008C5F19"/>
    <w:rsid w:val="008E000B"/>
    <w:rsid w:val="008E3624"/>
    <w:rsid w:val="008E45E9"/>
    <w:rsid w:val="00903728"/>
    <w:rsid w:val="00914CD7"/>
    <w:rsid w:val="0092380F"/>
    <w:rsid w:val="00926A95"/>
    <w:rsid w:val="009271E3"/>
    <w:rsid w:val="00940FD2"/>
    <w:rsid w:val="00946A35"/>
    <w:rsid w:val="00955DCA"/>
    <w:rsid w:val="009578CB"/>
    <w:rsid w:val="00971F01"/>
    <w:rsid w:val="00982B53"/>
    <w:rsid w:val="00995D20"/>
    <w:rsid w:val="009A0202"/>
    <w:rsid w:val="009B5ACB"/>
    <w:rsid w:val="009C09A4"/>
    <w:rsid w:val="009C0D72"/>
    <w:rsid w:val="009C28FF"/>
    <w:rsid w:val="009C7AEA"/>
    <w:rsid w:val="009D681C"/>
    <w:rsid w:val="009E0055"/>
    <w:rsid w:val="00A02FDF"/>
    <w:rsid w:val="00A03245"/>
    <w:rsid w:val="00A052DD"/>
    <w:rsid w:val="00A061EE"/>
    <w:rsid w:val="00A124E2"/>
    <w:rsid w:val="00A14B41"/>
    <w:rsid w:val="00A1645B"/>
    <w:rsid w:val="00A16F98"/>
    <w:rsid w:val="00A209B9"/>
    <w:rsid w:val="00A213AE"/>
    <w:rsid w:val="00A2790C"/>
    <w:rsid w:val="00A529E8"/>
    <w:rsid w:val="00A52FFC"/>
    <w:rsid w:val="00A716F8"/>
    <w:rsid w:val="00A8095C"/>
    <w:rsid w:val="00A865E4"/>
    <w:rsid w:val="00AB432E"/>
    <w:rsid w:val="00AC2203"/>
    <w:rsid w:val="00AC4FE3"/>
    <w:rsid w:val="00AF003D"/>
    <w:rsid w:val="00AF2424"/>
    <w:rsid w:val="00AF42E8"/>
    <w:rsid w:val="00B0432E"/>
    <w:rsid w:val="00B06448"/>
    <w:rsid w:val="00B200DC"/>
    <w:rsid w:val="00B262B1"/>
    <w:rsid w:val="00B26901"/>
    <w:rsid w:val="00B27831"/>
    <w:rsid w:val="00B30F88"/>
    <w:rsid w:val="00B33C1C"/>
    <w:rsid w:val="00B3469C"/>
    <w:rsid w:val="00B36B85"/>
    <w:rsid w:val="00B41C04"/>
    <w:rsid w:val="00B61387"/>
    <w:rsid w:val="00B817C1"/>
    <w:rsid w:val="00B84CE5"/>
    <w:rsid w:val="00B858B8"/>
    <w:rsid w:val="00B94599"/>
    <w:rsid w:val="00BA1774"/>
    <w:rsid w:val="00BA6551"/>
    <w:rsid w:val="00BB0181"/>
    <w:rsid w:val="00BC0188"/>
    <w:rsid w:val="00BC6FF0"/>
    <w:rsid w:val="00BD245B"/>
    <w:rsid w:val="00BD34A5"/>
    <w:rsid w:val="00BD6D4D"/>
    <w:rsid w:val="00BE031A"/>
    <w:rsid w:val="00BE7CD1"/>
    <w:rsid w:val="00C07F2C"/>
    <w:rsid w:val="00C1021E"/>
    <w:rsid w:val="00C15A58"/>
    <w:rsid w:val="00C16367"/>
    <w:rsid w:val="00C178D2"/>
    <w:rsid w:val="00C40574"/>
    <w:rsid w:val="00C451DC"/>
    <w:rsid w:val="00C512E1"/>
    <w:rsid w:val="00C6504F"/>
    <w:rsid w:val="00C65FE9"/>
    <w:rsid w:val="00C732E6"/>
    <w:rsid w:val="00C91289"/>
    <w:rsid w:val="00C970D2"/>
    <w:rsid w:val="00CA3637"/>
    <w:rsid w:val="00CA4625"/>
    <w:rsid w:val="00CB617F"/>
    <w:rsid w:val="00CC2CE0"/>
    <w:rsid w:val="00CC7B64"/>
    <w:rsid w:val="00CD13E3"/>
    <w:rsid w:val="00CE579C"/>
    <w:rsid w:val="00CF7D3D"/>
    <w:rsid w:val="00D01474"/>
    <w:rsid w:val="00D020F6"/>
    <w:rsid w:val="00D101F2"/>
    <w:rsid w:val="00D315FA"/>
    <w:rsid w:val="00D34097"/>
    <w:rsid w:val="00D40C21"/>
    <w:rsid w:val="00D431C3"/>
    <w:rsid w:val="00D5761E"/>
    <w:rsid w:val="00D61ECB"/>
    <w:rsid w:val="00D6521E"/>
    <w:rsid w:val="00D85327"/>
    <w:rsid w:val="00D93D0E"/>
    <w:rsid w:val="00D94574"/>
    <w:rsid w:val="00DA159F"/>
    <w:rsid w:val="00DD0416"/>
    <w:rsid w:val="00DE26A1"/>
    <w:rsid w:val="00DF20C8"/>
    <w:rsid w:val="00DF50DA"/>
    <w:rsid w:val="00DF74EC"/>
    <w:rsid w:val="00DF7584"/>
    <w:rsid w:val="00E00146"/>
    <w:rsid w:val="00E23124"/>
    <w:rsid w:val="00E2313B"/>
    <w:rsid w:val="00E2717A"/>
    <w:rsid w:val="00E30442"/>
    <w:rsid w:val="00E416EA"/>
    <w:rsid w:val="00E42570"/>
    <w:rsid w:val="00E64336"/>
    <w:rsid w:val="00E6495B"/>
    <w:rsid w:val="00E7575E"/>
    <w:rsid w:val="00E873DA"/>
    <w:rsid w:val="00E96CB4"/>
    <w:rsid w:val="00EA2DF6"/>
    <w:rsid w:val="00EC1F27"/>
    <w:rsid w:val="00ED25CC"/>
    <w:rsid w:val="00ED5445"/>
    <w:rsid w:val="00ED57C6"/>
    <w:rsid w:val="00ED6DF3"/>
    <w:rsid w:val="00EF25FE"/>
    <w:rsid w:val="00F01A6D"/>
    <w:rsid w:val="00F125D8"/>
    <w:rsid w:val="00F14C0F"/>
    <w:rsid w:val="00F20DE9"/>
    <w:rsid w:val="00F63040"/>
    <w:rsid w:val="00F64DD0"/>
    <w:rsid w:val="00F76005"/>
    <w:rsid w:val="00F76BAF"/>
    <w:rsid w:val="00F82E02"/>
    <w:rsid w:val="00F87A9C"/>
    <w:rsid w:val="00F91231"/>
    <w:rsid w:val="00FA3130"/>
    <w:rsid w:val="00FC0E46"/>
    <w:rsid w:val="00FC6EE8"/>
    <w:rsid w:val="00FD1A98"/>
    <w:rsid w:val="00FD6D56"/>
    <w:rsid w:val="00FE5693"/>
    <w:rsid w:val="00FF48B5"/>
    <w:rsid w:val="00F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DFC739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3450A5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47"/>
    <w:rsid w:val="00F01A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63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71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poser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rion-palm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orionpalm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2022-05-22T14:34:00Z</dcterms:created>
  <dcterms:modified xsi:type="dcterms:W3CDTF">2022-10-05T19:28:00Z</dcterms:modified>
</cp:coreProperties>
</file>