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C494" w14:textId="704BD610" w:rsidR="00805161" w:rsidRPr="00F5745A" w:rsidRDefault="00684F8D" w:rsidP="00F5745A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745A">
        <w:rPr>
          <w:rFonts w:ascii="Times New Roman" w:hAnsi="Times New Roman" w:cs="Times New Roman"/>
          <w:sz w:val="24"/>
          <w:szCs w:val="24"/>
        </w:rPr>
        <w:t>Taller problema de N cuerpos</w:t>
      </w:r>
    </w:p>
    <w:p w14:paraId="28601C60" w14:textId="4D80CBCF" w:rsidR="00F5745A" w:rsidRDefault="00F5745A" w:rsidP="00F574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745A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problema de N cuerpos nos ayuda a entender la interacción que existe entre diferentes entes sometidos a diferentes fuerzas. Este problema es recurrente en la teoría, y se suele aplicar mucho en las áreas de la física y la química. En la física, se suele utilizar como simulador de partículas sometidas a diferentes fuerzas como lo puede ser la gravedad, la fuerza electromagnética, entre otras. Si tomamos una escala mayor, podemos observar cómo interactúan los planetas y forman orbitas. En el área de la química, la escala del problema llega al nivel de las partículas, </w:t>
      </w:r>
      <w:r w:rsidR="001C1870">
        <w:rPr>
          <w:rFonts w:ascii="Times New Roman" w:hAnsi="Times New Roman" w:cs="Times New Roman"/>
          <w:sz w:val="24"/>
          <w:szCs w:val="24"/>
        </w:rPr>
        <w:t>en la interacción que estas realizan es mediante enlaces covalentes, y su fuerza electrostática, dichas simulaciones se denotan como dinámica molecular.</w:t>
      </w:r>
    </w:p>
    <w:p w14:paraId="611799EA" w14:textId="7E3F351E" w:rsidR="00C0061B" w:rsidRPr="00F5745A" w:rsidRDefault="00C0061B" w:rsidP="00F574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está la fórmula de la fuerza que un ente π recibe de N entidades.</w:t>
      </w:r>
    </w:p>
    <w:p w14:paraId="020AB516" w14:textId="2049E55C" w:rsidR="00684F8D" w:rsidRPr="00C0061B" w:rsidRDefault="00242F03" w:rsidP="00F5745A">
      <w:pPr>
        <w:spacing w:line="480" w:lineRule="auto"/>
        <w:rPr>
          <w:rFonts w:ascii="Times New Roman" w:eastAsiaTheme="majorEastAsia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ajorEastAsia" w:hAnsi="Cambria Math" w:cs="Times New Roman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net-</m:t>
                  </m:r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π</m:t>
                  </m:r>
                </m:sub>
              </m:sSub>
            </m:e>
          </m:acc>
          <m:r>
            <w:rPr>
              <w:rFonts w:ascii="Cambria Math" w:eastAsiaTheme="maj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ajorEastAsia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sz w:val="24"/>
                  <w:szCs w:val="24"/>
                </w:rPr>
                <m:t>i=1</m:t>
              </m:r>
              <m:ctrlPr>
                <w:rPr>
                  <w:rFonts w:ascii="Cambria Math" w:eastAsiaTheme="maj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ajorEastAsia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eastAsiaTheme="majorEastAsia" w:hAnsi="Cambria Math" w:cs="Times New Roman"/>
                  <w:i/>
                  <w:sz w:val="24"/>
                  <w:szCs w:val="24"/>
                </w:rPr>
              </m:ctrlPr>
            </m:sup>
            <m:e>
              <m:r>
                <w:rPr>
                  <w:rFonts w:ascii="Cambria Math" w:eastAsiaTheme="majorEastAsia" w:hAnsi="Cambria Math" w:cs="Times New Roman"/>
                  <w:sz w:val="24"/>
                  <w:szCs w:val="24"/>
                </w:rPr>
                <m:t>G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4"/>
                          <w:szCs w:val="24"/>
                        </w:rPr>
                        <m:t>π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4"/>
                              <w:szCs w:val="24"/>
                            </w:rPr>
                            <m:t>|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ajorEastAsia" w:hAnsi="Cambria Math" w:cs="Times New Roman"/>
                                  <w:sz w:val="24"/>
                                  <w:szCs w:val="24"/>
                                </w:rPr>
                                <m:t>|</m:t>
                              </m:r>
                            </m:e>
                          </m:d>
                          <m:r>
                            <w:rPr>
                              <w:rFonts w:ascii="Cambria Math" w:eastAsiaTheme="majorEastAsia" w:hAnsi="Cambria Math" w:cs="Times New Roman"/>
                              <w:sz w:val="24"/>
                              <w:szCs w:val="24"/>
                            </w:rPr>
                            <m:t>+δ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acc>
                <m:accPr>
                  <m:ctrlP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ctrlPr>
                <w:rPr>
                  <w:rFonts w:ascii="Cambria Math" w:eastAsiaTheme="majorEastAsia" w:hAnsi="Cambria Math" w:cs="Times New Roman"/>
                  <w:i/>
                  <w:sz w:val="24"/>
                  <w:szCs w:val="24"/>
                </w:rPr>
              </m:ctrlPr>
            </m:e>
          </m:nary>
        </m:oMath>
      </m:oMathPara>
    </w:p>
    <w:p w14:paraId="79E2B560" w14:textId="4D862C54" w:rsidR="00C0061B" w:rsidRDefault="00C0061B" w:rsidP="00F5745A">
      <w:pPr>
        <w:spacing w:line="48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Cabe resaltar que para fines computacionales se utiliza una </w:t>
      </w:r>
      <w:r w:rsidR="00AA5EAF">
        <w:rPr>
          <w:rFonts w:ascii="Times New Roman" w:eastAsiaTheme="majorEastAsia" w:hAnsi="Times New Roman" w:cs="Times New Roman"/>
          <w:sz w:val="24"/>
          <w:szCs w:val="24"/>
        </w:rPr>
        <w:t xml:space="preserve">constante de suavizado, </w:t>
      </w:r>
      <w:r w:rsidR="003C4DC5">
        <w:rPr>
          <w:rFonts w:ascii="Times New Roman" w:eastAsiaTheme="majorEastAsia" w:hAnsi="Times New Roman" w:cs="Times New Roman"/>
          <w:sz w:val="24"/>
          <w:szCs w:val="24"/>
        </w:rPr>
        <w:t>protegiéndonos de valores infinitos cuando la distancia entre dos cuerpos sea muy pequeña.</w:t>
      </w:r>
    </w:p>
    <w:p w14:paraId="0AF9B13C" w14:textId="7E3A13DD" w:rsidR="00356F99" w:rsidRDefault="003C4DC5" w:rsidP="00F5745A">
      <w:pPr>
        <w:spacing w:line="48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Para el taller es necesario que implementes </w:t>
      </w:r>
      <w:r w:rsidR="00091198">
        <w:rPr>
          <w:rFonts w:ascii="Times New Roman" w:eastAsiaTheme="majorEastAsia" w:hAnsi="Times New Roman" w:cs="Times New Roman"/>
          <w:sz w:val="24"/>
          <w:szCs w:val="24"/>
        </w:rPr>
        <w:t xml:space="preserve">una simulación de N cuerpos, a partir del </w:t>
      </w:r>
      <w:proofErr w:type="spellStart"/>
      <w:r w:rsidR="00091198">
        <w:rPr>
          <w:rFonts w:ascii="Times New Roman" w:eastAsiaTheme="majorEastAsia" w:hAnsi="Times New Roman" w:cs="Times New Roman"/>
          <w:sz w:val="24"/>
          <w:szCs w:val="24"/>
        </w:rPr>
        <w:t>dataset</w:t>
      </w:r>
      <w:proofErr w:type="spellEnd"/>
      <w:r w:rsidR="00091198">
        <w:rPr>
          <w:rFonts w:ascii="Times New Roman" w:eastAsiaTheme="majorEastAsia" w:hAnsi="Times New Roman" w:cs="Times New Roman"/>
          <w:sz w:val="24"/>
          <w:szCs w:val="24"/>
        </w:rPr>
        <w:t xml:space="preserve"> en </w:t>
      </w:r>
      <w:r w:rsidR="00347605" w:rsidRPr="00347605">
        <w:rPr>
          <w:rFonts w:ascii="Times New Roman" w:eastAsiaTheme="majorEastAsia" w:hAnsi="Times New Roman" w:cs="Times New Roman"/>
          <w:i/>
          <w:iCs/>
        </w:rPr>
        <w:t>https://github.com/ComputacionSpaceTech/NBodyGenerato</w:t>
      </w:r>
      <w:r w:rsidR="00347605">
        <w:rPr>
          <w:rFonts w:ascii="Times New Roman" w:eastAsiaTheme="majorEastAsia" w:hAnsi="Times New Roman" w:cs="Times New Roman"/>
          <w:i/>
          <w:iCs/>
        </w:rPr>
        <w:t>r</w:t>
      </w:r>
      <w:r w:rsidR="00091198">
        <w:rPr>
          <w:rFonts w:ascii="Times New Roman" w:eastAsiaTheme="majorEastAsia" w:hAnsi="Times New Roman" w:cs="Times New Roman"/>
          <w:sz w:val="24"/>
          <w:szCs w:val="24"/>
        </w:rPr>
        <w:t xml:space="preserve">. Son aproximadamente 65000 partículas, y debes simular un segundo con un delta del tiempo de 0.1 segundos. Debes encontrar un método de integración </w:t>
      </w:r>
      <w:r w:rsidR="00356F99">
        <w:rPr>
          <w:rFonts w:ascii="Times New Roman" w:eastAsiaTheme="majorEastAsia" w:hAnsi="Times New Roman" w:cs="Times New Roman"/>
          <w:sz w:val="24"/>
          <w:szCs w:val="24"/>
        </w:rPr>
        <w:t>para resolver el sistema. El resultado final debe ser</w:t>
      </w:r>
      <w:r w:rsidR="00347605">
        <w:rPr>
          <w:rFonts w:ascii="Times New Roman" w:eastAsiaTheme="majorEastAsia" w:hAnsi="Times New Roman" w:cs="Times New Roman"/>
          <w:sz w:val="24"/>
          <w:szCs w:val="24"/>
        </w:rPr>
        <w:t xml:space="preserve"> un </w:t>
      </w:r>
      <w:proofErr w:type="spellStart"/>
      <w:r w:rsidR="00347605">
        <w:rPr>
          <w:rFonts w:ascii="Times New Roman" w:eastAsiaTheme="majorEastAsia" w:hAnsi="Times New Roman" w:cs="Times New Roman"/>
          <w:sz w:val="24"/>
          <w:szCs w:val="24"/>
        </w:rPr>
        <w:t>csv</w:t>
      </w:r>
      <w:proofErr w:type="spellEnd"/>
      <w:r w:rsidR="00347605">
        <w:rPr>
          <w:rFonts w:ascii="Times New Roman" w:eastAsiaTheme="majorEastAsia" w:hAnsi="Times New Roman" w:cs="Times New Roman"/>
          <w:sz w:val="24"/>
          <w:szCs w:val="24"/>
        </w:rPr>
        <w:t xml:space="preserve"> con atributos &lt;&lt;</w:t>
      </w:r>
      <w:r w:rsidR="00347605" w:rsidRPr="00347605">
        <w:rPr>
          <w:rFonts w:ascii="Times New Roman" w:eastAsiaTheme="majorEastAsia" w:hAnsi="Times New Roman" w:cs="Times New Roman"/>
          <w:sz w:val="24"/>
          <w:szCs w:val="24"/>
        </w:rPr>
        <w:t>x_</w:t>
      </w:r>
      <w:proofErr w:type="gramStart"/>
      <w:r w:rsidR="00347605" w:rsidRPr="00347605">
        <w:rPr>
          <w:rFonts w:ascii="Times New Roman" w:eastAsiaTheme="majorEastAsia" w:hAnsi="Times New Roman" w:cs="Times New Roman"/>
          <w:sz w:val="24"/>
          <w:szCs w:val="24"/>
        </w:rPr>
        <w:t>position,y</w:t>
      </w:r>
      <w:proofErr w:type="gramEnd"/>
      <w:r w:rsidR="00347605" w:rsidRPr="00347605">
        <w:rPr>
          <w:rFonts w:ascii="Times New Roman" w:eastAsiaTheme="majorEastAsia" w:hAnsi="Times New Roman" w:cs="Times New Roman"/>
          <w:sz w:val="24"/>
          <w:szCs w:val="24"/>
        </w:rPr>
        <w:t>_position,z_position,</w:t>
      </w:r>
      <w:r w:rsidR="00347605">
        <w:rPr>
          <w:rFonts w:ascii="Times New Roman" w:eastAsiaTheme="majorEastAsia" w:hAnsi="Times New Roman" w:cs="Times New Roman"/>
          <w:sz w:val="24"/>
          <w:szCs w:val="24"/>
        </w:rPr>
        <w:t>x_acceleration,y_acceleration, z_acceleration,x_velocity,y_velocity,z_velocity,x_position,y_position,z_position,</w:t>
      </w:r>
      <w:r w:rsidR="00347605" w:rsidRPr="00347605">
        <w:rPr>
          <w:rFonts w:ascii="Times New Roman" w:eastAsiaTheme="majorEastAsia" w:hAnsi="Times New Roman" w:cs="Times New Roman"/>
          <w:sz w:val="24"/>
          <w:szCs w:val="24"/>
        </w:rPr>
        <w:t>mass</w:t>
      </w:r>
      <w:r w:rsidR="00347605">
        <w:rPr>
          <w:rFonts w:ascii="Times New Roman" w:eastAsiaTheme="majorEastAsia" w:hAnsi="Times New Roman" w:cs="Times New Roman"/>
          <w:sz w:val="24"/>
          <w:szCs w:val="24"/>
        </w:rPr>
        <w:t>&gt;&gt;.</w:t>
      </w:r>
    </w:p>
    <w:p w14:paraId="566E273D" w14:textId="545E4E1C" w:rsidR="003C4DC5" w:rsidRPr="00F5745A" w:rsidRDefault="00356F99" w:rsidP="00F5745A">
      <w:pPr>
        <w:spacing w:line="48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lastRenderedPageBreak/>
        <w:t>Para terminar, un documento de análisis del problema, que debe ahondar sobre los métodos numéricos utilizados en la simulación, además de una propuesta para poder optimizar y acelerar el tiempo de ejecución de la simulación.</w:t>
      </w:r>
      <w:r w:rsidR="0009119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sectPr w:rsidR="003C4DC5" w:rsidRPr="00F5745A" w:rsidSect="00F5745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A6"/>
    <w:rsid w:val="000246C6"/>
    <w:rsid w:val="00091198"/>
    <w:rsid w:val="000E3FA5"/>
    <w:rsid w:val="001C1870"/>
    <w:rsid w:val="00242F03"/>
    <w:rsid w:val="00271CC2"/>
    <w:rsid w:val="00347605"/>
    <w:rsid w:val="00356F99"/>
    <w:rsid w:val="003C4DC5"/>
    <w:rsid w:val="00684F8D"/>
    <w:rsid w:val="006B3E8B"/>
    <w:rsid w:val="00780A73"/>
    <w:rsid w:val="00805161"/>
    <w:rsid w:val="00AA5EAF"/>
    <w:rsid w:val="00B436BB"/>
    <w:rsid w:val="00C0061B"/>
    <w:rsid w:val="00E00BA0"/>
    <w:rsid w:val="00F5745A"/>
    <w:rsid w:val="00FE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CECA"/>
  <w15:chartTrackingRefBased/>
  <w15:docId w15:val="{53AE64C2-B5E3-4C2D-BD71-61CD69AD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84F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David Bermudez Lara</dc:creator>
  <cp:keywords/>
  <dc:description/>
  <cp:lastModifiedBy>Isaac David Bermudez Lara</cp:lastModifiedBy>
  <cp:revision>11</cp:revision>
  <dcterms:created xsi:type="dcterms:W3CDTF">2023-03-21T22:08:00Z</dcterms:created>
  <dcterms:modified xsi:type="dcterms:W3CDTF">2023-03-21T22:52:00Z</dcterms:modified>
</cp:coreProperties>
</file>