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A38" w14:textId="0C201493" w:rsidR="00B00606" w:rsidRDefault="00B00606" w:rsidP="00CE5C84">
      <w:pPr>
        <w:spacing w:before="360" w:after="360"/>
        <w:rPr>
          <w:rFonts w:asciiTheme="minorHAnsi" w:hAnsiTheme="minorHAnsi" w:cstheme="minorHAnsi"/>
          <w:b/>
          <w:sz w:val="32"/>
        </w:rPr>
      </w:pPr>
      <w:r w:rsidRPr="007500A7">
        <w:rPr>
          <w:rFonts w:asciiTheme="minorHAnsi" w:hAnsiTheme="minorHAnsi" w:cstheme="minorHAnsi"/>
          <w:b/>
          <w:sz w:val="32"/>
        </w:rPr>
        <w:t>Materials and methods</w:t>
      </w:r>
    </w:p>
    <w:p w14:paraId="45C1FA15" w14:textId="7D11565B" w:rsidR="00423ED4" w:rsidRDefault="004A747D" w:rsidP="00491053">
      <w:r w:rsidRPr="00CD7AD8">
        <w:t>Individual-base</w:t>
      </w:r>
      <w:r>
        <w:t>d</w:t>
      </w:r>
      <w:r w:rsidRPr="00CD7AD8">
        <w:t xml:space="preserve"> Models (IbM) are characterized for simulating</w:t>
      </w:r>
      <w:r>
        <w:t xml:space="preserve"> the microbes in an aggregate (granule or biofilm) as a discrete entity with unique traits. Each of the microbe is a small point of reaction that shapes its kinetics function of the local environment and therefore, its growth is affected by the activity of the microbes in the surroundings. Thus, IbM consider the intrinsic interaction between diverse microbes, either a positive (mutualism, syntrophism…) or negative (competition, ammensalism…) interaction. Diffusion of components across the simulation domain is modelled together with the biotic reactions. The substrates and products of this activity are diffusing, and these dynamics are resolved function the boundary conditions imposed over the limits of the domain. This type of models is used to describe microbial growth assuming that cellular division occurs a certain microbe’s age, cycle stage or size. Therefore, division or death occurs independently for each of the cells and only function of local conditions, capturing the heterogeneity of the aggregate and supporting non-linear growth models</w:t>
      </w:r>
      <w:r w:rsidR="00DE1BB7">
        <w:t xml:space="preserve"> </w:t>
      </w:r>
      <w:r w:rsidR="00465C2C">
        <w:fldChar w:fldCharType="begin"/>
      </w:r>
      <w:r w:rsidR="00465C2C">
        <w:instrText xml:space="preserve"> ADDIN EN.CITE &lt;EndNote&gt;&lt;Cite&gt;&lt;Author&gt;Hellweger&lt;/Author&gt;&lt;Year&gt;2016&lt;/Year&gt;&lt;RecNum&gt;364&lt;/RecNum&gt;&lt;DisplayText&gt;[1]&lt;/DisplayText&gt;&lt;record&gt;&lt;rec-number&gt;364&lt;/rec-number&gt;&lt;foreign-keys&gt;&lt;key app="EN" db-id="2vvexx9xgdapa1ea92tvfx5ls55zsrzdt950" timestamp="1605820664" guid="58cd5fd2-8922-488b-9fa8-8f5bf4fcb045"&gt;364&lt;/key&gt;&lt;/foreign-keys&gt;&lt;ref-type name="Journal Article"&gt;17&lt;/ref-type&gt;&lt;contributors&gt;&lt;authors&gt;&lt;author&gt;Hellweger, Ferdi L.&lt;/author&gt;&lt;author&gt;Clegg, Robert J.&lt;/author&gt;&lt;author&gt;Clark, James R.&lt;/author&gt;&lt;author&gt;Plugge, Caroline M.&lt;/author&gt;&lt;author&gt;Kreft, Jan Ulrich&lt;/author&gt;&lt;/authors&gt;&lt;/contributors&gt;&lt;titles&gt;&lt;title&gt;Advancing microbial sciences by individual-based modelling&lt;/title&gt;&lt;secondary-title&gt;Nature Reviews Microbiology&lt;/secondary-title&gt;&lt;/titles&gt;&lt;periodical&gt;&lt;full-title&gt;Nature Reviews Microbiology&lt;/full-title&gt;&lt;/periodical&gt;&lt;pages&gt;461-471&lt;/pages&gt;&lt;volume&gt;14&lt;/volume&gt;&lt;number&gt;7&lt;/number&gt;&lt;dates&gt;&lt;year&gt;2016&lt;/year&gt;&lt;/dates&gt;&lt;publisher&gt;Nature Publishing Group&lt;/publisher&gt;&lt;isbn&gt;1740-1526&lt;/isbn&gt;&lt;urls&gt;&lt;related-urls&gt;&lt;url&gt;http://dx.doi.org/10.1038/nrmicro.2016.62&lt;/url&gt;&lt;/related-urls&gt;&lt;/urls&gt;&lt;electronic-resource-num&gt;10.1038/nrmicro.2016.62&lt;/electronic-resource-num&gt;&lt;/record&gt;&lt;/Cite&gt;&lt;/EndNote&gt;</w:instrText>
      </w:r>
      <w:r w:rsidR="00465C2C">
        <w:fldChar w:fldCharType="separate"/>
      </w:r>
      <w:r w:rsidR="00465C2C">
        <w:rPr>
          <w:noProof/>
        </w:rPr>
        <w:t>[</w:t>
      </w:r>
      <w:hyperlink w:anchor="_ENREF_1" w:tooltip="Hellweger, 2016 #364" w:history="1">
        <w:r w:rsidR="00553D21">
          <w:rPr>
            <w:noProof/>
          </w:rPr>
          <w:t>1</w:t>
        </w:r>
      </w:hyperlink>
      <w:r w:rsidR="00465C2C">
        <w:rPr>
          <w:noProof/>
        </w:rPr>
        <w:t>]</w:t>
      </w:r>
      <w:r w:rsidR="00465C2C">
        <w:fldChar w:fldCharType="end"/>
      </w:r>
      <w:r>
        <w:t>.</w:t>
      </w:r>
    </w:p>
    <w:p w14:paraId="679BCBEF" w14:textId="4A94C303" w:rsidR="0022772A" w:rsidRPr="00893EB8" w:rsidRDefault="0022772A" w:rsidP="00263427">
      <w:pPr>
        <w:pStyle w:val="ListParagraph"/>
        <w:keepNext/>
        <w:numPr>
          <w:ilvl w:val="0"/>
          <w:numId w:val="13"/>
        </w:numPr>
        <w:spacing w:before="360" w:after="360"/>
        <w:rPr>
          <w:rFonts w:asciiTheme="minorHAnsi" w:hAnsiTheme="minorHAnsi" w:cstheme="minorHAnsi"/>
          <w:b/>
          <w:bCs/>
          <w:sz w:val="28"/>
        </w:rPr>
      </w:pPr>
      <w:r>
        <w:rPr>
          <w:rFonts w:asciiTheme="minorHAnsi" w:hAnsiTheme="minorHAnsi" w:cstheme="minorHAnsi"/>
          <w:b/>
          <w:bCs/>
          <w:sz w:val="28"/>
        </w:rPr>
        <w:t>Simulation domain</w:t>
      </w:r>
    </w:p>
    <w:p w14:paraId="58C20065" w14:textId="094F6EE6" w:rsidR="00C20562" w:rsidRDefault="00C20562" w:rsidP="00C20562">
      <w:r>
        <w:t>The simulation domain is a two-dimensional (</w:t>
      </w:r>
      <w:r>
        <w:rPr>
          <w:i/>
          <w:iCs/>
        </w:rPr>
        <w:t>x, y</w:t>
      </w:r>
      <w:r>
        <w:t>) and micro-scale space (~10</w:t>
      </w:r>
      <w:r>
        <w:rPr>
          <w:vertAlign w:val="superscript"/>
        </w:rPr>
        <w:t xml:space="preserve">-6 </w:t>
      </w:r>
      <w:r>
        <w:t>m) defined by the user. In it is solved the diffusion of soluble components considered, which are the substrates and products of the microbial activity. The simulation domain is divided in three different zones: the aggregate (biofilm or granule), the boundary layer and the bulk liquid (</w:t>
      </w:r>
      <w:r w:rsidRPr="00506C27">
        <w:rPr>
          <w:b/>
          <w:bCs/>
        </w:rPr>
        <w:t xml:space="preserve">Figure </w:t>
      </w:r>
      <w:r w:rsidR="00506C27">
        <w:rPr>
          <w:b/>
          <w:bCs/>
        </w:rPr>
        <w:t>1.</w:t>
      </w:r>
      <w:r w:rsidRPr="00506C27">
        <w:rPr>
          <w:b/>
          <w:bCs/>
        </w:rPr>
        <w:t>1</w:t>
      </w:r>
      <w:r>
        <w:t>).</w:t>
      </w:r>
    </w:p>
    <w:p w14:paraId="05818508" w14:textId="26520DDE" w:rsidR="00C20562" w:rsidRDefault="00C76550" w:rsidP="00C76550">
      <w:pPr>
        <w:jc w:val="center"/>
        <w:rPr>
          <w:rFonts w:cs="Times New Roman"/>
        </w:rPr>
      </w:pPr>
      <w:r>
        <w:rPr>
          <w:noProof/>
        </w:rPr>
        <w:drawing>
          <wp:inline distT="0" distB="0" distL="0" distR="0" wp14:anchorId="071D3711" wp14:editId="31A7BA5E">
            <wp:extent cx="2603500" cy="2847340"/>
            <wp:effectExtent l="0" t="0" r="6350" b="0"/>
            <wp:docPr id="1490" name="Picture 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2847340"/>
                    </a:xfrm>
                    <a:prstGeom prst="rect">
                      <a:avLst/>
                    </a:prstGeom>
                    <a:noFill/>
                  </pic:spPr>
                </pic:pic>
              </a:graphicData>
            </a:graphic>
          </wp:inline>
        </w:drawing>
      </w:r>
      <w:r>
        <w:rPr>
          <w:rFonts w:cs="Times New Roman"/>
          <w:b/>
        </w:rPr>
        <w:br/>
      </w:r>
      <w:r w:rsidR="00C20562" w:rsidRPr="003A1AE2">
        <w:rPr>
          <w:rFonts w:cs="Times New Roman"/>
          <w:b/>
        </w:rPr>
        <w:t>Figure 1</w:t>
      </w:r>
      <w:r w:rsidR="00B6672E">
        <w:rPr>
          <w:rFonts w:cs="Times New Roman"/>
          <w:b/>
        </w:rPr>
        <w:t>.1</w:t>
      </w:r>
      <w:r w:rsidR="00C20562" w:rsidRPr="0057137A">
        <w:rPr>
          <w:rFonts w:cs="Times New Roman"/>
          <w:b/>
          <w:bCs/>
        </w:rPr>
        <w:t>.</w:t>
      </w:r>
      <w:r w:rsidR="00C20562" w:rsidRPr="003A1AE2">
        <w:rPr>
          <w:rFonts w:cs="Times New Roman"/>
        </w:rPr>
        <w:t xml:space="preserve"> Zones of the simulation domain</w:t>
      </w:r>
    </w:p>
    <w:p w14:paraId="54D934AF" w14:textId="2769BAFE" w:rsidR="00C20562" w:rsidRDefault="00C20562" w:rsidP="00C40394">
      <w:pPr>
        <w:ind w:firstLine="284"/>
        <w:rPr>
          <w:rFonts w:cs="Times New Roman"/>
        </w:rPr>
      </w:pPr>
      <w:r>
        <w:t>In granul</w:t>
      </w:r>
      <w:r w:rsidR="00C40394">
        <w:t>ar region</w:t>
      </w:r>
      <w:r>
        <w:t xml:space="preserve"> (</w:t>
      </w:r>
      <w:r w:rsidRPr="00C40394">
        <w:rPr>
          <w:b/>
          <w:bCs/>
        </w:rPr>
        <w:t>Figure 1</w:t>
      </w:r>
      <w:r w:rsidR="00C40394" w:rsidRPr="00C40394">
        <w:rPr>
          <w:b/>
          <w:bCs/>
        </w:rPr>
        <w:t>.1</w:t>
      </w:r>
      <w:r>
        <w:t xml:space="preserve">) is where the microbial activity occurs. The microbes are represented like circles with a specific radius. When they grow, they push each other increasing the height of the biofilm or the radius of granule. Biofilm and granule increase with the microbial growth until a maximum height and radius defined by the user. Diffusion of soluble components occurs through the aggregate </w:t>
      </w:r>
      <w:proofErr w:type="gramStart"/>
      <w:r>
        <w:t>at the same time that</w:t>
      </w:r>
      <w:proofErr w:type="gramEnd"/>
      <w:r>
        <w:t xml:space="preserve"> they are consumed or produced by the microorganisms. The boundary layer is the surrounding space of the biofilm and granule defined to model the gradient of concentrations between the bulk liquid and the surface of the microbial aggregate. Only the diffusion of the soluble components is resolved in this space. At the outside of </w:t>
      </w:r>
      <w:r>
        <w:lastRenderedPageBreak/>
        <w:t xml:space="preserve">the boundary layer, identified as bulk liquid, it is considered that the gradient of concentration of all soluble species is negligible. </w:t>
      </w:r>
      <w:r w:rsidRPr="003A1AE2">
        <w:rPr>
          <w:rFonts w:cs="Times New Roman"/>
        </w:rPr>
        <w:t xml:space="preserve">The concentrations are homogenous in space, therefore there is not space discretization and the concentrations in the </w:t>
      </w:r>
      <w:r>
        <w:rPr>
          <w:rFonts w:cs="Times New Roman"/>
        </w:rPr>
        <w:t>bulk liquid</w:t>
      </w:r>
      <w:r w:rsidRPr="003A1AE2">
        <w:rPr>
          <w:rFonts w:cs="Times New Roman"/>
        </w:rPr>
        <w:t xml:space="preserve"> are only function of time.</w:t>
      </w:r>
      <w:r>
        <w:rPr>
          <w:rFonts w:cs="Times New Roman"/>
        </w:rPr>
        <w:t xml:space="preserve"> These can be fixed by the user or also can be calculated fixing a specific hydraulic retention time (HRT) and assuming that the activity of the aggregate modelled is representative of the whole reactor.</w:t>
      </w:r>
    </w:p>
    <w:p w14:paraId="2BC700EE" w14:textId="4F87AE64" w:rsidR="00C20562" w:rsidRDefault="00C20562" w:rsidP="00C20562">
      <w:pPr>
        <w:ind w:firstLine="567"/>
      </w:pPr>
      <w:r>
        <w:t>In microbial aggregate and boundary layer zones, diffusion equation must be solved. For this, the space is discretized in two coordinates (</w:t>
      </w:r>
      <w:r>
        <w:rPr>
          <w:i/>
          <w:iCs/>
        </w:rPr>
        <w:t>x</w:t>
      </w:r>
      <w:r>
        <w:t xml:space="preserve"> and </w:t>
      </w:r>
      <w:r>
        <w:rPr>
          <w:i/>
          <w:iCs/>
        </w:rPr>
        <w:t>y</w:t>
      </w:r>
      <w:r>
        <w:t xml:space="preserve">). In an </w:t>
      </w:r>
      <w:r>
        <w:rPr>
          <w:i/>
          <w:iCs/>
        </w:rPr>
        <w:t>Excel</w:t>
      </w:r>
      <w:r>
        <w:t xml:space="preserve"> sheet read by MATLAB function, the length of the domain over each </w:t>
      </w:r>
      <w:r>
        <w:rPr>
          <w:i/>
          <w:iCs/>
        </w:rPr>
        <w:t>x</w:t>
      </w:r>
      <w:r>
        <w:t xml:space="preserve"> and </w:t>
      </w:r>
      <w:r>
        <w:rPr>
          <w:i/>
          <w:iCs/>
        </w:rPr>
        <w:t>y</w:t>
      </w:r>
      <w:r>
        <w:t xml:space="preserve"> coordinates are defined. Also, the number of nodes in </w:t>
      </w:r>
      <w:r>
        <w:rPr>
          <w:i/>
          <w:iCs/>
        </w:rPr>
        <w:t xml:space="preserve">x </w:t>
      </w:r>
      <w:r>
        <w:t xml:space="preserve">and </w:t>
      </w:r>
      <w:r>
        <w:rPr>
          <w:i/>
          <w:iCs/>
        </w:rPr>
        <w:t>y</w:t>
      </w:r>
      <w:r>
        <w:t xml:space="preserve"> </w:t>
      </w:r>
      <w:r w:rsidRPr="00FB5A71">
        <w:t>(</w:t>
      </w:r>
      <w:r>
        <w:rPr>
          <w:i/>
          <w:iCs/>
        </w:rPr>
        <w:t>N</w:t>
      </w:r>
      <w:r>
        <w:rPr>
          <w:i/>
          <w:iCs/>
          <w:vertAlign w:val="subscript"/>
        </w:rPr>
        <w:t>x</w:t>
      </w:r>
      <w:r>
        <w:rPr>
          <w:i/>
          <w:iCs/>
        </w:rPr>
        <w:t>, N</w:t>
      </w:r>
      <w:r w:rsidRPr="00FB5A71">
        <w:rPr>
          <w:i/>
          <w:iCs/>
          <w:vertAlign w:val="subscript"/>
        </w:rPr>
        <w:t>y</w:t>
      </w:r>
      <w:r w:rsidRPr="00FB5A71">
        <w:t>)</w:t>
      </w:r>
      <w:r>
        <w:t>, and their sizes (</w:t>
      </w:r>
      <w:r>
        <w:rPr>
          <w:i/>
          <w:iCs/>
        </w:rPr>
        <w:t>h</w:t>
      </w:r>
      <w:r>
        <w:rPr>
          <w:i/>
          <w:iCs/>
          <w:vertAlign w:val="subscript"/>
        </w:rPr>
        <w:t>x</w:t>
      </w:r>
      <w:r>
        <w:rPr>
          <w:i/>
          <w:iCs/>
        </w:rPr>
        <w:t>, h</w:t>
      </w:r>
      <w:r>
        <w:rPr>
          <w:i/>
          <w:iCs/>
          <w:vertAlign w:val="subscript"/>
        </w:rPr>
        <w:t>y</w:t>
      </w:r>
      <w:r w:rsidRPr="00FB5A71">
        <w:t>).</w:t>
      </w:r>
      <w:r>
        <w:t xml:space="preserve"> Each of the microbe that forms the biofilm or granule is an individual with its own kinetic parameters and specific mass and position in the aggregate. As mentioned above, each microbe acts like a small reactor that grows function of the local environmental condition of the node where is its centre (</w:t>
      </w:r>
      <w:r w:rsidRPr="00C40394">
        <w:rPr>
          <w:b/>
          <w:bCs/>
        </w:rPr>
        <w:t xml:space="preserve">Figure </w:t>
      </w:r>
      <w:r w:rsidR="00C40394" w:rsidRPr="00C40394">
        <w:rPr>
          <w:b/>
          <w:bCs/>
        </w:rPr>
        <w:t>1.</w:t>
      </w:r>
      <w:r w:rsidRPr="00C40394">
        <w:rPr>
          <w:b/>
          <w:bCs/>
        </w:rPr>
        <w:t>2</w:t>
      </w:r>
      <w:r>
        <w:t>).</w:t>
      </w:r>
    </w:p>
    <w:p w14:paraId="0C7B7EC2" w14:textId="77777777" w:rsidR="00C20562" w:rsidRPr="003A1AE2" w:rsidRDefault="00C20562" w:rsidP="00C20562">
      <w:pPr>
        <w:spacing w:before="240" w:after="240"/>
        <w:jc w:val="center"/>
        <w:rPr>
          <w:rFonts w:cs="Times New Roman"/>
        </w:rPr>
      </w:pPr>
      <w:r>
        <w:rPr>
          <w:rFonts w:cs="Times New Roman"/>
          <w:noProof/>
        </w:rPr>
        <w:drawing>
          <wp:inline distT="0" distB="0" distL="0" distR="0" wp14:anchorId="010AEB21" wp14:editId="1AEB0F1B">
            <wp:extent cx="2066961" cy="1658471"/>
            <wp:effectExtent l="0" t="0" r="0" b="0"/>
            <wp:docPr id="517" name="Picture 5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descr="A picture containing sha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84291" cy="1672376"/>
                    </a:xfrm>
                    <a:prstGeom prst="rect">
                      <a:avLst/>
                    </a:prstGeom>
                    <a:noFill/>
                  </pic:spPr>
                </pic:pic>
              </a:graphicData>
            </a:graphic>
          </wp:inline>
        </w:drawing>
      </w:r>
    </w:p>
    <w:p w14:paraId="34E3A0F1" w14:textId="1C936239" w:rsidR="00C20562" w:rsidRPr="00C40394" w:rsidRDefault="00C20562" w:rsidP="00C40394">
      <w:pPr>
        <w:spacing w:before="120" w:after="120"/>
        <w:jc w:val="center"/>
        <w:rPr>
          <w:rFonts w:cs="Times New Roman"/>
        </w:rPr>
      </w:pPr>
      <w:r w:rsidRPr="003A1AE2">
        <w:rPr>
          <w:rFonts w:cs="Times New Roman"/>
          <w:b/>
        </w:rPr>
        <w:t xml:space="preserve">Figure </w:t>
      </w:r>
      <w:r w:rsidR="00C971C0">
        <w:rPr>
          <w:rFonts w:cs="Times New Roman"/>
          <w:b/>
        </w:rPr>
        <w:t>1</w:t>
      </w:r>
      <w:r w:rsidR="00C40394">
        <w:rPr>
          <w:rFonts w:cs="Times New Roman"/>
          <w:b/>
        </w:rPr>
        <w:t>.2</w:t>
      </w:r>
      <w:r w:rsidRPr="00BD0E14">
        <w:rPr>
          <w:rFonts w:cs="Times New Roman"/>
          <w:b/>
          <w:bCs/>
        </w:rPr>
        <w:t>.</w:t>
      </w:r>
      <w:r w:rsidRPr="005C319C">
        <w:rPr>
          <w:rFonts w:cs="Times New Roman"/>
        </w:rPr>
        <w:t xml:space="preserve"> </w:t>
      </w:r>
      <w:r w:rsidRPr="003A1AE2">
        <w:rPr>
          <w:rFonts w:cs="Times New Roman"/>
        </w:rPr>
        <w:t xml:space="preserve">Hypothetical position of </w:t>
      </w:r>
      <w:r>
        <w:rPr>
          <w:rFonts w:cs="Times New Roman"/>
        </w:rPr>
        <w:t>microbes</w:t>
      </w:r>
      <w:r w:rsidRPr="003A1AE2">
        <w:rPr>
          <w:rFonts w:cs="Times New Roman"/>
        </w:rPr>
        <w:t xml:space="preserve"> in a node. Only </w:t>
      </w:r>
      <w:r>
        <w:rPr>
          <w:rFonts w:cs="Times New Roman"/>
        </w:rPr>
        <w:t>“microbe A”</w:t>
      </w:r>
      <w:r w:rsidRPr="003A1AE2">
        <w:rPr>
          <w:rFonts w:cs="Times New Roman"/>
        </w:rPr>
        <w:t xml:space="preserve"> belong</w:t>
      </w:r>
      <w:r>
        <w:rPr>
          <w:rFonts w:cs="Times New Roman"/>
        </w:rPr>
        <w:t>s</w:t>
      </w:r>
      <w:r w:rsidRPr="003A1AE2">
        <w:rPr>
          <w:rFonts w:cs="Times New Roman"/>
        </w:rPr>
        <w:t xml:space="preserve"> to </w:t>
      </w:r>
      <w:r w:rsidRPr="00693F0D">
        <w:rPr>
          <w:rFonts w:cs="Times New Roman"/>
          <w:color w:val="5B9BD5" w:themeColor="accent1"/>
        </w:rPr>
        <w:t>node </w:t>
      </w:r>
      <w:r w:rsidRPr="00693F0D">
        <w:rPr>
          <w:rFonts w:cs="Times New Roman"/>
          <w:i/>
          <w:color w:val="5B9BD5" w:themeColor="accent1"/>
        </w:rPr>
        <w:t>i</w:t>
      </w:r>
      <w:r w:rsidRPr="00693F0D">
        <w:rPr>
          <w:rFonts w:cs="Times New Roman"/>
          <w:color w:val="5B9BD5" w:themeColor="accent1"/>
        </w:rPr>
        <w:t>, </w:t>
      </w:r>
      <w:r w:rsidRPr="00693F0D">
        <w:rPr>
          <w:rFonts w:cs="Times New Roman"/>
          <w:i/>
          <w:color w:val="5B9BD5" w:themeColor="accent1"/>
        </w:rPr>
        <w:t xml:space="preserve">j </w:t>
      </w:r>
      <w:r w:rsidRPr="003A1AE2">
        <w:rPr>
          <w:rFonts w:cs="Times New Roman"/>
        </w:rPr>
        <w:t>because its centre is inside the node</w:t>
      </w:r>
    </w:p>
    <w:p w14:paraId="6F73371E" w14:textId="069476E7" w:rsidR="00417108" w:rsidRPr="00A46779" w:rsidRDefault="00417108" w:rsidP="003827CB">
      <w:pPr>
        <w:pStyle w:val="ListParagraph"/>
        <w:keepNext/>
        <w:numPr>
          <w:ilvl w:val="0"/>
          <w:numId w:val="13"/>
        </w:numPr>
        <w:spacing w:before="360" w:after="360"/>
        <w:rPr>
          <w:rFonts w:asciiTheme="minorHAnsi" w:hAnsiTheme="minorHAnsi" w:cstheme="minorHAnsi"/>
          <w:b/>
          <w:bCs/>
          <w:sz w:val="28"/>
        </w:rPr>
      </w:pPr>
      <w:r w:rsidRPr="00A46779">
        <w:rPr>
          <w:rFonts w:asciiTheme="minorHAnsi" w:hAnsiTheme="minorHAnsi" w:cstheme="minorHAnsi"/>
          <w:b/>
          <w:bCs/>
          <w:sz w:val="28"/>
        </w:rPr>
        <w:t>Diffusion-reaction of soluble components</w:t>
      </w:r>
    </w:p>
    <w:p w14:paraId="32166AAB" w14:textId="18C63A25" w:rsidR="00417108" w:rsidRPr="007500A7" w:rsidRDefault="00417108" w:rsidP="00417108">
      <w:pPr>
        <w:keepNext/>
        <w:spacing w:before="120" w:after="120"/>
        <w:rPr>
          <w:rFonts w:asciiTheme="minorHAnsi" w:hAnsiTheme="minorHAnsi" w:cstheme="minorHAnsi"/>
        </w:rPr>
      </w:pPr>
      <w:r w:rsidRPr="007500A7">
        <w:rPr>
          <w:rFonts w:asciiTheme="minorHAnsi" w:hAnsiTheme="minorHAnsi" w:cstheme="minorHAnsi"/>
        </w:rPr>
        <w:t xml:space="preserve">The soluble components diffuse in the water and trough the granule where the reaction occurs. To describe it, the Fick´s second law equation is </w:t>
      </w:r>
      <w:r w:rsidRPr="00762C40">
        <w:rPr>
          <w:rFonts w:asciiTheme="minorHAnsi" w:hAnsiTheme="minorHAnsi" w:cstheme="minorHAnsi"/>
        </w:rPr>
        <w:t>integrated</w:t>
      </w:r>
      <w:r w:rsidRPr="007500A7">
        <w:rPr>
          <w:rFonts w:asciiTheme="minorHAnsi" w:hAnsiTheme="minorHAnsi" w:cstheme="minorHAnsi"/>
        </w:rPr>
        <w:t xml:space="preserve"> over the time (</w:t>
      </w:r>
      <w:r w:rsidRPr="007500A7">
        <w:rPr>
          <w:rFonts w:asciiTheme="minorHAnsi" w:hAnsiTheme="minorHAnsi" w:cstheme="minorHAnsi"/>
          <w:i/>
        </w:rPr>
        <w:t>t</w:t>
      </w:r>
      <w:r w:rsidRPr="007500A7">
        <w:rPr>
          <w:rFonts w:asciiTheme="minorHAnsi" w:hAnsiTheme="minorHAnsi" w:cstheme="minorHAnsi"/>
        </w:rPr>
        <w:t>) and in the two dimensions (</w:t>
      </w:r>
      <w:r w:rsidRPr="007500A7">
        <w:rPr>
          <w:rFonts w:asciiTheme="minorHAnsi" w:hAnsiTheme="minorHAnsi" w:cstheme="minorHAnsi"/>
          <w:i/>
        </w:rPr>
        <w:t>x</w:t>
      </w:r>
      <w:r w:rsidRPr="007500A7">
        <w:rPr>
          <w:rFonts w:asciiTheme="minorHAnsi" w:hAnsiTheme="minorHAnsi" w:cstheme="minorHAnsi"/>
        </w:rPr>
        <w:t xml:space="preserve"> and </w:t>
      </w:r>
      <w:r w:rsidRPr="007500A7">
        <w:rPr>
          <w:rFonts w:asciiTheme="minorHAnsi" w:hAnsiTheme="minorHAnsi" w:cstheme="minorHAnsi"/>
          <w:i/>
        </w:rPr>
        <w:t>y</w:t>
      </w:r>
      <w:r w:rsidRPr="007500A7">
        <w:rPr>
          <w:rFonts w:asciiTheme="minorHAnsi" w:hAnsiTheme="minorHAnsi" w:cstheme="minorHAnsi"/>
        </w:rPr>
        <w:t>) for each of the soluble components considered. To it, a term of reaction is added function of the position in space and time (</w:t>
      </w:r>
      <w:r w:rsidRPr="007500A7">
        <w:rPr>
          <w:rFonts w:asciiTheme="minorHAnsi" w:hAnsiTheme="minorHAnsi" w:cstheme="minorHAnsi"/>
          <w:i/>
        </w:rPr>
        <w:t>R(x,y,t)</w:t>
      </w:r>
      <w:r w:rsidRPr="007500A7">
        <w:rPr>
          <w:rFonts w:asciiTheme="minorHAnsi" w:hAnsiTheme="minorHAnsi" w:cstheme="minorHAnsi"/>
        </w:rPr>
        <w:t xml:space="preserve">) (equation </w:t>
      </w:r>
      <w:r w:rsidR="00273869">
        <w:rPr>
          <w:rFonts w:asciiTheme="minorHAnsi" w:hAnsiTheme="minorHAnsi" w:cstheme="minorHAnsi"/>
        </w:rPr>
        <w:t>2</w:t>
      </w:r>
      <w:r w:rsidR="00FF1CFD">
        <w:rPr>
          <w:rFonts w:asciiTheme="minorHAnsi" w:hAnsiTheme="minorHAnsi" w:cstheme="minorHAnsi"/>
        </w:rPr>
        <w:t>.</w:t>
      </w:r>
      <w:r w:rsidRPr="007500A7">
        <w:rPr>
          <w:rFonts w:asciiTheme="minorHAnsi" w:hAnsiTheme="minorHAnsi" w:cstheme="minorHAnsi"/>
        </w:rPr>
        <w:t>1).</w:t>
      </w:r>
    </w:p>
    <w:p w14:paraId="2106E3D6" w14:textId="3CD846BC" w:rsidR="00417108" w:rsidRPr="007500A7" w:rsidRDefault="00242CC4" w:rsidP="003051A5">
      <w:pPr>
        <w:tabs>
          <w:tab w:val="left" w:pos="5812"/>
        </w:tabs>
        <w:spacing w:before="120" w:after="360"/>
        <w:jc w:val="right"/>
        <w:rPr>
          <w:rFonts w:asciiTheme="minorHAnsi" w:hAnsiTheme="minorHAnsi" w:cstheme="minorHAnsi"/>
        </w:rPr>
      </w:pPr>
      <m:oMath>
        <m:f>
          <m:fPr>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∂t</m:t>
            </m:r>
          </m:den>
        </m:f>
        <m:r>
          <w:rPr>
            <w:rFonts w:ascii="Cambria Math" w:hAnsi="Cambria Math" w:cstheme="minorHAnsi"/>
          </w:rPr>
          <m:t>ϕ(x, y, t)</m:t>
        </m:r>
        <m:r>
          <w:rPr>
            <w:rFonts w:ascii="Cambria Math" w:eastAsiaTheme="minorEastAsia" w:hAnsi="Cambria Math" w:cstheme="minorHAnsi"/>
          </w:rPr>
          <m:t>=</m:t>
        </m:r>
        <m:r>
          <m:rPr>
            <m:scr m:val="double-struck"/>
          </m:rPr>
          <w:rPr>
            <w:rFonts w:ascii="Cambria Math" w:hAnsi="Cambria Math" w:cstheme="minorHAnsi"/>
          </w:rPr>
          <m:t>D∙</m:t>
        </m:r>
        <m:sSubSup>
          <m:sSubSupPr>
            <m:ctrlPr>
              <w:rPr>
                <w:rFonts w:ascii="Cambria Math" w:hAnsi="Cambria Math" w:cstheme="minorHAnsi"/>
                <w:i/>
              </w:rPr>
            </m:ctrlPr>
          </m:sSubSupPr>
          <m:e>
            <m:r>
              <m:rPr>
                <m:sty m:val="p"/>
              </m:rPr>
              <w:rPr>
                <w:rFonts w:ascii="Cambria Math" w:hAnsi="Cambria Math" w:cstheme="minorHAnsi"/>
              </w:rPr>
              <m:t>∇</m:t>
            </m:r>
          </m:e>
          <m:sub>
            <m:r>
              <w:rPr>
                <w:rFonts w:ascii="Cambria Math" w:hAnsi="Cambria Math" w:cstheme="minorHAnsi"/>
              </w:rPr>
              <m:t>xy</m:t>
            </m:r>
          </m:sub>
          <m:sup>
            <m:r>
              <w:rPr>
                <w:rFonts w:ascii="Cambria Math" w:hAnsi="Cambria Math" w:cstheme="minorHAnsi"/>
              </w:rPr>
              <m:t>2</m:t>
            </m:r>
          </m:sup>
        </m:sSubSup>
        <m:r>
          <w:rPr>
            <w:rFonts w:ascii="Cambria Math" w:hAnsi="Cambria Math" w:cstheme="minorHAnsi"/>
          </w:rPr>
          <m:t>ϕ(x, y, t)</m:t>
        </m:r>
        <m:r>
          <w:rPr>
            <w:rFonts w:ascii="Cambria Math" w:eastAsiaTheme="minorEastAsia" w:hAnsi="Cambria Math" w:cstheme="minorHAnsi"/>
          </w:rPr>
          <m:t>+R</m:t>
        </m:r>
        <m:r>
          <w:rPr>
            <w:rFonts w:ascii="Cambria Math" w:hAnsi="Cambria Math" w:cstheme="minorHAnsi"/>
          </w:rPr>
          <m:t>(x, y, t)</m:t>
        </m:r>
      </m:oMath>
      <w:r w:rsidR="00417108" w:rsidRPr="007500A7">
        <w:rPr>
          <w:rFonts w:asciiTheme="minorHAnsi" w:eastAsiaTheme="minorEastAsia" w:hAnsiTheme="minorHAnsi" w:cstheme="minorHAnsi"/>
        </w:rPr>
        <w:tab/>
        <w:t>[</w:t>
      </w:r>
      <w:r w:rsidR="00273869">
        <w:rPr>
          <w:rFonts w:asciiTheme="minorHAnsi" w:eastAsiaTheme="minorEastAsia" w:hAnsiTheme="minorHAnsi" w:cstheme="minorHAnsi"/>
        </w:rPr>
        <w:t>2</w:t>
      </w:r>
      <w:r w:rsidR="00FF1CFD">
        <w:rPr>
          <w:rFonts w:asciiTheme="minorHAnsi" w:eastAsiaTheme="minorEastAsia" w:hAnsiTheme="minorHAnsi" w:cstheme="minorHAnsi"/>
        </w:rPr>
        <w:t>.</w:t>
      </w:r>
      <w:r w:rsidR="00417108" w:rsidRPr="007500A7">
        <w:rPr>
          <w:rFonts w:asciiTheme="minorHAnsi" w:eastAsiaTheme="minorEastAsia" w:hAnsiTheme="minorHAnsi" w:cstheme="minorHAnsi"/>
        </w:rPr>
        <w:t>1]</w:t>
      </w:r>
    </w:p>
    <w:p w14:paraId="16B311BC" w14:textId="3C824711" w:rsidR="003D1103" w:rsidRPr="007500A7" w:rsidRDefault="00417108" w:rsidP="003D1103">
      <w:pPr>
        <w:spacing w:before="120" w:after="120"/>
        <w:ind w:firstLine="284"/>
        <w:rPr>
          <w:rFonts w:asciiTheme="minorHAnsi" w:hAnsiTheme="minorHAnsi" w:cstheme="minorHAnsi"/>
        </w:rPr>
      </w:pPr>
      <w:r w:rsidRPr="007500A7">
        <w:rPr>
          <w:rFonts w:asciiTheme="minorHAnsi" w:hAnsiTheme="minorHAnsi" w:cstheme="minorHAnsi"/>
        </w:rPr>
        <w:t xml:space="preserve">Where </w:t>
      </w:r>
      <w:r w:rsidRPr="007500A7">
        <w:rPr>
          <w:rFonts w:asciiTheme="minorHAnsi" w:hAnsiTheme="minorHAnsi" w:cstheme="minorHAnsi"/>
          <w:i/>
        </w:rPr>
        <w:t>ɸ</w:t>
      </w:r>
      <w:r w:rsidRPr="007500A7">
        <w:rPr>
          <w:rFonts w:asciiTheme="minorHAnsi" w:hAnsiTheme="minorHAnsi" w:cstheme="minorHAnsi"/>
        </w:rPr>
        <w:t>(</w:t>
      </w:r>
      <w:r w:rsidRPr="007500A7">
        <w:rPr>
          <w:rFonts w:asciiTheme="minorHAnsi" w:hAnsiTheme="minorHAnsi" w:cstheme="minorHAnsi"/>
          <w:i/>
        </w:rPr>
        <w:t>x</w:t>
      </w:r>
      <w:r w:rsidRPr="007500A7">
        <w:rPr>
          <w:rFonts w:asciiTheme="minorHAnsi" w:hAnsiTheme="minorHAnsi" w:cstheme="minorHAnsi"/>
        </w:rPr>
        <w:t>,</w:t>
      </w:r>
      <w:r w:rsidRPr="007500A7">
        <w:rPr>
          <w:rFonts w:asciiTheme="minorHAnsi" w:hAnsiTheme="minorHAnsi" w:cstheme="minorHAnsi"/>
          <w:i/>
        </w:rPr>
        <w:t>y</w:t>
      </w:r>
      <w:r w:rsidRPr="007500A7">
        <w:rPr>
          <w:rFonts w:asciiTheme="minorHAnsi" w:hAnsiTheme="minorHAnsi" w:cstheme="minorHAnsi"/>
        </w:rPr>
        <w:t>,</w:t>
      </w:r>
      <w:r w:rsidRPr="007500A7">
        <w:rPr>
          <w:rFonts w:asciiTheme="minorHAnsi" w:hAnsiTheme="minorHAnsi" w:cstheme="minorHAnsi"/>
          <w:i/>
        </w:rPr>
        <w:t>t</w:t>
      </w:r>
      <w:r w:rsidRPr="007500A7">
        <w:rPr>
          <w:rFonts w:asciiTheme="minorHAnsi" w:hAnsiTheme="minorHAnsi" w:cstheme="minorHAnsi"/>
        </w:rPr>
        <w:t xml:space="preserve">) refers to the concentration of a soluble component in a position of the simulation domain and in a time step and </w:t>
      </w:r>
      <w:r w:rsidRPr="007500A7">
        <w:rPr>
          <w:rFonts w:ascii="Cambria Math" w:hAnsi="Cambria Math" w:cs="Cambria Math"/>
        </w:rPr>
        <w:t>ⅅ</w:t>
      </w:r>
      <w:r w:rsidRPr="007500A7">
        <w:rPr>
          <w:rFonts w:asciiTheme="minorHAnsi" w:hAnsiTheme="minorHAnsi" w:cstheme="minorHAnsi"/>
        </w:rPr>
        <w:t xml:space="preserve"> refers to the effective coefficient of diffusion. </w:t>
      </w:r>
      <w:r w:rsidR="00CB0593" w:rsidRPr="007500A7">
        <w:rPr>
          <w:rFonts w:asciiTheme="minorHAnsi" w:hAnsiTheme="minorHAnsi" w:cstheme="minorHAnsi"/>
        </w:rPr>
        <w:t>F</w:t>
      </w:r>
      <w:r w:rsidR="003D1103" w:rsidRPr="007500A7">
        <w:rPr>
          <w:rFonts w:asciiTheme="minorHAnsi" w:hAnsiTheme="minorHAnsi" w:cstheme="minorHAnsi"/>
        </w:rPr>
        <w:t xml:space="preserve">or simplicity, the notation used from now on is presented in equation </w:t>
      </w:r>
      <w:r w:rsidR="00273869">
        <w:rPr>
          <w:rFonts w:asciiTheme="minorHAnsi" w:hAnsiTheme="minorHAnsi" w:cstheme="minorHAnsi"/>
        </w:rPr>
        <w:t>2</w:t>
      </w:r>
      <w:r w:rsidR="00FF1CFD">
        <w:rPr>
          <w:rFonts w:asciiTheme="minorHAnsi" w:hAnsiTheme="minorHAnsi" w:cstheme="minorHAnsi"/>
        </w:rPr>
        <w:t>.</w:t>
      </w:r>
      <w:r w:rsidR="003D1103" w:rsidRPr="007500A7">
        <w:rPr>
          <w:rFonts w:asciiTheme="minorHAnsi" w:hAnsiTheme="minorHAnsi" w:cstheme="minorHAnsi"/>
        </w:rPr>
        <w:t>2.</w:t>
      </w:r>
    </w:p>
    <w:p w14:paraId="7DED761C" w14:textId="620E1D2B" w:rsidR="00417108" w:rsidRPr="007500A7" w:rsidRDefault="00242CC4" w:rsidP="00A93D16">
      <w:pPr>
        <w:tabs>
          <w:tab w:val="left" w:pos="4820"/>
        </w:tabs>
        <w:spacing w:before="120" w:after="360"/>
        <w:jc w:val="right"/>
        <w:rPr>
          <w:rFonts w:asciiTheme="minorHAnsi" w:eastAsiaTheme="minorEastAsia" w:hAnsiTheme="minorHAnsi" w:cstheme="minorHAnsi"/>
        </w:rPr>
      </w:pPr>
      <m:oMath>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r>
          <w:rPr>
            <w:rFonts w:ascii="Cambria Math" w:hAnsi="Cambria Math" w:cstheme="minorHAnsi"/>
          </w:rPr>
          <m:t>= ϕ(</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r>
          <w:rPr>
            <w:rFonts w:ascii="Cambria Math" w:hAnsi="Cambria Math" w:cstheme="minorHAnsi"/>
          </w:rPr>
          <m:t xml:space="preserve">) </m:t>
        </m:r>
      </m:oMath>
      <w:r w:rsidR="003D1103" w:rsidRPr="003051A5">
        <w:rPr>
          <w:rFonts w:asciiTheme="minorHAnsi" w:eastAsiaTheme="minorEastAsia" w:hAnsiTheme="minorHAnsi" w:cstheme="minorHAnsi"/>
          <w:sz w:val="20"/>
          <w:szCs w:val="20"/>
        </w:rPr>
        <w:t xml:space="preserve"> </w:t>
      </w:r>
      <w:r w:rsidR="003D1103" w:rsidRPr="007500A7">
        <w:rPr>
          <w:rFonts w:asciiTheme="minorHAnsi" w:eastAsiaTheme="minorEastAsia" w:hAnsiTheme="minorHAnsi" w:cstheme="minorHAnsi"/>
        </w:rPr>
        <w:tab/>
        <w:t>[</w:t>
      </w:r>
      <w:r w:rsidR="00273869">
        <w:rPr>
          <w:rFonts w:asciiTheme="minorHAnsi" w:eastAsiaTheme="minorEastAsia" w:hAnsiTheme="minorHAnsi" w:cstheme="minorHAnsi"/>
        </w:rPr>
        <w:t>2</w:t>
      </w:r>
      <w:r w:rsidR="00FF1CFD">
        <w:rPr>
          <w:rFonts w:asciiTheme="minorHAnsi" w:eastAsiaTheme="minorEastAsia" w:hAnsiTheme="minorHAnsi" w:cstheme="minorHAnsi"/>
        </w:rPr>
        <w:t>.</w:t>
      </w:r>
      <w:r w:rsidR="003D1103" w:rsidRPr="007500A7">
        <w:rPr>
          <w:rFonts w:asciiTheme="minorHAnsi" w:eastAsiaTheme="minorEastAsia" w:hAnsiTheme="minorHAnsi" w:cstheme="minorHAnsi"/>
        </w:rPr>
        <w:t>2]</w:t>
      </w:r>
    </w:p>
    <w:p w14:paraId="19D917B9" w14:textId="0A1981F0" w:rsidR="00417108" w:rsidRPr="007500A7" w:rsidRDefault="00417108" w:rsidP="00417108">
      <w:pPr>
        <w:spacing w:before="120" w:after="120"/>
        <w:ind w:firstLine="284"/>
        <w:rPr>
          <w:rFonts w:asciiTheme="minorHAnsi" w:hAnsiTheme="minorHAnsi" w:cstheme="minorHAnsi"/>
        </w:rPr>
      </w:pPr>
      <w:r w:rsidRPr="007500A7">
        <w:rPr>
          <w:rFonts w:asciiTheme="minorHAnsi" w:hAnsiTheme="minorHAnsi" w:cstheme="minorHAnsi"/>
        </w:rPr>
        <w:t xml:space="preserve">To solve the equation </w:t>
      </w:r>
      <w:r w:rsidR="00293217">
        <w:rPr>
          <w:rFonts w:asciiTheme="minorHAnsi" w:hAnsiTheme="minorHAnsi" w:cstheme="minorHAnsi"/>
        </w:rPr>
        <w:t>2</w:t>
      </w:r>
      <w:r w:rsidR="00FF1CFD">
        <w:rPr>
          <w:rFonts w:asciiTheme="minorHAnsi" w:hAnsiTheme="minorHAnsi" w:cstheme="minorHAnsi"/>
        </w:rPr>
        <w:t>.</w:t>
      </w:r>
      <w:r w:rsidRPr="007500A7">
        <w:rPr>
          <w:rFonts w:asciiTheme="minorHAnsi" w:hAnsiTheme="minorHAnsi" w:cstheme="minorHAnsi"/>
        </w:rPr>
        <w:t xml:space="preserve">1, the implicit Crank-Nicholson method, which is unconditionally stable, is used to discretize in time the diffusion term. </w:t>
      </w:r>
      <w:bookmarkStart w:id="0" w:name="_Hlk42069856"/>
      <w:r w:rsidRPr="007500A7">
        <w:rPr>
          <w:rFonts w:asciiTheme="minorHAnsi" w:hAnsiTheme="minorHAnsi" w:cstheme="minorHAnsi"/>
        </w:rPr>
        <w:t xml:space="preserve">For the reaction term, an explicit forward Euler formula is used (equation </w:t>
      </w:r>
      <w:r w:rsidR="00EB789F">
        <w:rPr>
          <w:rFonts w:asciiTheme="minorHAnsi" w:hAnsiTheme="minorHAnsi" w:cstheme="minorHAnsi"/>
        </w:rPr>
        <w:t>2</w:t>
      </w:r>
      <w:r w:rsidR="00FF1CFD">
        <w:rPr>
          <w:rFonts w:asciiTheme="minorHAnsi" w:hAnsiTheme="minorHAnsi" w:cstheme="minorHAnsi"/>
        </w:rPr>
        <w:t>.</w:t>
      </w:r>
      <w:r w:rsidRPr="007500A7">
        <w:rPr>
          <w:rFonts w:asciiTheme="minorHAnsi" w:hAnsiTheme="minorHAnsi" w:cstheme="minorHAnsi"/>
        </w:rPr>
        <w:t>3).</w:t>
      </w:r>
      <w:bookmarkEnd w:id="0"/>
      <w:r w:rsidRPr="007500A7">
        <w:rPr>
          <w:rFonts w:asciiTheme="minorHAnsi" w:hAnsiTheme="minorHAnsi" w:cstheme="minorHAnsi"/>
        </w:rPr>
        <w:t xml:space="preserve"> </w:t>
      </w:r>
      <w:bookmarkStart w:id="1" w:name="_Hlk42069162"/>
      <w:r w:rsidRPr="007500A7">
        <w:rPr>
          <w:rFonts w:asciiTheme="minorHAnsi" w:hAnsiTheme="minorHAnsi" w:cstheme="minorHAnsi"/>
        </w:rPr>
        <w:t>This can be done, as the reaction process has a much slower time scale than the diffusion</w:t>
      </w:r>
      <w:r w:rsidR="001F3635">
        <w:rPr>
          <w:rFonts w:asciiTheme="minorHAnsi" w:hAnsiTheme="minorHAnsi" w:cstheme="minorHAnsi"/>
        </w:rPr>
        <w:t xml:space="preserve"> </w:t>
      </w:r>
      <w:r w:rsidRPr="007500A7">
        <w:rPr>
          <w:rFonts w:asciiTheme="minorHAnsi" w:hAnsiTheme="minorHAnsi" w:cstheme="minorHAnsi"/>
        </w:rPr>
        <w:fldChar w:fldCharType="begin">
          <w:fldData xml:space="preserve">PEVuZE5vdGU+PENpdGU+PEF1dGhvcj5LcmVmdDwvQXV0aG9yPjxZZWFyPjE5OTg8L1llYXI+PFJl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</w:fldData>
        </w:fldChar>
      </w:r>
      <w:r w:rsidR="00465C2C">
        <w:rPr>
          <w:rFonts w:asciiTheme="minorHAnsi" w:hAnsiTheme="minorHAnsi" w:cstheme="minorHAnsi"/>
        </w:rPr>
        <w:instrText xml:space="preserve"> ADDIN EN.CITE </w:instrText>
      </w:r>
      <w:r w:rsidR="00465C2C">
        <w:rPr>
          <w:rFonts w:asciiTheme="minorHAnsi" w:hAnsiTheme="minorHAnsi" w:cstheme="minorHAnsi"/>
        </w:rPr>
        <w:fldChar w:fldCharType="begin">
          <w:fldData xml:space="preserve">PEVuZE5vdGU+PENpdGU+PEF1dGhvcj5LcmVmdDwvQXV0aG9yPjxZZWFyPjE5OTg8L1llYXI+PFJl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</w:fldData>
        </w:fldChar>
      </w:r>
      <w:r w:rsidR="00465C2C">
        <w:rPr>
          <w:rFonts w:asciiTheme="minorHAnsi" w:hAnsiTheme="minorHAnsi" w:cstheme="minorHAnsi"/>
        </w:rPr>
        <w:instrText xml:space="preserve"> ADDIN EN.CITE.DATA </w:instrText>
      </w:r>
      <w:r w:rsidR="00465C2C">
        <w:rPr>
          <w:rFonts w:asciiTheme="minorHAnsi" w:hAnsiTheme="minorHAnsi" w:cstheme="minorHAnsi"/>
        </w:rPr>
      </w:r>
      <w:r w:rsidR="00465C2C">
        <w:rPr>
          <w:rFonts w:asciiTheme="minorHAnsi" w:hAnsiTheme="minorHAnsi" w:cstheme="minorHAnsi"/>
        </w:rPr>
        <w:fldChar w:fldCharType="end"/>
      </w:r>
      <w:r w:rsidRPr="007500A7">
        <w:rPr>
          <w:rFonts w:asciiTheme="minorHAnsi" w:hAnsiTheme="minorHAnsi" w:cstheme="minorHAnsi"/>
        </w:rPr>
        <w:fldChar w:fldCharType="separate"/>
      </w:r>
      <w:r w:rsidR="00465C2C">
        <w:rPr>
          <w:rFonts w:asciiTheme="minorHAnsi" w:hAnsiTheme="minorHAnsi" w:cstheme="minorHAnsi"/>
          <w:noProof/>
        </w:rPr>
        <w:t>[</w:t>
      </w:r>
      <w:hyperlink w:anchor="_ENREF_2" w:tooltip="Kreft, 1998 #459" w:history="1">
        <w:r w:rsidR="00553D21">
          <w:rPr>
            <w:rFonts w:asciiTheme="minorHAnsi" w:hAnsiTheme="minorHAnsi" w:cstheme="minorHAnsi"/>
            <w:noProof/>
          </w:rPr>
          <w:t>2</w:t>
        </w:r>
      </w:hyperlink>
      <w:r w:rsidR="00465C2C">
        <w:rPr>
          <w:rFonts w:asciiTheme="minorHAnsi" w:hAnsiTheme="minorHAnsi" w:cstheme="minorHAnsi"/>
          <w:noProof/>
        </w:rPr>
        <w:t xml:space="preserve">, </w:t>
      </w:r>
      <w:hyperlink w:anchor="_ENREF_3" w:tooltip="Kreft, 2001 #461" w:history="1">
        <w:r w:rsidR="00553D21">
          <w:rPr>
            <w:rFonts w:asciiTheme="minorHAnsi" w:hAnsiTheme="minorHAnsi" w:cstheme="minorHAnsi"/>
            <w:noProof/>
          </w:rPr>
          <w:t>3</w:t>
        </w:r>
      </w:hyperlink>
      <w:r w:rsidR="00465C2C">
        <w:rPr>
          <w:rFonts w:asciiTheme="minorHAnsi" w:hAnsiTheme="minorHAnsi" w:cstheme="minorHAnsi"/>
          <w:noProof/>
        </w:rPr>
        <w:t>]</w:t>
      </w:r>
      <w:r w:rsidRPr="007500A7">
        <w:rPr>
          <w:rFonts w:asciiTheme="minorHAnsi" w:hAnsiTheme="minorHAnsi" w:cstheme="minorHAnsi"/>
        </w:rPr>
        <w:fldChar w:fldCharType="end"/>
      </w:r>
      <w:r w:rsidRPr="007500A7">
        <w:rPr>
          <w:rFonts w:asciiTheme="minorHAnsi" w:hAnsiTheme="minorHAnsi" w:cstheme="minorHAnsi"/>
        </w:rPr>
        <w:t>.</w:t>
      </w:r>
      <w:bookmarkEnd w:id="1"/>
    </w:p>
    <w:bookmarkStart w:id="2" w:name="_Hlk42069931"/>
    <w:p w14:paraId="386FCEE0" w14:textId="45764352" w:rsidR="00417108" w:rsidRPr="007500A7" w:rsidRDefault="00242CC4" w:rsidP="00A93D16">
      <w:pPr>
        <w:tabs>
          <w:tab w:val="left" w:pos="6804"/>
        </w:tabs>
        <w:spacing w:before="120" w:after="360"/>
        <w:jc w:val="right"/>
        <w:rPr>
          <w:rFonts w:asciiTheme="minorHAnsi" w:eastAsiaTheme="minorEastAsia" w:hAnsiTheme="minorHAnsi" w:cstheme="minorHAnsi"/>
        </w:rPr>
      </w:pPr>
      <m:oMath>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n+1</m:t>
                </m:r>
              </m:sup>
            </m:sSubSup>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num>
          <m:den>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den>
        </m:f>
        <m:r>
          <m:rPr>
            <m:scr m:val="double-struck"/>
          </m:rPr>
          <w:rPr>
            <w:rFonts w:ascii="Cambria Math" w:hAnsi="Cambria Math" w:cstheme="minorHAnsi"/>
          </w:rPr>
          <m:t>=D∙</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begChr m:val="["/>
            <m:endChr m:val="]"/>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m:t>
                </m:r>
              </m:e>
              <m:sup>
                <m:r>
                  <w:rPr>
                    <w:rFonts w:ascii="Cambria Math" w:hAnsi="Cambria Math" w:cstheme="minorHAnsi"/>
                  </w:rPr>
                  <m:t>2</m:t>
                </m:r>
              </m:sup>
            </m:sSup>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n+1</m:t>
                </m:r>
              </m:sup>
            </m:sSubSup>
            <m: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m:t>
                </m:r>
              </m:e>
              <m:sup>
                <m:r>
                  <w:rPr>
                    <w:rFonts w:ascii="Cambria Math" w:hAnsi="Cambria Math" w:cstheme="minorHAnsi"/>
                  </w:rPr>
                  <m:t>2</m:t>
                </m:r>
              </m:sup>
            </m:sSup>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e>
        </m:d>
        <m:r>
          <w:rPr>
            <w:rFonts w:ascii="Cambria Math" w:eastAsiaTheme="minorEastAsia" w:hAnsi="Cambria Math" w:cstheme="minorHAnsi"/>
          </w:rPr>
          <m:t>+R(</m:t>
        </m:r>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r>
          <w:rPr>
            <w:rFonts w:ascii="Cambria Math" w:eastAsiaTheme="minorEastAsia" w:hAnsi="Cambria Math" w:cstheme="minorHAnsi"/>
          </w:rPr>
          <m:t xml:space="preserve">)     </m:t>
        </m:r>
        <m:r>
          <w:rPr>
            <w:rFonts w:ascii="Cambria Math" w:hAnsi="Cambria Math" w:cstheme="minorHAnsi"/>
          </w:rPr>
          <m:t>n∈1...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t</m:t>
            </m:r>
          </m:sub>
        </m:sSub>
      </m:oMath>
      <w:r w:rsidR="00417108" w:rsidRPr="007500A7">
        <w:rPr>
          <w:rFonts w:asciiTheme="minorHAnsi" w:eastAsiaTheme="minorEastAsia" w:hAnsiTheme="minorHAnsi" w:cstheme="minorHAnsi"/>
        </w:rPr>
        <w:tab/>
        <w:t>[</w:t>
      </w:r>
      <w:r w:rsidR="00EB789F">
        <w:rPr>
          <w:rFonts w:asciiTheme="minorHAnsi" w:eastAsiaTheme="minorEastAsia" w:hAnsiTheme="minorHAnsi" w:cstheme="minorHAnsi"/>
        </w:rPr>
        <w:t>2</w:t>
      </w:r>
      <w:r w:rsidR="00FF1CFD">
        <w:rPr>
          <w:rFonts w:asciiTheme="minorHAnsi" w:eastAsiaTheme="minorEastAsia" w:hAnsiTheme="minorHAnsi" w:cstheme="minorHAnsi"/>
        </w:rPr>
        <w:t>.</w:t>
      </w:r>
      <w:r w:rsidR="00417108" w:rsidRPr="007500A7">
        <w:rPr>
          <w:rFonts w:asciiTheme="minorHAnsi" w:eastAsiaTheme="minorEastAsia" w:hAnsiTheme="minorHAnsi" w:cstheme="minorHAnsi"/>
        </w:rPr>
        <w:t>3]</w:t>
      </w:r>
    </w:p>
    <w:p w14:paraId="6CCB686D" w14:textId="7A87768C" w:rsidR="0090320F" w:rsidRPr="007500A7" w:rsidRDefault="00417108" w:rsidP="00BD71C6">
      <w:pPr>
        <w:ind w:firstLine="284"/>
        <w:rPr>
          <w:rFonts w:asciiTheme="minorHAnsi" w:hAnsiTheme="minorHAnsi" w:cstheme="minorHAnsi"/>
        </w:rPr>
      </w:pPr>
      <w:bookmarkStart w:id="3" w:name="_Hlk42070019"/>
      <w:bookmarkEnd w:id="2"/>
      <w:r w:rsidRPr="007500A7">
        <w:rPr>
          <w:rFonts w:asciiTheme="minorHAnsi" w:hAnsiTheme="minorHAnsi" w:cstheme="minorHAnsi"/>
        </w:rPr>
        <w:lastRenderedPageBreak/>
        <w:t xml:space="preserve">Where </w:t>
      </w:r>
      <w:r w:rsidRPr="0036129B">
        <w:rPr>
          <w:rFonts w:asciiTheme="minorHAnsi" w:hAnsiTheme="minorHAnsi" w:cstheme="minorHAnsi"/>
          <w:i/>
          <w:iCs/>
        </w:rPr>
        <w:t>h</w:t>
      </w:r>
      <w:r w:rsidRPr="0036129B">
        <w:rPr>
          <w:rFonts w:asciiTheme="minorHAnsi" w:hAnsiTheme="minorHAnsi" w:cstheme="minorHAnsi"/>
          <w:i/>
          <w:iCs/>
          <w:vertAlign w:val="subscript"/>
        </w:rPr>
        <w:t>t</w:t>
      </w:r>
      <w:r w:rsidRPr="007500A7">
        <w:rPr>
          <w:rFonts w:asciiTheme="minorHAnsi" w:hAnsiTheme="minorHAnsi" w:cstheme="minorHAnsi"/>
        </w:rPr>
        <w:t xml:space="preserve"> refers to the time step and N</w:t>
      </w:r>
      <w:r w:rsidRPr="007500A7">
        <w:rPr>
          <w:rFonts w:asciiTheme="minorHAnsi" w:hAnsiTheme="minorHAnsi" w:cstheme="minorHAnsi"/>
          <w:vertAlign w:val="subscript"/>
        </w:rPr>
        <w:t>t</w:t>
      </w:r>
      <w:r w:rsidRPr="007500A7">
        <w:rPr>
          <w:rFonts w:asciiTheme="minorHAnsi" w:hAnsiTheme="minorHAnsi" w:cstheme="minorHAnsi"/>
        </w:rPr>
        <w:t xml:space="preserve"> to the total number of time steps. </w:t>
      </w:r>
      <w:r w:rsidR="0090320F" w:rsidRPr="007500A7">
        <w:rPr>
          <w:rFonts w:asciiTheme="minorHAnsi" w:hAnsiTheme="minorHAnsi" w:cstheme="minorHAnsi"/>
        </w:rPr>
        <w:t xml:space="preserve">To approximate the Laplacian of </w:t>
      </w:r>
      <w:r w:rsidR="0090320F" w:rsidRPr="007C2578">
        <w:t>eq</w:t>
      </w:r>
      <w:r w:rsidR="0090320F" w:rsidRPr="007500A7">
        <w:rPr>
          <w:rFonts w:asciiTheme="minorHAnsi" w:hAnsiTheme="minorHAnsi" w:cstheme="minorHAnsi"/>
        </w:rPr>
        <w:t xml:space="preserve">uation </w:t>
      </w:r>
      <w:r w:rsidR="00EB789F">
        <w:rPr>
          <w:rFonts w:asciiTheme="minorHAnsi" w:hAnsiTheme="minorHAnsi" w:cstheme="minorHAnsi"/>
        </w:rPr>
        <w:t>2</w:t>
      </w:r>
      <w:r w:rsidR="00FF1CFD">
        <w:rPr>
          <w:rFonts w:asciiTheme="minorHAnsi" w:hAnsiTheme="minorHAnsi" w:cstheme="minorHAnsi"/>
        </w:rPr>
        <w:t>.</w:t>
      </w:r>
      <w:r w:rsidR="0090320F" w:rsidRPr="007500A7">
        <w:rPr>
          <w:rFonts w:asciiTheme="minorHAnsi" w:hAnsiTheme="minorHAnsi" w:cstheme="minorHAnsi"/>
        </w:rPr>
        <w:t>3 (</w:t>
      </w:r>
      <m:oMath>
        <m:sSup>
          <m:sSupPr>
            <m:ctrlPr>
              <w:rPr>
                <w:rFonts w:ascii="Cambria Math" w:hAnsi="Cambria Math" w:cstheme="minorHAnsi"/>
              </w:rPr>
            </m:ctrlPr>
          </m:sSupPr>
          <m:e>
            <m:r>
              <m:rPr>
                <m:sty m:val="p"/>
              </m:rPr>
              <w:rPr>
                <w:rFonts w:ascii="Cambria Math" w:hAnsi="Cambria Math" w:cstheme="minorHAnsi"/>
              </w:rPr>
              <m:t>∇</m:t>
            </m:r>
          </m:e>
          <m:sup>
            <m:r>
              <w:rPr>
                <w:rFonts w:ascii="Cambria Math" w:hAnsi="Cambria Math" w:cstheme="minorHAnsi"/>
              </w:rPr>
              <m:t>2</m:t>
            </m:r>
          </m:sup>
        </m:sSup>
      </m:oMath>
      <w:r w:rsidR="0090320F" w:rsidRPr="007500A7">
        <w:rPr>
          <w:rFonts w:asciiTheme="minorHAnsi" w:hAnsiTheme="minorHAnsi" w:cstheme="minorHAnsi"/>
        </w:rPr>
        <w:t xml:space="preserve">) in a two-dimensional space (x,y), this is discretized </w:t>
      </w:r>
      <w:r w:rsidR="00E57085" w:rsidRPr="007500A7">
        <w:rPr>
          <w:rFonts w:asciiTheme="minorHAnsi" w:hAnsiTheme="minorHAnsi" w:cstheme="minorHAnsi"/>
        </w:rPr>
        <w:t xml:space="preserve">using </w:t>
      </w:r>
      <w:r w:rsidR="0090320F" w:rsidRPr="007500A7">
        <w:rPr>
          <w:rFonts w:asciiTheme="minorHAnsi" w:hAnsiTheme="minorHAnsi" w:cstheme="minorHAnsi"/>
        </w:rPr>
        <w:t>the finite-difference method</w:t>
      </w:r>
      <w:r w:rsidR="00651A4A" w:rsidRPr="007500A7">
        <w:rPr>
          <w:rFonts w:asciiTheme="minorHAnsi" w:hAnsiTheme="minorHAnsi" w:cstheme="minorHAnsi"/>
        </w:rPr>
        <w:t xml:space="preserve"> (equation </w:t>
      </w:r>
      <w:r w:rsidR="00EB789F">
        <w:rPr>
          <w:rFonts w:asciiTheme="minorHAnsi" w:hAnsiTheme="minorHAnsi" w:cstheme="minorHAnsi"/>
        </w:rPr>
        <w:t>2</w:t>
      </w:r>
      <w:r w:rsidR="00FF1CFD">
        <w:rPr>
          <w:rFonts w:asciiTheme="minorHAnsi" w:hAnsiTheme="minorHAnsi" w:cstheme="minorHAnsi"/>
        </w:rPr>
        <w:t>.</w:t>
      </w:r>
      <w:r w:rsidR="00651A4A" w:rsidRPr="007500A7">
        <w:rPr>
          <w:rFonts w:asciiTheme="minorHAnsi" w:hAnsiTheme="minorHAnsi" w:cstheme="minorHAnsi"/>
        </w:rPr>
        <w:t>4)</w:t>
      </w:r>
      <w:r w:rsidR="004D2F4F">
        <w:rPr>
          <w:rFonts w:asciiTheme="minorHAnsi" w:hAnsiTheme="minorHAnsi" w:cstheme="minorHAnsi"/>
        </w:rPr>
        <w:t xml:space="preserve">, where </w:t>
      </w:r>
      <w:r w:rsidR="004D2F4F" w:rsidRPr="007500A7">
        <w:rPr>
          <w:rFonts w:asciiTheme="minorHAnsi" w:hAnsiTheme="minorHAnsi" w:cstheme="minorHAnsi"/>
          <w:i/>
          <w:iCs/>
        </w:rPr>
        <w:t>h</w:t>
      </w:r>
      <w:r w:rsidR="004D2F4F" w:rsidRPr="007500A7">
        <w:rPr>
          <w:rFonts w:asciiTheme="minorHAnsi" w:hAnsiTheme="minorHAnsi" w:cstheme="minorHAnsi"/>
        </w:rPr>
        <w:t xml:space="preserve"> is the grid size (</w:t>
      </w:r>
      <w:r w:rsidR="004D2F4F" w:rsidRPr="007500A7">
        <w:rPr>
          <w:rFonts w:asciiTheme="minorHAnsi" w:hAnsiTheme="minorHAnsi" w:cstheme="minorHAnsi"/>
          <w:i/>
          <w:iCs/>
        </w:rPr>
        <w:t>h = ∆x = ∆y</w:t>
      </w:r>
      <w:r w:rsidR="004D2F4F" w:rsidRPr="007500A7">
        <w:rPr>
          <w:rFonts w:asciiTheme="minorHAnsi" w:hAnsiTheme="minorHAnsi" w:cstheme="minorHAnsi"/>
        </w:rPr>
        <w:t xml:space="preserve">). </w:t>
      </w:r>
    </w:p>
    <w:p w14:paraId="63DE4180" w14:textId="42EF2374" w:rsidR="00AB3E4B" w:rsidRDefault="00242CC4" w:rsidP="003051A5">
      <w:pPr>
        <w:tabs>
          <w:tab w:val="left" w:pos="5670"/>
        </w:tabs>
        <w:spacing w:before="120" w:after="360"/>
        <w:jc w:val="right"/>
        <w:rPr>
          <w:rFonts w:asciiTheme="minorHAnsi" w:eastAsiaTheme="minorEastAsia" w:hAnsiTheme="minorHAnsi" w:cstheme="minorHAnsi"/>
        </w:rPr>
      </w:pPr>
      <m:oMath>
        <m:sSup>
          <m:sSupPr>
            <m:ctrlPr>
              <w:rPr>
                <w:rFonts w:ascii="Cambria Math" w:hAnsi="Cambria Math" w:cstheme="minorHAnsi"/>
              </w:rPr>
            </m:ctrlPr>
          </m:sSupPr>
          <m:e>
            <m:r>
              <m:rPr>
                <m:sty m:val="p"/>
              </m:rPr>
              <w:rPr>
                <w:rFonts w:ascii="Cambria Math" w:hAnsi="Cambria Math" w:cstheme="minorHAnsi"/>
              </w:rPr>
              <m:t>∇</m:t>
            </m:r>
          </m:e>
          <m:sup>
            <m:r>
              <w:rPr>
                <w:rFonts w:ascii="Cambria Math" w:hAnsi="Cambria Math" w:cstheme="minorHAnsi"/>
              </w:rPr>
              <m:t>2</m:t>
            </m:r>
          </m:sup>
        </m:sSup>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r>
          <w:rPr>
            <w:rFonts w:ascii="Cambria Math" w:hAnsi="Cambria Math" w:cstheme="minorHAnsi"/>
          </w:rPr>
          <m:t>=</m:t>
        </m:r>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i-1,j</m:t>
                </m:r>
              </m:sub>
              <m:sup>
                <m:r>
                  <w:rPr>
                    <w:rFonts w:ascii="Cambria Math" w:hAnsi="Cambria Math" w:cstheme="minorHAnsi"/>
                  </w:rPr>
                  <m:t>n</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i+1,j</m:t>
                </m:r>
              </m:sub>
              <m:sup>
                <m:r>
                  <w:rPr>
                    <w:rFonts w:ascii="Cambria Math" w:hAnsi="Cambria Math" w:cstheme="minorHAnsi"/>
                  </w:rPr>
                  <m:t>n</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i,j-1</m:t>
                </m:r>
              </m:sub>
              <m:sup>
                <m:r>
                  <w:rPr>
                    <w:rFonts w:ascii="Cambria Math" w:hAnsi="Cambria Math" w:cstheme="minorHAnsi"/>
                  </w:rPr>
                  <m:t>n</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i,j+1</m:t>
                </m:r>
              </m:sub>
              <m:sup>
                <m:r>
                  <w:rPr>
                    <w:rFonts w:ascii="Cambria Math" w:hAnsi="Cambria Math" w:cstheme="minorHAnsi"/>
                  </w:rPr>
                  <m:t>n</m:t>
                </m:r>
              </m:sup>
            </m:sSubSup>
            <m:r>
              <w:rPr>
                <w:rFonts w:ascii="Cambria Math" w:hAnsi="Cambria Math" w:cstheme="minorHAnsi"/>
              </w:rPr>
              <m:t>-4</m:t>
            </m:r>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r>
          <w:rPr>
            <w:rFonts w:ascii="Cambria Math" w:hAnsi="Cambria Math" w:cstheme="minorHAnsi"/>
          </w:rPr>
          <m:t xml:space="preserve"> </m:t>
        </m:r>
      </m:oMath>
      <w:r w:rsidR="00AB3E4B" w:rsidRPr="007500A7">
        <w:rPr>
          <w:rFonts w:asciiTheme="minorHAnsi" w:eastAsiaTheme="minorEastAsia" w:hAnsiTheme="minorHAnsi" w:cstheme="minorHAnsi"/>
        </w:rPr>
        <w:t xml:space="preserve"> </w:t>
      </w:r>
      <w:r w:rsidR="00AB3E4B" w:rsidRPr="007500A7">
        <w:rPr>
          <w:rFonts w:asciiTheme="minorHAnsi" w:eastAsiaTheme="minorEastAsia" w:hAnsiTheme="minorHAnsi" w:cstheme="minorHAnsi"/>
        </w:rPr>
        <w:tab/>
        <w:t>[</w:t>
      </w:r>
      <w:r w:rsidR="00EB789F">
        <w:rPr>
          <w:rFonts w:asciiTheme="minorHAnsi" w:eastAsiaTheme="minorEastAsia" w:hAnsiTheme="minorHAnsi" w:cstheme="minorHAnsi"/>
        </w:rPr>
        <w:t>2</w:t>
      </w:r>
      <w:r w:rsidR="00FF1CFD">
        <w:rPr>
          <w:rFonts w:asciiTheme="minorHAnsi" w:eastAsiaTheme="minorEastAsia" w:hAnsiTheme="minorHAnsi" w:cstheme="minorHAnsi"/>
        </w:rPr>
        <w:t>.</w:t>
      </w:r>
      <w:r w:rsidR="00AB3E4B" w:rsidRPr="007500A7">
        <w:rPr>
          <w:rFonts w:asciiTheme="minorHAnsi" w:eastAsiaTheme="minorEastAsia" w:hAnsiTheme="minorHAnsi" w:cstheme="minorHAnsi"/>
        </w:rPr>
        <w:t>4]</w:t>
      </w:r>
    </w:p>
    <w:p w14:paraId="7EA5C62E" w14:textId="0CBFD0F1" w:rsidR="00AD4B6C" w:rsidRPr="007500A7" w:rsidRDefault="00AD4B6C" w:rsidP="00C31EFE">
      <w:pPr>
        <w:ind w:firstLine="284"/>
      </w:pPr>
      <w:r>
        <w:t>Equation</w:t>
      </w:r>
      <w:r w:rsidR="007E5C87">
        <w:t xml:space="preserve"> 2</w:t>
      </w:r>
      <w:r w:rsidR="00FF1CFD">
        <w:t>.</w:t>
      </w:r>
      <w:r>
        <w:t xml:space="preserve">4 is also known as discrete Laplacian. Due to </w:t>
      </w:r>
      <w:r w:rsidR="00CC3D71">
        <w:t xml:space="preserve">diffusion-reaction equation is </w:t>
      </w:r>
      <w:r w:rsidR="00AA29D2">
        <w:t>solved using</w:t>
      </w:r>
      <w:r w:rsidR="00CC3D71">
        <w:t xml:space="preserve"> the convolution method</w:t>
      </w:r>
      <w:r>
        <w:t xml:space="preserve">, discrete Laplacian is given as the following kernel (equation </w:t>
      </w:r>
      <w:r w:rsidR="007E5C87">
        <w:t>2</w:t>
      </w:r>
      <w:r w:rsidR="006E0957">
        <w:t>.</w:t>
      </w:r>
      <w:r>
        <w:t xml:space="preserve">5), and Laplacian approximation is re-written in matrix from (equation </w:t>
      </w:r>
      <w:r w:rsidR="007E5C87">
        <w:t>2</w:t>
      </w:r>
      <w:r w:rsidR="006E0957">
        <w:t>.</w:t>
      </w:r>
      <w:r>
        <w:t>6)</w:t>
      </w:r>
      <w:r w:rsidR="000B1D54">
        <w:t>,</w:t>
      </w:r>
      <w:r w:rsidR="000B1D54" w:rsidRPr="000B1D54">
        <w:t xml:space="preserve"> </w:t>
      </w:r>
      <w:r w:rsidR="000B1D54">
        <w:t xml:space="preserve">where the convolution of </w:t>
      </w:r>
      <m:oMath>
        <m:d>
          <m:dPr>
            <m:begChr m:val="["/>
            <m:endChr m:val="]"/>
            <m:ctrlPr>
              <w:rPr>
                <w:rFonts w:ascii="Cambria Math" w:hAnsi="Cambria Math" w:cstheme="minorHAnsi"/>
                <w:i/>
              </w:rPr>
            </m:ctrlPr>
          </m:dPr>
          <m:e>
            <m:r>
              <w:rPr>
                <w:rFonts w:ascii="Cambria Math" w:hAnsi="Cambria Math" w:cstheme="minorHAnsi"/>
              </w:rPr>
              <m:t>L</m:t>
            </m:r>
          </m:e>
        </m:d>
      </m:oMath>
      <w:r w:rsidR="000B1D54">
        <w:rPr>
          <w:rFonts w:eastAsiaTheme="minorEastAsia"/>
        </w:rPr>
        <w:t xml:space="preserve"> and </w:t>
      </w:r>
      <m:oMath>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oMath>
      <w:r w:rsidR="000B1D54">
        <w:rPr>
          <w:rFonts w:eastAsiaTheme="minorEastAsia"/>
        </w:rPr>
        <w:t xml:space="preserve"> is </w:t>
      </w:r>
      <w:r w:rsidR="005821D3">
        <w:rPr>
          <w:rFonts w:eastAsiaTheme="minorEastAsia"/>
        </w:rPr>
        <w:t>denoted using</w:t>
      </w:r>
      <w:r w:rsidR="000B1D54">
        <w:rPr>
          <w:rFonts w:eastAsiaTheme="minorEastAsia"/>
        </w:rPr>
        <w:t xml:space="preserve"> the symbol *.</w:t>
      </w:r>
    </w:p>
    <w:p w14:paraId="13D92204" w14:textId="0BFCA412" w:rsidR="00EC6EA0" w:rsidRDefault="00EC6EA0" w:rsidP="003051A5">
      <w:pPr>
        <w:tabs>
          <w:tab w:val="left" w:pos="4820"/>
        </w:tabs>
        <w:spacing w:before="120" w:after="360"/>
        <w:jc w:val="right"/>
        <w:rPr>
          <w:rFonts w:asciiTheme="minorHAnsi" w:eastAsiaTheme="minorEastAsia" w:hAnsiTheme="minorHAnsi" w:cstheme="minorHAnsi"/>
        </w:rPr>
      </w:pPr>
      <w:bookmarkStart w:id="4" w:name="_Hlk84331247"/>
      <w:bookmarkEnd w:id="3"/>
      <m:oMath>
        <m:r>
          <w:rPr>
            <w:rFonts w:ascii="Cambria Math" w:hAnsi="Cambria Math" w:cstheme="minorHAnsi"/>
          </w:rPr>
          <m:t>[L]=</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1</m:t>
                  </m:r>
                </m:e>
                <m:e>
                  <m:r>
                    <w:rPr>
                      <w:rFonts w:ascii="Cambria Math" w:hAnsi="Cambria Math" w:cstheme="minorHAnsi"/>
                    </w:rPr>
                    <m:t>-4</m:t>
                  </m:r>
                </m:e>
                <m:e>
                  <m:r>
                    <w:rPr>
                      <w:rFonts w:ascii="Cambria Math" w:hAnsi="Cambria Math" w:cstheme="minorHAnsi"/>
                    </w:rPr>
                    <m:t>1</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
          </m:e>
        </m:d>
        <m:r>
          <w:rPr>
            <w:rFonts w:ascii="Cambria Math" w:hAnsi="Cambria Math" w:cstheme="minorHAnsi"/>
          </w:rPr>
          <m:t xml:space="preserve"> </m:t>
        </m:r>
      </m:oMath>
      <w:r w:rsidRPr="007500A7">
        <w:rPr>
          <w:rFonts w:asciiTheme="minorHAnsi" w:eastAsiaTheme="minorEastAsia" w:hAnsiTheme="minorHAnsi" w:cstheme="minorHAnsi"/>
        </w:rPr>
        <w:t xml:space="preserve"> </w:t>
      </w:r>
      <w:r w:rsidRPr="007500A7">
        <w:rPr>
          <w:rFonts w:asciiTheme="minorHAnsi" w:eastAsiaTheme="minorEastAsia" w:hAnsiTheme="minorHAnsi" w:cstheme="minorHAnsi"/>
        </w:rPr>
        <w:tab/>
        <w:t>[</w:t>
      </w:r>
      <w:r w:rsidR="007E5C87">
        <w:rPr>
          <w:rFonts w:asciiTheme="minorHAnsi" w:eastAsiaTheme="minorEastAsia" w:hAnsiTheme="minorHAnsi" w:cstheme="minorHAnsi"/>
        </w:rPr>
        <w:t>2</w:t>
      </w:r>
      <w:r w:rsidR="006E0957">
        <w:rPr>
          <w:rFonts w:asciiTheme="minorHAnsi" w:eastAsiaTheme="minorEastAsia" w:hAnsiTheme="minorHAnsi" w:cstheme="minorHAnsi"/>
        </w:rPr>
        <w:t>.</w:t>
      </w:r>
      <w:r>
        <w:rPr>
          <w:rFonts w:asciiTheme="minorHAnsi" w:eastAsiaTheme="minorEastAsia" w:hAnsiTheme="minorHAnsi" w:cstheme="minorHAnsi"/>
        </w:rPr>
        <w:t>5</w:t>
      </w:r>
      <w:r w:rsidRPr="007500A7">
        <w:rPr>
          <w:rFonts w:asciiTheme="minorHAnsi" w:eastAsiaTheme="minorEastAsia" w:hAnsiTheme="minorHAnsi" w:cstheme="minorHAnsi"/>
        </w:rPr>
        <w:t>]</w:t>
      </w:r>
    </w:p>
    <w:bookmarkEnd w:id="4"/>
    <w:p w14:paraId="31C8CE35" w14:textId="01D8AD09" w:rsidR="00431496" w:rsidRDefault="00242CC4" w:rsidP="003051A5">
      <w:pPr>
        <w:tabs>
          <w:tab w:val="left" w:pos="5103"/>
        </w:tabs>
        <w:spacing w:before="120" w:after="360"/>
        <w:jc w:val="right"/>
        <w:rPr>
          <w:rFonts w:asciiTheme="minorHAnsi" w:eastAsiaTheme="minorEastAsia" w:hAnsiTheme="minorHAnsi" w:cstheme="minorHAnsi"/>
        </w:rPr>
      </w:pPr>
      <m:oMath>
        <m:sSup>
          <m:sSupPr>
            <m:ctrlPr>
              <w:rPr>
                <w:rFonts w:ascii="Cambria Math" w:hAnsi="Cambria Math" w:cstheme="minorHAnsi"/>
              </w:rPr>
            </m:ctrlPr>
          </m:sSupPr>
          <m:e>
            <m:r>
              <m:rPr>
                <m:sty m:val="p"/>
              </m:rPr>
              <w:rPr>
                <w:rFonts w:ascii="Cambria Math" w:hAnsi="Cambria Math" w:cstheme="minorHAnsi"/>
              </w:rPr>
              <m:t>∇</m:t>
            </m:r>
          </m:e>
          <m:sup>
            <m:r>
              <w:rPr>
                <w:rFonts w:ascii="Cambria Math" w:hAnsi="Cambria Math" w:cstheme="minorHAnsi"/>
              </w:rPr>
              <m:t>2</m:t>
            </m:r>
          </m:sup>
        </m:sSup>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 xml:space="preserve">]) </m:t>
        </m:r>
      </m:oMath>
      <w:r w:rsidR="00EC6EA0" w:rsidRPr="007500A7">
        <w:rPr>
          <w:rFonts w:asciiTheme="minorHAnsi" w:eastAsiaTheme="minorEastAsia" w:hAnsiTheme="minorHAnsi" w:cstheme="minorHAnsi"/>
        </w:rPr>
        <w:t xml:space="preserve"> </w:t>
      </w:r>
      <w:r w:rsidR="00EC6EA0" w:rsidRPr="007500A7">
        <w:rPr>
          <w:rFonts w:asciiTheme="minorHAnsi" w:eastAsiaTheme="minorEastAsia" w:hAnsiTheme="minorHAnsi" w:cstheme="minorHAnsi"/>
        </w:rPr>
        <w:tab/>
        <w:t>[</w:t>
      </w:r>
      <w:r w:rsidR="007E5C87">
        <w:rPr>
          <w:rFonts w:asciiTheme="minorHAnsi" w:eastAsiaTheme="minorEastAsia" w:hAnsiTheme="minorHAnsi" w:cstheme="minorHAnsi"/>
        </w:rPr>
        <w:t>2</w:t>
      </w:r>
      <w:r w:rsidR="006E0957">
        <w:rPr>
          <w:rFonts w:asciiTheme="minorHAnsi" w:eastAsiaTheme="minorEastAsia" w:hAnsiTheme="minorHAnsi" w:cstheme="minorHAnsi"/>
        </w:rPr>
        <w:t>.</w:t>
      </w:r>
      <w:r w:rsidR="00EC6EA0">
        <w:rPr>
          <w:rFonts w:asciiTheme="minorHAnsi" w:eastAsiaTheme="minorEastAsia" w:hAnsiTheme="minorHAnsi" w:cstheme="minorHAnsi"/>
        </w:rPr>
        <w:t>6</w:t>
      </w:r>
      <w:r w:rsidR="00EC6EA0" w:rsidRPr="007500A7">
        <w:rPr>
          <w:rFonts w:asciiTheme="minorHAnsi" w:eastAsiaTheme="minorEastAsia" w:hAnsiTheme="minorHAnsi" w:cstheme="minorHAnsi"/>
        </w:rPr>
        <w:t>]</w:t>
      </w:r>
    </w:p>
    <w:p w14:paraId="3B0A79A2" w14:textId="040F949D" w:rsidR="00BA1DF3" w:rsidRDefault="00BA1DF3" w:rsidP="0036129B">
      <w:pPr>
        <w:spacing w:line="259" w:lineRule="auto"/>
        <w:ind w:firstLine="284"/>
        <w:rPr>
          <w:rFonts w:asciiTheme="minorHAnsi" w:eastAsiaTheme="minorEastAsia" w:hAnsiTheme="minorHAnsi" w:cstheme="minorHAnsi"/>
        </w:rPr>
      </w:pPr>
      <w:r>
        <w:rPr>
          <w:rFonts w:asciiTheme="minorHAnsi" w:eastAsiaTheme="minorEastAsia" w:hAnsiTheme="minorHAnsi" w:cstheme="minorHAnsi"/>
        </w:rPr>
        <w:t xml:space="preserve">Where </w:t>
      </w:r>
      <m:oMath>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m:t>
        </m:r>
      </m:oMath>
      <w:r w:rsidR="00AB6D7E" w:rsidRPr="00EA56F8">
        <w:rPr>
          <w:rFonts w:asciiTheme="minorHAnsi" w:eastAsiaTheme="minorEastAsia" w:hAnsiTheme="minorHAnsi" w:cstheme="minorHAnsi"/>
        </w:rPr>
        <w:t xml:space="preserve"> is the concentration of soluble compounds (</w:t>
      </w:r>
      <m:oMath>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oMath>
      <w:r w:rsidR="00AB6D7E" w:rsidRPr="00EA56F8">
        <w:rPr>
          <w:rFonts w:asciiTheme="minorHAnsi" w:eastAsiaTheme="minorEastAsia" w:hAnsiTheme="minorHAnsi" w:cstheme="minorHAnsi"/>
        </w:rPr>
        <w:t xml:space="preserve">) defined in matrix form (equation </w:t>
      </w:r>
      <w:r w:rsidR="007E5C87">
        <w:rPr>
          <w:rFonts w:asciiTheme="minorHAnsi" w:eastAsiaTheme="minorEastAsia" w:hAnsiTheme="minorHAnsi" w:cstheme="minorHAnsi"/>
        </w:rPr>
        <w:t>2</w:t>
      </w:r>
      <w:r w:rsidR="00AB6D7E" w:rsidRPr="00EA56F8">
        <w:rPr>
          <w:rFonts w:asciiTheme="minorHAnsi" w:eastAsiaTheme="minorEastAsia" w:hAnsiTheme="minorHAnsi" w:cstheme="minorHAnsi"/>
        </w:rPr>
        <w:t>.</w:t>
      </w:r>
      <w:r w:rsidR="00EA56F8">
        <w:rPr>
          <w:rFonts w:asciiTheme="minorHAnsi" w:eastAsiaTheme="minorEastAsia" w:hAnsiTheme="minorHAnsi" w:cstheme="minorHAnsi"/>
        </w:rPr>
        <w:t>7</w:t>
      </w:r>
      <w:r w:rsidR="00AB6D7E" w:rsidRPr="00EA56F8">
        <w:rPr>
          <w:rFonts w:asciiTheme="minorHAnsi" w:eastAsiaTheme="minorEastAsia" w:hAnsiTheme="minorHAnsi" w:cstheme="minorHAnsi"/>
        </w:rPr>
        <w:t>).</w:t>
      </w:r>
    </w:p>
    <w:p w14:paraId="063920A6" w14:textId="76CBDD95" w:rsidR="002F3143" w:rsidRPr="00EA56F8" w:rsidRDefault="00242CC4" w:rsidP="003051A5">
      <w:pPr>
        <w:tabs>
          <w:tab w:val="left" w:pos="5812"/>
        </w:tabs>
        <w:spacing w:line="259" w:lineRule="auto"/>
        <w:jc w:val="right"/>
        <w:rPr>
          <w:rFonts w:asciiTheme="minorHAnsi" w:eastAsiaTheme="minorEastAsia" w:hAnsiTheme="minorHAnsi" w:cstheme="minorHAnsi"/>
          <w:noProof/>
        </w:rPr>
      </w:pPr>
      <m:oMath>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1,1</m:t>
                            </m:r>
                          </m:sub>
                          <m:sup>
                            <m:r>
                              <w:rPr>
                                <w:rFonts w:ascii="Cambria Math" w:hAnsi="Cambria Math" w:cstheme="minorHAnsi"/>
                              </w:rPr>
                              <m:t>n</m:t>
                            </m:r>
                          </m:sup>
                        </m:sSubSup>
                      </m:e>
                      <m:e>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1,2</m:t>
                            </m:r>
                          </m:sub>
                          <m:sup>
                            <m:r>
                              <w:rPr>
                                <w:rFonts w:ascii="Cambria Math" w:hAnsi="Cambria Math" w:cstheme="minorHAnsi"/>
                              </w:rPr>
                              <m:t>n</m:t>
                            </m:r>
                          </m:sup>
                        </m:sSubSup>
                      </m:e>
                    </m:mr>
                    <m:mr>
                      <m:e>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2,1</m:t>
                            </m:r>
                          </m:sub>
                          <m:sup>
                            <m:r>
                              <w:rPr>
                                <w:rFonts w:ascii="Cambria Math" w:hAnsi="Cambria Math" w:cstheme="minorHAnsi"/>
                              </w:rPr>
                              <m:t>n</m:t>
                            </m:r>
                          </m:sup>
                        </m:sSubSup>
                      </m:e>
                      <m:e>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2,2</m:t>
                            </m:r>
                          </m:sub>
                          <m:sup>
                            <m:r>
                              <w:rPr>
                                <w:rFonts w:ascii="Cambria Math" w:hAnsi="Cambria Math" w:cstheme="minorHAnsi"/>
                              </w:rPr>
                              <m:t>n</m:t>
                            </m:r>
                          </m:sup>
                        </m:sSubSup>
                      </m:e>
                    </m:mr>
                  </m:m>
                </m:e>
                <m:e>
                  <m:r>
                    <w:rPr>
                      <w:rFonts w:ascii="Cambria Math" w:hAnsi="Cambria Math" w:cstheme="minorHAnsi"/>
                    </w:rPr>
                    <m:t>⋯</m:t>
                  </m:r>
                </m:e>
                <m:e>
                  <m:m>
                    <m:mPr>
                      <m:mcs>
                        <m:mc>
                          <m:mcPr>
                            <m:count m:val="1"/>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y</m:t>
                                </m:r>
                              </m:sub>
                            </m:sSub>
                          </m:sub>
                          <m:sup>
                            <m:r>
                              <w:rPr>
                                <w:rFonts w:ascii="Cambria Math" w:hAnsi="Cambria Math" w:cstheme="minorHAnsi"/>
                              </w:rPr>
                              <m:t>n</m:t>
                            </m:r>
                          </m:sup>
                        </m:sSubSup>
                      </m:e>
                    </m:mr>
                    <m:mr>
                      <m:e>
                        <m:r>
                          <w:rPr>
                            <w:rFonts w:ascii="Cambria Math" w:hAnsi="Cambria Math" w:cstheme="minorHAnsi"/>
                          </w:rPr>
                          <m:t>⋮</m:t>
                        </m:r>
                      </m:e>
                    </m:mr>
                  </m:m>
                </m:e>
              </m:mr>
              <m:mr>
                <m:e>
                  <m:m>
                    <m:mPr>
                      <m:mcs>
                        <m:mc>
                          <m:mcPr>
                            <m:count m:val="2"/>
                            <m:mcJc m:val="center"/>
                          </m:mcPr>
                        </m:mc>
                      </m:mcs>
                      <m:ctrlPr>
                        <w:rPr>
                          <w:rFonts w:ascii="Cambria Math" w:hAnsi="Cambria Math" w:cstheme="minorHAnsi"/>
                          <w:i/>
                        </w:rPr>
                      </m:ctrlPr>
                    </m:mPr>
                    <m:mr>
                      <m:e>
                        <m:r>
                          <w:rPr>
                            <w:rFonts w:ascii="Cambria Math" w:hAnsi="Cambria Math" w:cstheme="minorHAnsi"/>
                          </w:rPr>
                          <m:t>⋮</m:t>
                        </m:r>
                      </m:e>
                      <m:e>
                        <m:r>
                          <w:rPr>
                            <w:rFonts w:ascii="Cambria Math" w:hAnsi="Cambria Math" w:cstheme="minorHAnsi"/>
                          </w:rPr>
                          <m:t xml:space="preserve"> </m:t>
                        </m:r>
                      </m:e>
                    </m:mr>
                  </m:m>
                </m:e>
                <m:e>
                  <m:r>
                    <w:rPr>
                      <w:rFonts w:ascii="Cambria Math" w:hAnsi="Cambria Math" w:cstheme="minorHAnsi"/>
                    </w:rPr>
                    <m:t>⋱</m:t>
                  </m:r>
                </m:e>
                <m:e>
                  <m:r>
                    <w:rPr>
                      <w:rFonts w:ascii="Cambria Math" w:hAnsi="Cambria Math" w:cstheme="minorHAnsi"/>
                    </w:rPr>
                    <m:t>⋮</m:t>
                  </m:r>
                </m:e>
              </m:mr>
              <m:mr>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Nx,1</m:t>
                            </m:r>
                          </m:sub>
                          <m:sup>
                            <m:r>
                              <w:rPr>
                                <w:rFonts w:ascii="Cambria Math" w:hAnsi="Cambria Math" w:cstheme="minorHAnsi"/>
                              </w:rPr>
                              <m:t>n</m:t>
                            </m:r>
                          </m:sup>
                        </m:sSubSup>
                      </m:e>
                      <m:e>
                        <m:r>
                          <w:rPr>
                            <w:rFonts w:ascii="Cambria Math" w:hAnsi="Cambria Math" w:cstheme="minorHAnsi"/>
                          </w:rPr>
                          <m:t>⋯</m:t>
                        </m:r>
                      </m:e>
                    </m:mr>
                  </m:m>
                </m:e>
                <m:e>
                  <m:r>
                    <w:rPr>
                      <w:rFonts w:ascii="Cambria Math" w:hAnsi="Cambria Math" w:cstheme="minorHAnsi"/>
                    </w:rPr>
                    <m:t>⋯</m:t>
                  </m:r>
                </m:e>
                <m:e>
                  <m:sSubSup>
                    <m:sSubSupPr>
                      <m:ctrlPr>
                        <w:rPr>
                          <w:rFonts w:ascii="Cambria Math" w:hAnsi="Cambria Math" w:cstheme="minorHAnsi"/>
                          <w:i/>
                        </w:rPr>
                      </m:ctrlPr>
                    </m:sSubSupPr>
                    <m:e>
                      <m:r>
                        <w:rPr>
                          <w:rFonts w:ascii="Cambria Math" w:hAnsi="Cambria Math" w:cstheme="minorHAnsi"/>
                        </w:rPr>
                        <m:t>ϕ</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y</m:t>
                          </m:r>
                        </m:sub>
                      </m:sSub>
                    </m:sub>
                    <m:sup>
                      <m:r>
                        <w:rPr>
                          <w:rFonts w:ascii="Cambria Math" w:hAnsi="Cambria Math" w:cstheme="minorHAnsi"/>
                        </w:rPr>
                        <m:t>n</m:t>
                      </m:r>
                    </m:sup>
                  </m:sSubSup>
                </m:e>
              </m:mr>
            </m:m>
          </m:e>
        </m:d>
        <m:r>
          <w:rPr>
            <w:rFonts w:ascii="Cambria Math" w:hAnsi="Cambria Math" w:cstheme="minorHAnsi"/>
          </w:rPr>
          <m:t xml:space="preserve"> </m:t>
        </m:r>
      </m:oMath>
      <w:r w:rsidR="002F3143" w:rsidRPr="003051A5">
        <w:rPr>
          <w:rFonts w:asciiTheme="minorHAnsi" w:eastAsiaTheme="minorEastAsia" w:hAnsiTheme="minorHAnsi" w:cstheme="minorHAnsi"/>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sub>
        </m:sSub>
      </m:oMath>
      <w:r w:rsidR="002F3143" w:rsidRPr="003A1AE2">
        <w:rPr>
          <w:rFonts w:eastAsiaTheme="minorEastAsia" w:cs="Times New Roman"/>
        </w:rPr>
        <w:t xml:space="preserve">  </w:t>
      </w:r>
      <w:r w:rsidR="002F3143">
        <w:rPr>
          <w:rFonts w:asciiTheme="minorHAnsi" w:eastAsiaTheme="minorEastAsia" w:hAnsiTheme="minorHAnsi" w:cstheme="minorHAnsi"/>
        </w:rPr>
        <w:tab/>
      </w:r>
      <w:r w:rsidR="002F3143" w:rsidRPr="007500A7">
        <w:rPr>
          <w:rFonts w:asciiTheme="minorHAnsi" w:eastAsiaTheme="minorEastAsia" w:hAnsiTheme="minorHAnsi" w:cstheme="minorHAnsi"/>
        </w:rPr>
        <w:t>[</w:t>
      </w:r>
      <w:r w:rsidR="007E5C87">
        <w:rPr>
          <w:rFonts w:asciiTheme="minorHAnsi" w:eastAsiaTheme="minorEastAsia" w:hAnsiTheme="minorHAnsi" w:cstheme="minorHAnsi"/>
        </w:rPr>
        <w:t>2</w:t>
      </w:r>
      <w:r w:rsidR="002F3143">
        <w:rPr>
          <w:rFonts w:asciiTheme="minorHAnsi" w:eastAsiaTheme="minorEastAsia" w:hAnsiTheme="minorHAnsi" w:cstheme="minorHAnsi"/>
        </w:rPr>
        <w:t>.</w:t>
      </w:r>
      <w:r w:rsidR="00873E1D">
        <w:rPr>
          <w:rFonts w:asciiTheme="minorHAnsi" w:eastAsiaTheme="minorEastAsia" w:hAnsiTheme="minorHAnsi" w:cstheme="minorHAnsi"/>
        </w:rPr>
        <w:t>7</w:t>
      </w:r>
      <w:r w:rsidR="002F3143" w:rsidRPr="007500A7">
        <w:rPr>
          <w:rFonts w:asciiTheme="minorHAnsi" w:eastAsiaTheme="minorEastAsia" w:hAnsiTheme="minorHAnsi" w:cstheme="minorHAnsi"/>
        </w:rPr>
        <w:t>]</w:t>
      </w:r>
    </w:p>
    <w:p w14:paraId="36FCC24C" w14:textId="06702028" w:rsidR="00717E7D" w:rsidRDefault="00717E7D" w:rsidP="0036129B">
      <w:pPr>
        <w:spacing w:line="259" w:lineRule="auto"/>
        <w:ind w:firstLine="284"/>
        <w:rPr>
          <w:rFonts w:asciiTheme="minorHAnsi" w:eastAsiaTheme="minorEastAsia" w:hAnsiTheme="minorHAnsi" w:cstheme="minorHAnsi"/>
        </w:rPr>
      </w:pPr>
      <w:r>
        <w:rPr>
          <w:rFonts w:asciiTheme="minorHAnsi" w:eastAsiaTheme="minorEastAsia" w:hAnsiTheme="minorHAnsi" w:cstheme="minorHAnsi"/>
        </w:rPr>
        <w:t>For discrete</w:t>
      </w:r>
      <w:r w:rsidR="00196814">
        <w:rPr>
          <w:rFonts w:asciiTheme="minorHAnsi" w:eastAsiaTheme="minorEastAsia" w:hAnsiTheme="minorHAnsi" w:cstheme="minorHAnsi"/>
        </w:rPr>
        <w:t>,</w:t>
      </w:r>
      <w:r>
        <w:rPr>
          <w:rFonts w:asciiTheme="minorHAnsi" w:eastAsiaTheme="minorEastAsia" w:hAnsiTheme="minorHAnsi" w:cstheme="minorHAnsi"/>
        </w:rPr>
        <w:t xml:space="preserve"> 2-dimensional variables (A and B), equation </w:t>
      </w:r>
      <w:r w:rsidR="007E5C87">
        <w:rPr>
          <w:rFonts w:asciiTheme="minorHAnsi" w:eastAsiaTheme="minorEastAsia" w:hAnsiTheme="minorHAnsi" w:cstheme="minorHAnsi"/>
        </w:rPr>
        <w:t>2</w:t>
      </w:r>
      <w:r w:rsidR="006E0957">
        <w:rPr>
          <w:rFonts w:asciiTheme="minorHAnsi" w:eastAsiaTheme="minorEastAsia" w:hAnsiTheme="minorHAnsi" w:cstheme="minorHAnsi"/>
        </w:rPr>
        <w:t>.</w:t>
      </w:r>
      <w:r w:rsidR="007E5C87">
        <w:rPr>
          <w:rFonts w:asciiTheme="minorHAnsi" w:eastAsiaTheme="minorEastAsia" w:hAnsiTheme="minorHAnsi" w:cstheme="minorHAnsi"/>
        </w:rPr>
        <w:t>8</w:t>
      </w:r>
      <w:r>
        <w:rPr>
          <w:rFonts w:asciiTheme="minorHAnsi" w:eastAsiaTheme="minorEastAsia" w:hAnsiTheme="minorHAnsi" w:cstheme="minorHAnsi"/>
        </w:rPr>
        <w:t xml:space="preserve"> defines the </w:t>
      </w:r>
      <w:bookmarkStart w:id="5" w:name="_Hlk84331277"/>
      <w:r>
        <w:rPr>
          <w:rFonts w:asciiTheme="minorHAnsi" w:eastAsiaTheme="minorEastAsia" w:hAnsiTheme="minorHAnsi" w:cstheme="minorHAnsi"/>
        </w:rPr>
        <w:t>convolution of A and B</w:t>
      </w:r>
      <w:r w:rsidR="00196814">
        <w:rPr>
          <w:rFonts w:asciiTheme="minorHAnsi" w:eastAsiaTheme="minorEastAsia" w:hAnsiTheme="minorHAnsi" w:cstheme="minorHAnsi"/>
        </w:rPr>
        <w:t xml:space="preserve"> (i.e., A</w:t>
      </w:r>
      <m:oMath>
        <m:r>
          <w:rPr>
            <w:rFonts w:ascii="Cambria Math" w:hAnsi="Cambria Math" w:cstheme="minorHAnsi"/>
          </w:rPr>
          <m:t>*</m:t>
        </m:r>
      </m:oMath>
      <w:r w:rsidR="00196814">
        <w:rPr>
          <w:rFonts w:asciiTheme="minorHAnsi" w:eastAsiaTheme="minorEastAsia" w:hAnsiTheme="minorHAnsi" w:cstheme="minorHAnsi"/>
        </w:rPr>
        <w:t>B)</w:t>
      </w:r>
      <w:bookmarkEnd w:id="5"/>
      <w:r>
        <w:rPr>
          <w:rFonts w:asciiTheme="minorHAnsi" w:eastAsiaTheme="minorEastAsia" w:hAnsiTheme="minorHAnsi" w:cstheme="minorHAnsi"/>
        </w:rPr>
        <w:t>.</w:t>
      </w:r>
      <w:r w:rsidR="005D0753">
        <w:rPr>
          <w:rFonts w:asciiTheme="minorHAnsi" w:eastAsiaTheme="minorEastAsia" w:hAnsiTheme="minorHAnsi" w:cstheme="minorHAnsi"/>
        </w:rPr>
        <w:t xml:space="preserve"> </w:t>
      </w:r>
      <w:r w:rsidR="00000D87">
        <w:rPr>
          <w:rFonts w:asciiTheme="minorHAnsi" w:eastAsiaTheme="minorEastAsia" w:hAnsiTheme="minorHAnsi" w:cstheme="minorHAnsi"/>
        </w:rPr>
        <w:t>C</w:t>
      </w:r>
      <w:r w:rsidR="00B80671">
        <w:rPr>
          <w:rFonts w:asciiTheme="minorHAnsi" w:eastAsiaTheme="minorEastAsia" w:hAnsiTheme="minorHAnsi" w:cstheme="minorHAnsi"/>
        </w:rPr>
        <w:t>onvolution</w:t>
      </w:r>
      <w:r w:rsidR="00940FD2">
        <w:rPr>
          <w:rFonts w:asciiTheme="minorHAnsi" w:eastAsiaTheme="minorEastAsia" w:hAnsiTheme="minorHAnsi" w:cstheme="minorHAnsi"/>
        </w:rPr>
        <w:t xml:space="preserve"> satisfies the distributive property</w:t>
      </w:r>
      <w:r w:rsidR="0059502F">
        <w:rPr>
          <w:rFonts w:asciiTheme="minorHAnsi" w:eastAsiaTheme="minorEastAsia" w:hAnsiTheme="minorHAnsi" w:cstheme="minorHAnsi"/>
        </w:rPr>
        <w:t xml:space="preserve">, multiplicative </w:t>
      </w:r>
      <w:proofErr w:type="gramStart"/>
      <w:r w:rsidR="0059502F">
        <w:rPr>
          <w:rFonts w:asciiTheme="minorHAnsi" w:eastAsiaTheme="minorEastAsia" w:hAnsiTheme="minorHAnsi" w:cstheme="minorHAnsi"/>
        </w:rPr>
        <w:t>identity</w:t>
      </w:r>
      <w:proofErr w:type="gramEnd"/>
      <w:r w:rsidR="00940FD2">
        <w:rPr>
          <w:rFonts w:asciiTheme="minorHAnsi" w:eastAsiaTheme="minorEastAsia" w:hAnsiTheme="minorHAnsi" w:cstheme="minorHAnsi"/>
        </w:rPr>
        <w:t xml:space="preserve"> and associative property with scalar multiplication.</w:t>
      </w:r>
      <w:r w:rsidR="00000D87">
        <w:rPr>
          <w:rFonts w:asciiTheme="minorHAnsi" w:eastAsiaTheme="minorEastAsia" w:hAnsiTheme="minorHAnsi" w:cstheme="minorHAnsi"/>
        </w:rPr>
        <w:t xml:space="preserve"> These properties are essential to rearrange the diffusion-reaction equation properly.</w:t>
      </w:r>
    </w:p>
    <w:p w14:paraId="0EF495AA" w14:textId="6ADEE010" w:rsidR="002B62A2" w:rsidRDefault="00A93D16" w:rsidP="003051A5">
      <w:pPr>
        <w:tabs>
          <w:tab w:val="left" w:pos="5529"/>
        </w:tabs>
        <w:spacing w:before="120" w:after="360"/>
        <w:jc w:val="right"/>
        <w:rPr>
          <w:rFonts w:asciiTheme="minorHAnsi" w:eastAsiaTheme="minorEastAsia" w:hAnsiTheme="minorHAnsi" w:cstheme="minorHAnsi"/>
        </w:rPr>
      </w:pPr>
      <m:oMath>
        <m:r>
          <w:rPr>
            <w:rFonts w:ascii="Cambria Math" w:hAnsi="Cambria Math" w:cstheme="minorHAnsi"/>
          </w:rPr>
          <m:t>A</m:t>
        </m:r>
        <m:d>
          <m:dPr>
            <m:begChr m:val="["/>
            <m:endChr m:val="]"/>
            <m:ctrlPr>
              <w:rPr>
                <w:rFonts w:ascii="Cambria Math" w:hAnsi="Cambria Math" w:cstheme="minorHAnsi"/>
                <w:i/>
              </w:rPr>
            </m:ctrlPr>
          </m:dPr>
          <m:e>
            <m:r>
              <w:rPr>
                <w:rFonts w:ascii="Cambria Math" w:hAnsi="Cambria Math" w:cstheme="minorHAnsi"/>
              </w:rPr>
              <m:t>x</m:t>
            </m:r>
          </m:e>
        </m:d>
        <m:r>
          <w:rPr>
            <w:rFonts w:ascii="Cambria Math" w:hAnsi="Cambria Math" w:cstheme="minorHAnsi"/>
          </w:rPr>
          <m:t>*B</m:t>
        </m:r>
        <m:d>
          <m:dPr>
            <m:begChr m:val="["/>
            <m:endChr m:val="]"/>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m:t>
            </m:r>
          </m:sub>
          <m:sup>
            <m:r>
              <w:rPr>
                <w:rFonts w:ascii="Cambria Math" w:hAnsi="Cambria Math" w:cstheme="minorHAnsi"/>
              </w:rPr>
              <m:t>+∞</m:t>
            </m:r>
          </m:sup>
          <m:e>
            <m:r>
              <w:rPr>
                <w:rFonts w:ascii="Cambria Math" w:hAnsi="Cambria Math" w:cstheme="minorHAnsi"/>
              </w:rPr>
              <m:t>A[x]</m:t>
            </m:r>
          </m:e>
        </m:nary>
        <m:r>
          <w:rPr>
            <w:rFonts w:ascii="Cambria Math" w:hAnsi="Cambria Math" w:cstheme="minorHAnsi"/>
          </w:rPr>
          <m:t xml:space="preserve">∙B[x-k] </m:t>
        </m:r>
      </m:oMath>
      <w:r w:rsidR="00A131AC" w:rsidRPr="007500A7">
        <w:rPr>
          <w:rFonts w:asciiTheme="minorHAnsi" w:eastAsiaTheme="minorEastAsia" w:hAnsiTheme="minorHAnsi" w:cstheme="minorHAnsi"/>
        </w:rPr>
        <w:tab/>
        <w:t>[</w:t>
      </w:r>
      <w:r w:rsidR="007E5C87">
        <w:rPr>
          <w:rFonts w:asciiTheme="minorHAnsi" w:eastAsiaTheme="minorEastAsia" w:hAnsiTheme="minorHAnsi" w:cstheme="minorHAnsi"/>
        </w:rPr>
        <w:t>2</w:t>
      </w:r>
      <w:r w:rsidR="00346581">
        <w:rPr>
          <w:rFonts w:asciiTheme="minorHAnsi" w:eastAsiaTheme="minorEastAsia" w:hAnsiTheme="minorHAnsi" w:cstheme="minorHAnsi"/>
        </w:rPr>
        <w:t>.</w:t>
      </w:r>
      <w:r w:rsidR="00031D99">
        <w:rPr>
          <w:rFonts w:asciiTheme="minorHAnsi" w:eastAsiaTheme="minorEastAsia" w:hAnsiTheme="minorHAnsi" w:cstheme="minorHAnsi"/>
        </w:rPr>
        <w:t>8</w:t>
      </w:r>
      <w:r w:rsidR="00A131AC" w:rsidRPr="007500A7">
        <w:rPr>
          <w:rFonts w:asciiTheme="minorHAnsi" w:eastAsiaTheme="minorEastAsia" w:hAnsiTheme="minorHAnsi" w:cstheme="minorHAnsi"/>
        </w:rPr>
        <w:t>]</w:t>
      </w:r>
    </w:p>
    <w:p w14:paraId="190B5254" w14:textId="314127AD" w:rsidR="00431496" w:rsidRPr="00FC195F" w:rsidRDefault="00000DF0" w:rsidP="00FC195F">
      <w:pPr>
        <w:ind w:firstLine="284"/>
        <w:rPr>
          <w:rFonts w:eastAsiaTheme="minorEastAsia"/>
        </w:rPr>
      </w:pPr>
      <w:r>
        <w:t xml:space="preserve">Then diffusion-reaction equation (equation </w:t>
      </w:r>
      <w:r w:rsidR="007E5C87">
        <w:t>2</w:t>
      </w:r>
      <w:r w:rsidR="00346581">
        <w:t>.</w:t>
      </w:r>
      <w:r>
        <w:t xml:space="preserve">1) can be re-written in form of matrixes system (equation </w:t>
      </w:r>
      <w:r w:rsidR="007E5C87">
        <w:t>2</w:t>
      </w:r>
      <w:r w:rsidR="00346581">
        <w:t>.</w:t>
      </w:r>
      <w:r>
        <w:t>9)</w:t>
      </w:r>
      <w:r w:rsidR="00FC195F">
        <w:t xml:space="preserve">, where </w:t>
      </w:r>
      <m:oMath>
        <m:r>
          <w:rPr>
            <w:rFonts w:ascii="Cambria Math" w:hAnsi="Cambria Math" w:cstheme="minorHAnsi"/>
          </w:rPr>
          <m:t>α</m:t>
        </m:r>
      </m:oMath>
      <w:r w:rsidR="00FC195F">
        <w:rPr>
          <w:rFonts w:eastAsiaTheme="minorEastAsia"/>
        </w:rPr>
        <w:t xml:space="preserve"> is a constant defined for each soluble component (equation </w:t>
      </w:r>
      <w:r w:rsidR="00346581">
        <w:rPr>
          <w:rFonts w:eastAsiaTheme="minorEastAsia"/>
        </w:rPr>
        <w:t>1</w:t>
      </w:r>
      <w:r w:rsidR="007E5C87">
        <w:rPr>
          <w:rFonts w:eastAsiaTheme="minorEastAsia"/>
        </w:rPr>
        <w:t>2</w:t>
      </w:r>
      <w:r w:rsidR="00FC195F">
        <w:rPr>
          <w:rFonts w:eastAsiaTheme="minorEastAsia"/>
        </w:rPr>
        <w:t>10)</w:t>
      </w:r>
      <w:r w:rsidR="00655A4D">
        <w:rPr>
          <w:rFonts w:eastAsiaTheme="minorEastAsia"/>
        </w:rPr>
        <w:t xml:space="preserve"> and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m:t>
        </m:r>
      </m:oMath>
      <w:r w:rsidR="0005535B">
        <w:rPr>
          <w:rFonts w:eastAsiaTheme="minorEastAsia"/>
          <w:sz w:val="24"/>
          <w:szCs w:val="24"/>
        </w:rPr>
        <w:t xml:space="preserve"> </w:t>
      </w:r>
      <w:r w:rsidR="00655A4D">
        <w:rPr>
          <w:rFonts w:eastAsiaTheme="minorEastAsia"/>
        </w:rPr>
        <w:t xml:space="preserve">is the so-called </w:t>
      </w:r>
      <w:r w:rsidR="00655A4D" w:rsidRPr="00EE2959">
        <w:rPr>
          <w:rFonts w:eastAsiaTheme="minorEastAsia"/>
          <w:i/>
          <w:iCs/>
        </w:rPr>
        <w:t>identity kernel</w:t>
      </w:r>
      <w:r w:rsidR="00655A4D">
        <w:rPr>
          <w:rFonts w:eastAsiaTheme="minorEastAsia"/>
        </w:rPr>
        <w:t xml:space="preserve"> or </w:t>
      </w:r>
      <w:r w:rsidR="00655A4D">
        <w:rPr>
          <w:rFonts w:eastAsiaTheme="minorEastAsia"/>
          <w:i/>
          <w:iCs/>
        </w:rPr>
        <w:t xml:space="preserve">do-nothing </w:t>
      </w:r>
      <w:r w:rsidR="00655A4D" w:rsidRPr="001B33B7">
        <w:rPr>
          <w:rFonts w:eastAsiaTheme="minorEastAsia"/>
          <w:i/>
          <w:iCs/>
        </w:rPr>
        <w:t>convolution kernel</w:t>
      </w:r>
      <w:r w:rsidR="00655A4D">
        <w:rPr>
          <w:rFonts w:eastAsiaTheme="minorEastAsia"/>
        </w:rPr>
        <w:t xml:space="preserve"> (equation </w:t>
      </w:r>
      <w:r w:rsidR="007E5C87">
        <w:rPr>
          <w:rFonts w:eastAsiaTheme="minorEastAsia"/>
        </w:rPr>
        <w:t>2</w:t>
      </w:r>
      <w:r w:rsidR="00346581">
        <w:rPr>
          <w:rFonts w:eastAsiaTheme="minorEastAsia"/>
        </w:rPr>
        <w:t>.</w:t>
      </w:r>
      <w:r w:rsidR="00655A4D">
        <w:rPr>
          <w:rFonts w:eastAsiaTheme="minorEastAsia"/>
        </w:rPr>
        <w:t>11)</w:t>
      </w:r>
      <w:r w:rsidR="00FC195F">
        <w:rPr>
          <w:rFonts w:eastAsiaTheme="minorEastAsia"/>
        </w:rPr>
        <w:t xml:space="preserve">. </w:t>
      </w:r>
    </w:p>
    <w:bookmarkStart w:id="6" w:name="_Hlk84331221"/>
    <w:p w14:paraId="65E541BC" w14:textId="198253E1" w:rsidR="003119D3" w:rsidRPr="007500A7" w:rsidRDefault="00242CC4" w:rsidP="003051A5">
      <w:pPr>
        <w:tabs>
          <w:tab w:val="left" w:pos="6804"/>
        </w:tabs>
        <w:spacing w:before="120" w:after="360"/>
        <w:jc w:val="right"/>
        <w:rPr>
          <w:rFonts w:asciiTheme="minorHAnsi" w:eastAsiaTheme="minorEastAsia" w:hAnsiTheme="minorHAnsi" w:cstheme="minorHAnsi"/>
        </w:rPr>
      </w:pPr>
      <m:oMath>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r>
          <w:rPr>
            <w:rFonts w:ascii="Cambria Math" w:hAnsi="Cambria Math" w:cstheme="minorHAnsi"/>
          </w:rPr>
          <m:t>*</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e>
        </m:d>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]+R(</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oMath>
      <w:r w:rsidR="003119D3" w:rsidRPr="007500A7">
        <w:rPr>
          <w:rFonts w:asciiTheme="minorHAnsi" w:eastAsiaTheme="minorEastAsia" w:hAnsiTheme="minorHAnsi" w:cstheme="minorHAnsi"/>
        </w:rPr>
        <w:tab/>
        <w:t>[</w:t>
      </w:r>
      <w:r w:rsidR="007E5C87">
        <w:rPr>
          <w:rFonts w:asciiTheme="minorHAnsi" w:eastAsiaTheme="minorEastAsia" w:hAnsiTheme="minorHAnsi" w:cstheme="minorHAnsi"/>
        </w:rPr>
        <w:t>2</w:t>
      </w:r>
      <w:r w:rsidR="00346581">
        <w:rPr>
          <w:rFonts w:asciiTheme="minorHAnsi" w:eastAsiaTheme="minorEastAsia" w:hAnsiTheme="minorHAnsi" w:cstheme="minorHAnsi"/>
        </w:rPr>
        <w:t>.</w:t>
      </w:r>
      <w:r w:rsidR="00B279B4">
        <w:rPr>
          <w:rFonts w:asciiTheme="minorHAnsi" w:eastAsiaTheme="minorEastAsia" w:hAnsiTheme="minorHAnsi" w:cstheme="minorHAnsi"/>
        </w:rPr>
        <w:t>9</w:t>
      </w:r>
      <w:r w:rsidR="003119D3" w:rsidRPr="007500A7">
        <w:rPr>
          <w:rFonts w:asciiTheme="minorHAnsi" w:eastAsiaTheme="minorEastAsia" w:hAnsiTheme="minorHAnsi" w:cstheme="minorHAnsi"/>
        </w:rPr>
        <w:t>]</w:t>
      </w:r>
    </w:p>
    <w:p w14:paraId="13DC149F" w14:textId="0AD874DF" w:rsidR="00EB7244" w:rsidRDefault="00623CDC" w:rsidP="00396859">
      <w:pPr>
        <w:tabs>
          <w:tab w:val="left" w:pos="4536"/>
        </w:tabs>
        <w:ind w:firstLine="284"/>
        <w:jc w:val="right"/>
        <w:rPr>
          <w:rFonts w:eastAsiaTheme="minorEastAsia"/>
          <w:iCs/>
        </w:rPr>
      </w:pPr>
      <m:oMath>
        <m:r>
          <w:rPr>
            <w:rFonts w:ascii="Cambria Math" w:hAnsi="Cambria Math" w:cstheme="minorHAnsi"/>
          </w:rPr>
          <m:t>α=</m:t>
        </m:r>
        <m:f>
          <m:fPr>
            <m:ctrlPr>
              <w:rPr>
                <w:rFonts w:ascii="Cambria Math" w:hAnsi="Cambria Math" w:cstheme="minorHAnsi"/>
                <w:i/>
              </w:rPr>
            </m:ctrlPr>
          </m:fPr>
          <m:num>
            <m:r>
              <m:rPr>
                <m:scr m:val="double-struck"/>
              </m:rP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ctrlPr>
              <w:rPr>
                <w:rFonts w:ascii="Cambria Math" w:eastAsiaTheme="minorEastAsia" w:hAnsi="Cambria Math"/>
                <w:i/>
              </w:rPr>
            </m:ctrlPr>
          </m:num>
          <m:den>
            <m:r>
              <w:rPr>
                <w:rFonts w:ascii="Cambria Math" w:eastAsiaTheme="minorEastAsia" w:hAnsi="Cambria Math"/>
              </w:rPr>
              <m:t>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oMath>
      <w:r w:rsidR="00332C24">
        <w:rPr>
          <w:rFonts w:eastAsiaTheme="minorEastAsia"/>
        </w:rPr>
        <w:tab/>
      </w:r>
      <w:r w:rsidR="00332C24" w:rsidRPr="00332C24">
        <w:rPr>
          <w:rFonts w:eastAsiaTheme="minorEastAsia"/>
          <w:iCs/>
        </w:rPr>
        <w:t>[</w:t>
      </w:r>
      <w:r w:rsidR="007E5C87">
        <w:rPr>
          <w:rFonts w:eastAsiaTheme="minorEastAsia"/>
          <w:iCs/>
        </w:rPr>
        <w:t>2</w:t>
      </w:r>
      <w:r w:rsidR="00346581">
        <w:rPr>
          <w:rFonts w:eastAsiaTheme="minorEastAsia"/>
          <w:iCs/>
        </w:rPr>
        <w:t>.</w:t>
      </w:r>
      <w:r w:rsidR="00332C24" w:rsidRPr="00332C24">
        <w:rPr>
          <w:rFonts w:eastAsiaTheme="minorEastAsia"/>
          <w:iCs/>
        </w:rPr>
        <w:t>10]</w:t>
      </w:r>
    </w:p>
    <w:p w14:paraId="65B550D3" w14:textId="30FFA62E" w:rsidR="00BF3ACA" w:rsidRDefault="009901E2" w:rsidP="007E5C87">
      <w:pPr>
        <w:tabs>
          <w:tab w:val="left" w:pos="4962"/>
        </w:tabs>
        <w:ind w:firstLine="284"/>
        <w:jc w:val="right"/>
        <w:rPr>
          <w:rFonts w:eastAsiaTheme="minorEastAsia"/>
          <w:iCs/>
        </w:rPr>
      </w:pP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
          </m:e>
        </m:d>
      </m:oMath>
      <w:r w:rsidR="00BF3ACA">
        <w:rPr>
          <w:rFonts w:eastAsiaTheme="minorEastAsia"/>
        </w:rPr>
        <w:tab/>
      </w:r>
      <w:r w:rsidR="00BF3ACA" w:rsidRPr="00332C24">
        <w:rPr>
          <w:rFonts w:eastAsiaTheme="minorEastAsia"/>
          <w:iCs/>
        </w:rPr>
        <w:t>[</w:t>
      </w:r>
      <w:r w:rsidR="007E5C87">
        <w:rPr>
          <w:rFonts w:eastAsiaTheme="minorEastAsia"/>
          <w:iCs/>
        </w:rPr>
        <w:t>2</w:t>
      </w:r>
      <w:r w:rsidR="00346581">
        <w:rPr>
          <w:rFonts w:eastAsiaTheme="minorEastAsia"/>
          <w:iCs/>
        </w:rPr>
        <w:t>.</w:t>
      </w:r>
      <w:r w:rsidR="00BF3ACA" w:rsidRPr="00332C24">
        <w:rPr>
          <w:rFonts w:eastAsiaTheme="minorEastAsia"/>
          <w:iCs/>
        </w:rPr>
        <w:t>1</w:t>
      </w:r>
      <w:r>
        <w:rPr>
          <w:rFonts w:eastAsiaTheme="minorEastAsia"/>
          <w:iCs/>
        </w:rPr>
        <w:t>1</w:t>
      </w:r>
      <w:r w:rsidR="00BF3ACA" w:rsidRPr="00332C24">
        <w:rPr>
          <w:rFonts w:eastAsiaTheme="minorEastAsia"/>
          <w:iCs/>
        </w:rPr>
        <w:t>]</w:t>
      </w:r>
    </w:p>
    <w:bookmarkEnd w:id="6"/>
    <w:p w14:paraId="78B72C0C" w14:textId="78800B1D" w:rsidR="000A5816" w:rsidRPr="0031272E" w:rsidRDefault="000A5816" w:rsidP="00DD18BA">
      <w:pPr>
        <w:pStyle w:val="ListParagraph"/>
        <w:numPr>
          <w:ilvl w:val="1"/>
          <w:numId w:val="13"/>
        </w:numPr>
        <w:tabs>
          <w:tab w:val="left" w:pos="4536"/>
        </w:tabs>
        <w:rPr>
          <w:i/>
          <w:iCs/>
          <w:sz w:val="20"/>
          <w:szCs w:val="20"/>
        </w:rPr>
      </w:pPr>
      <w:r w:rsidRPr="0031272E">
        <w:rPr>
          <w:sz w:val="24"/>
          <w:szCs w:val="24"/>
        </w:rPr>
        <w:t>Boundary conditions of simulation domain</w:t>
      </w:r>
    </w:p>
    <w:p w14:paraId="238589FA" w14:textId="23965FF3" w:rsidR="008C7D22" w:rsidRDefault="003A190C" w:rsidP="000A5816">
      <w:r w:rsidRPr="003A1AE2">
        <w:t>To solve eq</w:t>
      </w:r>
      <w:r>
        <w:t>uation</w:t>
      </w:r>
      <w:r w:rsidRPr="003A1AE2">
        <w:t xml:space="preserve"> </w:t>
      </w:r>
      <w:r w:rsidR="007E5C87">
        <w:t>2</w:t>
      </w:r>
      <w:r w:rsidR="00346581">
        <w:t>.</w:t>
      </w:r>
      <w:r>
        <w:t xml:space="preserve">9 </w:t>
      </w:r>
      <w:r w:rsidRPr="003A1AE2">
        <w:t xml:space="preserve">in all the simulation domain, it is necessary to define the boundary conditions of the problem. In this case, </w:t>
      </w:r>
      <w:r>
        <w:t>a unique</w:t>
      </w:r>
      <w:r w:rsidRPr="003A1AE2">
        <w:t xml:space="preserve"> boundary condition</w:t>
      </w:r>
      <w:r>
        <w:t xml:space="preserve"> type</w:t>
      </w:r>
      <w:r w:rsidRPr="003A1AE2">
        <w:t xml:space="preserve"> </w:t>
      </w:r>
      <w:r>
        <w:t>is</w:t>
      </w:r>
      <w:r w:rsidRPr="003A1AE2">
        <w:t xml:space="preserve"> defined</w:t>
      </w:r>
      <w:r w:rsidR="00F23D01">
        <w:t xml:space="preserve"> – </w:t>
      </w:r>
      <w:r w:rsidR="000A5816">
        <w:t>t</w:t>
      </w:r>
      <w:r w:rsidRPr="003A1AE2">
        <w:t xml:space="preserve">he concentrations at </w:t>
      </w:r>
      <w:r>
        <w:t>outside</w:t>
      </w:r>
      <w:r w:rsidRPr="003A1AE2">
        <w:t xml:space="preserve"> of the </w:t>
      </w:r>
      <w:r>
        <w:t>granule</w:t>
      </w:r>
      <w:r w:rsidRPr="003A1AE2">
        <w:t xml:space="preserve"> are defined by the conditions of the </w:t>
      </w:r>
      <w:r>
        <w:t>bulk liquid</w:t>
      </w:r>
      <w:r w:rsidR="000A5816">
        <w:t xml:space="preserve"> (</w:t>
      </w:r>
      <w:r w:rsidR="000A5816" w:rsidRPr="008D1D14">
        <w:rPr>
          <w:b/>
          <w:bCs/>
          <w:color w:val="000000" w:themeColor="text1"/>
        </w:rPr>
        <w:t xml:space="preserve">Figure </w:t>
      </w:r>
      <w:r w:rsidR="007E5C87">
        <w:rPr>
          <w:b/>
          <w:bCs/>
          <w:color w:val="000000" w:themeColor="text1"/>
        </w:rPr>
        <w:t>2</w:t>
      </w:r>
      <w:r w:rsidR="008D1D14" w:rsidRPr="008D1D14">
        <w:rPr>
          <w:b/>
          <w:bCs/>
          <w:color w:val="000000" w:themeColor="text1"/>
        </w:rPr>
        <w:t>.1</w:t>
      </w:r>
      <w:r w:rsidR="000A5816">
        <w:t>)</w:t>
      </w:r>
      <w:r w:rsidRPr="003A1AE2">
        <w:t xml:space="preserve">. This is modelled implementing a Dirichlet boundary condition, in which is </w:t>
      </w:r>
      <w:r>
        <w:t xml:space="preserve">imposed the concentration of the bulk liquid </w:t>
      </w:r>
      <w:r w:rsidRPr="003A1AE2">
        <w:t>(</w:t>
      </w:r>
      <w:r>
        <w:t>γ</w:t>
      </w:r>
      <w:r w:rsidRPr="003A1AE2">
        <w:t xml:space="preserve">) at the </w:t>
      </w:r>
      <w:r>
        <w:t>extreme</w:t>
      </w:r>
      <w:r w:rsidRPr="003A1AE2">
        <w:t xml:space="preserve"> of </w:t>
      </w:r>
      <w:r>
        <w:t>the boundary layer</w:t>
      </w:r>
      <w:r w:rsidRPr="003A1AE2">
        <w:t xml:space="preserve"> (eq</w:t>
      </w:r>
      <w:r>
        <w:t xml:space="preserve">uation </w:t>
      </w:r>
      <w:r w:rsidR="007E5C87">
        <w:t>2</w:t>
      </w:r>
      <w:r w:rsidR="000445AA">
        <w:t>.</w:t>
      </w:r>
      <w:r w:rsidR="00DD64E4">
        <w:t>1</w:t>
      </w:r>
      <w:r w:rsidR="000557F9">
        <w:t>2</w:t>
      </w:r>
      <w:r w:rsidRPr="003A1AE2">
        <w:t>)</w:t>
      </w:r>
      <w:r w:rsidR="00137236">
        <w:t xml:space="preserve"> and bulk liquid</w:t>
      </w:r>
      <w:r w:rsidRPr="003A1AE2">
        <w:t>.</w:t>
      </w:r>
    </w:p>
    <w:p w14:paraId="74510CF9" w14:textId="1ED02347" w:rsidR="0032055B" w:rsidRDefault="00242CC4" w:rsidP="001E7AE8">
      <w:pPr>
        <w:tabs>
          <w:tab w:val="left" w:pos="5670"/>
        </w:tabs>
        <w:ind w:firstLine="284"/>
        <w:jc w:val="right"/>
        <w:rPr>
          <w:rFonts w:eastAsiaTheme="minorEastAsia" w:cs="Times New Roman"/>
        </w:rPr>
      </w:pPr>
      <m:oMath>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-1,j</m:t>
            </m:r>
          </m:sub>
          <m:sup>
            <m:r>
              <w:rPr>
                <w:rFonts w:ascii="Cambria Math" w:hAnsi="Cambria Math" w:cs="Times New Roman"/>
              </w:rPr>
              <m:t>n</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ϕ</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r>
              <w:rPr>
                <w:rFonts w:ascii="Cambria Math" w:hAnsi="Cambria Math" w:cs="Times New Roman"/>
              </w:rPr>
              <m:t>+1,j</m:t>
            </m:r>
          </m:sub>
          <m:sup>
            <m:r>
              <w:rPr>
                <w:rFonts w:ascii="Cambria Math" w:hAnsi="Cambria Math" w:cs="Times New Roman"/>
              </w:rPr>
              <m:t>n</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i,-1</m:t>
            </m:r>
          </m:sub>
          <m:sup>
            <m:r>
              <w:rPr>
                <w:rFonts w:ascii="Cambria Math" w:hAnsi="Cambria Math" w:cs="Times New Roman"/>
              </w:rPr>
              <m:t>n</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+1</m:t>
            </m:r>
          </m:sub>
          <m:sup>
            <m:r>
              <w:rPr>
                <w:rFonts w:ascii="Cambria Math" w:hAnsi="Cambria Math" w:cs="Times New Roman"/>
              </w:rPr>
              <m:t>n</m:t>
            </m:r>
          </m:sup>
        </m:sSubSup>
        <m:r>
          <w:rPr>
            <w:rFonts w:ascii="Cambria Math" w:hAnsi="Cambria Math" w:cs="Times New Roman"/>
          </w:rPr>
          <m:t>=γ</m:t>
        </m:r>
      </m:oMath>
      <w:r w:rsidR="008C7D22" w:rsidRPr="003A1AE2">
        <w:rPr>
          <w:rFonts w:eastAsiaTheme="minorEastAsia" w:cs="Times New Roman"/>
        </w:rPr>
        <w:tab/>
        <w:t>[</w:t>
      </w:r>
      <w:r w:rsidR="007E5C87">
        <w:rPr>
          <w:rFonts w:eastAsiaTheme="minorEastAsia" w:cs="Times New Roman"/>
        </w:rPr>
        <w:t>2</w:t>
      </w:r>
      <w:r w:rsidR="00452C7C">
        <w:rPr>
          <w:rFonts w:eastAsiaTheme="minorEastAsia" w:cs="Times New Roman"/>
        </w:rPr>
        <w:t>.</w:t>
      </w:r>
      <w:r w:rsidR="008C7D22" w:rsidRPr="003A1AE2">
        <w:rPr>
          <w:rFonts w:eastAsiaTheme="minorEastAsia" w:cs="Times New Roman"/>
        </w:rPr>
        <w:t>1</w:t>
      </w:r>
      <w:r w:rsidR="000557F9">
        <w:rPr>
          <w:rFonts w:eastAsiaTheme="minorEastAsia" w:cs="Times New Roman"/>
        </w:rPr>
        <w:t>2</w:t>
      </w:r>
      <w:r w:rsidR="008C7D22" w:rsidRPr="003A1AE2">
        <w:rPr>
          <w:rFonts w:eastAsiaTheme="minorEastAsia" w:cs="Times New Roman"/>
        </w:rPr>
        <w:t>]</w:t>
      </w:r>
    </w:p>
    <w:p w14:paraId="1BF60B52" w14:textId="519F1780" w:rsidR="009B3775" w:rsidRDefault="009B3775" w:rsidP="009B3775">
      <w:pPr>
        <w:ind w:firstLine="284"/>
        <w:rPr>
          <w:rFonts w:eastAsiaTheme="minorEastAsia"/>
        </w:rPr>
      </w:pPr>
      <w:r>
        <w:t xml:space="preserve">To implement Dirichlet boundary condition in this system, first it is defined which region of the simulation domain is considered bulk liquid (where no diffusion nor reaction occurs, and its concentration is established by mass balance of reactor, see section </w:t>
      </w:r>
      <w:r w:rsidR="007E5C87">
        <w:t>2</w:t>
      </w:r>
      <w:r>
        <w:t>.</w:t>
      </w:r>
      <w:r w:rsidR="005E604B">
        <w:t>3</w:t>
      </w:r>
      <w:r>
        <w:t xml:space="preserve">), and which one is considered </w:t>
      </w:r>
      <w:r>
        <w:rPr>
          <w:i/>
          <w:iCs/>
        </w:rPr>
        <w:t>diffusion region</w:t>
      </w:r>
      <w:r>
        <w:t xml:space="preserve"> (comprising boundary layer and granular region). Then, concentration matrix </w:t>
      </w:r>
      <m:oMath>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m:t>
        </m:r>
      </m:oMath>
      <w:r>
        <w:rPr>
          <w:rFonts w:eastAsiaTheme="minorEastAsia"/>
        </w:rPr>
        <w:t xml:space="preserve"> is modified properly (equation </w:t>
      </w:r>
      <w:r w:rsidR="007E5C87">
        <w:rPr>
          <w:rFonts w:eastAsiaTheme="minorEastAsia"/>
        </w:rPr>
        <w:t>2</w:t>
      </w:r>
      <w:r>
        <w:rPr>
          <w:rFonts w:eastAsiaTheme="minorEastAsia"/>
        </w:rPr>
        <w:t>.1</w:t>
      </w:r>
      <w:r w:rsidR="000557F9">
        <w:rPr>
          <w:rFonts w:eastAsiaTheme="minorEastAsia"/>
        </w:rPr>
        <w:t>3</w:t>
      </w:r>
      <w:r>
        <w:rPr>
          <w:rFonts w:eastAsiaTheme="minorEastAsia"/>
        </w:rPr>
        <w:t xml:space="preserve">) – those nodes in which are considered </w:t>
      </w:r>
      <w:r>
        <w:rPr>
          <w:rFonts w:eastAsiaTheme="minorEastAsia"/>
          <w:i/>
          <w:iCs/>
        </w:rPr>
        <w:t>diffusion region</w:t>
      </w:r>
      <w:r>
        <w:rPr>
          <w:rFonts w:eastAsiaTheme="minorEastAsia"/>
        </w:rPr>
        <w:t xml:space="preserve"> have the corresponding concentration value (</w:t>
      </w:r>
      <m:oMath>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r>
          <w:rPr>
            <w:rFonts w:ascii="Cambria Math" w:hAnsi="Cambria Math" w:cstheme="minorHAnsi"/>
            <w:sz w:val="24"/>
            <w:szCs w:val="24"/>
          </w:rPr>
          <m:t>]</m:t>
        </m:r>
      </m:oMath>
      <w:r>
        <w:rPr>
          <w:rFonts w:eastAsiaTheme="minorEastAsia"/>
        </w:rPr>
        <w:t xml:space="preserve">), and that ones in which are considered </w:t>
      </w:r>
      <w:r>
        <w:rPr>
          <w:rFonts w:eastAsiaTheme="minorEastAsia"/>
          <w:i/>
          <w:iCs/>
        </w:rPr>
        <w:t>no-diffusion region</w:t>
      </w:r>
      <w:r>
        <w:rPr>
          <w:rFonts w:eastAsiaTheme="minorEastAsia"/>
        </w:rPr>
        <w:t xml:space="preserve"> have the boundary value (i.e., concentration of bulk liquid, </w:t>
      </w:r>
      <m:oMath>
        <m:r>
          <w:rPr>
            <w:rFonts w:ascii="Cambria Math" w:hAnsi="Cambria Math" w:cs="Times New Roman"/>
          </w:rPr>
          <m:t>γ</m:t>
        </m:r>
      </m:oMath>
      <w:r>
        <w:rPr>
          <w:rFonts w:eastAsiaTheme="minorEastAsia"/>
        </w:rPr>
        <w:t>).</w:t>
      </w:r>
    </w:p>
    <w:p w14:paraId="491D1A16" w14:textId="6AED6579" w:rsidR="009B3775" w:rsidRPr="007500A7" w:rsidRDefault="00242CC4" w:rsidP="00425161">
      <w:pPr>
        <w:tabs>
          <w:tab w:val="left" w:pos="5387"/>
        </w:tabs>
        <w:spacing w:line="259" w:lineRule="auto"/>
        <w:jc w:val="right"/>
        <w:rPr>
          <w:rFonts w:asciiTheme="minorHAnsi" w:eastAsiaTheme="minorEastAsia" w:hAnsiTheme="minorHAnsi" w:cstheme="minorHAnsi"/>
          <w:noProof/>
        </w:rPr>
      </w:pPr>
      <m:oMath>
        <m:sSup>
          <m:sSupPr>
            <m:ctrlPr>
              <w:rPr>
                <w:rFonts w:ascii="Cambria Math" w:hAnsi="Cambria Math" w:cstheme="minorHAnsi"/>
                <w:i/>
              </w:rPr>
            </m:ctrlPr>
          </m:sSupPr>
          <m:e>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e>
          <m:sup>
            <m:r>
              <w:rPr>
                <w:rFonts w:ascii="Cambria Math" w:hAnsi="Cambria Math" w:cstheme="minorHAnsi"/>
              </w:rPr>
              <m:t>γ</m:t>
            </m:r>
          </m:sup>
        </m:sSup>
        <m:r>
          <w:rPr>
            <w:rFonts w:ascii="Cambria Math" w:hAnsi="Cambria Math" w:cstheme="minorHAnsi"/>
          </w:rPr>
          <m:t>= di</m:t>
        </m:r>
        <m:r>
          <w:rPr>
            <w:rFonts w:ascii="Cambria Math" w:hAnsi="Cambria Math" w:cstheme="minorHAnsi"/>
          </w:rPr>
          <m:t>ff</m:t>
        </m:r>
        <m:r>
          <w:rPr>
            <w:rFonts w:ascii="Cambria Math" w:hAnsi="Cambria Math" w:cstheme="minorHAnsi"/>
          </w:rPr>
          <m:t>R∘</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+¬di</m:t>
        </m:r>
        <m:r>
          <w:rPr>
            <w:rFonts w:ascii="Cambria Math" w:hAnsi="Cambria Math" w:cstheme="minorHAnsi"/>
          </w:rPr>
          <m:t>ff</m:t>
        </m:r>
        <m:r>
          <w:rPr>
            <w:rFonts w:ascii="Cambria Math" w:hAnsi="Cambria Math" w:cstheme="minorHAnsi"/>
          </w:rPr>
          <m:t>R·γ</m:t>
        </m:r>
      </m:oMath>
      <w:r w:rsidR="009B3775" w:rsidRPr="003A1AE2">
        <w:rPr>
          <w:rFonts w:eastAsiaTheme="minorEastAsia" w:cs="Times New Roman"/>
        </w:rPr>
        <w:t xml:space="preserve">  </w:t>
      </w:r>
      <w:r w:rsidR="009B3775">
        <w:rPr>
          <w:rFonts w:asciiTheme="minorHAnsi" w:eastAsiaTheme="minorEastAsia" w:hAnsiTheme="minorHAnsi" w:cstheme="minorHAnsi"/>
        </w:rPr>
        <w:tab/>
      </w:r>
      <w:r w:rsidR="009B3775" w:rsidRPr="007500A7">
        <w:rPr>
          <w:rFonts w:asciiTheme="minorHAnsi" w:eastAsiaTheme="minorEastAsia" w:hAnsiTheme="minorHAnsi" w:cstheme="minorHAnsi"/>
        </w:rPr>
        <w:t>[</w:t>
      </w:r>
      <w:r w:rsidR="007E5C87">
        <w:rPr>
          <w:rFonts w:asciiTheme="minorHAnsi" w:eastAsiaTheme="minorEastAsia" w:hAnsiTheme="minorHAnsi" w:cstheme="minorHAnsi"/>
        </w:rPr>
        <w:t>2</w:t>
      </w:r>
      <w:r w:rsidR="009B3775">
        <w:rPr>
          <w:rFonts w:asciiTheme="minorHAnsi" w:eastAsiaTheme="minorEastAsia" w:hAnsiTheme="minorHAnsi" w:cstheme="minorHAnsi"/>
        </w:rPr>
        <w:t>.1</w:t>
      </w:r>
      <w:r w:rsidR="000557F9">
        <w:rPr>
          <w:rFonts w:asciiTheme="minorHAnsi" w:eastAsiaTheme="minorEastAsia" w:hAnsiTheme="minorHAnsi" w:cstheme="minorHAnsi"/>
        </w:rPr>
        <w:t>3</w:t>
      </w:r>
      <w:r w:rsidR="009B3775" w:rsidRPr="007500A7">
        <w:rPr>
          <w:rFonts w:asciiTheme="minorHAnsi" w:eastAsiaTheme="minorEastAsia" w:hAnsiTheme="minorHAnsi" w:cstheme="minorHAnsi"/>
        </w:rPr>
        <w:t>]</w:t>
      </w:r>
    </w:p>
    <w:p w14:paraId="7C7E9AE6" w14:textId="23AC2860" w:rsidR="009B3775" w:rsidRPr="009E26B2" w:rsidRDefault="009B3775" w:rsidP="009B3775">
      <w:pPr>
        <w:ind w:firstLine="284"/>
      </w:pPr>
      <w:r>
        <w:t xml:space="preserve">Where </w:t>
      </w:r>
      <m:oMath>
        <m:r>
          <w:rPr>
            <w:rFonts w:ascii="Cambria Math" w:hAnsi="Cambria Math" w:cstheme="minorHAnsi"/>
          </w:rPr>
          <m:t>di</m:t>
        </m:r>
        <m:r>
          <w:rPr>
            <w:rFonts w:ascii="Cambria Math" w:hAnsi="Cambria Math" w:cstheme="minorHAnsi"/>
          </w:rPr>
          <m:t>ff</m:t>
        </m:r>
        <m:r>
          <w:rPr>
            <w:rFonts w:ascii="Cambria Math" w:hAnsi="Cambria Math" w:cstheme="minorHAnsi"/>
          </w:rPr>
          <m:t>R</m:t>
        </m:r>
      </m:oMath>
      <w:r w:rsidRPr="00043E22">
        <w:rPr>
          <w:rFonts w:eastAsiaTheme="minorEastAsia"/>
        </w:rPr>
        <w:t xml:space="preserve"> is a logical matrix </w:t>
      </w:r>
      <w:r>
        <w:rPr>
          <w:rFonts w:eastAsiaTheme="minorEastAsia"/>
        </w:rPr>
        <w:t xml:space="preserve">with 1 (or true) in those nodes of </w:t>
      </w:r>
      <w:r w:rsidRPr="009E26B2">
        <w:rPr>
          <w:rFonts w:eastAsiaTheme="minorEastAsia"/>
          <w:i/>
          <w:iCs/>
        </w:rPr>
        <w:t>diffusion region</w:t>
      </w:r>
      <w:r>
        <w:rPr>
          <w:rFonts w:eastAsiaTheme="minorEastAsia"/>
        </w:rPr>
        <w:t xml:space="preserve">, and 0 (or false) in those nodes of </w:t>
      </w:r>
      <w:r>
        <w:rPr>
          <w:rFonts w:eastAsiaTheme="minorEastAsia"/>
          <w:i/>
          <w:iCs/>
        </w:rPr>
        <w:t>no-diffusion</w:t>
      </w:r>
      <w:r>
        <w:rPr>
          <w:rFonts w:eastAsiaTheme="minorEastAsia"/>
        </w:rPr>
        <w:t xml:space="preserve"> region; </w:t>
      </w:r>
      <m:oMath>
        <m:r>
          <w:rPr>
            <w:rFonts w:ascii="Cambria Math" w:hAnsi="Cambria Math" w:cstheme="minorHAnsi"/>
          </w:rPr>
          <m:t>¬di</m:t>
        </m:r>
        <m:r>
          <w:rPr>
            <w:rFonts w:ascii="Cambria Math" w:hAnsi="Cambria Math" w:cstheme="minorHAnsi"/>
          </w:rPr>
          <m:t>ff</m:t>
        </m:r>
        <m:r>
          <w:rPr>
            <w:rFonts w:ascii="Cambria Math" w:hAnsi="Cambria Math" w:cstheme="minorHAnsi"/>
          </w:rPr>
          <m:t>R</m:t>
        </m:r>
      </m:oMath>
      <w:r>
        <w:rPr>
          <w:rFonts w:eastAsiaTheme="minorEastAsia"/>
          <w:sz w:val="24"/>
          <w:szCs w:val="24"/>
        </w:rPr>
        <w:t xml:space="preserve"> </w:t>
      </w:r>
      <w:r w:rsidRPr="00F94107">
        <w:rPr>
          <w:rFonts w:eastAsiaTheme="minorEastAsia"/>
        </w:rPr>
        <w:t xml:space="preserve">is the inverse of </w:t>
      </w:r>
      <m:oMath>
        <m:r>
          <w:rPr>
            <w:rFonts w:ascii="Cambria Math" w:hAnsi="Cambria Math" w:cstheme="minorHAnsi"/>
          </w:rPr>
          <m:t>di</m:t>
        </m:r>
        <m:r>
          <w:rPr>
            <w:rFonts w:ascii="Cambria Math" w:hAnsi="Cambria Math" w:cstheme="minorHAnsi"/>
          </w:rPr>
          <m:t>ff</m:t>
        </m:r>
        <m:r>
          <w:rPr>
            <w:rFonts w:ascii="Cambria Math" w:hAnsi="Cambria Math" w:cstheme="minorHAnsi"/>
          </w:rPr>
          <m:t>R</m:t>
        </m:r>
      </m:oMath>
      <w:r>
        <w:rPr>
          <w:rFonts w:eastAsiaTheme="minorEastAsia"/>
        </w:rPr>
        <w:t>.</w:t>
      </w:r>
      <w:r w:rsidR="009C1465" w:rsidRPr="009C1465">
        <w:t xml:space="preserve"> </w:t>
      </w:r>
      <w:r w:rsidR="009C1465" w:rsidRPr="003A1AE2">
        <w:t xml:space="preserve">Then, the diffusion-reaction equation including the boundary conditions imposed over the simulation domain </w:t>
      </w:r>
      <w:r w:rsidR="009C1465">
        <w:t xml:space="preserve">is written in equation </w:t>
      </w:r>
      <w:r w:rsidR="007E5C87">
        <w:t>2</w:t>
      </w:r>
      <w:r w:rsidR="00205520">
        <w:t>.1</w:t>
      </w:r>
      <w:r w:rsidR="000557F9">
        <w:t>4</w:t>
      </w:r>
      <w:r w:rsidR="009C1465" w:rsidRPr="003A1AE2">
        <w:t>.</w:t>
      </w:r>
    </w:p>
    <w:p w14:paraId="5D2CD50C" w14:textId="0DFAE66B" w:rsidR="009B3775" w:rsidRPr="00110795" w:rsidRDefault="00242CC4" w:rsidP="003051A5">
      <w:pPr>
        <w:tabs>
          <w:tab w:val="left" w:pos="6946"/>
        </w:tabs>
        <w:spacing w:before="120" w:after="360"/>
        <w:jc w:val="right"/>
        <w:rPr>
          <w:rFonts w:asciiTheme="minorHAnsi" w:eastAsiaTheme="minorEastAsia" w:hAnsiTheme="minorHAnsi" w:cstheme="minorHAnsi"/>
        </w:rPr>
      </w:pPr>
      <m:oMath>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r>
          <w:rPr>
            <w:rFonts w:ascii="Cambria Math" w:hAnsi="Cambria Math" w:cstheme="minorHAnsi"/>
          </w:rPr>
          <m:t>*</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e>
        </m:d>
        <m:r>
          <w:rPr>
            <w:rFonts w:ascii="Cambria Math" w:hAnsi="Cambria Math" w:cstheme="minorHAnsi"/>
          </w:rPr>
          <m:t xml:space="preserve">= </m:t>
        </m:r>
        <m:d>
          <m:dPr>
            <m:ctrlPr>
              <w:rPr>
                <w:rFonts w:ascii="Cambria Math" w:hAnsi="Cambria Math" w:cstheme="minorHAnsi"/>
                <w:i/>
              </w:rPr>
            </m:ctrlPr>
          </m:d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e>
            </m:d>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e>
          <m:sup>
            <m:r>
              <w:rPr>
                <w:rFonts w:ascii="Cambria Math" w:hAnsi="Cambria Math" w:cstheme="minorHAnsi"/>
              </w:rPr>
              <m:t>γ</m:t>
            </m:r>
          </m:sup>
        </m:sSup>
        <m:r>
          <w:rPr>
            <w:rFonts w:ascii="Cambria Math" w:hAnsi="Cambria Math" w:cstheme="minorHAnsi"/>
          </w:rPr>
          <m:t xml:space="preserve"> +R(</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oMath>
      <w:r w:rsidR="00E00997" w:rsidRPr="007500A7">
        <w:rPr>
          <w:rFonts w:asciiTheme="minorHAnsi" w:eastAsiaTheme="minorEastAsia" w:hAnsiTheme="minorHAnsi" w:cstheme="minorHAnsi"/>
        </w:rPr>
        <w:tab/>
        <w:t>[</w:t>
      </w:r>
      <w:r w:rsidR="007E5C87">
        <w:rPr>
          <w:rFonts w:asciiTheme="minorHAnsi" w:eastAsiaTheme="minorEastAsia" w:hAnsiTheme="minorHAnsi" w:cstheme="minorHAnsi"/>
        </w:rPr>
        <w:t>2</w:t>
      </w:r>
      <w:r w:rsidR="00E00997">
        <w:rPr>
          <w:rFonts w:asciiTheme="minorHAnsi" w:eastAsiaTheme="minorEastAsia" w:hAnsiTheme="minorHAnsi" w:cstheme="minorHAnsi"/>
        </w:rPr>
        <w:t>.1</w:t>
      </w:r>
      <w:r w:rsidR="000557F9">
        <w:rPr>
          <w:rFonts w:asciiTheme="minorHAnsi" w:eastAsiaTheme="minorEastAsia" w:hAnsiTheme="minorHAnsi" w:cstheme="minorHAnsi"/>
        </w:rPr>
        <w:t>4</w:t>
      </w:r>
      <w:r w:rsidR="00E00997" w:rsidRPr="007500A7">
        <w:rPr>
          <w:rFonts w:asciiTheme="minorHAnsi" w:eastAsiaTheme="minorEastAsia" w:hAnsiTheme="minorHAnsi" w:cstheme="minorHAnsi"/>
        </w:rPr>
        <w:t>]</w:t>
      </w:r>
    </w:p>
    <w:p w14:paraId="483E7A7A" w14:textId="27290BEE" w:rsidR="00105799" w:rsidRDefault="00105799" w:rsidP="00105799">
      <w:pPr>
        <w:tabs>
          <w:tab w:val="left" w:pos="4253"/>
        </w:tabs>
        <w:spacing w:before="120" w:after="360"/>
        <w:jc w:val="center"/>
        <w:rPr>
          <w:rFonts w:cs="Times New Roman"/>
        </w:rPr>
      </w:pPr>
      <w:r>
        <w:rPr>
          <w:rFonts w:cs="Times New Roman"/>
          <w:noProof/>
        </w:rPr>
        <w:drawing>
          <wp:inline distT="0" distB="0" distL="0" distR="0" wp14:anchorId="1FED64BA" wp14:editId="710E82D4">
            <wp:extent cx="5410200" cy="3509580"/>
            <wp:effectExtent l="0" t="0" r="0" b="0"/>
            <wp:docPr id="681" name="Picture 68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Picture 681" descr="A picture containing night sky&#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2675" b="1"/>
                    <a:stretch/>
                  </pic:blipFill>
                  <pic:spPr bwMode="auto">
                    <a:xfrm>
                      <a:off x="0" y="0"/>
                      <a:ext cx="5410804" cy="3509972"/>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br/>
      </w:r>
      <w:r w:rsidRPr="005763A8">
        <w:rPr>
          <w:rFonts w:cs="Times New Roman"/>
          <w:b/>
          <w:color w:val="000000" w:themeColor="text1"/>
        </w:rPr>
        <w:t xml:space="preserve">Figure </w:t>
      </w:r>
      <w:r w:rsidR="007E5C87">
        <w:rPr>
          <w:rFonts w:cs="Times New Roman"/>
          <w:b/>
          <w:color w:val="000000" w:themeColor="text1"/>
        </w:rPr>
        <w:t>2</w:t>
      </w:r>
      <w:r w:rsidR="005763A8" w:rsidRPr="005763A8">
        <w:rPr>
          <w:rFonts w:cs="Times New Roman"/>
          <w:b/>
          <w:color w:val="000000" w:themeColor="text1"/>
        </w:rPr>
        <w:t>.1</w:t>
      </w:r>
      <w:r w:rsidRPr="0033481B">
        <w:rPr>
          <w:rFonts w:cs="Times New Roman"/>
          <w:b/>
          <w:bCs/>
        </w:rPr>
        <w:t>.</w:t>
      </w:r>
      <w:r w:rsidRPr="003A1AE2">
        <w:rPr>
          <w:rFonts w:cs="Times New Roman"/>
        </w:rPr>
        <w:t xml:space="preserve"> </w:t>
      </w:r>
      <w:r>
        <w:rPr>
          <w:rFonts w:cs="Times New Roman"/>
        </w:rPr>
        <w:t>Considered b</w:t>
      </w:r>
      <w:r w:rsidRPr="003A1AE2">
        <w:rPr>
          <w:rFonts w:cs="Times New Roman"/>
        </w:rPr>
        <w:t>oundary conditions</w:t>
      </w:r>
    </w:p>
    <w:p w14:paraId="2EC334DF" w14:textId="77777777" w:rsidR="009B29DB" w:rsidRPr="009F71C5" w:rsidRDefault="009B29DB" w:rsidP="00C06ED6">
      <w:pPr>
        <w:pStyle w:val="ListParagraph"/>
        <w:numPr>
          <w:ilvl w:val="1"/>
          <w:numId w:val="13"/>
        </w:numPr>
        <w:tabs>
          <w:tab w:val="left" w:pos="4536"/>
        </w:tabs>
        <w:rPr>
          <w:i/>
          <w:iCs/>
          <w:sz w:val="20"/>
          <w:szCs w:val="20"/>
        </w:rPr>
      </w:pPr>
      <w:r w:rsidRPr="009F71C5">
        <w:rPr>
          <w:sz w:val="24"/>
          <w:szCs w:val="24"/>
        </w:rPr>
        <w:t>The term of reaction</w:t>
      </w:r>
    </w:p>
    <w:p w14:paraId="074A79D0" w14:textId="5F2A188D" w:rsidR="00110795" w:rsidRPr="003051A5" w:rsidRDefault="00151D2C" w:rsidP="003C2D55">
      <w:pPr>
        <w:rPr>
          <w:rFonts w:asciiTheme="minorHAnsi" w:hAnsiTheme="minorHAnsi" w:cstheme="minorHAnsi"/>
        </w:rPr>
      </w:pPr>
      <w:r w:rsidRPr="00151D2C">
        <w:rPr>
          <w:rFonts w:asciiTheme="minorHAnsi" w:eastAsiaTheme="minorEastAsia" w:hAnsiTheme="minorHAnsi" w:cstheme="minorHAnsi"/>
        </w:rPr>
        <w:t xml:space="preserve">The matrix of reaction components </w:t>
      </w:r>
      <m:oMath>
        <m:r>
          <w:rPr>
            <w:rFonts w:ascii="Cambria Math" w:hAnsi="Cambria Math" w:cstheme="minorHAnsi"/>
          </w:rPr>
          <m:t>R(</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m:t>
        </m:r>
      </m:oMath>
      <w:r w:rsidRPr="00151D2C">
        <w:rPr>
          <w:rFonts w:asciiTheme="minorHAnsi" w:eastAsiaTheme="minorEastAsia" w:hAnsiTheme="minorHAnsi" w:cstheme="minorHAnsi"/>
        </w:rPr>
        <w:t xml:space="preserve">must be calculated and added to </w:t>
      </w:r>
      <w:r w:rsidRPr="00151D2C">
        <w:rPr>
          <w:rFonts w:asciiTheme="minorHAnsi" w:hAnsiTheme="minorHAnsi" w:cstheme="minorHAnsi"/>
        </w:rPr>
        <w:t>equation </w:t>
      </w:r>
      <w:r w:rsidR="007E5C87">
        <w:rPr>
          <w:rFonts w:asciiTheme="minorHAnsi" w:hAnsiTheme="minorHAnsi" w:cstheme="minorHAnsi"/>
        </w:rPr>
        <w:t>2</w:t>
      </w:r>
      <w:r w:rsidR="00ED08A5">
        <w:rPr>
          <w:rFonts w:asciiTheme="minorHAnsi" w:hAnsiTheme="minorHAnsi" w:cstheme="minorHAnsi"/>
        </w:rPr>
        <w:t>.14</w:t>
      </w:r>
      <w:r w:rsidRPr="00151D2C">
        <w:rPr>
          <w:rFonts w:asciiTheme="minorHAnsi" w:hAnsiTheme="minorHAnsi" w:cstheme="minorHAnsi"/>
        </w:rPr>
        <w:t>. The reaction of the soluble components in this system is considered function of</w:t>
      </w:r>
      <w:r w:rsidR="003C2D55">
        <w:rPr>
          <w:rFonts w:asciiTheme="minorHAnsi" w:hAnsiTheme="minorHAnsi" w:cstheme="minorHAnsi"/>
        </w:rPr>
        <w:t xml:space="preserve"> the acid-base reaction (section </w:t>
      </w:r>
      <w:r w:rsidR="002A5C05">
        <w:rPr>
          <w:rFonts w:asciiTheme="minorHAnsi" w:hAnsiTheme="minorHAnsi" w:cstheme="minorHAnsi"/>
        </w:rPr>
        <w:t>2</w:t>
      </w:r>
      <w:r w:rsidR="003C2D55">
        <w:rPr>
          <w:rFonts w:asciiTheme="minorHAnsi" w:hAnsiTheme="minorHAnsi" w:cstheme="minorHAnsi"/>
        </w:rPr>
        <w:t>.</w:t>
      </w:r>
      <w:r w:rsidR="005E604B">
        <w:rPr>
          <w:rFonts w:asciiTheme="minorHAnsi" w:hAnsiTheme="minorHAnsi" w:cstheme="minorHAnsi"/>
        </w:rPr>
        <w:t>2</w:t>
      </w:r>
      <w:r w:rsidR="003C2D55">
        <w:rPr>
          <w:rFonts w:asciiTheme="minorHAnsi" w:hAnsiTheme="minorHAnsi" w:cstheme="minorHAnsi"/>
        </w:rPr>
        <w:t xml:space="preserve">.1) and the microbial activity of the aggregate (section </w:t>
      </w:r>
      <w:r w:rsidR="002A5C05">
        <w:rPr>
          <w:rFonts w:asciiTheme="minorHAnsi" w:hAnsiTheme="minorHAnsi" w:cstheme="minorHAnsi"/>
        </w:rPr>
        <w:t>2</w:t>
      </w:r>
      <w:r w:rsidR="003C2D55">
        <w:rPr>
          <w:rFonts w:asciiTheme="minorHAnsi" w:hAnsiTheme="minorHAnsi" w:cstheme="minorHAnsi"/>
        </w:rPr>
        <w:t>.</w:t>
      </w:r>
      <w:r w:rsidR="005E604B">
        <w:rPr>
          <w:rFonts w:asciiTheme="minorHAnsi" w:hAnsiTheme="minorHAnsi" w:cstheme="minorHAnsi"/>
        </w:rPr>
        <w:t>2</w:t>
      </w:r>
      <w:r w:rsidR="003C2D55">
        <w:rPr>
          <w:rFonts w:asciiTheme="minorHAnsi" w:hAnsiTheme="minorHAnsi" w:cstheme="minorHAnsi"/>
        </w:rPr>
        <w:t>.2).</w:t>
      </w:r>
    </w:p>
    <w:p w14:paraId="201B39F8" w14:textId="5C5C628C" w:rsidR="00EA3C22" w:rsidRPr="00683867" w:rsidRDefault="003C2D55" w:rsidP="00EA3C22">
      <w:pPr>
        <w:pStyle w:val="ListParagraph"/>
        <w:numPr>
          <w:ilvl w:val="2"/>
          <w:numId w:val="13"/>
        </w:numPr>
        <w:rPr>
          <w:rFonts w:eastAsiaTheme="minorEastAsia"/>
        </w:rPr>
      </w:pPr>
      <w:r>
        <w:rPr>
          <w:i/>
          <w:iCs/>
          <w:sz w:val="24"/>
          <w:szCs w:val="24"/>
        </w:rPr>
        <w:t xml:space="preserve"> </w:t>
      </w:r>
      <w:r w:rsidR="0081411D">
        <w:rPr>
          <w:i/>
          <w:iCs/>
          <w:sz w:val="24"/>
          <w:szCs w:val="24"/>
        </w:rPr>
        <w:t>The acid-base reaction</w:t>
      </w:r>
    </w:p>
    <w:p w14:paraId="537BA32B" w14:textId="5169D5B0" w:rsidR="00683867" w:rsidRDefault="00683867" w:rsidP="00683867">
      <w:pPr>
        <w:keepNext/>
        <w:tabs>
          <w:tab w:val="left" w:pos="7655"/>
          <w:tab w:val="left" w:pos="8505"/>
        </w:tabs>
        <w:spacing w:before="120" w:after="120"/>
        <w:ind w:left="68"/>
        <w:rPr>
          <w:rFonts w:eastAsiaTheme="minorEastAsia" w:cs="Times New Roman"/>
        </w:rPr>
      </w:pPr>
      <w:r>
        <w:rPr>
          <w:rFonts w:eastAsiaTheme="minorEastAsia" w:cs="Times New Roman"/>
        </w:rPr>
        <w:t>A</w:t>
      </w:r>
      <w:r w:rsidRPr="003A1AE2">
        <w:rPr>
          <w:rFonts w:eastAsiaTheme="minorEastAsia" w:cs="Times New Roman"/>
        </w:rPr>
        <w:t xml:space="preserve"> sub</w:t>
      </w:r>
      <w:r w:rsidRPr="003A1AE2">
        <w:rPr>
          <w:rFonts w:eastAsiaTheme="minorEastAsia" w:cs="Times New Roman"/>
        </w:rPr>
        <w:noBreakHyphen/>
        <w:t xml:space="preserve">model </w:t>
      </w:r>
      <w:r>
        <w:rPr>
          <w:rFonts w:eastAsiaTheme="minorEastAsia" w:cs="Times New Roman"/>
        </w:rPr>
        <w:t xml:space="preserve">is added to IbM </w:t>
      </w:r>
      <w:r w:rsidRPr="003A1AE2">
        <w:rPr>
          <w:rFonts w:eastAsiaTheme="minorEastAsia" w:cs="Times New Roman"/>
        </w:rPr>
        <w:t xml:space="preserve">to comprehensively describe the pH </w:t>
      </w:r>
      <w:r>
        <w:rPr>
          <w:rFonts w:eastAsiaTheme="minorEastAsia" w:cs="Times New Roman"/>
        </w:rPr>
        <w:t xml:space="preserve">dynamics </w:t>
      </w:r>
      <w:r w:rsidRPr="003A1AE2">
        <w:rPr>
          <w:rFonts w:eastAsiaTheme="minorEastAsia" w:cs="Times New Roman"/>
        </w:rPr>
        <w:t xml:space="preserve">of the system. </w:t>
      </w:r>
      <w:r>
        <w:rPr>
          <w:rFonts w:eastAsiaTheme="minorEastAsia" w:cs="Times New Roman"/>
        </w:rPr>
        <w:t>The</w:t>
      </w:r>
      <w:r w:rsidRPr="003A1AE2">
        <w:rPr>
          <w:rFonts w:eastAsiaTheme="minorEastAsia" w:cs="Times New Roman"/>
        </w:rPr>
        <w:t xml:space="preserve"> influent enters in the reactor at a fix pH with a buffer of anions and cations. Then, in the system and due to the microbial activity, the pH varies function of the space and time (</w:t>
      </w:r>
      <m:oMath>
        <m:sSubSup>
          <m:sSubSupPr>
            <m:ctrlPr>
              <w:rPr>
                <w:rFonts w:ascii="Cambria Math" w:eastAsiaTheme="minorEastAsia" w:hAnsi="Cambria Math" w:cs="Times New Roman"/>
                <w:iCs/>
              </w:rPr>
            </m:ctrlPr>
          </m:sSubSupPr>
          <m:e>
            <m:r>
              <m:rPr>
                <m:sty m:val="p"/>
              </m:rPr>
              <w:rPr>
                <w:rFonts w:ascii="Cambria Math" w:eastAsiaTheme="minorEastAsia" w:hAnsi="Cambria Math" w:cs="Times New Roman"/>
              </w:rPr>
              <m:t>pH</m:t>
            </m:r>
          </m:e>
          <m:sub>
            <m:r>
              <w:rPr>
                <w:rFonts w:ascii="Cambria Math" w:eastAsiaTheme="minorEastAsia" w:hAnsi="Cambria Math" w:cs="Times New Roman"/>
              </w:rPr>
              <m:t>i,j</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sSubSup>
      </m:oMath>
      <w:r w:rsidRPr="003A1AE2">
        <w:rPr>
          <w:rFonts w:eastAsiaTheme="minorEastAsia" w:cs="Times New Roman"/>
        </w:rPr>
        <w:t>). As the acid-</w:t>
      </w:r>
      <w:r w:rsidRPr="003A1AE2">
        <w:rPr>
          <w:rFonts w:eastAsiaTheme="minorEastAsia" w:cs="Times New Roman"/>
        </w:rPr>
        <w:lastRenderedPageBreak/>
        <w:t>base reactions have a fast kinetics, they can be considered instantaneous and it is possible to use and algebraic algorithm to approximate it</w:t>
      </w:r>
      <w:r>
        <w:rPr>
          <w:rFonts w:eastAsiaTheme="minorEastAsia" w:cs="Times New Roman"/>
        </w:rPr>
        <w:t xml:space="preserve"> each time step of the integration</w:t>
      </w:r>
      <w:r w:rsidR="001F3635">
        <w:rPr>
          <w:rFonts w:eastAsiaTheme="minorEastAsia" w:cs="Times New Roman"/>
        </w:rPr>
        <w:t xml:space="preserve"> </w:t>
      </w:r>
      <w:r w:rsidR="001F3635">
        <w:rPr>
          <w:rFonts w:eastAsiaTheme="minorEastAsia" w:cs="Times New Roman"/>
        </w:rPr>
        <w:fldChar w:fldCharType="begin">
          <w:fldData xml:space="preserve">PEVuZE5vdGU+PENpdGU+PEF1dGhvcj5LaXNzZWw8L0F1dGhvcj48WWVhcj4xOTg0PC9ZZWFyPjxS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</w:fldData>
        </w:fldChar>
      </w:r>
      <w:r w:rsidR="00465C2C">
        <w:rPr>
          <w:rFonts w:eastAsiaTheme="minorEastAsia" w:cs="Times New Roman"/>
        </w:rPr>
        <w:instrText xml:space="preserve"> ADDIN EN.CITE </w:instrText>
      </w:r>
      <w:r w:rsidR="00465C2C">
        <w:rPr>
          <w:rFonts w:eastAsiaTheme="minorEastAsia" w:cs="Times New Roman"/>
        </w:rPr>
        <w:fldChar w:fldCharType="begin">
          <w:fldData xml:space="preserve">PEVuZE5vdGU+PENpdGU+PEF1dGhvcj5LaXNzZWw8L0F1dGhvcj48WWVhcj4xOTg0PC9ZZWFyPjxS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</w:fldData>
        </w:fldChar>
      </w:r>
      <w:r w:rsidR="00465C2C">
        <w:rPr>
          <w:rFonts w:eastAsiaTheme="minorEastAsia" w:cs="Times New Roman"/>
        </w:rPr>
        <w:instrText xml:space="preserve"> ADDIN EN.CITE.DATA </w:instrText>
      </w:r>
      <w:r w:rsidR="00465C2C">
        <w:rPr>
          <w:rFonts w:eastAsiaTheme="minorEastAsia" w:cs="Times New Roman"/>
        </w:rPr>
      </w:r>
      <w:r w:rsidR="00465C2C">
        <w:rPr>
          <w:rFonts w:eastAsiaTheme="minorEastAsia" w:cs="Times New Roman"/>
        </w:rPr>
        <w:fldChar w:fldCharType="end"/>
      </w:r>
      <w:r w:rsidR="001F3635">
        <w:rPr>
          <w:rFonts w:eastAsiaTheme="minorEastAsia" w:cs="Times New Roman"/>
        </w:rPr>
        <w:fldChar w:fldCharType="separate"/>
      </w:r>
      <w:r w:rsidR="00465C2C">
        <w:rPr>
          <w:rFonts w:eastAsiaTheme="minorEastAsia" w:cs="Times New Roman"/>
          <w:noProof/>
        </w:rPr>
        <w:t>[</w:t>
      </w:r>
      <w:hyperlink w:anchor="_ENREF_4" w:tooltip="Kissel, 1984 #162" w:history="1">
        <w:r w:rsidR="00553D21">
          <w:rPr>
            <w:rFonts w:eastAsiaTheme="minorEastAsia" w:cs="Times New Roman"/>
            <w:noProof/>
          </w:rPr>
          <w:t>4</w:t>
        </w:r>
      </w:hyperlink>
      <w:r w:rsidR="00465C2C">
        <w:rPr>
          <w:rFonts w:eastAsiaTheme="minorEastAsia" w:cs="Times New Roman"/>
          <w:noProof/>
        </w:rPr>
        <w:t xml:space="preserve">, </w:t>
      </w:r>
      <w:hyperlink w:anchor="_ENREF_5" w:tooltip="Batstone, 2012 #107" w:history="1">
        <w:r w:rsidR="00553D21">
          <w:rPr>
            <w:rFonts w:eastAsiaTheme="minorEastAsia" w:cs="Times New Roman"/>
            <w:noProof/>
          </w:rPr>
          <w:t>5</w:t>
        </w:r>
      </w:hyperlink>
      <w:r w:rsidR="00465C2C">
        <w:rPr>
          <w:rFonts w:eastAsiaTheme="minorEastAsia" w:cs="Times New Roman"/>
          <w:noProof/>
        </w:rPr>
        <w:t>]</w:t>
      </w:r>
      <w:r w:rsidR="001F3635">
        <w:rPr>
          <w:rFonts w:eastAsiaTheme="minorEastAsia" w:cs="Times New Roman"/>
        </w:rPr>
        <w:fldChar w:fldCharType="end"/>
      </w:r>
      <w:hyperlink w:anchor="_ENREF_6" w:tooltip="Batstone, 2002 #353" w:history="1"/>
      <w:r w:rsidRPr="003A1AE2">
        <w:rPr>
          <w:rFonts w:eastAsiaTheme="minorEastAsia" w:cs="Times New Roman"/>
        </w:rPr>
        <w:t>.</w:t>
      </w:r>
    </w:p>
    <w:p w14:paraId="3F6CC549" w14:textId="4CE1A88D" w:rsidR="00731517" w:rsidRDefault="00731517" w:rsidP="0034148B">
      <w:pPr>
        <w:ind w:firstLine="284"/>
      </w:pPr>
      <w:r w:rsidRPr="003A1AE2">
        <w:t xml:space="preserve">To </w:t>
      </w:r>
      <w:r>
        <w:t>describe</w:t>
      </w:r>
      <w:r w:rsidRPr="003A1AE2">
        <w:t xml:space="preserve"> the acid-base reactions </w:t>
      </w:r>
      <w:r>
        <w:t>taking place</w:t>
      </w:r>
      <w:r w:rsidRPr="003A1AE2">
        <w:t xml:space="preserve">, first it is needed to define </w:t>
      </w:r>
      <w:r>
        <w:t xml:space="preserve">the </w:t>
      </w:r>
      <w:r w:rsidRPr="003A1AE2">
        <w:t xml:space="preserve">chemical species </w:t>
      </w:r>
      <w:r>
        <w:t xml:space="preserve">considered </w:t>
      </w:r>
      <w:r w:rsidRPr="003A1AE2">
        <w:t xml:space="preserve">and </w:t>
      </w:r>
      <w:r>
        <w:t>their</w:t>
      </w:r>
      <w:r w:rsidRPr="003A1AE2">
        <w:t xml:space="preserve"> forms</w:t>
      </w:r>
      <w:r>
        <w:t xml:space="preserve"> (Table </w:t>
      </w:r>
      <w:r w:rsidR="0022234A">
        <w:t>2</w:t>
      </w:r>
      <w:r w:rsidR="00975B72">
        <w:t>.1</w:t>
      </w:r>
      <w:r>
        <w:t>)</w:t>
      </w:r>
      <w:r w:rsidRPr="003A1AE2">
        <w:t>. The chemical species are the states of the model: the soluble components that the user is interested to integrate (solution of</w:t>
      </w:r>
      <w:r>
        <w:t xml:space="preserve"> </w:t>
      </w:r>
      <w:r w:rsidRPr="003A1AE2">
        <w:t>eq</w:t>
      </w:r>
      <w:r>
        <w:t xml:space="preserve">uation </w:t>
      </w:r>
      <w:r w:rsidR="0022234A">
        <w:t>2</w:t>
      </w:r>
      <w:r w:rsidR="008A3ED4">
        <w:t>.14</w:t>
      </w:r>
      <w:r w:rsidRPr="003A1AE2">
        <w:t xml:space="preserve">, </w:t>
      </w:r>
      <m:oMath>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e>
        </m:d>
      </m:oMath>
      <w:r w:rsidRPr="003A1AE2">
        <w:t>)</w:t>
      </w:r>
      <w:r>
        <w:t>. And s</w:t>
      </w:r>
      <w:r w:rsidRPr="003A1AE2">
        <w:t>ome of th</w:t>
      </w:r>
      <w:r>
        <w:t>ese</w:t>
      </w:r>
      <w:r w:rsidRPr="003A1AE2">
        <w:t xml:space="preserve"> chemical species have different chemical forms in water function of the acid-base reactions associated to them. For example, acetic acid</w:t>
      </w:r>
      <w:r>
        <w:t xml:space="preserve"> in solution tends to deprotonate and therefore is always in equilibrium with its deprotonated form, acetate. The concentration of these </w:t>
      </w:r>
      <w:r w:rsidRPr="003A1AE2">
        <w:t xml:space="preserve">two forms </w:t>
      </w:r>
      <w:r>
        <w:t xml:space="preserve">is </w:t>
      </w:r>
      <w:r w:rsidRPr="003A1AE2">
        <w:t>function of the pH of the liquid</w:t>
      </w:r>
      <w:r>
        <w:t xml:space="preserve"> as the neutrality of charges is maintained in the liquid.</w:t>
      </w:r>
    </w:p>
    <w:p w14:paraId="15BA6216" w14:textId="61A101F9" w:rsidR="008A3ED4" w:rsidRDefault="00E70341" w:rsidP="00EF6C59">
      <w:pPr>
        <w:ind w:firstLine="284"/>
      </w:pPr>
      <w:r>
        <w:t>E</w:t>
      </w:r>
      <w:r w:rsidRPr="003A1AE2">
        <w:t xml:space="preserve">ach of the forms </w:t>
      </w:r>
      <w:r>
        <w:t xml:space="preserve">included in the model is associated to </w:t>
      </w:r>
      <w:r w:rsidRPr="003A1AE2">
        <w:t>its charge and its Gibbs energy value</w:t>
      </w:r>
      <w:r>
        <w:t>. This allows to directly calculate the acid</w:t>
      </w:r>
      <w:r>
        <w:noBreakHyphen/>
        <w:t xml:space="preserve">base constants for all the chemical species in the solution and to compute the balance of charges </w:t>
      </w:r>
      <w:r w:rsidRPr="005C319C">
        <w:t xml:space="preserve">in the </w:t>
      </w:r>
      <w:r>
        <w:t>bulk liquid</w:t>
      </w:r>
      <w:r w:rsidRPr="005C319C">
        <w:t xml:space="preserve"> (equation </w:t>
      </w:r>
      <w:r w:rsidR="0022234A">
        <w:t>2</w:t>
      </w:r>
      <w:r w:rsidR="0034148B">
        <w:t>.15</w:t>
      </w:r>
      <w:r w:rsidRPr="005C319C">
        <w:t>).</w:t>
      </w:r>
      <w:r w:rsidR="00EF6C59" w:rsidRPr="00EF6C59">
        <w:t xml:space="preserve"> </w:t>
      </w:r>
      <w:r w:rsidR="00EF6C59" w:rsidRPr="005C319C">
        <w:t>Because the equilibrium of charges occurs at a fast time scale, this balance is assumed to remain neutral</w:t>
      </w:r>
      <w:r w:rsidR="00894E7B">
        <w:t xml:space="preserve"> </w:t>
      </w:r>
      <w:r w:rsidR="00894E7B">
        <w:fldChar w:fldCharType="begin"/>
      </w:r>
      <w:r w:rsidR="00465C2C">
        <w:instrText xml:space="preserve"> ADDIN EN.CITE &lt;EndNote&gt;&lt;Cite&gt;&lt;Author&gt;González-Cabaleiro&lt;/Author&gt;&lt;Year&gt;2015&lt;/Year&gt;&lt;RecNum&gt;25&lt;/RecNum&gt;&lt;DisplayText&gt;[6]&lt;/DisplayText&gt;&lt;record&gt;&lt;rec-number&gt;25&lt;/rec-number&gt;&lt;foreign-keys&gt;&lt;key app="EN" db-id="2vvexx9xgdapa1ea92tvfx5ls55zsrzdt950" timestamp="1605819573" guid="0bf7ccec-09d0-440c-85ae-55d9f785639f"&gt;25&lt;/key&gt;&lt;/foreign-keys&gt;&lt;ref-type name="Journal Article"&gt;17&lt;/ref-type&gt;&lt;contributors&gt;&lt;authors&gt;&lt;author&gt;González-Cabaleiro, Rebeca&lt;/author&gt;&lt;author&gt;Lema, Juan M.&lt;/author&gt;&lt;author&gt;Rodríguez, Jorge&lt;/author&gt;&lt;/authors&gt;&lt;/contributors&gt;&lt;titles&gt;&lt;title&gt;Metabolic energy-based modelling explains product yielding in anaerobic mixed culture fermentations&lt;/title&gt;&lt;secondary-title&gt;PLoS ONE&lt;/secondary-title&gt;&lt;/titles&gt;&lt;periodical&gt;&lt;full-title&gt;PLoS ONE&lt;/full-title&gt;&lt;/periodical&gt;&lt;pages&gt;1-17&lt;/pages&gt;&lt;volume&gt;10&lt;/volume&gt;&lt;number&gt;5&lt;/number&gt;&lt;dates&gt;&lt;year&gt;2015&lt;/year&gt;&lt;/dates&gt;&lt;urls&gt;&lt;/urls&gt;&lt;electronic-resource-num&gt;10.1371/journal.pone.0126739&lt;/electronic-resource-num&gt;&lt;/record&gt;&lt;/Cite&gt;&lt;/EndNote&gt;</w:instrText>
      </w:r>
      <w:r w:rsidR="00894E7B">
        <w:fldChar w:fldCharType="separate"/>
      </w:r>
      <w:r w:rsidR="00465C2C">
        <w:rPr>
          <w:noProof/>
        </w:rPr>
        <w:t>[</w:t>
      </w:r>
      <w:hyperlink w:anchor="_ENREF_6" w:tooltip="González-Cabaleiro, 2015 #25" w:history="1">
        <w:r w:rsidR="00553D21">
          <w:rPr>
            <w:noProof/>
          </w:rPr>
          <w:t>6</w:t>
        </w:r>
      </w:hyperlink>
      <w:r w:rsidR="00465C2C">
        <w:rPr>
          <w:noProof/>
        </w:rPr>
        <w:t>]</w:t>
      </w:r>
      <w:r w:rsidR="00894E7B">
        <w:fldChar w:fldCharType="end"/>
      </w:r>
      <w:r w:rsidR="00EF6C59" w:rsidRPr="005C319C">
        <w:t xml:space="preserve">. Therefore, it is used to calculate the pH and the concentration of all the forms of the states, finding the root of equation </w:t>
      </w:r>
      <w:r w:rsidR="0022234A">
        <w:t>2</w:t>
      </w:r>
      <w:r w:rsidR="00EF6C59">
        <w:t>.15</w:t>
      </w:r>
      <w:r w:rsidR="00EF6C59" w:rsidRPr="005C319C">
        <w:t xml:space="preserve"> using an implicit Newton</w:t>
      </w:r>
      <w:r w:rsidR="00EF6C59" w:rsidRPr="005C319C">
        <w:noBreakHyphen/>
        <w:t>Raphson scheme</w:t>
      </w:r>
      <w:r w:rsidR="007F53E1">
        <w:t xml:space="preserve"> </w:t>
      </w:r>
      <w:r w:rsidR="007F53E1">
        <w:fldChar w:fldCharType="begin"/>
      </w:r>
      <w:r w:rsidR="00465C2C">
        <w:instrText xml:space="preserve"> ADDIN EN.CITE &lt;EndNote&gt;&lt;Cite&gt;&lt;Author&gt;Ypma&lt;/Author&gt;&lt;Year&gt;1995&lt;/Year&gt;&lt;RecNum&gt;100&lt;/RecNum&gt;&lt;DisplayText&gt;[7]&lt;/DisplayText&gt;&lt;record&gt;&lt;rec-number&gt;100&lt;/rec-number&gt;&lt;foreign-keys&gt;&lt;key app="EN" db-id="2vvexx9xgdapa1ea92tvfx5ls55zsrzdt950" timestamp="1605819576" guid="fa324ea7-32df-46e9-8d35-5718402b5319"&gt;100&lt;/key&gt;&lt;/foreign-keys&gt;&lt;ref-type name="Journal Article"&gt;17&lt;/ref-type&gt;&lt;contributors&gt;&lt;authors&gt;&lt;author&gt;Ypma, Tjalling J.&lt;/author&gt;&lt;/authors&gt;&lt;/contributors&gt;&lt;titles&gt;&lt;title&gt;Historical development of the Newton-Raphson method&lt;/title&gt;&lt;secondary-title&gt;Society for Industrial and Applied Mathematics&lt;/secondary-title&gt;&lt;/titles&gt;&lt;periodical&gt;&lt;full-title&gt;Society for Industrial and Applied Mathematics&lt;/full-title&gt;&lt;/periodical&gt;&lt;pages&gt;531-551&lt;/pages&gt;&lt;volume&gt;37&lt;/volume&gt;&lt;number&gt;4&lt;/number&gt;&lt;keywords&gt;&lt;keyword&gt;isaac newton&lt;/keyword&gt;&lt;keyword&gt;iteration&lt;/keyword&gt;&lt;keyword&gt;joseph raphson&lt;/keyword&gt;&lt;keyword&gt;newton-raphson method&lt;/keyword&gt;&lt;keyword&gt;nonlinear equations&lt;/keyword&gt;&lt;keyword&gt;thomas&lt;/keyword&gt;&lt;/keywords&gt;&lt;dates&gt;&lt;year&gt;1995&lt;/year&gt;&lt;/dates&gt;&lt;urls&gt;&lt;/urls&gt;&lt;electronic-resource-num&gt;10.1137/1037125&lt;/electronic-resource-num&gt;&lt;/record&gt;&lt;/Cite&gt;&lt;/EndNote&gt;</w:instrText>
      </w:r>
      <w:r w:rsidR="007F53E1">
        <w:fldChar w:fldCharType="separate"/>
      </w:r>
      <w:r w:rsidR="00465C2C">
        <w:rPr>
          <w:noProof/>
        </w:rPr>
        <w:t>[</w:t>
      </w:r>
      <w:hyperlink w:anchor="_ENREF_7" w:tooltip="Ypma, 1995 #100" w:history="1">
        <w:r w:rsidR="00553D21">
          <w:rPr>
            <w:noProof/>
          </w:rPr>
          <w:t>7</w:t>
        </w:r>
      </w:hyperlink>
      <w:r w:rsidR="00465C2C">
        <w:rPr>
          <w:noProof/>
        </w:rPr>
        <w:t>]</w:t>
      </w:r>
      <w:r w:rsidR="007F53E1">
        <w:fldChar w:fldCharType="end"/>
      </w:r>
      <w:r w:rsidR="007F53E1">
        <w:t>.</w:t>
      </w:r>
    </w:p>
    <w:p w14:paraId="4AA76CC4" w14:textId="77008D62" w:rsidR="006051CC" w:rsidRDefault="006051CC" w:rsidP="006051CC">
      <w:pPr>
        <w:tabs>
          <w:tab w:val="left" w:pos="5103"/>
        </w:tabs>
        <w:spacing w:before="120" w:after="360"/>
        <w:jc w:val="right"/>
        <w:rPr>
          <w:rFonts w:eastAsiaTheme="minorEastAsia" w:cs="Times New Roman"/>
        </w:rPr>
      </w:pPr>
      <m:oMath>
        <m:r>
          <w:rPr>
            <w:rFonts w:ascii="Cambria Math" w:eastAsiaTheme="minorEastAsia" w:hAnsi="Cambria Math" w:cs="Times New Roman"/>
          </w:rPr>
          <m:t>0 = [</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k=K</m:t>
            </m:r>
          </m:sup>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e>
        </m:nary>
        <m:r>
          <w:rPr>
            <w:rFonts w:ascii="Cambria Math" w:eastAsiaTheme="minorEastAsia" w:hAnsi="Cambria Math" w:cs="Times New Roman"/>
          </w:rPr>
          <m:t xml:space="preserve"> </m:t>
        </m:r>
      </m:oMath>
      <w:r w:rsidRPr="003A1AE2">
        <w:rPr>
          <w:rFonts w:eastAsiaTheme="minorEastAsia" w:cs="Times New Roman"/>
        </w:rPr>
        <w:tab/>
      </w:r>
      <w:r w:rsidR="004E51B7">
        <w:rPr>
          <w:rFonts w:eastAsiaTheme="minorEastAsia" w:cs="Times New Roman"/>
        </w:rPr>
        <w:t>[</w:t>
      </w:r>
      <w:r w:rsidR="00256459">
        <w:rPr>
          <w:rFonts w:eastAsiaTheme="minorEastAsia" w:cs="Times New Roman"/>
        </w:rPr>
        <w:t>2</w:t>
      </w:r>
      <w:r w:rsidR="004E51B7">
        <w:rPr>
          <w:rFonts w:eastAsiaTheme="minorEastAsia" w:cs="Times New Roman"/>
        </w:rPr>
        <w:t>.15]</w:t>
      </w:r>
    </w:p>
    <w:p w14:paraId="1925C31D" w14:textId="41519380" w:rsidR="008A3ED4" w:rsidRDefault="004E0882" w:rsidP="00B5206A">
      <w:pPr>
        <w:ind w:firstLine="284"/>
      </w:pPr>
      <w:r w:rsidRPr="003A1AE2">
        <w:t xml:space="preserve">Where K is the total number of all the chemical forms present in the </w:t>
      </w:r>
      <w:r>
        <w:t>bulk liquid</w:t>
      </w:r>
      <w:r w:rsidRPr="003A1AE2">
        <w:t>, C</w:t>
      </w:r>
      <w:r w:rsidRPr="003A1AE2">
        <w:rPr>
          <w:vertAlign w:val="subscript"/>
        </w:rPr>
        <w:t>k</w:t>
      </w:r>
      <w:r w:rsidRPr="003A1AE2">
        <w:t xml:space="preserve"> is the concentration </w:t>
      </w:r>
      <w:r>
        <w:t xml:space="preserve">of each of the forms, </w:t>
      </w:r>
      <w:r w:rsidRPr="003A1AE2">
        <w:t>and z</w:t>
      </w:r>
      <w:r w:rsidRPr="003A1AE2">
        <w:rPr>
          <w:vertAlign w:val="subscript"/>
        </w:rPr>
        <w:t xml:space="preserve">k </w:t>
      </w:r>
      <w:r w:rsidRPr="003A1AE2">
        <w:t xml:space="preserve">is </w:t>
      </w:r>
      <w:r>
        <w:t xml:space="preserve">its </w:t>
      </w:r>
      <w:r w:rsidRPr="003A1AE2">
        <w:t>charge.</w:t>
      </w:r>
    </w:p>
    <w:p w14:paraId="4AD95CDB" w14:textId="1A06E0A8" w:rsidR="00731517" w:rsidRPr="00B91B6C" w:rsidRDefault="00731517" w:rsidP="00731517">
      <w:pPr>
        <w:ind w:firstLine="567"/>
        <w:jc w:val="center"/>
        <w:rPr>
          <w:b/>
          <w:bCs/>
        </w:rPr>
      </w:pPr>
      <w:r w:rsidRPr="00B91B6C">
        <w:rPr>
          <w:b/>
          <w:bCs/>
        </w:rPr>
        <w:t xml:space="preserve">Table </w:t>
      </w:r>
      <w:r w:rsidR="00256459">
        <w:rPr>
          <w:b/>
          <w:bCs/>
        </w:rPr>
        <w:t>2</w:t>
      </w:r>
      <w:r w:rsidR="008A3ED4">
        <w:rPr>
          <w:b/>
          <w:bCs/>
        </w:rPr>
        <w:t>.1</w:t>
      </w:r>
      <w:r w:rsidRPr="00B91B6C">
        <w:rPr>
          <w:b/>
          <w:bCs/>
        </w:rPr>
        <w:t xml:space="preserve">. </w:t>
      </w:r>
      <w:r w:rsidRPr="003A1AE2">
        <w:rPr>
          <w:rFonts w:cs="Times New Roman"/>
        </w:rPr>
        <w:t xml:space="preserve">Structure of the </w:t>
      </w:r>
      <w:r>
        <w:rPr>
          <w:rFonts w:cs="Times New Roman"/>
        </w:rPr>
        <w:t xml:space="preserve">chemical forms of considered components in </w:t>
      </w:r>
      <w:r w:rsidRPr="003A1AE2">
        <w:rPr>
          <w:rFonts w:cs="Times New Roman"/>
        </w:rPr>
        <w:t>the model</w:t>
      </w:r>
    </w:p>
    <w:p w14:paraId="0FCC2783" w14:textId="77777777" w:rsidR="00731517" w:rsidRDefault="00731517" w:rsidP="00731517">
      <w:pPr>
        <w:tabs>
          <w:tab w:val="left" w:pos="7655"/>
          <w:tab w:val="left" w:pos="8505"/>
        </w:tabs>
        <w:spacing w:before="240" w:after="240"/>
        <w:jc w:val="center"/>
        <w:rPr>
          <w:rFonts w:eastAsiaTheme="minorEastAsia" w:cs="Times New Roman"/>
        </w:rPr>
      </w:pPr>
      <w:r w:rsidRPr="003A1AE2">
        <w:rPr>
          <w:rFonts w:eastAsiaTheme="minorEastAsia" w:cs="Times New Roman"/>
          <w:noProof/>
        </w:rPr>
        <w:drawing>
          <wp:inline distT="0" distB="0" distL="0" distR="0" wp14:anchorId="261479EC" wp14:editId="7A962873">
            <wp:extent cx="5339212" cy="2099716"/>
            <wp:effectExtent l="0" t="0" r="0" b="0"/>
            <wp:docPr id="682" name="Imagen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n 2" descr="Table&#10;&#10;Description automatically generated"/>
                    <pic:cNvPicPr/>
                  </pic:nvPicPr>
                  <pic:blipFill rotWithShape="1">
                    <a:blip r:embed="rId11" cstate="print">
                      <a:extLst>
                        <a:ext uri="{28A0092B-C50C-407E-A947-70E740481C1C}">
                          <a14:useLocalDpi xmlns:a14="http://schemas.microsoft.com/office/drawing/2010/main" val="0"/>
                        </a:ext>
                      </a:extLst>
                    </a:blip>
                    <a:srcRect l="796" b="11167"/>
                    <a:stretch/>
                  </pic:blipFill>
                  <pic:spPr bwMode="auto">
                    <a:xfrm>
                      <a:off x="0" y="0"/>
                      <a:ext cx="5419499" cy="2131290"/>
                    </a:xfrm>
                    <a:prstGeom prst="rect">
                      <a:avLst/>
                    </a:prstGeom>
                    <a:ln>
                      <a:noFill/>
                    </a:ln>
                    <a:extLst>
                      <a:ext uri="{53640926-AAD7-44D8-BBD7-CCE9431645EC}">
                        <a14:shadowObscured xmlns:a14="http://schemas.microsoft.com/office/drawing/2010/main"/>
                      </a:ext>
                    </a:extLst>
                  </pic:spPr>
                </pic:pic>
              </a:graphicData>
            </a:graphic>
          </wp:inline>
        </w:drawing>
      </w:r>
    </w:p>
    <w:p w14:paraId="2F617485" w14:textId="266E6BFA" w:rsidR="00B5206A" w:rsidRPr="003A1AE2" w:rsidRDefault="00B5206A" w:rsidP="00B5206A">
      <w:pPr>
        <w:ind w:firstLine="284"/>
      </w:pPr>
      <w:r w:rsidRPr="003A1AE2">
        <w:t xml:space="preserve">To find the root of the </w:t>
      </w:r>
      <w:r>
        <w:t xml:space="preserve">equation </w:t>
      </w:r>
      <w:r w:rsidR="00256459">
        <w:t>2</w:t>
      </w:r>
      <w:r>
        <w:t>.15,</w:t>
      </w:r>
      <w:r w:rsidRPr="003A1AE2">
        <w:t xml:space="preserve"> it is needed to write the concentrations of the forms function the concentration of protons and the states of the model (</w:t>
      </w:r>
      <m:oMath>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oMath>
      <w:r w:rsidRPr="003A1AE2">
        <w:t xml:space="preserve">), calculated through </w:t>
      </w:r>
      <w:r>
        <w:t>equation</w:t>
      </w:r>
      <w:r w:rsidR="00722929">
        <w:t xml:space="preserve"> </w:t>
      </w:r>
      <w:r w:rsidR="00256459">
        <w:t>2</w:t>
      </w:r>
      <w:r w:rsidR="00722929">
        <w:t>.14</w:t>
      </w:r>
      <w:r w:rsidRPr="003A1AE2">
        <w:t>. The equations for each of the chemical forms are present in eq</w:t>
      </w:r>
      <w:r>
        <w:t>uations</w:t>
      </w:r>
      <w:r w:rsidRPr="003A1AE2">
        <w:t xml:space="preserve"> </w:t>
      </w:r>
      <w:r w:rsidR="00256459">
        <w:t>2</w:t>
      </w:r>
      <w:r w:rsidR="00722929">
        <w:t xml:space="preserve">.16 – </w:t>
      </w:r>
      <w:r w:rsidR="00256459">
        <w:t>2</w:t>
      </w:r>
      <w:r w:rsidR="00722929">
        <w:t>.2</w:t>
      </w:r>
      <w:r w:rsidR="00A47384">
        <w:t>1</w:t>
      </w:r>
      <w:r w:rsidRPr="003A1AE2">
        <w:t>.</w:t>
      </w:r>
    </w:p>
    <w:p w14:paraId="117EEEBD" w14:textId="792C8D04" w:rsidR="00EA398A" w:rsidRPr="003A1AE2" w:rsidRDefault="00EA398A" w:rsidP="00EA398A">
      <w:pPr>
        <w:tabs>
          <w:tab w:val="left" w:pos="6804"/>
        </w:tabs>
        <w:spacing w:before="120" w:after="360"/>
        <w:jc w:val="right"/>
        <w:rPr>
          <w:rFonts w:eastAsiaTheme="minorEastAsia" w:cs="Times New Roman"/>
          <w:sz w:val="24"/>
          <w:szCs w:val="24"/>
        </w:rPr>
      </w:pPr>
      <w:r w:rsidRPr="003A1AE2">
        <w:rPr>
          <w:rFonts w:eastAsiaTheme="minorEastAsia" w:cs="Times New Roman"/>
        </w:rPr>
        <w:t xml:space="preserve">Not hydrated form concentration: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Not Hyd.</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d</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3</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sidR="002E7EEA">
        <w:rPr>
          <w:rFonts w:eastAsiaTheme="minorEastAsia" w:cs="Times New Roman"/>
          <w:szCs w:val="24"/>
        </w:rPr>
        <w:t>[</w:t>
      </w:r>
      <w:r w:rsidR="00256459">
        <w:rPr>
          <w:rFonts w:eastAsiaTheme="minorEastAsia" w:cs="Times New Roman"/>
          <w:szCs w:val="24"/>
        </w:rPr>
        <w:t>2</w:t>
      </w:r>
      <w:r w:rsidR="002E7EEA">
        <w:rPr>
          <w:rFonts w:eastAsiaTheme="minorEastAsia" w:cs="Times New Roman"/>
          <w:szCs w:val="24"/>
        </w:rPr>
        <w:t>.16]</w:t>
      </w:r>
    </w:p>
    <w:p w14:paraId="4D998893" w14:textId="2B5F7121" w:rsidR="00EA398A" w:rsidRPr="003A1AE2" w:rsidRDefault="00EA398A" w:rsidP="00EA398A">
      <w:pPr>
        <w:tabs>
          <w:tab w:val="left" w:pos="7088"/>
        </w:tabs>
        <w:spacing w:before="120" w:after="360"/>
        <w:jc w:val="right"/>
        <w:rPr>
          <w:rFonts w:eastAsiaTheme="minorEastAsia" w:cs="Times New Roman"/>
          <w:sz w:val="24"/>
          <w:szCs w:val="24"/>
        </w:rPr>
      </w:pPr>
      <w:r w:rsidRPr="003A1AE2">
        <w:rPr>
          <w:rFonts w:eastAsiaTheme="minorEastAsia" w:cs="Times New Roman"/>
        </w:rPr>
        <w:t xml:space="preserve">Hydrated and fully protonated form concentration: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Hyd.</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3</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sidR="002E7EEA">
        <w:rPr>
          <w:rFonts w:eastAsiaTheme="minorEastAsia" w:cs="Times New Roman"/>
          <w:szCs w:val="24"/>
        </w:rPr>
        <w:t>[</w:t>
      </w:r>
      <w:r w:rsidR="00256459">
        <w:rPr>
          <w:rFonts w:eastAsiaTheme="minorEastAsia" w:cs="Times New Roman"/>
          <w:szCs w:val="24"/>
        </w:rPr>
        <w:t>2</w:t>
      </w:r>
      <w:r w:rsidR="002E7EEA">
        <w:rPr>
          <w:rFonts w:eastAsiaTheme="minorEastAsia" w:cs="Times New Roman"/>
          <w:szCs w:val="24"/>
        </w:rPr>
        <w:t>.17]</w:t>
      </w:r>
    </w:p>
    <w:p w14:paraId="161946EC" w14:textId="66534382" w:rsidR="00EA398A" w:rsidRPr="003A1AE2" w:rsidRDefault="00EA398A" w:rsidP="00EA398A">
      <w:pPr>
        <w:tabs>
          <w:tab w:val="left" w:pos="6946"/>
        </w:tabs>
        <w:spacing w:before="120" w:after="360"/>
        <w:jc w:val="right"/>
        <w:rPr>
          <w:rFonts w:eastAsiaTheme="minorEastAsia" w:cs="Times New Roman"/>
          <w:sz w:val="24"/>
          <w:szCs w:val="24"/>
        </w:rPr>
      </w:pPr>
      <w:r w:rsidRPr="003A1AE2">
        <w:rPr>
          <w:rFonts w:eastAsiaTheme="minorEastAsia" w:cs="Times New Roman"/>
        </w:rPr>
        <w:t xml:space="preserve">First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m:t>
                </m:r>
              </m:e>
              <m:sup>
                <m:r>
                  <w:rPr>
                    <w:rFonts w:ascii="Cambria Math" w:eastAsiaTheme="minorEastAsia" w:hAnsi="Cambria Math" w:cs="Times New Roman"/>
                    <w:szCs w:val="24"/>
                  </w:rPr>
                  <m:t>st</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sSup>
              <m:sSupPr>
                <m:ctrlPr>
                  <w:rPr>
                    <w:rFonts w:ascii="Cambria Math" w:hAnsi="Cambria Math" w:cs="Times New Roman"/>
                    <w:i/>
                    <w:szCs w:val="24"/>
                  </w:rPr>
                </m:ctrlPr>
              </m:sSupPr>
              <m:e>
                <m:r>
                  <w:rPr>
                    <w:rFonts w:ascii="Cambria Math" w:hAnsi="Cambria Math" w:cs="Times New Roman"/>
                    <w:szCs w:val="24"/>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e>
              <m:sup>
                <m:r>
                  <w:rPr>
                    <w:rFonts w:ascii="Cambria Math" w:hAnsi="Cambria Math" w:cs="Times New Roman"/>
                    <w:szCs w:val="24"/>
                  </w:rPr>
                  <m:t>2</m:t>
                </m:r>
              </m:sup>
            </m:sSup>
          </m:num>
          <m:den>
            <m:r>
              <w:rPr>
                <w:rFonts w:ascii="Cambria Math" w:eastAsiaTheme="minorEastAsia" w:hAnsi="Cambria Math" w:cs="Times New Roman"/>
                <w:szCs w:val="24"/>
              </w:rPr>
              <m:t>θ</m:t>
            </m:r>
          </m:den>
        </m:f>
      </m:oMath>
      <w:r w:rsidRPr="003A1AE2">
        <w:rPr>
          <w:rFonts w:eastAsiaTheme="minorEastAsia" w:cs="Times New Roman"/>
          <w:szCs w:val="24"/>
        </w:rPr>
        <w:tab/>
      </w:r>
      <w:r w:rsidR="002E7EEA">
        <w:rPr>
          <w:rFonts w:eastAsiaTheme="minorEastAsia" w:cs="Times New Roman"/>
          <w:szCs w:val="24"/>
        </w:rPr>
        <w:t>[</w:t>
      </w:r>
      <w:r w:rsidR="00256459">
        <w:rPr>
          <w:rFonts w:eastAsiaTheme="minorEastAsia" w:cs="Times New Roman"/>
          <w:szCs w:val="24"/>
        </w:rPr>
        <w:t>2</w:t>
      </w:r>
      <w:r w:rsidR="002E7EEA">
        <w:rPr>
          <w:rFonts w:eastAsiaTheme="minorEastAsia" w:cs="Times New Roman"/>
          <w:szCs w:val="24"/>
        </w:rPr>
        <w:t>.18]</w:t>
      </w:r>
    </w:p>
    <w:p w14:paraId="62C28534" w14:textId="10E3A719" w:rsidR="00EA398A" w:rsidRPr="003A1AE2" w:rsidRDefault="00EA398A" w:rsidP="00EA398A">
      <w:pPr>
        <w:tabs>
          <w:tab w:val="left" w:pos="7230"/>
        </w:tabs>
        <w:spacing w:before="120" w:after="360"/>
        <w:jc w:val="right"/>
        <w:rPr>
          <w:rFonts w:eastAsiaTheme="minorEastAsia" w:cs="Times New Roman"/>
          <w:sz w:val="24"/>
          <w:szCs w:val="24"/>
        </w:rPr>
      </w:pPr>
      <w:r w:rsidRPr="003A1AE2">
        <w:rPr>
          <w:rFonts w:eastAsiaTheme="minorEastAsia" w:cs="Times New Roman"/>
        </w:rPr>
        <w:t xml:space="preserve">Second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nd</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m:t>
                    </m:r>
                  </m:sup>
                </m:sSup>
              </m:e>
            </m:d>
          </m:num>
          <m:den>
            <m:r>
              <w:rPr>
                <w:rFonts w:ascii="Cambria Math" w:eastAsiaTheme="minorEastAsia" w:hAnsi="Cambria Math" w:cs="Times New Roman"/>
                <w:szCs w:val="24"/>
              </w:rPr>
              <m:t>θ</m:t>
            </m:r>
          </m:den>
        </m:f>
      </m:oMath>
      <w:r w:rsidRPr="003A1AE2">
        <w:rPr>
          <w:rFonts w:eastAsiaTheme="minorEastAsia" w:cs="Times New Roman"/>
          <w:szCs w:val="24"/>
        </w:rPr>
        <w:tab/>
      </w:r>
      <w:r w:rsidR="002E7EEA">
        <w:rPr>
          <w:rFonts w:eastAsiaTheme="minorEastAsia" w:cs="Times New Roman"/>
          <w:szCs w:val="24"/>
        </w:rPr>
        <w:t>[</w:t>
      </w:r>
      <w:r w:rsidR="00256459">
        <w:rPr>
          <w:rFonts w:eastAsiaTheme="minorEastAsia" w:cs="Times New Roman"/>
          <w:szCs w:val="24"/>
        </w:rPr>
        <w:t>2</w:t>
      </w:r>
      <w:r w:rsidR="002E7EEA">
        <w:rPr>
          <w:rFonts w:eastAsiaTheme="minorEastAsia" w:cs="Times New Roman"/>
          <w:szCs w:val="24"/>
        </w:rPr>
        <w:t>.19]</w:t>
      </w:r>
    </w:p>
    <w:p w14:paraId="5B7D01F1" w14:textId="516F4D55" w:rsidR="00EA398A" w:rsidRPr="003A1AE2" w:rsidRDefault="00EA398A" w:rsidP="00EA398A">
      <w:pPr>
        <w:tabs>
          <w:tab w:val="left" w:pos="7088"/>
        </w:tabs>
        <w:spacing w:before="120" w:after="360"/>
        <w:jc w:val="right"/>
        <w:rPr>
          <w:rFonts w:eastAsiaTheme="minorEastAsia" w:cs="Times New Roman"/>
          <w:sz w:val="24"/>
          <w:szCs w:val="24"/>
        </w:rPr>
      </w:pPr>
      <w:r w:rsidRPr="003A1AE2">
        <w:rPr>
          <w:rFonts w:eastAsiaTheme="minorEastAsia" w:cs="Times New Roman"/>
        </w:rPr>
        <w:lastRenderedPageBreak/>
        <w:t xml:space="preserve">Third deprotonated form concentration: </w:t>
      </w:r>
      <m:oMath>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3</m:t>
                </m:r>
              </m:e>
              <m:sup>
                <m:r>
                  <w:rPr>
                    <w:rFonts w:ascii="Cambria Math" w:eastAsiaTheme="minorEastAsia" w:hAnsi="Cambria Math" w:cs="Times New Roman"/>
                    <w:szCs w:val="24"/>
                  </w:rPr>
                  <m:t>er</m:t>
                </m:r>
              </m:sup>
            </m:sSup>
            <m:r>
              <w:rPr>
                <w:rFonts w:ascii="Cambria Math" w:eastAsiaTheme="minorEastAsia" w:hAnsi="Cambria Math" w:cs="Times New Roman"/>
                <w:szCs w:val="24"/>
              </w:rPr>
              <m:t>dep.</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3</m:t>
                </m:r>
              </m:sub>
            </m:sSub>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num>
          <m:den>
            <m:r>
              <w:rPr>
                <w:rFonts w:ascii="Cambria Math" w:eastAsiaTheme="minorEastAsia" w:hAnsi="Cambria Math" w:cs="Times New Roman"/>
                <w:szCs w:val="24"/>
              </w:rPr>
              <m:t>θ</m:t>
            </m:r>
          </m:den>
        </m:f>
      </m:oMath>
      <w:r w:rsidRPr="003A1AE2">
        <w:rPr>
          <w:rFonts w:eastAsiaTheme="minorEastAsia" w:cs="Times New Roman"/>
          <w:szCs w:val="24"/>
        </w:rPr>
        <w:tab/>
      </w:r>
      <w:r w:rsidR="002E7EEA">
        <w:rPr>
          <w:rFonts w:eastAsiaTheme="minorEastAsia" w:cs="Times New Roman"/>
          <w:szCs w:val="24"/>
        </w:rPr>
        <w:t>[</w:t>
      </w:r>
      <w:r w:rsidR="00256459">
        <w:rPr>
          <w:rFonts w:eastAsiaTheme="minorEastAsia" w:cs="Times New Roman"/>
          <w:szCs w:val="24"/>
        </w:rPr>
        <w:t>2</w:t>
      </w:r>
      <w:r w:rsidR="002E7EEA">
        <w:rPr>
          <w:rFonts w:eastAsiaTheme="minorEastAsia" w:cs="Times New Roman"/>
          <w:szCs w:val="24"/>
        </w:rPr>
        <w:t>.20]</w:t>
      </w:r>
    </w:p>
    <w:p w14:paraId="65C06386" w14:textId="50CEA22D" w:rsidR="00EA398A" w:rsidRPr="00C6075C" w:rsidRDefault="00EA398A" w:rsidP="00EA398A">
      <w:pPr>
        <w:tabs>
          <w:tab w:val="left" w:pos="7088"/>
        </w:tabs>
        <w:spacing w:before="120" w:after="360"/>
        <w:jc w:val="right"/>
        <w:rPr>
          <w:rFonts w:eastAsiaTheme="minorEastAsia" w:cs="Times New Roman"/>
        </w:rPr>
      </w:pPr>
      <m:oMath>
        <m:r>
          <w:rPr>
            <w:rFonts w:ascii="Cambria Math" w:hAnsi="Cambria Math" w:cs="Times New Roman"/>
          </w:rPr>
          <m:t>θ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ub>
        </m:sSub>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ub>
        </m:sSub>
      </m:oMath>
      <w:r w:rsidRPr="00C6075C">
        <w:rPr>
          <w:rFonts w:eastAsiaTheme="minorEastAsia" w:cs="Times New Roman"/>
        </w:rPr>
        <w:tab/>
      </w:r>
      <w:r w:rsidR="002E7EEA">
        <w:rPr>
          <w:rFonts w:eastAsiaTheme="minorEastAsia" w:cs="Times New Roman"/>
        </w:rPr>
        <w:t>[</w:t>
      </w:r>
      <w:r w:rsidR="00256459">
        <w:rPr>
          <w:rFonts w:eastAsiaTheme="minorEastAsia" w:cs="Times New Roman"/>
        </w:rPr>
        <w:t>2</w:t>
      </w:r>
      <w:r w:rsidR="002E7EEA">
        <w:rPr>
          <w:rFonts w:eastAsiaTheme="minorEastAsia" w:cs="Times New Roman"/>
        </w:rPr>
        <w:t>.21]</w:t>
      </w:r>
    </w:p>
    <w:p w14:paraId="600C3CE6" w14:textId="50893B84" w:rsidR="00AD45CD" w:rsidRPr="00405878" w:rsidRDefault="00EA398A" w:rsidP="00AD45CD">
      <w:pPr>
        <w:ind w:firstLine="284"/>
      </w:pPr>
      <w:r w:rsidRPr="001A76E4">
        <w:t>Where k</w:t>
      </w:r>
      <w:r w:rsidRPr="001A76E4">
        <w:rPr>
          <w:vertAlign w:val="subscript"/>
        </w:rPr>
        <w:t>d</w:t>
      </w:r>
      <w:r w:rsidRPr="001A76E4">
        <w:t>, k</w:t>
      </w:r>
      <w:r w:rsidRPr="001A76E4">
        <w:rPr>
          <w:vertAlign w:val="subscript"/>
        </w:rPr>
        <w:t>a1</w:t>
      </w:r>
      <w:r w:rsidRPr="001A76E4">
        <w:t>, k</w:t>
      </w:r>
      <w:r w:rsidRPr="001A76E4">
        <w:rPr>
          <w:vertAlign w:val="subscript"/>
        </w:rPr>
        <w:t>a2</w:t>
      </w:r>
      <w:r w:rsidRPr="001A76E4">
        <w:t xml:space="preserve"> and k</w:t>
      </w:r>
      <w:r w:rsidRPr="001A76E4">
        <w:rPr>
          <w:vertAlign w:val="subscript"/>
        </w:rPr>
        <w:t>a3</w:t>
      </w:r>
      <w:r w:rsidRPr="001A76E4">
        <w:t xml:space="preserve"> are the hydration and acid-base equilibrium constants calculated using the Gibbs energy values of formation of the substrate(s) and product(s).</w:t>
      </w:r>
    </w:p>
    <w:p w14:paraId="15BD6B74" w14:textId="2831AB3A" w:rsidR="0081411D" w:rsidRPr="00403A1F" w:rsidRDefault="0081411D" w:rsidP="003C2D55">
      <w:pPr>
        <w:pStyle w:val="ListParagraph"/>
        <w:numPr>
          <w:ilvl w:val="2"/>
          <w:numId w:val="13"/>
        </w:numPr>
        <w:rPr>
          <w:rFonts w:eastAsiaTheme="minorEastAsia"/>
        </w:rPr>
      </w:pPr>
      <w:r>
        <w:rPr>
          <w:i/>
          <w:iCs/>
          <w:sz w:val="24"/>
          <w:szCs w:val="24"/>
        </w:rPr>
        <w:t xml:space="preserve"> Microbial activity (Monod kinetics)</w:t>
      </w:r>
    </w:p>
    <w:p w14:paraId="13BC4D72" w14:textId="752341E8" w:rsidR="00E30EBB" w:rsidRDefault="00110D10" w:rsidP="00DF0141">
      <w:pPr>
        <w:rPr>
          <w:rFonts w:eastAsiaTheme="minorEastAsia" w:cs="Times New Roman"/>
        </w:rPr>
      </w:pPr>
      <w:bookmarkStart w:id="7" w:name="_Hlk66136097"/>
      <w:r w:rsidRPr="00CF0338">
        <w:t xml:space="preserve">The kinetics of </w:t>
      </w:r>
      <w:r>
        <w:t>microbes that grow in the aggregate</w:t>
      </w:r>
      <w:r w:rsidRPr="00CF0338">
        <w:t xml:space="preserve"> </w:t>
      </w:r>
      <w:r>
        <w:t>are</w:t>
      </w:r>
      <w:r w:rsidRPr="00CF0338">
        <w:t xml:space="preserve"> calculated function of the </w:t>
      </w:r>
      <w:r>
        <w:t>local conditions of the node where the cell is located inside the simulation domain</w:t>
      </w:r>
      <w:bookmarkEnd w:id="7"/>
      <w:r w:rsidRPr="00CF0338">
        <w:t>.</w:t>
      </w:r>
      <w:r w:rsidR="0049408B">
        <w:t xml:space="preserve"> </w:t>
      </w:r>
      <w:r w:rsidR="00E30EBB" w:rsidRPr="00CF0338">
        <w:rPr>
          <w:rFonts w:eastAsiaTheme="minorEastAsia" w:cs="Times New Roman"/>
        </w:rPr>
        <w:t xml:space="preserve">The kinetics parameters </w:t>
      </w:r>
      <w:r w:rsidR="00E30EBB">
        <w:rPr>
          <w:rFonts w:eastAsiaTheme="minorEastAsia" w:cs="Times New Roman"/>
        </w:rPr>
        <w:t>associated to each</w:t>
      </w:r>
      <w:r w:rsidR="00E30EBB" w:rsidRPr="00CF0338">
        <w:rPr>
          <w:rFonts w:eastAsiaTheme="minorEastAsia" w:cs="Times New Roman"/>
        </w:rPr>
        <w:t xml:space="preserve"> of the </w:t>
      </w:r>
      <w:r w:rsidR="00E30EBB">
        <w:rPr>
          <w:rFonts w:eastAsiaTheme="minorEastAsia" w:cs="Times New Roman"/>
        </w:rPr>
        <w:t xml:space="preserve">microbial </w:t>
      </w:r>
      <w:r w:rsidR="00E30EBB" w:rsidRPr="00CF0338">
        <w:rPr>
          <w:rFonts w:eastAsiaTheme="minorEastAsia" w:cs="Times New Roman"/>
        </w:rPr>
        <w:t xml:space="preserve">species considered are included in the </w:t>
      </w:r>
      <w:r w:rsidR="00E30EBB" w:rsidRPr="0072165C">
        <w:rPr>
          <w:rFonts w:eastAsiaTheme="minorEastAsia" w:cs="Times New Roman"/>
          <w:i/>
        </w:rPr>
        <w:t>Excel</w:t>
      </w:r>
      <w:r w:rsidR="00E30EBB" w:rsidRPr="00CF0338">
        <w:rPr>
          <w:rFonts w:eastAsiaTheme="minorEastAsia" w:cs="Times New Roman"/>
        </w:rPr>
        <w:t xml:space="preserve"> file that feeds the model. </w:t>
      </w:r>
      <w:r w:rsidR="00E30EBB">
        <w:rPr>
          <w:rFonts w:eastAsiaTheme="minorEastAsia" w:cs="Times New Roman"/>
        </w:rPr>
        <w:t>But also,</w:t>
      </w:r>
      <w:r w:rsidR="00E30EBB" w:rsidRPr="00CF0338">
        <w:rPr>
          <w:rFonts w:eastAsiaTheme="minorEastAsia" w:cs="Times New Roman"/>
        </w:rPr>
        <w:t xml:space="preserve"> the </w:t>
      </w:r>
      <w:r w:rsidR="00E30EBB" w:rsidRPr="0072165C">
        <w:rPr>
          <w:rFonts w:eastAsiaTheme="minorEastAsia" w:cs="Times New Roman"/>
          <w:i/>
        </w:rPr>
        <w:t>Excel</w:t>
      </w:r>
      <w:r w:rsidR="00E30EBB" w:rsidRPr="00CF0338">
        <w:rPr>
          <w:rFonts w:eastAsiaTheme="minorEastAsia" w:cs="Times New Roman"/>
        </w:rPr>
        <w:t xml:space="preserve"> </w:t>
      </w:r>
      <w:r w:rsidR="00E30EBB">
        <w:rPr>
          <w:rFonts w:eastAsiaTheme="minorEastAsia" w:cs="Times New Roman"/>
        </w:rPr>
        <w:t>file needs</w:t>
      </w:r>
      <w:r w:rsidR="00E30EBB" w:rsidRPr="00CF0338">
        <w:rPr>
          <w:rFonts w:eastAsiaTheme="minorEastAsia" w:cs="Times New Roman"/>
        </w:rPr>
        <w:t xml:space="preserve"> to </w:t>
      </w:r>
      <w:r w:rsidR="00E30EBB">
        <w:rPr>
          <w:rFonts w:eastAsiaTheme="minorEastAsia" w:cs="Times New Roman"/>
        </w:rPr>
        <w:t>indicate</w:t>
      </w:r>
      <w:r w:rsidR="00E30EBB" w:rsidRPr="00CF0338">
        <w:rPr>
          <w:rFonts w:eastAsiaTheme="minorEastAsia" w:cs="Times New Roman"/>
        </w:rPr>
        <w:t xml:space="preserve"> the stoichiometry</w:t>
      </w:r>
      <w:r w:rsidR="00E30EBB">
        <w:rPr>
          <w:rFonts w:eastAsiaTheme="minorEastAsia" w:cs="Times New Roman"/>
        </w:rPr>
        <w:t xml:space="preserve"> chosen for</w:t>
      </w:r>
      <w:r w:rsidR="00E30EBB" w:rsidRPr="00CF0338">
        <w:rPr>
          <w:rFonts w:eastAsiaTheme="minorEastAsia" w:cs="Times New Roman"/>
        </w:rPr>
        <w:t xml:space="preserve"> the anabolic (</w:t>
      </w:r>
      <w:r w:rsidR="00E30EBB" w:rsidRPr="00696726">
        <w:rPr>
          <w:rFonts w:eastAsiaTheme="minorEastAsia" w:cs="Times New Roman"/>
          <w:i/>
          <w:iCs/>
        </w:rPr>
        <w:t>Ana</w:t>
      </w:r>
      <w:r w:rsidR="00E30EBB" w:rsidRPr="00CF0338">
        <w:rPr>
          <w:rFonts w:eastAsiaTheme="minorEastAsia" w:cs="Times New Roman"/>
        </w:rPr>
        <w:t>)</w:t>
      </w:r>
      <w:r w:rsidR="00E30EBB">
        <w:rPr>
          <w:rFonts w:eastAsiaTheme="minorEastAsia" w:cs="Times New Roman"/>
        </w:rPr>
        <w:t xml:space="preserve">, </w:t>
      </w:r>
      <w:r w:rsidR="00E30EBB" w:rsidRPr="00CF0338">
        <w:rPr>
          <w:rFonts w:eastAsiaTheme="minorEastAsia" w:cs="Times New Roman"/>
        </w:rPr>
        <w:t>catabolic (</w:t>
      </w:r>
      <w:r w:rsidR="00E30EBB" w:rsidRPr="00696726">
        <w:rPr>
          <w:rFonts w:eastAsiaTheme="minorEastAsia" w:cs="Times New Roman"/>
          <w:i/>
          <w:iCs/>
        </w:rPr>
        <w:t>Cat</w:t>
      </w:r>
      <w:r w:rsidR="00E30EBB" w:rsidRPr="00CF0338">
        <w:rPr>
          <w:rFonts w:eastAsiaTheme="minorEastAsia" w:cs="Times New Roman"/>
        </w:rPr>
        <w:t xml:space="preserve">) </w:t>
      </w:r>
      <w:r w:rsidR="00E30EBB">
        <w:rPr>
          <w:rFonts w:eastAsiaTheme="minorEastAsia" w:cs="Times New Roman"/>
        </w:rPr>
        <w:t>and decay (</w:t>
      </w:r>
      <w:r w:rsidR="00E30EBB" w:rsidRPr="00696726">
        <w:rPr>
          <w:rFonts w:eastAsiaTheme="minorEastAsia" w:cs="Times New Roman"/>
          <w:i/>
          <w:iCs/>
        </w:rPr>
        <w:t>Dec</w:t>
      </w:r>
      <w:r w:rsidR="00E30EBB">
        <w:rPr>
          <w:rFonts w:eastAsiaTheme="minorEastAsia" w:cs="Times New Roman"/>
        </w:rPr>
        <w:t>) processes for</w:t>
      </w:r>
      <w:r w:rsidR="00E30EBB" w:rsidRPr="00CF0338">
        <w:rPr>
          <w:rFonts w:eastAsiaTheme="minorEastAsia" w:cs="Times New Roman"/>
        </w:rPr>
        <w:t xml:space="preserve"> each of the microbial species. </w:t>
      </w:r>
      <w:r w:rsidR="00E30EBB">
        <w:rPr>
          <w:rFonts w:eastAsiaTheme="minorEastAsia" w:cs="Times New Roman"/>
        </w:rPr>
        <w:t xml:space="preserve">Equations </w:t>
      </w:r>
      <w:r w:rsidR="00256459">
        <w:rPr>
          <w:rFonts w:eastAsiaTheme="minorEastAsia" w:cs="Times New Roman"/>
        </w:rPr>
        <w:t>2</w:t>
      </w:r>
      <w:r w:rsidR="003A231C">
        <w:rPr>
          <w:rFonts w:eastAsiaTheme="minorEastAsia" w:cs="Times New Roman"/>
        </w:rPr>
        <w:t xml:space="preserve">.22 – </w:t>
      </w:r>
      <w:r w:rsidR="00256459">
        <w:rPr>
          <w:rFonts w:eastAsiaTheme="minorEastAsia" w:cs="Times New Roman"/>
        </w:rPr>
        <w:t>2</w:t>
      </w:r>
      <w:r w:rsidR="003A231C">
        <w:rPr>
          <w:rFonts w:eastAsiaTheme="minorEastAsia" w:cs="Times New Roman"/>
        </w:rPr>
        <w:t>.24</w:t>
      </w:r>
      <w:r w:rsidR="00E30EBB">
        <w:rPr>
          <w:rFonts w:eastAsiaTheme="minorEastAsia" w:cs="Times New Roman"/>
        </w:rPr>
        <w:t xml:space="preserve"> show examples of stoichiometries for anabolism, </w:t>
      </w:r>
      <w:proofErr w:type="gramStart"/>
      <w:r w:rsidR="00E30EBB">
        <w:rPr>
          <w:rFonts w:eastAsiaTheme="minorEastAsia" w:cs="Times New Roman"/>
        </w:rPr>
        <w:t>catabolism</w:t>
      </w:r>
      <w:proofErr w:type="gramEnd"/>
      <w:r w:rsidR="00E30EBB">
        <w:rPr>
          <w:rFonts w:eastAsiaTheme="minorEastAsia" w:cs="Times New Roman"/>
        </w:rPr>
        <w:t xml:space="preserve"> and decay where </w:t>
      </w:r>
      <w:r w:rsidR="00E30EBB" w:rsidRPr="00E220B4">
        <w:rPr>
          <w:rFonts w:eastAsiaTheme="minorEastAsia" w:cs="Times New Roman"/>
          <w:i/>
          <w:iCs/>
        </w:rPr>
        <w:t>C</w:t>
      </w:r>
      <w:r w:rsidR="00E30EBB" w:rsidRPr="00E220B4">
        <w:rPr>
          <w:rFonts w:eastAsiaTheme="minorEastAsia" w:cs="Times New Roman"/>
          <w:i/>
          <w:iCs/>
          <w:vertAlign w:val="subscript"/>
        </w:rPr>
        <w:t>s</w:t>
      </w:r>
      <w:r w:rsidR="00E30EBB">
        <w:rPr>
          <w:rFonts w:eastAsiaTheme="minorEastAsia" w:cs="Times New Roman"/>
        </w:rPr>
        <w:t xml:space="preserve"> and </w:t>
      </w:r>
      <w:r w:rsidR="00E30EBB" w:rsidRPr="00E220B4">
        <w:rPr>
          <w:rFonts w:eastAsiaTheme="minorEastAsia" w:cs="Times New Roman"/>
          <w:i/>
          <w:iCs/>
        </w:rPr>
        <w:t>N</w:t>
      </w:r>
      <w:r w:rsidR="00E30EBB" w:rsidRPr="00E220B4">
        <w:rPr>
          <w:rFonts w:eastAsiaTheme="minorEastAsia" w:cs="Times New Roman"/>
          <w:i/>
          <w:iCs/>
          <w:vertAlign w:val="subscript"/>
        </w:rPr>
        <w:t>s</w:t>
      </w:r>
      <w:r w:rsidR="00E30EBB">
        <w:rPr>
          <w:rFonts w:eastAsiaTheme="minorEastAsia" w:cs="Times New Roman"/>
        </w:rPr>
        <w:t xml:space="preserve"> refer to carbon and nitrogen sources, </w:t>
      </w:r>
      <w:r w:rsidR="00E30EBB" w:rsidRPr="00E220B4">
        <w:rPr>
          <w:rFonts w:eastAsiaTheme="minorEastAsia" w:cs="Times New Roman"/>
          <w:i/>
          <w:iCs/>
        </w:rPr>
        <w:t>eD</w:t>
      </w:r>
      <w:r w:rsidR="00E30EBB">
        <w:rPr>
          <w:rFonts w:eastAsiaTheme="minorEastAsia" w:cs="Times New Roman"/>
        </w:rPr>
        <w:t xml:space="preserve"> and </w:t>
      </w:r>
      <w:r w:rsidR="00E30EBB" w:rsidRPr="00E220B4">
        <w:rPr>
          <w:rFonts w:eastAsiaTheme="minorEastAsia" w:cs="Times New Roman"/>
          <w:i/>
          <w:iCs/>
        </w:rPr>
        <w:t>eA</w:t>
      </w:r>
      <w:r w:rsidR="00E30EBB">
        <w:rPr>
          <w:rFonts w:eastAsiaTheme="minorEastAsia" w:cs="Times New Roman"/>
        </w:rPr>
        <w:t xml:space="preserve"> to electron donor and acceptor and </w:t>
      </w:r>
      <w:r w:rsidR="00E30EBB" w:rsidRPr="00E220B4">
        <w:rPr>
          <w:rFonts w:eastAsiaTheme="minorEastAsia" w:cs="Times New Roman"/>
          <w:i/>
          <w:iCs/>
        </w:rPr>
        <w:t>X</w:t>
      </w:r>
      <w:r w:rsidR="00E30EBB">
        <w:rPr>
          <w:rFonts w:eastAsiaTheme="minorEastAsia" w:cs="Times New Roman"/>
        </w:rPr>
        <w:t xml:space="preserve"> to biomass considering an average formula of </w:t>
      </w:r>
      <w:r w:rsidR="00E30EBB" w:rsidRPr="00DB464B">
        <w:rPr>
          <w:rFonts w:cs="Times New Roman"/>
        </w:rPr>
        <w:t>C</w:t>
      </w:r>
      <w:r w:rsidR="00E30EBB" w:rsidRPr="00DB464B">
        <w:rPr>
          <w:rFonts w:cs="Times New Roman"/>
          <w:vertAlign w:val="subscript"/>
        </w:rPr>
        <w:t>1</w:t>
      </w:r>
      <w:r w:rsidR="00E30EBB" w:rsidRPr="00DB464B">
        <w:rPr>
          <w:rFonts w:cs="Times New Roman"/>
        </w:rPr>
        <w:t>H</w:t>
      </w:r>
      <w:r w:rsidR="00E30EBB" w:rsidRPr="00DB464B">
        <w:rPr>
          <w:rFonts w:cs="Times New Roman"/>
          <w:vertAlign w:val="subscript"/>
        </w:rPr>
        <w:t>1.8</w:t>
      </w:r>
      <w:r w:rsidR="00E30EBB" w:rsidRPr="00DB464B">
        <w:rPr>
          <w:rFonts w:cs="Times New Roman"/>
        </w:rPr>
        <w:t>O</w:t>
      </w:r>
      <w:r w:rsidR="00E30EBB" w:rsidRPr="00DB464B">
        <w:rPr>
          <w:rFonts w:cs="Times New Roman"/>
          <w:vertAlign w:val="subscript"/>
        </w:rPr>
        <w:t>0.5</w:t>
      </w:r>
      <w:r w:rsidR="00E30EBB" w:rsidRPr="00DB464B">
        <w:rPr>
          <w:rFonts w:cs="Times New Roman"/>
        </w:rPr>
        <w:t>N</w:t>
      </w:r>
      <w:r w:rsidR="00E30EBB" w:rsidRPr="00DB464B">
        <w:rPr>
          <w:rFonts w:cs="Times New Roman"/>
          <w:vertAlign w:val="subscript"/>
        </w:rPr>
        <w:t>0.2</w:t>
      </w:r>
      <w:r w:rsidR="00E30EBB" w:rsidRPr="00DB464B">
        <w:rPr>
          <w:rFonts w:eastAsiaTheme="minorEastAsia" w:cs="Times New Roman"/>
        </w:rPr>
        <w:t>.</w:t>
      </w:r>
    </w:p>
    <w:p w14:paraId="39F3DB97" w14:textId="129E33F7" w:rsidR="00E30EBB" w:rsidRPr="004A0615" w:rsidRDefault="00E30EBB" w:rsidP="00E30EBB">
      <w:pPr>
        <w:keepNext/>
        <w:tabs>
          <w:tab w:val="left" w:pos="5954"/>
        </w:tabs>
        <w:spacing w:before="120" w:after="360"/>
        <w:jc w:val="right"/>
        <w:rPr>
          <w:rFonts w:eastAsiaTheme="minorEastAsia" w:cs="Times New Roman"/>
        </w:rPr>
      </w:pPr>
      <m:oMath>
        <m:r>
          <w:rPr>
            <w:rFonts w:ascii="Cambria Math" w:eastAsiaTheme="minorEastAsia" w:hAnsi="Cambria Math" w:cs="Times New Roman"/>
          </w:rPr>
          <m:t>Ana = 1·</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+0.2·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r>
          <w:rPr>
            <w:rFonts w:ascii="Cambria Math" w:eastAsiaTheme="minorEastAsia" w:hAnsi="Cambria Math" w:cs="Times New Roman"/>
          </w:rPr>
          <m:t xml:space="preserve"> +⋯→⋯+ 1· X</m:t>
        </m:r>
      </m:oMath>
      <w:r>
        <w:rPr>
          <w:rFonts w:eastAsiaTheme="minorEastAsia" w:cs="Times New Roman"/>
        </w:rPr>
        <w:tab/>
      </w:r>
      <w:r w:rsidR="003A231C">
        <w:rPr>
          <w:rFonts w:eastAsiaTheme="minorEastAsia" w:cs="Times New Roman"/>
        </w:rPr>
        <w:t>[</w:t>
      </w:r>
      <w:r w:rsidR="00256459">
        <w:rPr>
          <w:rFonts w:eastAsiaTheme="minorEastAsia" w:cs="Times New Roman"/>
        </w:rPr>
        <w:t>2</w:t>
      </w:r>
      <w:r w:rsidR="003A231C">
        <w:rPr>
          <w:rFonts w:eastAsiaTheme="minorEastAsia" w:cs="Times New Roman"/>
        </w:rPr>
        <w:t>.22]</w:t>
      </w:r>
    </w:p>
    <w:p w14:paraId="5B3C0D24" w14:textId="54F75FBE" w:rsidR="00E30EBB" w:rsidRPr="004A0615" w:rsidRDefault="00E30EBB" w:rsidP="00E30EBB">
      <w:pPr>
        <w:keepNext/>
        <w:tabs>
          <w:tab w:val="left" w:pos="5245"/>
        </w:tabs>
        <w:spacing w:before="120" w:after="360"/>
        <w:jc w:val="right"/>
        <w:rPr>
          <w:rFonts w:eastAsiaTheme="minorEastAsia" w:cs="Times New Roman"/>
        </w:rPr>
      </w:pPr>
      <m:oMath>
        <m:r>
          <w:rPr>
            <w:rFonts w:ascii="Cambria Math" w:eastAsiaTheme="minorEastAsia" w:hAnsi="Cambria Math" w:cs="Times New Roman"/>
          </w:rPr>
          <m:t xml:space="preserve">Cat = α· eD + β· eA →⋯  </m:t>
        </m:r>
      </m:oMath>
      <w:r>
        <w:rPr>
          <w:rFonts w:eastAsiaTheme="minorEastAsia" w:cs="Times New Roman"/>
        </w:rPr>
        <w:tab/>
      </w:r>
      <w:r w:rsidR="003A231C">
        <w:rPr>
          <w:rFonts w:eastAsiaTheme="minorEastAsia" w:cs="Times New Roman"/>
        </w:rPr>
        <w:t>[</w:t>
      </w:r>
      <w:r w:rsidR="00256459">
        <w:rPr>
          <w:rFonts w:eastAsiaTheme="minorEastAsia" w:cs="Times New Roman"/>
        </w:rPr>
        <w:t>2</w:t>
      </w:r>
      <w:r w:rsidR="003A231C">
        <w:rPr>
          <w:rFonts w:eastAsiaTheme="minorEastAsia" w:cs="Times New Roman"/>
        </w:rPr>
        <w:t>.23]</w:t>
      </w:r>
    </w:p>
    <w:p w14:paraId="29D0FD63" w14:textId="55CD1908" w:rsidR="00E30EBB" w:rsidRDefault="00E30EBB" w:rsidP="00E30EBB">
      <w:pPr>
        <w:keepNext/>
        <w:tabs>
          <w:tab w:val="left" w:pos="5529"/>
        </w:tabs>
        <w:spacing w:before="120" w:after="360"/>
        <w:jc w:val="right"/>
        <w:rPr>
          <w:rFonts w:eastAsiaTheme="minorEastAsia" w:cs="Times New Roman"/>
        </w:rPr>
      </w:pPr>
      <m:oMath>
        <m:r>
          <w:rPr>
            <w:rFonts w:ascii="Cambria Math" w:eastAsiaTheme="minorEastAsia" w:hAnsi="Cambria Math" w:cs="Times New Roman"/>
          </w:rPr>
          <m:t>Dec = 1· X+⋯→ 1·</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+0.2·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oMath>
      <w:r>
        <w:rPr>
          <w:rFonts w:eastAsiaTheme="minorEastAsia" w:cs="Times New Roman"/>
        </w:rPr>
        <w:tab/>
      </w:r>
      <w:r w:rsidR="00E012CF">
        <w:rPr>
          <w:rFonts w:eastAsiaTheme="minorEastAsia" w:cs="Times New Roman"/>
        </w:rPr>
        <w:t>[</w:t>
      </w:r>
      <w:r w:rsidR="00256459">
        <w:rPr>
          <w:rFonts w:eastAsiaTheme="minorEastAsia" w:cs="Times New Roman"/>
        </w:rPr>
        <w:t>2</w:t>
      </w:r>
      <w:r w:rsidR="003A231C">
        <w:rPr>
          <w:rFonts w:eastAsiaTheme="minorEastAsia" w:cs="Times New Roman"/>
        </w:rPr>
        <w:t>.24]</w:t>
      </w:r>
    </w:p>
    <w:p w14:paraId="51959A9A" w14:textId="06207C2F" w:rsidR="00E30EBB" w:rsidRDefault="00E30EBB" w:rsidP="006E3E7C">
      <w:pPr>
        <w:ind w:firstLine="284"/>
        <w:rPr>
          <w:rFonts w:eastAsiaTheme="minorEastAsia" w:cs="Times New Roman"/>
        </w:rPr>
      </w:pPr>
      <w:r w:rsidRPr="00CF0338">
        <w:rPr>
          <w:rFonts w:eastAsiaTheme="minorEastAsia" w:cs="Times New Roman"/>
        </w:rPr>
        <w:t xml:space="preserve">The stoichiometry of the </w:t>
      </w:r>
      <w:r>
        <w:rPr>
          <w:rFonts w:eastAsiaTheme="minorEastAsia" w:cs="Times New Roman"/>
        </w:rPr>
        <w:t xml:space="preserve">overall </w:t>
      </w:r>
      <w:r w:rsidRPr="00CF0338">
        <w:rPr>
          <w:rFonts w:eastAsiaTheme="minorEastAsia" w:cs="Times New Roman"/>
        </w:rPr>
        <w:t>metabolism (</w:t>
      </w:r>
      <w:r w:rsidRPr="00CB49EE">
        <w:rPr>
          <w:rFonts w:eastAsiaTheme="minorEastAsia" w:cs="Times New Roman"/>
          <w:i/>
          <w:iCs/>
        </w:rPr>
        <w:t>Met</w:t>
      </w:r>
      <w:r w:rsidRPr="00CF0338">
        <w:rPr>
          <w:rFonts w:eastAsiaTheme="minorEastAsia" w:cs="Times New Roman"/>
        </w:rPr>
        <w:t xml:space="preserve">) is </w:t>
      </w:r>
      <w:r>
        <w:rPr>
          <w:rFonts w:eastAsiaTheme="minorEastAsia" w:cs="Times New Roman"/>
        </w:rPr>
        <w:t xml:space="preserve">calculated </w:t>
      </w:r>
      <w:r w:rsidRPr="00CF0338">
        <w:rPr>
          <w:rFonts w:eastAsiaTheme="minorEastAsia" w:cs="Times New Roman"/>
        </w:rPr>
        <w:t xml:space="preserve">function of </w:t>
      </w:r>
      <w:r>
        <w:rPr>
          <w:rFonts w:eastAsiaTheme="minorEastAsia" w:cs="Times New Roman"/>
        </w:rPr>
        <w:t>the anabolic and catabolic</w:t>
      </w:r>
      <w:r w:rsidRPr="00CF0338">
        <w:rPr>
          <w:rFonts w:eastAsiaTheme="minorEastAsia" w:cs="Times New Roman"/>
        </w:rPr>
        <w:t xml:space="preserve"> stoichiometries and the growth yield (Y</w:t>
      </w:r>
      <w:r w:rsidRPr="00CF0338">
        <w:rPr>
          <w:rFonts w:eastAsiaTheme="minorEastAsia" w:cs="Times New Roman"/>
          <w:vertAlign w:val="subscript"/>
        </w:rPr>
        <w:t>XS</w:t>
      </w:r>
      <w:r w:rsidRPr="00CF0338">
        <w:rPr>
          <w:rFonts w:eastAsiaTheme="minorEastAsia" w:cs="Times New Roman"/>
        </w:rPr>
        <w:t xml:space="preserve">, </w:t>
      </w:r>
      <w:r w:rsidRPr="00CF0338">
        <w:rPr>
          <w:rFonts w:cs="Times New Roman"/>
        </w:rPr>
        <w:t>equation</w:t>
      </w:r>
      <w:r w:rsidRPr="00CF0338">
        <w:rPr>
          <w:rFonts w:eastAsiaTheme="minorEastAsia" w:cs="Times New Roman"/>
        </w:rPr>
        <w:t> </w:t>
      </w:r>
      <w:r w:rsidR="00256459">
        <w:rPr>
          <w:rFonts w:eastAsiaTheme="minorEastAsia" w:cs="Times New Roman"/>
        </w:rPr>
        <w:t>2</w:t>
      </w:r>
      <w:r w:rsidR="00E012CF">
        <w:rPr>
          <w:rFonts w:eastAsiaTheme="minorEastAsia" w:cs="Times New Roman"/>
        </w:rPr>
        <w:t>.25</w:t>
      </w:r>
      <w:r w:rsidRPr="00CF0338">
        <w:rPr>
          <w:rFonts w:eastAsiaTheme="minorEastAsia" w:cs="Times New Roman"/>
        </w:rPr>
        <w:t>)</w:t>
      </w:r>
      <w:r w:rsidR="00DD75E6">
        <w:rPr>
          <w:rFonts w:eastAsiaTheme="minorEastAsia" w:cs="Times New Roman"/>
        </w:rPr>
        <w:t xml:space="preserve"> </w:t>
      </w:r>
      <w:r w:rsidR="00DD75E6">
        <w:rPr>
          <w:rFonts w:eastAsiaTheme="minorEastAsia" w:cs="Times New Roman"/>
        </w:rPr>
        <w:fldChar w:fldCharType="begin">
          <w:fldData xml:space="preserve">PEVuZE5vdGU+PENpdGU+PEF1dGhvcj5LbGVlcmViZXplbTwvQXV0aG9yPjxZZWFyPjIwMTA8L1ll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</w:fldData>
        </w:fldChar>
      </w:r>
      <w:r w:rsidR="00465C2C">
        <w:rPr>
          <w:rFonts w:eastAsiaTheme="minorEastAsia" w:cs="Times New Roman"/>
        </w:rPr>
        <w:instrText xml:space="preserve"> ADDIN EN.CITE </w:instrText>
      </w:r>
      <w:r w:rsidR="00465C2C">
        <w:rPr>
          <w:rFonts w:eastAsiaTheme="minorEastAsia" w:cs="Times New Roman"/>
        </w:rPr>
        <w:fldChar w:fldCharType="begin">
          <w:fldData xml:space="preserve">PEVuZE5vdGU+PENpdGU+PEF1dGhvcj5LbGVlcmViZXplbTwvQXV0aG9yPjxZZWFyPjIwMTA8L1ll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</w:fldData>
        </w:fldChar>
      </w:r>
      <w:r w:rsidR="00465C2C">
        <w:rPr>
          <w:rFonts w:eastAsiaTheme="minorEastAsia" w:cs="Times New Roman"/>
        </w:rPr>
        <w:instrText xml:space="preserve"> ADDIN EN.CITE.DATA </w:instrText>
      </w:r>
      <w:r w:rsidR="00465C2C">
        <w:rPr>
          <w:rFonts w:eastAsiaTheme="minorEastAsia" w:cs="Times New Roman"/>
        </w:rPr>
      </w:r>
      <w:r w:rsidR="00465C2C">
        <w:rPr>
          <w:rFonts w:eastAsiaTheme="minorEastAsia" w:cs="Times New Roman"/>
        </w:rPr>
        <w:fldChar w:fldCharType="end"/>
      </w:r>
      <w:r w:rsidR="00DD75E6">
        <w:rPr>
          <w:rFonts w:eastAsiaTheme="minorEastAsia" w:cs="Times New Roman"/>
        </w:rPr>
        <w:fldChar w:fldCharType="separate"/>
      </w:r>
      <w:r w:rsidR="00465C2C">
        <w:rPr>
          <w:rFonts w:eastAsiaTheme="minorEastAsia" w:cs="Times New Roman"/>
          <w:noProof/>
        </w:rPr>
        <w:t>[</w:t>
      </w:r>
      <w:hyperlink w:anchor="_ENREF_8" w:tooltip="Kleerebezem, 2010 #372" w:history="1">
        <w:r w:rsidR="00553D21">
          <w:rPr>
            <w:rFonts w:eastAsiaTheme="minorEastAsia" w:cs="Times New Roman"/>
            <w:noProof/>
          </w:rPr>
          <w:t>8</w:t>
        </w:r>
      </w:hyperlink>
      <w:r w:rsidR="00465C2C">
        <w:rPr>
          <w:rFonts w:eastAsiaTheme="minorEastAsia" w:cs="Times New Roman"/>
          <w:noProof/>
        </w:rPr>
        <w:t xml:space="preserve">, </w:t>
      </w:r>
      <w:hyperlink w:anchor="_ENREF_9" w:tooltip="Heijnen, 1992 #385" w:history="1">
        <w:r w:rsidR="00553D21">
          <w:rPr>
            <w:rFonts w:eastAsiaTheme="minorEastAsia" w:cs="Times New Roman"/>
            <w:noProof/>
          </w:rPr>
          <w:t>9</w:t>
        </w:r>
      </w:hyperlink>
      <w:r w:rsidR="00465C2C">
        <w:rPr>
          <w:rFonts w:eastAsiaTheme="minorEastAsia" w:cs="Times New Roman"/>
          <w:noProof/>
        </w:rPr>
        <w:t>]</w:t>
      </w:r>
      <w:r w:rsidR="00DD75E6">
        <w:rPr>
          <w:rFonts w:eastAsiaTheme="minorEastAsia" w:cs="Times New Roman"/>
        </w:rPr>
        <w:fldChar w:fldCharType="end"/>
      </w:r>
      <w:r>
        <w:rPr>
          <w:rFonts w:eastAsiaTheme="minorEastAsia" w:cs="Times New Roman"/>
        </w:rPr>
        <w:t>.</w:t>
      </w:r>
    </w:p>
    <w:p w14:paraId="7358E567" w14:textId="40EC984B" w:rsidR="00E30EBB" w:rsidRDefault="00E30EBB" w:rsidP="00E30EBB">
      <w:pPr>
        <w:tabs>
          <w:tab w:val="left" w:pos="4820"/>
        </w:tabs>
        <w:spacing w:before="120" w:after="360"/>
        <w:jc w:val="right"/>
        <w:rPr>
          <w:rFonts w:eastAsiaTheme="minorEastAsia" w:cs="Times New Roman"/>
        </w:rPr>
      </w:pPr>
      <m:oMath>
        <m:r>
          <w:rPr>
            <w:rFonts w:ascii="Cambria Math" w:eastAsiaTheme="minorEastAsia" w:hAnsi="Cambria Math" w:cs="Times New Roman"/>
          </w:rPr>
          <m:t xml:space="preserve">Met =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XS</m:t>
                </m:r>
              </m:sub>
            </m:sSub>
          </m:den>
        </m:f>
        <m:r>
          <w:rPr>
            <w:rFonts w:ascii="Cambria Math" w:eastAsiaTheme="minorEastAsia" w:hAnsi="Cambria Math" w:cs="Times New Roman"/>
          </w:rPr>
          <m:t>·Cat + Ana</m:t>
        </m:r>
      </m:oMath>
      <w:r w:rsidRPr="003A1AE2">
        <w:rPr>
          <w:rFonts w:eastAsiaTheme="minorEastAsia" w:cs="Times New Roman"/>
        </w:rPr>
        <w:t xml:space="preserve"> </w:t>
      </w:r>
      <w:r w:rsidRPr="003A1AE2">
        <w:rPr>
          <w:rFonts w:eastAsiaTheme="minorEastAsia" w:cs="Times New Roman"/>
        </w:rPr>
        <w:tab/>
      </w:r>
      <w:r w:rsidR="00E012CF">
        <w:rPr>
          <w:rFonts w:eastAsiaTheme="minorEastAsia" w:cs="Times New Roman"/>
        </w:rPr>
        <w:t>[</w:t>
      </w:r>
      <w:r w:rsidR="00256459">
        <w:rPr>
          <w:rFonts w:eastAsiaTheme="minorEastAsia" w:cs="Times New Roman"/>
        </w:rPr>
        <w:t>2</w:t>
      </w:r>
      <w:r w:rsidR="00E012CF">
        <w:rPr>
          <w:rFonts w:eastAsiaTheme="minorEastAsia" w:cs="Times New Roman"/>
        </w:rPr>
        <w:t>.25]</w:t>
      </w:r>
    </w:p>
    <w:p w14:paraId="346589FE" w14:textId="5F37BD89" w:rsidR="00E30EBB" w:rsidRDefault="00E30EBB" w:rsidP="006E3E7C">
      <w:pPr>
        <w:ind w:firstLine="284"/>
      </w:pPr>
      <w:r>
        <w:t xml:space="preserve">Therefore, if the cell grows, is going to do it function of the metabolic stoichiometry calculated per equation </w:t>
      </w:r>
      <w:r w:rsidR="00256459">
        <w:t>2</w:t>
      </w:r>
      <w:r w:rsidR="00E012CF">
        <w:t>.22</w:t>
      </w:r>
      <w:r>
        <w:t xml:space="preserve">. But if the conditions are not favourable, then cell might start to decay function of the stoichiometry fixed per equation </w:t>
      </w:r>
      <w:r w:rsidR="00256459">
        <w:t>2</w:t>
      </w:r>
      <w:r w:rsidR="00815474">
        <w:t>.24</w:t>
      </w:r>
      <w:r>
        <w:t>.</w:t>
      </w:r>
    </w:p>
    <w:p w14:paraId="1FD0F64B" w14:textId="0D949A3B" w:rsidR="00E64411" w:rsidRDefault="00E64411" w:rsidP="006E3E7C">
      <w:pPr>
        <w:ind w:firstLine="284"/>
      </w:pPr>
      <w:r>
        <w:t xml:space="preserve">The value of </w:t>
      </w:r>
      <w:r w:rsidRPr="003A1AE2">
        <w:t>Y</w:t>
      </w:r>
      <w:r w:rsidRPr="003A1AE2">
        <w:rPr>
          <w:vertAlign w:val="subscript"/>
        </w:rPr>
        <w:t>XS</w:t>
      </w:r>
      <w:r w:rsidRPr="003A1AE2">
        <w:t xml:space="preserve"> </w:t>
      </w:r>
      <w:r>
        <w:t>can be</w:t>
      </w:r>
      <w:r w:rsidRPr="003A1AE2">
        <w:t xml:space="preserve"> defined initially by the user</w:t>
      </w:r>
      <w:r>
        <w:t xml:space="preserve"> (through bibliographic review or experimental measure)</w:t>
      </w:r>
      <w:r w:rsidRPr="003A1AE2">
        <w:t xml:space="preserve">, </w:t>
      </w:r>
      <w:r>
        <w:t xml:space="preserve">but also </w:t>
      </w:r>
      <w:r w:rsidRPr="003A1AE2">
        <w:t>Y</w:t>
      </w:r>
      <w:r w:rsidRPr="003A1AE2">
        <w:rPr>
          <w:vertAlign w:val="subscript"/>
        </w:rPr>
        <w:t>XS</w:t>
      </w:r>
      <w:r>
        <w:t xml:space="preserve"> can be</w:t>
      </w:r>
      <w:r w:rsidRPr="003A1AE2">
        <w:t xml:space="preserve"> </w:t>
      </w:r>
      <w:r>
        <w:t>estimated</w:t>
      </w:r>
      <w:r w:rsidRPr="003A1AE2">
        <w:t xml:space="preserve"> assuming that the Gibbs energy values </w:t>
      </w:r>
      <w:r>
        <w:t>of the anabolic and catabolic equations plus an energy dissipation term (</w:t>
      </w:r>
      <w:r w:rsidRPr="003A1AE2">
        <w:t>∆G</w:t>
      </w:r>
      <w:r w:rsidRPr="003A1AE2">
        <w:rPr>
          <w:vertAlign w:val="subscript"/>
        </w:rPr>
        <w:t>Dis</w:t>
      </w:r>
      <w:r>
        <w:t xml:space="preserve">) </w:t>
      </w:r>
      <w:r w:rsidRPr="003A1AE2">
        <w:t>give a fair approximation (eq</w:t>
      </w:r>
      <w:r>
        <w:t>uation </w:t>
      </w:r>
      <w:r w:rsidR="00256459">
        <w:t>2</w:t>
      </w:r>
      <w:r w:rsidR="006E3E7C">
        <w:t>.26</w:t>
      </w:r>
      <w:r w:rsidRPr="003A1AE2">
        <w:t xml:space="preserve">). </w:t>
      </w:r>
      <w:r>
        <w:t>Because the Gibbs energies for the catabolic and anabolic reactions are updated in the system with the local concentrations and temperature surrounding the microbes, it</w:t>
      </w:r>
      <w:r w:rsidRPr="003A1AE2">
        <w:t xml:space="preserve"> is possible to approximate changes in the </w:t>
      </w:r>
      <w:r>
        <w:t xml:space="preserve">stoichiometry of the </w:t>
      </w:r>
      <w:r w:rsidRPr="003A1AE2">
        <w:t xml:space="preserve">metabolism </w:t>
      </w:r>
      <w:r>
        <w:t>function the</w:t>
      </w:r>
      <w:r w:rsidRPr="003A1AE2">
        <w:t xml:space="preserve"> environmental conditions</w:t>
      </w:r>
      <w:r w:rsidR="00BF2675">
        <w:t xml:space="preserve"> </w:t>
      </w:r>
      <w:r w:rsidR="00BF2675">
        <w:fldChar w:fldCharType="begin"/>
      </w:r>
      <w:r w:rsidR="00465C2C">
        <w:instrText xml:space="preserve"> ADDIN EN.CITE &lt;EndNote&gt;&lt;Cite&gt;&lt;Author&gt;González-Cabaleiro&lt;/Author&gt;&lt;Year&gt;2015&lt;/Year&gt;&lt;RecNum&gt;25&lt;/RecNum&gt;&lt;DisplayText&gt;[6, 10]&lt;/DisplayText&gt;&lt;record&gt;&lt;rec-number&gt;25&lt;/rec-number&gt;&lt;foreign-keys&gt;&lt;key app="EN" db-id="2vvexx9xgdapa1ea92tvfx5ls55zsrzdt950" timestamp="1605819573" guid="0bf7ccec-09d0-440c-85ae-55d9f785639f"&gt;25&lt;/key&gt;&lt;/foreign-keys&gt;&lt;ref-type name="Journal Article"&gt;17&lt;/ref-type&gt;&lt;contributors&gt;&lt;authors&gt;&lt;author&gt;González-Cabaleiro, Rebeca&lt;/author&gt;&lt;author&gt;Lema, Juan M.&lt;/author&gt;&lt;author&gt;Rodríguez, Jorge&lt;/author&gt;&lt;/authors&gt;&lt;/contributors&gt;&lt;titles&gt;&lt;title&gt;Metabolic energy-based modelling explains product yielding in anaerobic mixed culture fermentations&lt;/title&gt;&lt;secondary-title&gt;PLoS ONE&lt;/secondary-title&gt;&lt;/titles&gt;&lt;periodical&gt;&lt;full-title&gt;PLoS ONE&lt;/full-title&gt;&lt;/periodical&gt;&lt;pages&gt;1-17&lt;/pages&gt;&lt;volume&gt;10&lt;/volume&gt;&lt;number&gt;5&lt;/number&gt;&lt;dates&gt;&lt;year&gt;2015&lt;/year&gt;&lt;/dates&gt;&lt;urls&gt;&lt;/urls&gt;&lt;electronic-resource-num&gt;10.1371/journal.pone.0126739&lt;/electronic-resource-num&gt;&lt;/record&gt;&lt;/Cite&gt;&lt;Cite&gt;&lt;Author&gt;González-Cabaleiro&lt;/Author&gt;&lt;Year&gt;2015&lt;/Year&gt;&lt;RecNum&gt;386&lt;/RecNum&gt;&lt;record&gt;&lt;rec-number&gt;386&lt;/rec-number&gt;&lt;foreign-keys&gt;&lt;key app="EN" db-id="2vvexx9xgdapa1ea92tvfx5ls55zsrzdt950" timestamp="1605820730" guid="08a3c573-cb65-4782-9aea-368cdff47f56"&gt;386&lt;/key&gt;&lt;/foreign-keys&gt;&lt;ref-type name="Journal Article"&gt;17&lt;/ref-type&gt;&lt;contributors&gt;&lt;authors&gt;&lt;author&gt;González-Cabaleiro, Rebeca&lt;/author&gt;&lt;author&gt;Ofiţeru, Irina D.&lt;/author&gt;&lt;author&gt;Lema, Juan M.&lt;/author&gt;&lt;author&gt;Rodríguez, Jorge&lt;/author&gt;&lt;/authors&gt;&lt;/contributors&gt;&lt;titles&gt;&lt;title&gt;Microbial catabolic activities are naturally selected by metabolic energy harvest rate&lt;/title&gt;&lt;secondary-title&gt;ISME Journal&lt;/secondary-title&gt;&lt;/titles&gt;&lt;periodical&gt;&lt;full-title&gt;ISME Journal&lt;/full-title&gt;&lt;/periodical&gt;&lt;pages&gt;2630-2641&lt;/pages&gt;&lt;volume&gt;9&lt;/volume&gt;&lt;number&gt;12&lt;/number&gt;&lt;dates&gt;&lt;year&gt;2015&lt;/year&gt;&lt;/dates&gt;&lt;urls&gt;&lt;/urls&gt;&lt;electronic-resource-num&gt;10.1038/ismej.2015.69&lt;/electronic-resource-num&gt;&lt;/record&gt;&lt;/Cite&gt;&lt;/EndNote&gt;</w:instrText>
      </w:r>
      <w:r w:rsidR="00BF2675">
        <w:fldChar w:fldCharType="separate"/>
      </w:r>
      <w:r w:rsidR="00465C2C">
        <w:rPr>
          <w:noProof/>
        </w:rPr>
        <w:t>[</w:t>
      </w:r>
      <w:hyperlink w:anchor="_ENREF_6" w:tooltip="González-Cabaleiro, 2015 #25" w:history="1">
        <w:r w:rsidR="00553D21">
          <w:rPr>
            <w:noProof/>
          </w:rPr>
          <w:t>6</w:t>
        </w:r>
      </w:hyperlink>
      <w:r w:rsidR="00465C2C">
        <w:rPr>
          <w:noProof/>
        </w:rPr>
        <w:t xml:space="preserve">, </w:t>
      </w:r>
      <w:hyperlink w:anchor="_ENREF_10" w:tooltip="González-Cabaleiro, 2015 #386" w:history="1">
        <w:r w:rsidR="00553D21">
          <w:rPr>
            <w:noProof/>
          </w:rPr>
          <w:t>10</w:t>
        </w:r>
      </w:hyperlink>
      <w:r w:rsidR="00465C2C">
        <w:rPr>
          <w:noProof/>
        </w:rPr>
        <w:t>]</w:t>
      </w:r>
      <w:r w:rsidR="00BF2675">
        <w:fldChar w:fldCharType="end"/>
      </w:r>
      <w:hyperlink w:anchor="_ENREF_9" w:tooltip="Araujo Granda, 2016 #456" w:history="1"/>
      <w:r w:rsidRPr="003A1AE2">
        <w:t>.</w:t>
      </w:r>
    </w:p>
    <w:p w14:paraId="2E855731" w14:textId="6BE44E8B" w:rsidR="00E64411" w:rsidRPr="003A1AE2" w:rsidRDefault="00242CC4" w:rsidP="00E64411">
      <w:pPr>
        <w:tabs>
          <w:tab w:val="left" w:pos="4536"/>
          <w:tab w:val="left" w:pos="7655"/>
          <w:tab w:val="left" w:pos="8505"/>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XS</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Cat</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Ana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Dis</m:t>
                </m:r>
              </m:sub>
            </m:sSub>
          </m:den>
        </m:f>
      </m:oMath>
      <w:r w:rsidR="00E64411" w:rsidRPr="003A1AE2">
        <w:rPr>
          <w:rFonts w:eastAsiaTheme="minorEastAsia" w:cs="Times New Roman"/>
        </w:rPr>
        <w:tab/>
      </w:r>
      <w:r w:rsidR="006E3E7C">
        <w:rPr>
          <w:rFonts w:eastAsiaTheme="minorEastAsia" w:cs="Times New Roman"/>
        </w:rPr>
        <w:t>[</w:t>
      </w:r>
      <w:r w:rsidR="00256459">
        <w:rPr>
          <w:rFonts w:eastAsiaTheme="minorEastAsia" w:cs="Times New Roman"/>
        </w:rPr>
        <w:t>2</w:t>
      </w:r>
      <w:r w:rsidR="006E3E7C">
        <w:rPr>
          <w:rFonts w:eastAsiaTheme="minorEastAsia" w:cs="Times New Roman"/>
        </w:rPr>
        <w:t>.26]</w:t>
      </w:r>
    </w:p>
    <w:p w14:paraId="06BD5DFD" w14:textId="679FE4FE" w:rsidR="00F77343" w:rsidRPr="003A1AE2" w:rsidRDefault="00F77343" w:rsidP="00F77343">
      <w:pPr>
        <w:ind w:firstLine="284"/>
      </w:pPr>
      <w:r w:rsidRPr="003A1AE2">
        <w:t>Where ∆G</w:t>
      </w:r>
      <w:r w:rsidRPr="003A1AE2">
        <w:rPr>
          <w:vertAlign w:val="subscript"/>
        </w:rPr>
        <w:t>Cat</w:t>
      </w:r>
      <w:r w:rsidRPr="003A1AE2">
        <w:t xml:space="preserve"> refers to the Gibbs energy of the catabolic reaction, ∆G</w:t>
      </w:r>
      <w:r w:rsidRPr="003A1AE2">
        <w:rPr>
          <w:vertAlign w:val="subscript"/>
        </w:rPr>
        <w:t>Ana</w:t>
      </w:r>
      <w:r w:rsidRPr="003A1AE2">
        <w:t xml:space="preserve"> to the Gibbs energy of the anabolic reaction and ∆G</w:t>
      </w:r>
      <w:r w:rsidRPr="003A1AE2">
        <w:rPr>
          <w:vertAlign w:val="subscript"/>
        </w:rPr>
        <w:t>Dis</w:t>
      </w:r>
      <w:r w:rsidRPr="003A1AE2">
        <w:t xml:space="preserve"> to the energy assumed dissipated in the anabolic process. This energy is assumed</w:t>
      </w:r>
      <w:r>
        <w:t xml:space="preserve"> only</w:t>
      </w:r>
      <w:r w:rsidRPr="003A1AE2">
        <w:t xml:space="preserve"> function of the carbon source used</w:t>
      </w:r>
      <w:r w:rsidR="00C565F4">
        <w:t xml:space="preserve"> </w:t>
      </w:r>
      <w:r w:rsidR="00C565F4">
        <w:fldChar w:fldCharType="begin"/>
      </w:r>
      <w:r w:rsidR="00465C2C">
        <w:instrText xml:space="preserve"> ADDIN EN.CITE &lt;EndNote&gt;&lt;Cite&gt;&lt;Author&gt;Kleerebezem&lt;/Author&gt;&lt;Year&gt;2010&lt;/Year&gt;&lt;RecNum&gt;372&lt;/RecNum&gt;&lt;DisplayText&gt;[8]&lt;/DisplayText&gt;&lt;record&gt;&lt;rec-number&gt;372&lt;/rec-number&gt;&lt;foreign-keys&gt;&lt;key app="EN" db-id="2vvexx9xgdapa1ea92tvfx5ls55zsrzdt950" timestamp="1605820688" guid="ef84313a-6e89-46e4-8296-36d9b2d896b9"&gt;372&lt;/key&gt;&lt;/foreign-keys&gt;&lt;ref-type name="Journal Article"&gt;17&lt;/ref-type&gt;&lt;contributors&gt;&lt;authors&gt;&lt;author&gt;Kleerebezem, Robbert&lt;/author&gt;&lt;author&gt;Van Loosdrecht, Mark C. M.&lt;/author&gt;&lt;/authors&gt;&lt;/contributors&gt;&lt;titles&gt;&lt;title&gt;A generalized method for thermodynamic state analysis of environmental systems&lt;/title&gt;&lt;secondary-title&gt;Critical Reviews in Environmental Science and Technology&lt;/secondary-title&gt;&lt;/titles&gt;&lt;periodical&gt;&lt;full-title&gt;Critical Reviews in Environmental Science and Technology&lt;/full-title&gt;&lt;/periodical&gt;&lt;pages&gt;1-54&lt;/pages&gt;&lt;volume&gt;40&lt;/volume&gt;&lt;number&gt;1&lt;/number&gt;&lt;keywords&gt;&lt;keyword&gt;Gibbs free energy&lt;/keyword&gt;&lt;keyword&gt;Microbial growth&lt;/keyword&gt;&lt;keyword&gt;Stoichiometry&lt;/keyword&gt;&lt;keyword&gt;Thermodynamics&lt;/keyword&gt;&lt;/keywords&gt;&lt;dates&gt;&lt;year&gt;2010&lt;/year&gt;&lt;/dates&gt;&lt;isbn&gt;1064-3389&lt;/isbn&gt;&lt;urls&gt;&lt;/urls&gt;&lt;electronic-resource-num&gt;10.1080/10643380802000974&lt;/electronic-resource-num&gt;&lt;/record&gt;&lt;/Cite&gt;&lt;/EndNote&gt;</w:instrText>
      </w:r>
      <w:r w:rsidR="00C565F4">
        <w:fldChar w:fldCharType="separate"/>
      </w:r>
      <w:r w:rsidR="00465C2C">
        <w:rPr>
          <w:noProof/>
        </w:rPr>
        <w:t>[</w:t>
      </w:r>
      <w:hyperlink w:anchor="_ENREF_8" w:tooltip="Kleerebezem, 2010 #372" w:history="1">
        <w:r w:rsidR="00553D21">
          <w:rPr>
            <w:noProof/>
          </w:rPr>
          <w:t>8</w:t>
        </w:r>
      </w:hyperlink>
      <w:r w:rsidR="00465C2C">
        <w:rPr>
          <w:noProof/>
        </w:rPr>
        <w:t>]</w:t>
      </w:r>
      <w:r w:rsidR="00C565F4">
        <w:fldChar w:fldCharType="end"/>
      </w:r>
      <w:r w:rsidRPr="003A1AE2">
        <w:t xml:space="preserve"> (eq</w:t>
      </w:r>
      <w:r>
        <w:t xml:space="preserve">uation </w:t>
      </w:r>
      <w:r w:rsidR="00256459">
        <w:t>2</w:t>
      </w:r>
      <w:r>
        <w:t>.27</w:t>
      </w:r>
      <w:r w:rsidRPr="003A1AE2">
        <w:t>).</w:t>
      </w:r>
    </w:p>
    <w:p w14:paraId="29CB705A" w14:textId="6FF4FB77" w:rsidR="00F77343" w:rsidRPr="003A1AE2" w:rsidRDefault="00242CC4" w:rsidP="00F77343">
      <w:pPr>
        <w:tabs>
          <w:tab w:val="left" w:pos="7797"/>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Dis</m:t>
            </m:r>
          </m:sub>
        </m:sSub>
        <m:r>
          <w:rPr>
            <w:rFonts w:ascii="Cambria Math" w:eastAsiaTheme="minorEastAsia" w:hAnsi="Cambria Math" w:cs="Times New Roman"/>
          </w:rPr>
          <m:t>= 200 + 18·</m:t>
        </m:r>
        <m:sSup>
          <m:sSupPr>
            <m:ctrlPr>
              <w:rPr>
                <w:rFonts w:ascii="Cambria Math" w:eastAsiaTheme="minorEastAsia" w:hAnsi="Cambria Math" w:cs="Times New Roman"/>
                <w:i/>
              </w:rPr>
            </m:ctrlPr>
          </m:sSupPr>
          <m:e>
            <m:r>
              <w:rPr>
                <w:rFonts w:ascii="Cambria Math" w:eastAsiaTheme="minorEastAsia" w:hAnsi="Cambria Math" w:cs="Times New Roman"/>
              </w:rPr>
              <m:t>(6 - NoC)</m:t>
            </m:r>
          </m:e>
          <m:sup>
            <m:r>
              <w:rPr>
                <w:rFonts w:ascii="Cambria Math" w:eastAsiaTheme="minorEastAsia" w:hAnsi="Cambria Math" w:cs="Times New Roman"/>
              </w:rPr>
              <m:t>1.8</m:t>
            </m:r>
          </m:sup>
        </m:sSup>
        <m:r>
          <w:rPr>
            <w:rFonts w:ascii="Cambria Math" w:eastAsiaTheme="minorEastAsia" w:hAnsi="Cambria Math" w:cs="Times New Roman"/>
          </w:rPr>
          <m:t xml:space="preserve"> + exp</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-0.2-γ</m:t>
                            </m:r>
                          </m:e>
                        </m:d>
                      </m:e>
                      <m:sup>
                        <m:r>
                          <w:rPr>
                            <w:rFonts w:ascii="Cambria Math" w:eastAsiaTheme="minorEastAsia" w:hAnsi="Cambria Math" w:cs="Times New Roman"/>
                          </w:rPr>
                          <m:t>2</m:t>
                        </m:r>
                      </m:sup>
                    </m:sSup>
                  </m:e>
                </m:d>
              </m:e>
              <m:sup>
                <m:r>
                  <w:rPr>
                    <w:rFonts w:ascii="Cambria Math" w:eastAsiaTheme="minorEastAsia" w:hAnsi="Cambria Math" w:cs="Times New Roman"/>
                  </w:rPr>
                  <m:t>0.16</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3.6+0.4·NoC</m:t>
                </m:r>
              </m:e>
            </m:d>
          </m:e>
        </m:d>
      </m:oMath>
      <w:r w:rsidR="00F77343" w:rsidRPr="003A1AE2">
        <w:rPr>
          <w:rFonts w:eastAsiaTheme="minorEastAsia" w:cs="Times New Roman"/>
        </w:rPr>
        <w:tab/>
      </w:r>
      <w:r w:rsidR="00F77343">
        <w:rPr>
          <w:rFonts w:eastAsiaTheme="minorEastAsia" w:cs="Times New Roman"/>
        </w:rPr>
        <w:t>[</w:t>
      </w:r>
      <w:r w:rsidR="00256459">
        <w:rPr>
          <w:rFonts w:eastAsiaTheme="minorEastAsia" w:cs="Times New Roman"/>
        </w:rPr>
        <w:t>2</w:t>
      </w:r>
      <w:r w:rsidR="00F77343">
        <w:rPr>
          <w:rFonts w:eastAsiaTheme="minorEastAsia" w:cs="Times New Roman"/>
        </w:rPr>
        <w:t>.27]</w:t>
      </w:r>
    </w:p>
    <w:p w14:paraId="7CA2046F" w14:textId="75680909" w:rsidR="00F77343" w:rsidRDefault="00F77343" w:rsidP="00F77343">
      <w:pPr>
        <w:ind w:firstLine="284"/>
      </w:pPr>
      <w:r w:rsidRPr="003A1AE2">
        <w:lastRenderedPageBreak/>
        <w:t>Where NoC refers to the number of elements of carbon that the C-source has and γ refers to the degree of reduction of the carbon source. When the carbon source is inorganic carbon, a value of 986 kJ/C-mol are assumed for energy dissipation if there is not occurrence of reversed electron transfer and 3500 kJ/C-mol if it occurs</w:t>
      </w:r>
      <w:r w:rsidR="008A7AD4">
        <w:t xml:space="preserve"> </w:t>
      </w:r>
      <w:r w:rsidR="008A7AD4">
        <w:fldChar w:fldCharType="begin"/>
      </w:r>
      <w:r w:rsidR="00465C2C">
        <w:instrText xml:space="preserve"> ADDIN EN.CITE &lt;EndNote&gt;&lt;Cite&gt;&lt;Author&gt;Tijhuis&lt;/Author&gt;&lt;Year&gt;1993&lt;/Year&gt;&lt;RecNum&gt;106&lt;/RecNum&gt;&lt;DisplayText&gt;[11]&lt;/DisplayText&gt;&lt;record&gt;&lt;rec-number&gt;106&lt;/rec-number&gt;&lt;foreign-keys&gt;&lt;key app="EN" db-id="2vvexx9xgdapa1ea92tvfx5ls55zsrzdt950" timestamp="1605819576" guid="867b5c67-c3ee-411c-9eb0-ce5413a8dd33"&gt;106&lt;/key&gt;&lt;/foreign-keys&gt;&lt;ref-type name="Journal Article"&gt;17&lt;/ref-type&gt;&lt;contributors&gt;&lt;authors&gt;&lt;author&gt;Tijhuis, L.&lt;/author&gt;&lt;author&gt;Van Loosdrecht, M. C. M.&lt;/author&gt;&lt;author&gt;Heijnen, J. J.&lt;/author&gt;&lt;/authors&gt;&lt;/contributors&gt;&lt;titles&gt;&lt;title&gt;A thermodynamically based correlation for maintenance gibbs energy requirements in aerobic and anaerobic chemotrophic growth&lt;/title&gt;&lt;secondary-title&gt;Biotechnology and Bioengineering&lt;/secondary-title&gt;&lt;/titles&gt;&lt;periodical&gt;&lt;full-title&gt;Biotechnology and Bioengineering&lt;/full-title&gt;&lt;/periodical&gt;&lt;pages&gt;509-519&lt;/pages&gt;&lt;volume&gt;42&lt;/volume&gt;&lt;number&gt;4&lt;/number&gt;&lt;keywords&gt;&lt;keyword&gt;Gibbs energy requirements&lt;/keyword&gt;&lt;keyword&gt;anaerobic and aerobic&lt;/keyword&gt;&lt;keyword&gt;chemotrophic growth&lt;/keyword&gt;&lt;keyword&gt;maintenance&lt;/keyword&gt;&lt;/keywords&gt;&lt;dates&gt;&lt;year&gt;1993&lt;/year&gt;&lt;/dates&gt;&lt;urls&gt;&lt;/urls&gt;&lt;electronic-resource-num&gt;10.1002/bit.260420415&lt;/electronic-resource-num&gt;&lt;/record&gt;&lt;/Cite&gt;&lt;/EndNote&gt;</w:instrText>
      </w:r>
      <w:r w:rsidR="008A7AD4">
        <w:fldChar w:fldCharType="separate"/>
      </w:r>
      <w:r w:rsidR="00465C2C">
        <w:rPr>
          <w:noProof/>
        </w:rPr>
        <w:t>[</w:t>
      </w:r>
      <w:hyperlink w:anchor="_ENREF_11" w:tooltip="Tijhuis, 1993 #106" w:history="1">
        <w:r w:rsidR="00553D21">
          <w:rPr>
            <w:noProof/>
          </w:rPr>
          <w:t>11</w:t>
        </w:r>
      </w:hyperlink>
      <w:r w:rsidR="00465C2C">
        <w:rPr>
          <w:noProof/>
        </w:rPr>
        <w:t>]</w:t>
      </w:r>
      <w:r w:rsidR="008A7AD4">
        <w:fldChar w:fldCharType="end"/>
      </w:r>
      <w:r w:rsidRPr="003A1AE2">
        <w:t>.</w:t>
      </w:r>
    </w:p>
    <w:p w14:paraId="31091171" w14:textId="0A7ACAD8" w:rsidR="003900A6" w:rsidRDefault="000517AA" w:rsidP="00F77343">
      <w:pPr>
        <w:ind w:firstLine="284"/>
      </w:pPr>
      <w:r>
        <w:t>To compute the growth of bacteria, the modified version of Monod equation (including maintenance or decay term</w:t>
      </w:r>
      <w:r w:rsidR="00E763F5">
        <w:t xml:space="preserve">, equation </w:t>
      </w:r>
      <w:r w:rsidR="00256459">
        <w:t>2</w:t>
      </w:r>
      <w:r w:rsidR="00E763F5">
        <w:t>.28</w:t>
      </w:r>
      <w:r>
        <w:t>) is employed</w:t>
      </w:r>
      <w:bookmarkStart w:id="8" w:name="_Hlk66137917"/>
      <w:r w:rsidR="00E763F5">
        <w:t xml:space="preserve">. </w:t>
      </w:r>
      <w:bookmarkEnd w:id="8"/>
    </w:p>
    <w:p w14:paraId="1D2E6EF3" w14:textId="41C94649" w:rsidR="000517AA" w:rsidRDefault="00242CC4" w:rsidP="005028E8">
      <w:pPr>
        <w:tabs>
          <w:tab w:val="left" w:pos="5103"/>
          <w:tab w:val="left" w:pos="6096"/>
          <w:tab w:val="left" w:pos="7230"/>
        </w:tabs>
        <w:spacing w:before="120" w:after="360"/>
        <w:jc w:val="right"/>
        <w:rPr>
          <w:rFonts w:eastAsiaTheme="minorEastAsia"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n</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max</m:t>
            </m:r>
          </m:sup>
        </m:sSubSup>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sz w:val="24"/>
                    <w:szCs w:val="24"/>
                  </w:rPr>
                  <m:t>ϕ</m:t>
                </m:r>
              </m:e>
              <m:sub>
                <m:r>
                  <w:rPr>
                    <w:rFonts w:ascii="Cambria Math" w:eastAsiaTheme="minorEastAsia" w:hAnsi="Cambria Math" w:cs="Times New Roman"/>
                  </w:rPr>
                  <m:t>i,j</m:t>
                </m:r>
              </m:sub>
              <m:sup>
                <m:r>
                  <w:rPr>
                    <w:rFonts w:ascii="Cambria Math" w:eastAsiaTheme="minorEastAsia" w:hAnsi="Cambria Math" w:cs="Times New Roman"/>
                  </w:rPr>
                  <m:t>n</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S,m</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sz w:val="24"/>
                    <w:szCs w:val="24"/>
                  </w:rPr>
                  <m:t>ϕ</m:t>
                </m:r>
              </m:e>
              <m:sub>
                <m:r>
                  <w:rPr>
                    <w:rFonts w:ascii="Cambria Math" w:eastAsiaTheme="minorEastAsia" w:hAnsi="Cambria Math" w:cs="Times New Roman"/>
                  </w:rPr>
                  <m:t>i,j</m:t>
                </m:r>
              </m:sub>
              <m:sup>
                <m:r>
                  <w:rPr>
                    <w:rFonts w:ascii="Cambria Math" w:eastAsiaTheme="minorEastAsia" w:hAnsi="Cambria Math" w:cs="Times New Roman"/>
                  </w:rPr>
                  <m:t>n</m:t>
                </m:r>
              </m:sup>
            </m:sSubSup>
          </m:den>
        </m:f>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m</m:t>
            </m:r>
          </m:sub>
          <m:sup>
            <m:r>
              <w:rPr>
                <w:rFonts w:ascii="Cambria Math" w:eastAsiaTheme="minorEastAsia" w:hAnsi="Cambria Math" w:cs="Times New Roman"/>
              </w:rPr>
              <m:t>max</m:t>
            </m:r>
          </m:sup>
        </m:sSubSup>
      </m:oMath>
      <w:r w:rsidR="000517AA" w:rsidRPr="003A1AE2">
        <w:rPr>
          <w:rFonts w:eastAsiaTheme="minorEastAsia" w:cs="Times New Roman"/>
        </w:rPr>
        <w:tab/>
      </w:r>
      <w:r w:rsidR="005028E8">
        <w:rPr>
          <w:rFonts w:eastAsiaTheme="minorEastAsia" w:cs="Times New Roman"/>
        </w:rPr>
        <w:t>[</w:t>
      </w:r>
      <w:r w:rsidR="00256459">
        <w:rPr>
          <w:rFonts w:eastAsiaTheme="minorEastAsia" w:cs="Times New Roman"/>
        </w:rPr>
        <w:t>2</w:t>
      </w:r>
      <w:r w:rsidR="005028E8">
        <w:rPr>
          <w:rFonts w:eastAsiaTheme="minorEastAsia" w:cs="Times New Roman"/>
        </w:rPr>
        <w:t>.28]</w:t>
      </w:r>
    </w:p>
    <w:p w14:paraId="61943C2F" w14:textId="74B3101E" w:rsidR="00E763F5" w:rsidRDefault="005028E8" w:rsidP="005028E8">
      <w:pPr>
        <w:ind w:firstLine="284"/>
      </w:pPr>
      <w: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max</m:t>
            </m:r>
          </m:sup>
        </m:sSubSup>
      </m:oMath>
      <w:r w:rsidR="007802FD">
        <w:rPr>
          <w:rFonts w:eastAsiaTheme="minorEastAsia"/>
        </w:rPr>
        <w:t xml:space="preserve"> is the maximum </w:t>
      </w:r>
      <w:r w:rsidR="00D830B3">
        <w:rPr>
          <w:rFonts w:eastAsiaTheme="minorEastAsia"/>
        </w:rPr>
        <w:t xml:space="preserve">specific </w:t>
      </w:r>
      <w:r w:rsidR="007802FD">
        <w:rPr>
          <w:rFonts w:eastAsiaTheme="minorEastAsia"/>
        </w:rPr>
        <w:t xml:space="preserve">growth rate of bacterium </w:t>
      </w:r>
      <w:r w:rsidR="007802FD">
        <w:rPr>
          <w:rFonts w:eastAsiaTheme="minorEastAsia"/>
          <w:i/>
          <w:iCs/>
        </w:rPr>
        <w:t>m</w:t>
      </w:r>
      <w:r w:rsidR="007802FD">
        <w:rPr>
          <w:rFonts w:eastAsiaTheme="minorEastAsia"/>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S,m</m:t>
            </m:r>
          </m:sub>
        </m:sSub>
      </m:oMath>
      <w:r w:rsidR="007802FD">
        <w:rPr>
          <w:rFonts w:eastAsiaTheme="minorEastAsia"/>
        </w:rPr>
        <w:t xml:space="preserve"> is the half-velocity constant or Monod constant (the value of </w:t>
      </w:r>
      <m:oMath>
        <m:r>
          <w:rPr>
            <w:rFonts w:ascii="Cambria Math" w:eastAsiaTheme="minorEastAsia" w:hAnsi="Cambria Math" w:cs="Times New Roman"/>
          </w:rPr>
          <m:t>ϕ</m:t>
        </m:r>
      </m:oMath>
      <w:r w:rsidR="007802FD">
        <w:rPr>
          <w:rFonts w:eastAsiaTheme="minorEastAsia"/>
        </w:rPr>
        <w:t xml:space="preserve"> that </w:t>
      </w:r>
      <m:oMath>
        <m:f>
          <m:fPr>
            <m:type m:val="lin"/>
            <m:ctrlPr>
              <w:rPr>
                <w:rFonts w:ascii="Cambria Math" w:eastAsiaTheme="minorEastAsia" w:hAnsi="Cambria Math"/>
                <w:i/>
              </w:rPr>
            </m:ctrlPr>
          </m:fPr>
          <m:num>
            <m:r>
              <w:rPr>
                <w:rFonts w:ascii="Cambria Math" w:eastAsiaTheme="minorEastAsia" w:hAnsi="Cambria Math"/>
              </w:rPr>
              <m:t>μ</m:t>
            </m:r>
          </m:num>
          <m:den>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max</m:t>
                </m:r>
              </m:sup>
            </m:sSup>
          </m:den>
        </m:f>
      </m:oMath>
      <w:r w:rsidR="007802FD">
        <w:rPr>
          <w:rFonts w:eastAsiaTheme="minorEastAsia"/>
        </w:rPr>
        <w:t xml:space="preserve">= 0.5)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m</m:t>
            </m:r>
          </m:sub>
          <m:sup>
            <m:r>
              <w:rPr>
                <w:rFonts w:ascii="Cambria Math" w:eastAsiaTheme="minorEastAsia" w:hAnsi="Cambria Math" w:cs="Times New Roman"/>
              </w:rPr>
              <m:t>max</m:t>
            </m:r>
          </m:sup>
        </m:sSubSup>
      </m:oMath>
      <w:r w:rsidR="007802FD">
        <w:rPr>
          <w:rFonts w:eastAsiaTheme="minorEastAsia"/>
        </w:rPr>
        <w:t xml:space="preserve"> is the maintenance or decay rate.</w:t>
      </w:r>
      <w:r w:rsidR="00A87FB0">
        <w:rPr>
          <w:rFonts w:eastAsiaTheme="minorEastAsia"/>
        </w:rPr>
        <w:t xml:space="preserve"> </w:t>
      </w:r>
      <w:r w:rsidR="00E763F5">
        <w:t xml:space="preserve">Equation </w:t>
      </w:r>
      <w:r w:rsidR="00256459">
        <w:t>2</w:t>
      </w:r>
      <w:r w:rsidR="00E763F5">
        <w:t>.28</w:t>
      </w:r>
      <w:r w:rsidR="00E763F5" w:rsidRPr="003A1AE2">
        <w:t xml:space="preserve"> would change function of the Monod or inhibition terms that </w:t>
      </w:r>
      <w:r w:rsidR="00E763F5">
        <w:t xml:space="preserve">are considered for the species </w:t>
      </w:r>
      <w:r w:rsidR="00E763F5" w:rsidRPr="00FD2F65">
        <w:rPr>
          <w:i/>
        </w:rPr>
        <w:t>m</w:t>
      </w:r>
      <w:r w:rsidR="00E763F5" w:rsidRPr="003A1AE2">
        <w:t>.</w:t>
      </w:r>
    </w:p>
    <w:p w14:paraId="03ED671E" w14:textId="263DB507" w:rsidR="005028E8" w:rsidRDefault="00D5401E" w:rsidP="005028E8">
      <w:pPr>
        <w:ind w:firstLine="284"/>
        <w:rPr>
          <w:rFonts w:eastAsiaTheme="minorEastAsia"/>
        </w:rPr>
      </w:pPr>
      <w:r>
        <w:rPr>
          <w:rFonts w:eastAsiaTheme="minorEastAsia"/>
        </w:rPr>
        <w:t xml:space="preserve">It is known that </w:t>
      </w:r>
      <m:oMath>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max</m:t>
            </m:r>
          </m:sup>
        </m:sSubSup>
      </m:oMath>
      <w:r>
        <w:rPr>
          <w:rFonts w:eastAsiaTheme="minorEastAsia"/>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m</m:t>
            </m:r>
          </m:sub>
          <m:sup>
            <m:r>
              <w:rPr>
                <w:rFonts w:ascii="Cambria Math" w:eastAsiaTheme="minorEastAsia" w:hAnsi="Cambria Math" w:cs="Times New Roman"/>
              </w:rPr>
              <m:t>max</m:t>
            </m:r>
          </m:sup>
        </m:sSubSup>
      </m:oMath>
      <w:r>
        <w:rPr>
          <w:rFonts w:eastAsiaTheme="minorEastAsia"/>
        </w:rPr>
        <w:t xml:space="preserve"> of bacteria are influenced by </w:t>
      </w:r>
      <w:r w:rsidR="009E4B54">
        <w:rPr>
          <w:rFonts w:eastAsiaTheme="minorEastAsia"/>
        </w:rPr>
        <w:t>temperature</w:t>
      </w:r>
      <w:r>
        <w:rPr>
          <w:rFonts w:eastAsiaTheme="minorEastAsia"/>
        </w:rPr>
        <w:t xml:space="preserve"> and </w:t>
      </w:r>
      <w:r w:rsidR="009E4B54">
        <w:rPr>
          <w:rFonts w:eastAsiaTheme="minorEastAsia"/>
        </w:rPr>
        <w:t>pH</w:t>
      </w:r>
      <w:r>
        <w:rPr>
          <w:rFonts w:eastAsiaTheme="minorEastAsia"/>
        </w:rPr>
        <w:t xml:space="preserve">. The main expressions to considerate the influence of </w:t>
      </w:r>
      <w:r w:rsidR="009E4B54">
        <w:rPr>
          <w:rFonts w:eastAsiaTheme="minorEastAsia"/>
        </w:rPr>
        <w:t>temperature and pH</w:t>
      </w:r>
      <w:r>
        <w:rPr>
          <w:rFonts w:eastAsiaTheme="minorEastAsia"/>
        </w:rPr>
        <w:t xml:space="preserve"> are the </w:t>
      </w:r>
      <w:r w:rsidR="009E4B54">
        <w:rPr>
          <w:rFonts w:eastAsiaTheme="minorEastAsia"/>
        </w:rPr>
        <w:t xml:space="preserve">Arrhenius equation (equation </w:t>
      </w:r>
      <w:r w:rsidR="00256459">
        <w:rPr>
          <w:rFonts w:eastAsiaTheme="minorEastAsia"/>
        </w:rPr>
        <w:t>2</w:t>
      </w:r>
      <w:r w:rsidR="009E4B54">
        <w:rPr>
          <w:rFonts w:eastAsiaTheme="minorEastAsia"/>
        </w:rPr>
        <w:t xml:space="preserve">.29) and </w:t>
      </w:r>
      <w:r>
        <w:rPr>
          <w:rFonts w:eastAsiaTheme="minorEastAsia"/>
        </w:rPr>
        <w:t>bell-shape equation</w:t>
      </w:r>
      <w:r w:rsidR="009E4B54">
        <w:rPr>
          <w:rFonts w:eastAsiaTheme="minorEastAsia"/>
        </w:rPr>
        <w:t xml:space="preserve"> (</w:t>
      </w:r>
      <w:r w:rsidR="00815F42">
        <w:rPr>
          <w:rFonts w:eastAsiaTheme="minorEastAsia"/>
        </w:rPr>
        <w:t xml:space="preserve">equation </w:t>
      </w:r>
      <w:r w:rsidR="00256459">
        <w:rPr>
          <w:rFonts w:eastAsiaTheme="minorEastAsia"/>
        </w:rPr>
        <w:t>2</w:t>
      </w:r>
      <w:r w:rsidR="009E4B54">
        <w:rPr>
          <w:rFonts w:eastAsiaTheme="minorEastAsia"/>
        </w:rPr>
        <w:t>.30), respectively.</w:t>
      </w:r>
    </w:p>
    <w:p w14:paraId="73F66F5A" w14:textId="1B63BA30" w:rsidR="006339AD" w:rsidRDefault="00242CC4" w:rsidP="006C67BE">
      <w:pPr>
        <w:tabs>
          <w:tab w:val="left" w:pos="4962"/>
        </w:tabs>
        <w:spacing w:before="120" w:after="360"/>
        <w:jc w:val="right"/>
        <w:rPr>
          <w:rFonts w:eastAsiaTheme="minorEastAsia"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max</m:t>
            </m:r>
          </m:sup>
        </m:sSub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T</m:t>
                    </m:r>
                  </m:den>
                </m:f>
              </m:e>
            </m:d>
          </m:e>
        </m:func>
      </m:oMath>
      <w:r w:rsidR="006339AD" w:rsidRPr="003A1AE2">
        <w:rPr>
          <w:rFonts w:eastAsiaTheme="minorEastAsia" w:cs="Times New Roman"/>
        </w:rPr>
        <w:tab/>
      </w:r>
      <w:r w:rsidR="006339AD">
        <w:rPr>
          <w:rFonts w:eastAsiaTheme="minorEastAsia" w:cs="Times New Roman"/>
        </w:rPr>
        <w:t>[</w:t>
      </w:r>
      <w:r w:rsidR="00256459">
        <w:rPr>
          <w:rFonts w:eastAsiaTheme="minorEastAsia" w:cs="Times New Roman"/>
        </w:rPr>
        <w:t>2</w:t>
      </w:r>
      <w:r w:rsidR="006339AD">
        <w:rPr>
          <w:rFonts w:eastAsiaTheme="minorEastAsia" w:cs="Times New Roman"/>
        </w:rPr>
        <w:t>.2</w:t>
      </w:r>
      <w:r w:rsidR="00F14D4E">
        <w:rPr>
          <w:rFonts w:eastAsiaTheme="minorEastAsia" w:cs="Times New Roman"/>
        </w:rPr>
        <w:t>9</w:t>
      </w:r>
      <w:r w:rsidR="006339AD">
        <w:rPr>
          <w:rFonts w:eastAsiaTheme="minorEastAsia" w:cs="Times New Roman"/>
        </w:rPr>
        <w:t>]</w:t>
      </w:r>
    </w:p>
    <w:p w14:paraId="5394C223" w14:textId="4D95D888" w:rsidR="004B6138" w:rsidRDefault="00242CC4" w:rsidP="006C67BE">
      <w:pPr>
        <w:tabs>
          <w:tab w:val="left" w:pos="5245"/>
        </w:tabs>
        <w:spacing w:before="120" w:after="360"/>
        <w:jc w:val="right"/>
        <w:rPr>
          <w:rFonts w:eastAsiaTheme="minorEastAsia" w:cs="Times New Roman"/>
        </w:rPr>
      </w:pPr>
      <m:oMath>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m</m:t>
            </m:r>
          </m:sub>
          <m:sup>
            <m:r>
              <w:rPr>
                <w:rFonts w:ascii="Cambria Math" w:hAnsi="Cambria Math" w:cs="Times New Roman"/>
                <w:szCs w:val="24"/>
              </w:rPr>
              <m:t>max</m:t>
            </m:r>
          </m:sup>
        </m:sSubSup>
        <m:d>
          <m:dPr>
            <m:ctrlPr>
              <w:rPr>
                <w:rFonts w:ascii="Cambria Math" w:hAnsi="Cambria Math" w:cs="Times New Roman"/>
                <w:i/>
                <w:szCs w:val="24"/>
              </w:rPr>
            </m:ctrlPr>
          </m:dPr>
          <m:e>
            <m:r>
              <w:rPr>
                <w:rFonts w:ascii="Cambria Math" w:hAnsi="Cambria Math" w:cs="Times New Roman"/>
                <w:szCs w:val="24"/>
              </w:rPr>
              <m:t>pH</m:t>
            </m:r>
          </m:e>
        </m:d>
        <m:r>
          <w:rPr>
            <w:rFonts w:ascii="Cambria Math" w:hAnsi="Cambria Math" w:cs="Times New Roman"/>
            <w:szCs w:val="24"/>
          </w:rPr>
          <m:t>=</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m</m:t>
                </m:r>
              </m:sub>
              <m:sup>
                <m:r>
                  <w:rPr>
                    <w:rFonts w:ascii="Cambria Math" w:hAnsi="Cambria Math" w:cs="Times New Roman"/>
                    <w:szCs w:val="24"/>
                  </w:rPr>
                  <m:t>max</m:t>
                </m:r>
              </m:sup>
            </m:sSubSup>
            <m:r>
              <w:rPr>
                <w:rFonts w:ascii="Cambria Math" w:hAnsi="Cambria Math" w:cs="Times New Roman"/>
                <w:szCs w:val="24"/>
              </w:rPr>
              <m:t xml:space="preserve"> (p</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op</m:t>
                </m:r>
              </m:sub>
            </m:sSub>
            <m:r>
              <w:rPr>
                <w:rFonts w:ascii="Cambria Math" w:hAnsi="Cambria Math" w:cs="Times New Roman"/>
                <w:szCs w:val="24"/>
              </w:rPr>
              <m:t>)</m:t>
            </m:r>
          </m:num>
          <m:den>
            <m:r>
              <w:rPr>
                <w:rFonts w:ascii="Cambria Math" w:hAnsi="Cambria Math" w:cs="Times New Roman"/>
                <w:szCs w:val="24"/>
              </w:rPr>
              <m:t xml:space="preserve">1 + </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-pK1</m:t>
                        </m:r>
                      </m:sup>
                    </m:sSup>
                  </m:num>
                  <m:den>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-pH</m:t>
                        </m:r>
                      </m:sup>
                    </m:sSup>
                  </m:den>
                </m:f>
              </m:e>
            </m:d>
            <m:r>
              <w:rPr>
                <w:rFonts w:ascii="Cambria Math" w:hAnsi="Cambria Math" w:cs="Times New Roman"/>
                <w:szCs w:val="24"/>
              </w:rPr>
              <m:t xml:space="preserve"> + </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-pH</m:t>
                        </m:r>
                      </m:sup>
                    </m:sSup>
                  </m:num>
                  <m:den>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-pK2</m:t>
                        </m:r>
                      </m:sup>
                    </m:sSup>
                  </m:den>
                </m:f>
              </m:e>
            </m:d>
          </m:den>
        </m:f>
      </m:oMath>
      <w:r w:rsidR="004B6138" w:rsidRPr="003A1AE2">
        <w:rPr>
          <w:rFonts w:eastAsiaTheme="minorEastAsia" w:cs="Times New Roman"/>
        </w:rPr>
        <w:tab/>
      </w:r>
      <w:r w:rsidR="004B6138">
        <w:rPr>
          <w:rFonts w:eastAsiaTheme="minorEastAsia" w:cs="Times New Roman"/>
        </w:rPr>
        <w:t>[</w:t>
      </w:r>
      <w:r w:rsidR="00256459">
        <w:rPr>
          <w:rFonts w:eastAsiaTheme="minorEastAsia" w:cs="Times New Roman"/>
        </w:rPr>
        <w:t>2</w:t>
      </w:r>
      <w:r w:rsidR="004B6138">
        <w:rPr>
          <w:rFonts w:eastAsiaTheme="minorEastAsia" w:cs="Times New Roman"/>
        </w:rPr>
        <w:t>.</w:t>
      </w:r>
      <w:r w:rsidR="009379F2">
        <w:rPr>
          <w:rFonts w:eastAsiaTheme="minorEastAsia" w:cs="Times New Roman"/>
        </w:rPr>
        <w:t>30</w:t>
      </w:r>
      <w:r w:rsidR="004B6138">
        <w:rPr>
          <w:rFonts w:eastAsiaTheme="minorEastAsia" w:cs="Times New Roman"/>
        </w:rPr>
        <w:t>]</w:t>
      </w:r>
    </w:p>
    <w:p w14:paraId="61BB92AA" w14:textId="04B10C76" w:rsidR="006339AD" w:rsidRPr="005028E8" w:rsidRDefault="004D1E1E" w:rsidP="00124FAB">
      <w:pPr>
        <w:ind w:firstLine="284"/>
      </w:pPr>
      <w:r>
        <w:t xml:space="preserve">Where </w:t>
      </w:r>
      <m:oMath>
        <m:r>
          <w:rPr>
            <w:rFonts w:ascii="Cambria Math" w:eastAsiaTheme="minorEastAsia" w:hAnsi="Cambria Math" w:cs="Times New Roman"/>
          </w:rPr>
          <m:t>A</m:t>
        </m:r>
      </m:oMath>
      <w:r>
        <w:rPr>
          <w:rFonts w:eastAsiaTheme="minorEastAsia"/>
        </w:rPr>
        <w:t xml:space="preserve"> is the pre-exponential factor,  </w:t>
      </w:r>
      <m:oMath>
        <m:r>
          <w:rPr>
            <w:rFonts w:ascii="Cambria Math" w:eastAsiaTheme="minorEastAsia" w:hAnsi="Cambria Math" w:cs="Times New Roman"/>
          </w:rPr>
          <m:t>E</m:t>
        </m:r>
      </m:oMath>
      <w:r>
        <w:rPr>
          <w:rFonts w:eastAsiaTheme="minorEastAsia"/>
        </w:rPr>
        <w:t xml:space="preserve"> is the Arrhenius constant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/R</m:t>
        </m:r>
      </m:oMath>
      <w:r>
        <w:rPr>
          <w:rFonts w:eastAsiaTheme="minorEastAsia"/>
        </w:rPr>
        <w:t>)</w:t>
      </w:r>
      <w:r w:rsidR="008432D9">
        <w:rPr>
          <w:rFonts w:eastAsiaTheme="minorEastAsia"/>
        </w:rPr>
        <w:t xml:space="preserve">, </w:t>
      </w:r>
      <m:oMath>
        <m:r>
          <w:rPr>
            <w:rFonts w:ascii="Cambria Math" w:eastAsiaTheme="minorEastAsia" w:hAnsi="Cambria Math"/>
          </w:rPr>
          <m:t>T</m:t>
        </m:r>
      </m:oMath>
      <w:r>
        <w:rPr>
          <w:rFonts w:eastAsiaTheme="minorEastAsia"/>
        </w:rPr>
        <w:t xml:space="preserve"> is the temperature in Kelvins</w:t>
      </w:r>
      <w:r w:rsidR="008432D9">
        <w:rPr>
          <w:rFonts w:eastAsiaTheme="minorEastAsia"/>
        </w:rPr>
        <w:t xml:space="preserve">, and </w:t>
      </w:r>
      <m:oMath>
        <m:r>
          <w:rPr>
            <w:rFonts w:ascii="Cambria Math" w:hAnsi="Cambria Math" w:cs="Times New Roman"/>
            <w:szCs w:val="24"/>
          </w:rPr>
          <m:t>pK1</m:t>
        </m:r>
      </m:oMath>
      <w:r w:rsidR="008432D9">
        <w:rPr>
          <w:rFonts w:eastAsiaTheme="minorEastAsia"/>
          <w:szCs w:val="24"/>
        </w:rPr>
        <w:t xml:space="preserve"> and </w:t>
      </w:r>
      <m:oMath>
        <m:r>
          <w:rPr>
            <w:rFonts w:ascii="Cambria Math" w:hAnsi="Cambria Math" w:cs="Times New Roman"/>
            <w:szCs w:val="24"/>
          </w:rPr>
          <m:t>pK2</m:t>
        </m:r>
      </m:oMath>
      <w:r w:rsidR="008432D9">
        <w:rPr>
          <w:rFonts w:eastAsiaTheme="minorEastAsia"/>
          <w:szCs w:val="24"/>
        </w:rPr>
        <w:t xml:space="preserve"> are the pH in which </w:t>
      </w:r>
      <m:oMath>
        <m:sSubSup>
          <m:sSubSupPr>
            <m:ctrlPr>
              <w:rPr>
                <w:rFonts w:ascii="Cambria Math" w:hAnsi="Cambria Math" w:cs="Times New Roman"/>
                <w:i/>
                <w:szCs w:val="24"/>
              </w:rPr>
            </m:ctrlPr>
          </m:sSubSupPr>
          <m:e>
            <m:r>
              <w:rPr>
                <w:rFonts w:ascii="Cambria Math" w:hAnsi="Cambria Math" w:cs="Times New Roman"/>
                <w:szCs w:val="24"/>
              </w:rPr>
              <m:t>μ</m:t>
            </m:r>
          </m:e>
          <m:sub>
            <m:r>
              <w:rPr>
                <w:rFonts w:ascii="Cambria Math" w:hAnsi="Cambria Math" w:cs="Times New Roman"/>
                <w:szCs w:val="24"/>
              </w:rPr>
              <m:t>m</m:t>
            </m:r>
          </m:sub>
          <m:sup>
            <m:r>
              <w:rPr>
                <w:rFonts w:ascii="Cambria Math" w:hAnsi="Cambria Math" w:cs="Times New Roman"/>
                <w:szCs w:val="24"/>
              </w:rPr>
              <m:t>max</m:t>
            </m:r>
          </m:sup>
        </m:sSubSup>
      </m:oMath>
      <w:r w:rsidR="008432D9">
        <w:rPr>
          <w:rFonts w:eastAsiaTheme="minorEastAsia"/>
          <w:szCs w:val="24"/>
        </w:rPr>
        <w:t xml:space="preserve"> is half of the value at optimal pH.</w:t>
      </w:r>
      <w:r w:rsidR="00FC6F8F">
        <w:t xml:space="preserve"> The same expressions are used to calculate the influence of temperature and pH on </w:t>
      </w:r>
      <m:oMath>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m</m:t>
            </m:r>
          </m:sub>
          <m:sup>
            <m:r>
              <w:rPr>
                <w:rFonts w:ascii="Cambria Math" w:eastAsiaTheme="minorEastAsia" w:hAnsi="Cambria Math" w:cs="Times New Roman"/>
              </w:rPr>
              <m:t>max</m:t>
            </m:r>
          </m:sup>
        </m:sSubSup>
      </m:oMath>
      <w:r w:rsidR="00FC6F8F">
        <w:rPr>
          <w:rFonts w:eastAsiaTheme="minorEastAsia"/>
        </w:rPr>
        <w:t>.</w:t>
      </w:r>
    </w:p>
    <w:p w14:paraId="2EBB1F3E" w14:textId="1ACC4E4D" w:rsidR="00B76B82" w:rsidRPr="003A1AE2" w:rsidRDefault="00B76B82" w:rsidP="00A87FB0">
      <w:pPr>
        <w:ind w:firstLine="284"/>
        <w:rPr>
          <w:rFonts w:eastAsiaTheme="minorEastAsia" w:cs="Times New Roman"/>
        </w:rPr>
      </w:pPr>
      <w:r w:rsidRPr="003A1AE2">
        <w:t>With the metabolic stoichiometry and the</w:t>
      </w:r>
      <w:r>
        <w:t xml:space="preserve"> kinetic</w:t>
      </w:r>
      <w:r w:rsidRPr="003A1AE2">
        <w:t xml:space="preserve"> parameters </w:t>
      </w:r>
      <w:r>
        <w:t>(</w:t>
      </w:r>
      <w:bookmarkStart w:id="9" w:name="_Hlk66137161"/>
      <w:r w:rsidRPr="00D2573E">
        <w:rPr>
          <w:i/>
          <w:iCs/>
        </w:rPr>
        <w:t>µ</w:t>
      </w:r>
      <w:r w:rsidRPr="00D2573E">
        <w:rPr>
          <w:i/>
          <w:iCs/>
          <w:vertAlign w:val="superscript"/>
        </w:rPr>
        <w:t>max</w:t>
      </w:r>
      <w:r w:rsidRPr="003A1AE2">
        <w:t xml:space="preserve">, </w:t>
      </w:r>
      <w:r w:rsidRPr="00D2573E">
        <w:rPr>
          <w:i/>
          <w:iCs/>
        </w:rPr>
        <w:t>K</w:t>
      </w:r>
      <w:r w:rsidRPr="00D2573E">
        <w:rPr>
          <w:i/>
          <w:iCs/>
          <w:vertAlign w:val="subscript"/>
        </w:rPr>
        <w:t>S</w:t>
      </w:r>
      <w:r>
        <w:t xml:space="preserve"> and </w:t>
      </w:r>
      <w:r w:rsidRPr="00D2573E">
        <w:rPr>
          <w:i/>
          <w:iCs/>
        </w:rPr>
        <w:t>b</w:t>
      </w:r>
      <w:r w:rsidRPr="00D2573E">
        <w:rPr>
          <w:i/>
          <w:iCs/>
          <w:vertAlign w:val="superscript"/>
        </w:rPr>
        <w:t>max</w:t>
      </w:r>
      <w:r w:rsidRPr="003A1AE2">
        <w:rPr>
          <w:vertAlign w:val="subscript"/>
        </w:rPr>
        <w:t xml:space="preserve"> </w:t>
      </w:r>
      <w:bookmarkEnd w:id="9"/>
      <w:r>
        <w:t xml:space="preserve">) </w:t>
      </w:r>
      <w:r w:rsidRPr="003A1AE2">
        <w:t xml:space="preserve">for each of the microbial species present in the reactor, it is possible to calculate the growth rate </w:t>
      </w:r>
      <w:r>
        <w:t>(</w:t>
      </w:r>
      <w:r w:rsidRPr="00E8749A">
        <w:rPr>
          <w:i/>
          <w:iCs/>
        </w:rPr>
        <w:t>µ</w:t>
      </w:r>
      <w:r w:rsidR="00F6263A">
        <w:t xml:space="preserve">, equation </w:t>
      </w:r>
      <w:r w:rsidR="00256459">
        <w:t>2</w:t>
      </w:r>
      <w:r w:rsidR="00F6263A">
        <w:t>.28</w:t>
      </w:r>
      <w:r>
        <w:t>)</w:t>
      </w:r>
      <w:r w:rsidRPr="003A1AE2">
        <w:t xml:space="preserve"> of a </w:t>
      </w:r>
      <w:r>
        <w:t>microbe</w:t>
      </w:r>
      <w:r w:rsidRPr="003A1AE2">
        <w:t xml:space="preserve"> </w:t>
      </w:r>
      <w:r w:rsidRPr="007A6271">
        <w:rPr>
          <w:i/>
          <w:iCs/>
        </w:rPr>
        <w:t>m</w:t>
      </w:r>
      <w:r w:rsidRPr="003A1AE2">
        <w:t xml:space="preserve"> and </w:t>
      </w:r>
      <w:r>
        <w:t xml:space="preserve">then, </w:t>
      </w:r>
      <w:r w:rsidRPr="003A1AE2">
        <w:t>through the stoichiometry and the mass of</w:t>
      </w:r>
      <w:r>
        <w:t xml:space="preserve"> the microbe, </w:t>
      </w:r>
      <w:r w:rsidRPr="003A1AE2">
        <w:t>the generation/consumption term for the biomass, substrate</w:t>
      </w:r>
      <w:r>
        <w:t xml:space="preserve"> uptakes </w:t>
      </w:r>
      <w:r w:rsidRPr="003A1AE2">
        <w:t>and product</w:t>
      </w:r>
      <w:r>
        <w:t xml:space="preserve"> generation</w:t>
      </w:r>
      <w:r w:rsidRPr="003A1AE2">
        <w:t xml:space="preserve">. </w:t>
      </w:r>
      <w:r w:rsidR="00A87FB0">
        <w:t>Equation</w:t>
      </w:r>
      <w:r>
        <w:t xml:space="preserve"> </w:t>
      </w:r>
      <w:r w:rsidR="00256459">
        <w:t>2</w:t>
      </w:r>
      <w:r w:rsidR="000856E4">
        <w:t>.31</w:t>
      </w:r>
      <w:r>
        <w:t xml:space="preserve"> is the derivative of the mass of a microbe which is integrated in time using a forward Euler scheme; and equation </w:t>
      </w:r>
      <w:r w:rsidR="00256459">
        <w:t>2</w:t>
      </w:r>
      <w:r w:rsidR="001D35F3">
        <w:t>.32</w:t>
      </w:r>
      <w:r>
        <w:t xml:space="preserve"> </w:t>
      </w:r>
      <w:r w:rsidR="00256459">
        <w:t>computes</w:t>
      </w:r>
      <w:r>
        <w:t xml:space="preserve"> the reaction term for a specific soluble component </w:t>
      </w:r>
      <w:r w:rsidRPr="00233762">
        <w:rPr>
          <w:i/>
        </w:rPr>
        <w:t>s</w:t>
      </w:r>
      <w:r>
        <w:t xml:space="preserve"> due to the activity of the microbe </w:t>
      </w:r>
      <w:r w:rsidRPr="00233762">
        <w:rPr>
          <w:i/>
        </w:rPr>
        <w:t>m</w:t>
      </w:r>
      <w:r>
        <w:t>.</w:t>
      </w:r>
      <w:bookmarkStart w:id="10" w:name="_Hlk66137853"/>
    </w:p>
    <w:p w14:paraId="5BAA4BCA" w14:textId="1F7AA31F" w:rsidR="00B76B82" w:rsidRPr="003A1AE2" w:rsidRDefault="00242CC4" w:rsidP="00B76B82">
      <w:pPr>
        <w:tabs>
          <w:tab w:val="left" w:pos="4536"/>
          <w:tab w:val="left" w:pos="6379"/>
          <w:tab w:val="left" w:pos="7513"/>
        </w:tabs>
        <w:spacing w:before="120" w:after="360"/>
        <w:jc w:val="right"/>
        <w:rPr>
          <w:rFonts w:eastAsiaTheme="minorEastAsia"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num>
          <m:den>
            <m:r>
              <w:rPr>
                <w:rFonts w:ascii="Cambria Math" w:eastAsiaTheme="minorEastAsia" w:hAnsi="Cambria Math" w:cs="Times New Roman"/>
              </w:rPr>
              <m:t>dt</m:t>
            </m:r>
          </m:den>
        </m:f>
        <m:r>
          <w:rPr>
            <w:rFonts w:ascii="Cambria Math" w:eastAsiaTheme="minorEastAsia" w:hAnsi="Cambria Math" w:cs="Times New Roman"/>
          </w:rPr>
          <m:t xml:space="preserve"> = </m:t>
        </m:r>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n</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m</m:t>
            </m:r>
          </m:sub>
          <m:sup>
            <m:r>
              <w:rPr>
                <w:rFonts w:ascii="Cambria Math" w:eastAsiaTheme="minorEastAsia" w:hAnsi="Cambria Math" w:cs="Times New Roman"/>
              </w:rPr>
              <m:t>n</m:t>
            </m:r>
          </m:sup>
        </m:sSubSup>
      </m:oMath>
      <w:r w:rsidR="00B76B82" w:rsidRPr="003A1AE2">
        <w:rPr>
          <w:rFonts w:eastAsiaTheme="minorEastAsia" w:cs="Times New Roman"/>
        </w:rPr>
        <w:tab/>
      </w:r>
      <w:r w:rsidR="000856E4">
        <w:rPr>
          <w:rFonts w:eastAsiaTheme="minorEastAsia" w:cs="Times New Roman"/>
        </w:rPr>
        <w:t>[</w:t>
      </w:r>
      <w:r w:rsidR="00256459">
        <w:rPr>
          <w:rFonts w:eastAsiaTheme="minorEastAsia" w:cs="Times New Roman"/>
        </w:rPr>
        <w:t>2</w:t>
      </w:r>
      <w:r w:rsidR="000856E4">
        <w:rPr>
          <w:rFonts w:eastAsiaTheme="minorEastAsia" w:cs="Times New Roman"/>
        </w:rPr>
        <w:t>.31]</w:t>
      </w:r>
    </w:p>
    <w:p w14:paraId="2F2A5C0D" w14:textId="6590F004" w:rsidR="00B76B82" w:rsidRPr="003A1AE2" w:rsidRDefault="00242CC4" w:rsidP="003051A5">
      <w:pPr>
        <w:tabs>
          <w:tab w:val="left" w:pos="4395"/>
        </w:tabs>
        <w:spacing w:before="120" w:after="360"/>
        <w:jc w:val="right"/>
        <w:rPr>
          <w:rFonts w:eastAsiaTheme="minorEastAsia"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m</m:t>
            </m:r>
          </m:sub>
          <m:sup>
            <m:r>
              <w:rPr>
                <w:rFonts w:ascii="Cambria Math" w:eastAsiaTheme="minorEastAsia" w:hAnsi="Cambria Math" w:cs="Times New Roman"/>
              </w:rPr>
              <m:t>n</m:t>
            </m:r>
          </m:sup>
        </m:sSubSup>
        <m:r>
          <w:rPr>
            <w:rFonts w:ascii="Cambria Math" w:eastAsiaTheme="minorEastAsia" w:hAnsi="Cambria Math" w:cs="Times New Roman"/>
          </w:rPr>
          <m:t xml:space="preserve"> = </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n</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xy</m:t>
                </m:r>
              </m:sub>
            </m:sSub>
          </m:den>
        </m:f>
      </m:oMath>
      <w:r w:rsidR="00B76B82" w:rsidRPr="003A1AE2">
        <w:rPr>
          <w:rFonts w:eastAsiaTheme="minorEastAsia" w:cs="Times New Roman"/>
        </w:rPr>
        <w:tab/>
      </w:r>
      <w:r w:rsidR="001D35F3">
        <w:rPr>
          <w:rFonts w:eastAsiaTheme="minorEastAsia" w:cs="Times New Roman"/>
        </w:rPr>
        <w:t>[</w:t>
      </w:r>
      <w:r w:rsidR="00256459">
        <w:rPr>
          <w:rFonts w:eastAsiaTheme="minorEastAsia" w:cs="Times New Roman"/>
        </w:rPr>
        <w:t>2</w:t>
      </w:r>
      <w:r w:rsidR="001D35F3">
        <w:rPr>
          <w:rFonts w:eastAsiaTheme="minorEastAsia" w:cs="Times New Roman"/>
        </w:rPr>
        <w:t>.32]</w:t>
      </w:r>
    </w:p>
    <w:p w14:paraId="38219E5A" w14:textId="2384A389" w:rsidR="001F2EC0" w:rsidRDefault="00B15DAE" w:rsidP="0003292C">
      <w:pPr>
        <w:ind w:firstLine="284"/>
      </w:pPr>
      <w:bookmarkStart w:id="11" w:name="_Hlk66137898"/>
      <w:bookmarkEnd w:id="10"/>
      <w:r w:rsidRPr="00B15DAE">
        <w:t xml:space="preserve">Where </w:t>
      </w:r>
      <w:r w:rsidR="004E0311" w:rsidRPr="006B5370">
        <w:rPr>
          <w:i/>
          <w:iCs/>
        </w:rPr>
        <w:t>X</w:t>
      </w:r>
      <w:r w:rsidR="004E0311" w:rsidRPr="006B5370">
        <w:rPr>
          <w:i/>
          <w:iCs/>
          <w:vertAlign w:val="subscript"/>
        </w:rPr>
        <w:t>m</w:t>
      </w:r>
      <w:r w:rsidR="004E0311" w:rsidRPr="003A1AE2">
        <w:t xml:space="preserve"> refers to the mass in moles of the</w:t>
      </w:r>
      <w:r w:rsidR="004E0311">
        <w:t xml:space="preserve"> cell </w:t>
      </w:r>
      <w:r w:rsidR="004E0311" w:rsidRPr="007C1C5C">
        <w:rPr>
          <w:i/>
        </w:rPr>
        <w:t>m</w:t>
      </w:r>
      <w:r w:rsidR="004E0311" w:rsidRPr="003A1AE2">
        <w:t xml:space="preserve">, </w:t>
      </w:r>
      <w:r w:rsidR="004E0311" w:rsidRPr="006B5370">
        <w:rPr>
          <w:i/>
          <w:iCs/>
        </w:rPr>
        <w:t>δ</w:t>
      </w:r>
      <w:r w:rsidR="004E0311" w:rsidRPr="006B5370">
        <w:rPr>
          <w:i/>
          <w:iCs/>
          <w:vertAlign w:val="subscript"/>
        </w:rPr>
        <w:t>s,m</w:t>
      </w:r>
      <w:r w:rsidR="004E0311" w:rsidRPr="003A1AE2">
        <w:t xml:space="preserve"> to the </w:t>
      </w:r>
      <w:r w:rsidR="004E0311">
        <w:t>stoichiometric coefficient</w:t>
      </w:r>
      <w:r w:rsidR="004E0311" w:rsidRPr="003A1AE2">
        <w:t xml:space="preserve"> of the substrate S</w:t>
      </w:r>
      <w:r w:rsidR="004E0311">
        <w:t xml:space="preserve"> for the cell </w:t>
      </w:r>
      <w:r w:rsidR="004E0311" w:rsidRPr="00FD2F65">
        <w:rPr>
          <w:i/>
        </w:rPr>
        <w:t>m</w:t>
      </w:r>
      <w:r w:rsidR="004E0311" w:rsidRPr="003A1AE2">
        <w:t xml:space="preserve"> and </w:t>
      </w:r>
      <w:r w:rsidR="004E0311" w:rsidRPr="006B5370">
        <w:rPr>
          <w:i/>
          <w:iCs/>
        </w:rPr>
        <w:t>V</w:t>
      </w:r>
      <w:r w:rsidR="004E0311" w:rsidRPr="006B5370">
        <w:rPr>
          <w:i/>
          <w:iCs/>
          <w:vertAlign w:val="subscript"/>
        </w:rPr>
        <w:t>xy</w:t>
      </w:r>
      <w:r w:rsidR="004E0311" w:rsidRPr="003A1AE2">
        <w:t xml:space="preserve"> to the volume of one node</w:t>
      </w:r>
      <w:r w:rsidR="004E0311">
        <w:t xml:space="preserve"> of the simulation domain</w:t>
      </w:r>
      <w:bookmarkEnd w:id="11"/>
      <w:r w:rsidR="004E0311" w:rsidRPr="003A1AE2">
        <w:t>.</w:t>
      </w:r>
      <w:r w:rsidR="001F2EC0">
        <w:t xml:space="preserve"> </w:t>
      </w:r>
      <w:bookmarkStart w:id="12" w:name="_Hlk66171526"/>
      <w:r w:rsidR="001F2EC0">
        <w:t>In non</w:t>
      </w:r>
      <w:r w:rsidR="001F2EC0">
        <w:noBreakHyphen/>
        <w:t>favourable conditions, the cell might not be able to harvest enough substrate or energy to grow or maintain.</w:t>
      </w:r>
      <w:bookmarkEnd w:id="12"/>
      <w:r w:rsidR="001F2EC0">
        <w:t xml:space="preserve"> In that case, equation </w:t>
      </w:r>
      <w:r w:rsidR="00256459">
        <w:t>2</w:t>
      </w:r>
      <w:r w:rsidR="0003292C">
        <w:t>.28</w:t>
      </w:r>
      <w:r w:rsidR="001F2EC0">
        <w:t xml:space="preserve"> </w:t>
      </w:r>
      <w:bookmarkStart w:id="13" w:name="_Hlk66171568"/>
      <w:r w:rsidR="001F2EC0">
        <w:t xml:space="preserve">returns a negative value which means that the cell is going to lose mass and shrink function of the decay stoichiometry assigned </w:t>
      </w:r>
      <w:bookmarkEnd w:id="13"/>
      <w:r w:rsidR="001F2EC0">
        <w:t xml:space="preserve">(equation </w:t>
      </w:r>
      <w:r w:rsidR="00256459">
        <w:t>2</w:t>
      </w:r>
      <w:r w:rsidR="009455C3">
        <w:t>.24</w:t>
      </w:r>
      <w:r w:rsidR="001F2EC0">
        <w:t xml:space="preserve">) and with the kinetics of equation </w:t>
      </w:r>
      <w:r w:rsidR="00256459">
        <w:t>2</w:t>
      </w:r>
      <w:r w:rsidR="009455C3">
        <w:t>.33</w:t>
      </w:r>
      <w:r w:rsidR="001F2EC0">
        <w:t>.</w:t>
      </w:r>
    </w:p>
    <w:p w14:paraId="7CC4B171" w14:textId="542E8C7C" w:rsidR="001F2EC0" w:rsidRDefault="00242CC4" w:rsidP="001F2EC0">
      <w:pPr>
        <w:tabs>
          <w:tab w:val="left" w:pos="5387"/>
        </w:tabs>
        <w:spacing w:before="120" w:after="120"/>
        <w:ind w:firstLine="284"/>
        <w:jc w:val="right"/>
        <w:rPr>
          <w:rFonts w:eastAsiaTheme="minorEastAsia"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m</m:t>
            </m:r>
          </m:sub>
          <m:sup>
            <m:r>
              <w:rPr>
                <w:rFonts w:ascii="Cambria Math" w:eastAsiaTheme="minorEastAsia" w:hAnsi="Cambria Math" w:cs="Times New Roman"/>
              </w:rPr>
              <m:t>n</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m</m:t>
            </m:r>
          </m:sub>
          <m:sup>
            <m:r>
              <w:rPr>
                <w:rFonts w:ascii="Cambria Math" w:eastAsiaTheme="minorEastAsia" w:hAnsi="Cambria Math" w:cs="Times New Roman"/>
              </w:rPr>
              <m:t>max</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m</m:t>
            </m:r>
          </m:sub>
          <m:sup>
            <m:r>
              <w:rPr>
                <w:rFonts w:ascii="Cambria Math" w:eastAsiaTheme="minorEastAsia" w:hAnsi="Cambria Math" w:cs="Times New Roman"/>
              </w:rPr>
              <m:t>max</m:t>
            </m:r>
          </m:sup>
        </m:sSubSup>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sz w:val="24"/>
                    <w:szCs w:val="24"/>
                  </w:rPr>
                  <m:t>ϕ</m:t>
                </m:r>
              </m:e>
              <m:sub>
                <m:r>
                  <w:rPr>
                    <w:rFonts w:ascii="Cambria Math" w:eastAsiaTheme="minorEastAsia" w:hAnsi="Cambria Math" w:cs="Times New Roman"/>
                  </w:rPr>
                  <m:t>i,j</m:t>
                </m:r>
              </m:sub>
              <m:sup>
                <m:r>
                  <w:rPr>
                    <w:rFonts w:ascii="Cambria Math" w:eastAsiaTheme="minorEastAsia" w:hAnsi="Cambria Math" w:cs="Times New Roman"/>
                  </w:rPr>
                  <m:t>n</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S,m</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sz w:val="24"/>
                    <w:szCs w:val="24"/>
                  </w:rPr>
                  <m:t>ϕ</m:t>
                </m:r>
              </m:e>
              <m:sub>
                <m:r>
                  <w:rPr>
                    <w:rFonts w:ascii="Cambria Math" w:eastAsiaTheme="minorEastAsia" w:hAnsi="Cambria Math" w:cs="Times New Roman"/>
                  </w:rPr>
                  <m:t>i,j</m:t>
                </m:r>
              </m:sub>
              <m:sup>
                <m:r>
                  <w:rPr>
                    <w:rFonts w:ascii="Cambria Math" w:eastAsiaTheme="minorEastAsia" w:hAnsi="Cambria Math" w:cs="Times New Roman"/>
                  </w:rPr>
                  <m:t>n</m:t>
                </m:r>
              </m:sup>
            </m:sSubSup>
          </m:den>
        </m:f>
      </m:oMath>
      <w:r w:rsidR="001F2EC0">
        <w:rPr>
          <w:rFonts w:eastAsiaTheme="minorEastAsia" w:cs="Times New Roman"/>
        </w:rPr>
        <w:tab/>
      </w:r>
      <w:r w:rsidR="009455C3">
        <w:rPr>
          <w:rFonts w:eastAsiaTheme="minorEastAsia" w:cs="Times New Roman"/>
        </w:rPr>
        <w:t>[</w:t>
      </w:r>
      <w:r w:rsidR="00256459">
        <w:rPr>
          <w:rFonts w:eastAsiaTheme="minorEastAsia" w:cs="Times New Roman"/>
        </w:rPr>
        <w:t>2</w:t>
      </w:r>
      <w:r w:rsidR="009455C3">
        <w:rPr>
          <w:rFonts w:eastAsiaTheme="minorEastAsia" w:cs="Times New Roman"/>
        </w:rPr>
        <w:t>.3</w:t>
      </w:r>
      <w:r w:rsidR="00535060">
        <w:rPr>
          <w:rFonts w:eastAsiaTheme="minorEastAsia" w:cs="Times New Roman"/>
        </w:rPr>
        <w:t>3</w:t>
      </w:r>
      <w:r w:rsidR="009455C3">
        <w:rPr>
          <w:rFonts w:eastAsiaTheme="minorEastAsia" w:cs="Times New Roman"/>
        </w:rPr>
        <w:t>]</w:t>
      </w:r>
    </w:p>
    <w:p w14:paraId="65D7D4B0" w14:textId="0BD5611F" w:rsidR="000C360A" w:rsidRDefault="000C360A" w:rsidP="001E76A6">
      <w:pPr>
        <w:ind w:firstLine="284"/>
      </w:pPr>
      <w:bookmarkStart w:id="14" w:name="_Hlk66171782"/>
      <w:r w:rsidRPr="003A1AE2">
        <w:lastRenderedPageBreak/>
        <w:t xml:space="preserve">The calculation of the </w:t>
      </w:r>
      <w:r>
        <w:t>reaction</w:t>
      </w:r>
      <w:r w:rsidRPr="003A1AE2">
        <w:t xml:space="preserve"> term for the soluble components is function of the position in the simulation domain</w:t>
      </w:r>
      <w:r>
        <w:t xml:space="preserve"> (one reaction term per node for each soluble component)</w:t>
      </w:r>
      <w:r w:rsidRPr="003A1AE2">
        <w:t>. Therefore, eq</w:t>
      </w:r>
      <w:r>
        <w:t>uation </w:t>
      </w:r>
      <w:r w:rsidR="00256459">
        <w:t>2</w:t>
      </w:r>
      <w:r w:rsidR="0095523A">
        <w:t>.34</w:t>
      </w:r>
      <w:r>
        <w:t xml:space="preserve"> </w:t>
      </w:r>
      <w:r w:rsidRPr="003A1AE2">
        <w:t xml:space="preserve">is used to consider all </w:t>
      </w:r>
      <w:r>
        <w:t>microorganisms</w:t>
      </w:r>
      <w:r w:rsidRPr="003A1AE2">
        <w:t xml:space="preserve"> that are </w:t>
      </w:r>
      <w:r>
        <w:t xml:space="preserve">contributing to the reaction term of a specific soluble component </w:t>
      </w:r>
      <w:r w:rsidRPr="003A1AE2">
        <w:t xml:space="preserve">in the </w:t>
      </w:r>
      <w:r w:rsidRPr="000718F0">
        <w:rPr>
          <w:i/>
          <w:iCs/>
        </w:rPr>
        <w:t>node</w:t>
      </w:r>
      <w:r w:rsidRPr="003A1AE2">
        <w:t xml:space="preserve"> </w:t>
      </w:r>
      <w:r w:rsidRPr="000718F0">
        <w:rPr>
          <w:i/>
          <w:iCs/>
        </w:rPr>
        <w:t>i,j</w:t>
      </w:r>
      <w:r w:rsidRPr="00202D80">
        <w:t>.</w:t>
      </w:r>
    </w:p>
    <w:bookmarkStart w:id="15" w:name="_Hlk66171801"/>
    <w:bookmarkEnd w:id="14"/>
    <w:p w14:paraId="2407560E" w14:textId="34E8CE21" w:rsidR="000C360A" w:rsidRDefault="00242CC4" w:rsidP="000C360A">
      <w:pPr>
        <w:tabs>
          <w:tab w:val="left" w:pos="4536"/>
          <w:tab w:val="left" w:pos="7513"/>
        </w:tabs>
        <w:spacing w:before="120" w:after="360"/>
        <w:jc w:val="right"/>
        <w:rPr>
          <w:rFonts w:eastAsiaTheme="minorEastAsia"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i,j</m:t>
            </m:r>
          </m:sub>
          <m:sup>
            <m:r>
              <w:rPr>
                <w:rFonts w:ascii="Cambria Math" w:eastAsiaTheme="minorEastAsia" w:hAnsi="Cambria Math" w:cs="Times New Roman"/>
              </w:rPr>
              <m:t>n</m:t>
            </m:r>
          </m:sup>
        </m:sSub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 = 1</m:t>
            </m:r>
          </m:sub>
          <m:sup>
            <m:r>
              <w:rPr>
                <w:rFonts w:ascii="Cambria Math" w:eastAsiaTheme="minorEastAsia" w:hAnsi="Cambria Math" w:cs="Times New Roman"/>
              </w:rPr>
              <m:t xml:space="preserve">m =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i,j</m:t>
                </m:r>
              </m:sub>
            </m:sSub>
          </m:sup>
          <m:e>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m</m:t>
                </m:r>
              </m:sub>
              <m:sup>
                <m:r>
                  <w:rPr>
                    <w:rFonts w:ascii="Cambria Math" w:eastAsiaTheme="minorEastAsia" w:hAnsi="Cambria Math" w:cs="Times New Roman"/>
                  </w:rPr>
                  <m:t>n</m:t>
                </m:r>
              </m:sup>
            </m:sSubSup>
          </m:e>
        </m:nary>
      </m:oMath>
      <w:r w:rsidR="000C360A" w:rsidRPr="003A1AE2">
        <w:rPr>
          <w:rFonts w:eastAsiaTheme="minorEastAsia" w:cs="Times New Roman"/>
        </w:rPr>
        <w:tab/>
      </w:r>
      <w:r w:rsidR="0095523A">
        <w:rPr>
          <w:rFonts w:eastAsiaTheme="minorEastAsia" w:cs="Times New Roman"/>
        </w:rPr>
        <w:t>[</w:t>
      </w:r>
      <w:r w:rsidR="00256459">
        <w:rPr>
          <w:rFonts w:eastAsiaTheme="minorEastAsia" w:cs="Times New Roman"/>
        </w:rPr>
        <w:t>2</w:t>
      </w:r>
      <w:r w:rsidR="0095523A">
        <w:rPr>
          <w:rFonts w:eastAsiaTheme="minorEastAsia" w:cs="Times New Roman"/>
        </w:rPr>
        <w:t>.34]</w:t>
      </w:r>
    </w:p>
    <w:p w14:paraId="640AEFA4" w14:textId="27889B57" w:rsidR="00151D2C" w:rsidRPr="000F2927" w:rsidRDefault="000C360A" w:rsidP="007874BF">
      <w:pPr>
        <w:ind w:firstLine="284"/>
      </w:pPr>
      <w:bookmarkStart w:id="16" w:name="_Hlk66171831"/>
      <w:bookmarkEnd w:id="15"/>
      <w:r w:rsidRPr="003A1AE2">
        <w:t xml:space="preserve">Where </w:t>
      </w:r>
      <w:r w:rsidR="007A2DDC">
        <w:rPr>
          <w:i/>
          <w:iCs/>
        </w:rPr>
        <w:t>M</w:t>
      </w:r>
      <w:r w:rsidRPr="00C64D94">
        <w:rPr>
          <w:i/>
          <w:iCs/>
          <w:vertAlign w:val="subscript"/>
        </w:rPr>
        <w:t>i,j</w:t>
      </w:r>
      <w:r w:rsidRPr="003A1AE2">
        <w:t xml:space="preserve"> refers to all </w:t>
      </w:r>
      <w:r>
        <w:t>microorganism</w:t>
      </w:r>
      <w:r w:rsidRPr="003A1AE2">
        <w:t xml:space="preserve"> that </w:t>
      </w:r>
      <w:r>
        <w:t xml:space="preserve">are in the </w:t>
      </w:r>
      <w:r w:rsidRPr="005078EF">
        <w:rPr>
          <w:i/>
          <w:iCs/>
        </w:rPr>
        <w:t>node i,j.</w:t>
      </w:r>
      <w:r w:rsidRPr="003A1AE2">
        <w:t xml:space="preserve"> </w:t>
      </w:r>
      <w:r>
        <w:t>The</w:t>
      </w:r>
      <w:r w:rsidRPr="003A1AE2">
        <w:t xml:space="preserve"> reaction terms </w:t>
      </w:r>
      <w:r w:rsidRPr="00A835C8">
        <w:rPr>
          <w:i/>
          <w:iCs/>
        </w:rPr>
        <w:t>R</w:t>
      </w:r>
      <w:r w:rsidRPr="00A835C8">
        <w:rPr>
          <w:i/>
          <w:iCs/>
          <w:vertAlign w:val="subscript"/>
        </w:rPr>
        <w:t>ij</w:t>
      </w:r>
      <w:r w:rsidRPr="00A835C8">
        <w:rPr>
          <w:i/>
          <w:iCs/>
          <w:vertAlign w:val="superscript"/>
        </w:rPr>
        <w:t>n</w:t>
      </w:r>
      <w:r w:rsidRPr="003A1AE2">
        <w:t xml:space="preserve"> </w:t>
      </w:r>
      <w:r>
        <w:t xml:space="preserve">calculated by equation </w:t>
      </w:r>
      <w:r w:rsidR="00256459">
        <w:t>2</w:t>
      </w:r>
      <w:r w:rsidR="007B573C">
        <w:t>.34</w:t>
      </w:r>
      <w:r>
        <w:t xml:space="preserve"> for all the nodes of the simulation domain are </w:t>
      </w:r>
      <w:r w:rsidRPr="003A1AE2">
        <w:t xml:space="preserve">included in </w:t>
      </w:r>
      <w:r>
        <w:t xml:space="preserve">the </w:t>
      </w:r>
      <w:r w:rsidRPr="003A1AE2">
        <w:t>eq</w:t>
      </w:r>
      <w:r>
        <w:t>uation</w:t>
      </w:r>
      <w:r w:rsidR="00DE35A0">
        <w:t xml:space="preserve"> </w:t>
      </w:r>
      <w:r w:rsidR="00256459">
        <w:t>2</w:t>
      </w:r>
      <w:r w:rsidR="00DE35A0">
        <w:t xml:space="preserve">.14 </w:t>
      </w:r>
      <w:r>
        <w:t>to calculate the concentration of each of the soluble components in all the simulation domain</w:t>
      </w:r>
      <w:r w:rsidRPr="003A1AE2">
        <w:t xml:space="preserve">. </w:t>
      </w:r>
      <w:bookmarkEnd w:id="16"/>
    </w:p>
    <w:p w14:paraId="0FF6BE32" w14:textId="09E58717" w:rsidR="00012D3A" w:rsidRPr="00FD23E9" w:rsidRDefault="00012D3A" w:rsidP="00C06ED6">
      <w:pPr>
        <w:pStyle w:val="ListParagraph"/>
        <w:numPr>
          <w:ilvl w:val="1"/>
          <w:numId w:val="13"/>
        </w:numPr>
        <w:tabs>
          <w:tab w:val="left" w:pos="4536"/>
        </w:tabs>
        <w:rPr>
          <w:i/>
          <w:iCs/>
          <w:sz w:val="20"/>
          <w:szCs w:val="20"/>
        </w:rPr>
      </w:pPr>
      <w:r>
        <w:rPr>
          <w:sz w:val="24"/>
          <w:szCs w:val="24"/>
        </w:rPr>
        <w:t>The update of the Dirichlet boundary condition</w:t>
      </w:r>
    </w:p>
    <w:p w14:paraId="7A37A4D2" w14:textId="390BEA27" w:rsidR="00FD23E9" w:rsidRPr="00E25FE4" w:rsidRDefault="00FD23E9" w:rsidP="00FD23E9">
      <w:pPr>
        <w:keepNext/>
        <w:tabs>
          <w:tab w:val="left" w:pos="7655"/>
          <w:tab w:val="left" w:pos="8505"/>
        </w:tabs>
        <w:spacing w:before="120" w:after="120"/>
        <w:rPr>
          <w:rFonts w:eastAsiaTheme="minorEastAsia" w:cs="Times New Roman"/>
        </w:rPr>
      </w:pPr>
      <w:r>
        <w:rPr>
          <w:rFonts w:eastAsiaTheme="minorEastAsia" w:cs="Times New Roman"/>
        </w:rPr>
        <w:t>The</w:t>
      </w:r>
      <w:r w:rsidRPr="00E25FE4">
        <w:rPr>
          <w:rFonts w:eastAsiaTheme="minorEastAsia" w:cs="Times New Roman"/>
        </w:rPr>
        <w:t xml:space="preserve"> modelled</w:t>
      </w:r>
      <w:r>
        <w:rPr>
          <w:rFonts w:eastAsiaTheme="minorEastAsia" w:cs="Times New Roman"/>
        </w:rPr>
        <w:t xml:space="preserve"> granule</w:t>
      </w:r>
      <w:r w:rsidRPr="00E25FE4">
        <w:rPr>
          <w:rFonts w:eastAsiaTheme="minorEastAsia" w:cs="Times New Roman"/>
        </w:rPr>
        <w:t xml:space="preserve"> </w:t>
      </w:r>
      <w:r>
        <w:rPr>
          <w:rFonts w:eastAsiaTheme="minorEastAsia" w:cs="Times New Roman"/>
        </w:rPr>
        <w:t>is</w:t>
      </w:r>
      <w:r w:rsidRPr="00E25FE4">
        <w:rPr>
          <w:rFonts w:eastAsiaTheme="minorEastAsia" w:cs="Times New Roman"/>
        </w:rPr>
        <w:t xml:space="preserve"> considered </w:t>
      </w:r>
      <w:r>
        <w:rPr>
          <w:rFonts w:eastAsiaTheme="minorEastAsia" w:cs="Times New Roman"/>
        </w:rPr>
        <w:t xml:space="preserve">that </w:t>
      </w:r>
      <w:r w:rsidRPr="00E25FE4">
        <w:rPr>
          <w:rFonts w:eastAsiaTheme="minorEastAsia" w:cs="Times New Roman"/>
        </w:rPr>
        <w:t xml:space="preserve">growing inside of a reactor where the conditions in the </w:t>
      </w:r>
      <w:r>
        <w:rPr>
          <w:rFonts w:eastAsiaTheme="minorEastAsia" w:cs="Times New Roman"/>
        </w:rPr>
        <w:t>bulk liquid</w:t>
      </w:r>
      <w:r w:rsidRPr="00E25FE4">
        <w:rPr>
          <w:rFonts w:eastAsiaTheme="minorEastAsia" w:cs="Times New Roman"/>
        </w:rPr>
        <w:t xml:space="preserve"> are changing due to the activity of the whole biomass </w:t>
      </w:r>
      <w:r>
        <w:rPr>
          <w:rFonts w:eastAsiaTheme="minorEastAsia" w:cs="Times New Roman"/>
        </w:rPr>
        <w:t>in it</w:t>
      </w:r>
      <w:r w:rsidRPr="00E25FE4">
        <w:rPr>
          <w:rFonts w:eastAsiaTheme="minorEastAsia" w:cs="Times New Roman"/>
        </w:rPr>
        <w:t xml:space="preserve">. Considering the activity calculated in the </w:t>
      </w:r>
      <w:r>
        <w:rPr>
          <w:rFonts w:eastAsiaTheme="minorEastAsia" w:cs="Times New Roman"/>
        </w:rPr>
        <w:t>granule</w:t>
      </w:r>
      <w:r w:rsidRPr="00E25FE4">
        <w:rPr>
          <w:rFonts w:eastAsiaTheme="minorEastAsia" w:cs="Times New Roman"/>
        </w:rPr>
        <w:t xml:space="preserve">, representative of the activity of the whole reactor, its average activity is used to integrate </w:t>
      </w:r>
      <w:r>
        <w:rPr>
          <w:rFonts w:eastAsiaTheme="minorEastAsia" w:cs="Times New Roman"/>
        </w:rPr>
        <w:t xml:space="preserve">the </w:t>
      </w:r>
      <w:r w:rsidRPr="00E25FE4">
        <w:rPr>
          <w:rFonts w:eastAsiaTheme="minorEastAsia" w:cs="Times New Roman"/>
        </w:rPr>
        <w:t xml:space="preserve">concentration of the soluble components in the </w:t>
      </w:r>
      <w:r>
        <w:rPr>
          <w:rFonts w:eastAsiaTheme="minorEastAsia" w:cs="Times New Roman"/>
        </w:rPr>
        <w:t>bulk liquid</w:t>
      </w:r>
      <w:r w:rsidRPr="00E25FE4">
        <w:rPr>
          <w:rFonts w:eastAsiaTheme="minorEastAsia" w:cs="Times New Roman"/>
        </w:rPr>
        <w:t xml:space="preserve"> of the reactor (S)</w:t>
      </w:r>
      <w:r>
        <w:rPr>
          <w:rFonts w:eastAsiaTheme="minorEastAsia" w:cs="Times New Roman"/>
        </w:rPr>
        <w:t xml:space="preserve"> through a mass balance (equation </w:t>
      </w:r>
      <w:r w:rsidR="00804441">
        <w:rPr>
          <w:rFonts w:eastAsiaTheme="minorEastAsia" w:cs="Times New Roman"/>
        </w:rPr>
        <w:t>2</w:t>
      </w:r>
      <w:r w:rsidR="00A520B6">
        <w:rPr>
          <w:rFonts w:eastAsiaTheme="minorEastAsia" w:cs="Times New Roman"/>
        </w:rPr>
        <w:t>.35</w:t>
      </w:r>
      <w:r>
        <w:rPr>
          <w:rFonts w:eastAsiaTheme="minorEastAsia" w:cs="Times New Roman"/>
        </w:rPr>
        <w:t>)</w:t>
      </w:r>
      <w:r w:rsidRPr="00E25FE4">
        <w:rPr>
          <w:rFonts w:eastAsiaTheme="minorEastAsia" w:cs="Times New Roman"/>
        </w:rPr>
        <w:t xml:space="preserve">. </w:t>
      </w:r>
    </w:p>
    <w:p w14:paraId="43BB17F5" w14:textId="61F372D2" w:rsidR="00FD23E9" w:rsidRPr="00E25FE4" w:rsidRDefault="00242CC4" w:rsidP="003051A5">
      <w:pPr>
        <w:tabs>
          <w:tab w:val="left" w:pos="4820"/>
        </w:tabs>
        <w:spacing w:before="120" w:after="360"/>
        <w:jc w:val="right"/>
        <w:rPr>
          <w:rFonts w:eastAsiaTheme="minorEastAsia" w:cs="Times New Roman"/>
        </w:rPr>
      </w:pPr>
      <m:oMath>
        <m:f>
          <m:fPr>
            <m:ctrlPr>
              <w:rPr>
                <w:rFonts w:ascii="Cambria Math" w:eastAsiaTheme="minorEastAsia"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HRT</m:t>
            </m:r>
          </m:den>
        </m:f>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inf</m:t>
                </m:r>
              </m:sub>
            </m:sSub>
            <m:r>
              <w:rPr>
                <w:rFonts w:ascii="Cambria Math" w:eastAsiaTheme="minorEastAsia" w:hAnsi="Cambria Math" w:cs="Times New Roman"/>
              </w:rPr>
              <m:t>-S</m:t>
            </m:r>
          </m:e>
        </m:d>
        <m:r>
          <w:rPr>
            <w:rFonts w:ascii="Cambria Math" w:eastAsiaTheme="minorEastAsia" w:hAnsi="Cambria Math" w:cs="Times New Roman"/>
          </w:rPr>
          <m:t xml:space="preserve"> + R</m:t>
        </m:r>
      </m:oMath>
      <w:r w:rsidR="00FD23E9" w:rsidRPr="00E25FE4">
        <w:rPr>
          <w:rFonts w:eastAsiaTheme="minorEastAsia" w:cs="Times New Roman"/>
        </w:rPr>
        <w:tab/>
        <w:t>[</w:t>
      </w:r>
      <w:r w:rsidR="00804441">
        <w:rPr>
          <w:rFonts w:eastAsiaTheme="minorEastAsia" w:cs="Times New Roman"/>
        </w:rPr>
        <w:t>2</w:t>
      </w:r>
      <w:r w:rsidR="00A520B6" w:rsidRPr="00A520B6">
        <w:rPr>
          <w:rFonts w:eastAsiaTheme="minorEastAsia" w:cs="Times New Roman"/>
        </w:rPr>
        <w:t>.35</w:t>
      </w:r>
      <w:r w:rsidR="00FD23E9" w:rsidRPr="00E25FE4">
        <w:rPr>
          <w:rFonts w:eastAsiaTheme="minorEastAsia" w:cs="Times New Roman"/>
        </w:rPr>
        <w:t>]</w:t>
      </w:r>
    </w:p>
    <w:p w14:paraId="7B92DBA8" w14:textId="434685E3" w:rsidR="00FD23E9" w:rsidRPr="00E25FE4" w:rsidRDefault="00FD23E9" w:rsidP="00FD23E9">
      <w:pPr>
        <w:tabs>
          <w:tab w:val="left" w:pos="5670"/>
          <w:tab w:val="left" w:pos="8505"/>
        </w:tabs>
        <w:spacing w:before="120" w:after="120"/>
        <w:ind w:firstLine="284"/>
        <w:rPr>
          <w:rFonts w:eastAsiaTheme="minorEastAsia" w:cs="Times New Roman"/>
        </w:rPr>
      </w:pPr>
      <w:r w:rsidRPr="00E25FE4">
        <w:rPr>
          <w:rFonts w:eastAsiaTheme="minorEastAsia" w:cs="Times New Roman"/>
        </w:rPr>
        <w:t>Where HRT refers to the hydraulic time fixed in the reactor</w:t>
      </w:r>
      <w:r>
        <w:rPr>
          <w:rFonts w:eastAsiaTheme="minorEastAsia" w:cs="Times New Roman"/>
        </w:rPr>
        <w:t xml:space="preserve">, </w:t>
      </w:r>
      <w:r w:rsidRPr="00E25FE4">
        <w:rPr>
          <w:rFonts w:eastAsiaTheme="minorEastAsia" w:cs="Times New Roman"/>
        </w:rPr>
        <w:t>S</w:t>
      </w:r>
      <w:r w:rsidRPr="00E25FE4">
        <w:rPr>
          <w:rFonts w:eastAsiaTheme="minorEastAsia" w:cs="Times New Roman"/>
          <w:vertAlign w:val="subscript"/>
        </w:rPr>
        <w:t xml:space="preserve">inf,i </w:t>
      </w:r>
      <w:r w:rsidRPr="00E25FE4">
        <w:rPr>
          <w:rFonts w:eastAsiaTheme="minorEastAsia" w:cs="Times New Roman"/>
        </w:rPr>
        <w:t xml:space="preserve"> to the concentration in the influent and R  to the reaction term considered in reactor</w:t>
      </w:r>
      <w:r>
        <w:rPr>
          <w:rFonts w:eastAsiaTheme="minorEastAsia" w:cs="Times New Roman"/>
        </w:rPr>
        <w:t>. R</w:t>
      </w:r>
      <w:r w:rsidRPr="00E25FE4">
        <w:rPr>
          <w:rFonts w:eastAsiaTheme="minorEastAsia" w:cs="Times New Roman"/>
        </w:rPr>
        <w:t xml:space="preserve"> is calculated</w:t>
      </w:r>
      <w:r>
        <w:rPr>
          <w:rFonts w:eastAsiaTheme="minorEastAsia" w:cs="Times New Roman"/>
        </w:rPr>
        <w:t xml:space="preserve"> assuming the average of the reaction terms calculated for the granule is representative of the whole reactor activity (equation </w:t>
      </w:r>
      <w:r w:rsidR="00804441">
        <w:rPr>
          <w:rFonts w:eastAsiaTheme="minorEastAsia" w:cs="Times New Roman"/>
        </w:rPr>
        <w:t>2</w:t>
      </w:r>
      <w:r w:rsidR="00A520B6" w:rsidRPr="00A520B6">
        <w:rPr>
          <w:rFonts w:eastAsiaTheme="minorEastAsia" w:cs="Times New Roman"/>
        </w:rPr>
        <w:t>.36</w:t>
      </w:r>
      <w:r>
        <w:rPr>
          <w:rFonts w:eastAsiaTheme="minorEastAsia" w:cs="Times New Roman"/>
        </w:rPr>
        <w:t>).</w:t>
      </w:r>
    </w:p>
    <w:p w14:paraId="4C01AB13" w14:textId="0F4EE1BE" w:rsidR="00FD23E9" w:rsidRPr="00E25FE4" w:rsidRDefault="00FD23E9" w:rsidP="00A520B6">
      <w:pPr>
        <w:tabs>
          <w:tab w:val="left" w:pos="4678"/>
          <w:tab w:val="left" w:pos="8505"/>
        </w:tabs>
        <w:spacing w:before="120" w:after="360"/>
        <w:jc w:val="right"/>
        <w:rPr>
          <w:rFonts w:eastAsiaTheme="minorEastAsia" w:cs="Times New Roman"/>
          <w:sz w:val="24"/>
          <w:szCs w:val="24"/>
        </w:rPr>
      </w:pPr>
      <m:oMath>
        <m:r>
          <w:rPr>
            <w:rFonts w:ascii="Cambria Math" w:eastAsiaTheme="minorEastAsia" w:hAnsi="Cambria Math" w:cs="Times New Roman"/>
          </w:rPr>
          <m:t xml:space="preserve">R =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i=1,j=1</m:t>
                </m:r>
              </m:sub>
              <m:sup>
                <m:r>
                  <w:rPr>
                    <w:rFonts w:ascii="Cambria Math" w:eastAsiaTheme="minorEastAsia" w:hAnsi="Cambria Math" w:cs="Times New Roman"/>
                  </w:rPr>
                  <m:t>i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,j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sup>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e>
                  <m:sup>
                    <m:r>
                      <w:rPr>
                        <w:rFonts w:ascii="Cambria Math" w:eastAsiaTheme="minorEastAsia" w:hAnsi="Cambria Math" w:cs="Times New Roman"/>
                      </w:rPr>
                      <m:t>n</m:t>
                    </m:r>
                  </m:sup>
                </m:sSup>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oMath>
      <w:r w:rsidRPr="00E25FE4">
        <w:rPr>
          <w:rFonts w:eastAsiaTheme="minorEastAsia" w:cs="Times New Roman"/>
          <w:sz w:val="24"/>
          <w:szCs w:val="24"/>
        </w:rPr>
        <w:tab/>
      </w:r>
      <w:r w:rsidRPr="00804441">
        <w:rPr>
          <w:rFonts w:eastAsiaTheme="minorEastAsia" w:cs="Times New Roman"/>
        </w:rPr>
        <w:t>[</w:t>
      </w:r>
      <w:r w:rsidR="00804441" w:rsidRPr="00804441">
        <w:rPr>
          <w:rFonts w:eastAsiaTheme="minorEastAsia" w:cs="Times New Roman"/>
        </w:rPr>
        <w:t>2</w:t>
      </w:r>
      <w:r w:rsidR="00A520B6" w:rsidRPr="00804441">
        <w:rPr>
          <w:rFonts w:eastAsiaTheme="minorEastAsia" w:cs="Times New Roman"/>
        </w:rPr>
        <w:t>.36</w:t>
      </w:r>
      <w:r w:rsidRPr="00804441">
        <w:rPr>
          <w:rFonts w:eastAsiaTheme="minorEastAsia" w:cs="Times New Roman"/>
        </w:rPr>
        <w:t>]</w:t>
      </w:r>
    </w:p>
    <w:p w14:paraId="770CD93B" w14:textId="358EC656" w:rsidR="00FD23E9" w:rsidRPr="00E25FE4" w:rsidRDefault="00FD23E9" w:rsidP="00FD23E9">
      <w:pPr>
        <w:tabs>
          <w:tab w:val="left" w:pos="5387"/>
          <w:tab w:val="left" w:pos="8505"/>
        </w:tabs>
        <w:spacing w:before="120" w:after="120"/>
        <w:ind w:firstLine="284"/>
        <w:rPr>
          <w:rFonts w:eastAsiaTheme="minorEastAsia" w:cs="Times New Roman"/>
        </w:rPr>
      </w:pPr>
      <w:r w:rsidRPr="00E25FE4">
        <w:rPr>
          <w:rFonts w:eastAsiaTheme="minorEastAsia" w:cs="Times New Roman"/>
        </w:rPr>
        <w:t xml:space="preserve">The concentrations in the influent and the hydraulic retention time are defined by the user. </w:t>
      </w:r>
      <w:r>
        <w:rPr>
          <w:rFonts w:eastAsiaTheme="minorEastAsia" w:cs="Times New Roman"/>
        </w:rPr>
        <w:t xml:space="preserve">Nevertheless, </w:t>
      </w:r>
      <w:r w:rsidRPr="00E25FE4">
        <w:rPr>
          <w:rFonts w:eastAsiaTheme="minorEastAsia" w:cs="Times New Roman"/>
        </w:rPr>
        <w:t>this last one</w:t>
      </w:r>
      <w:r>
        <w:rPr>
          <w:rFonts w:eastAsiaTheme="minorEastAsia" w:cs="Times New Roman"/>
        </w:rPr>
        <w:t>,</w:t>
      </w:r>
      <w:r w:rsidRPr="00E25FE4">
        <w:rPr>
          <w:rFonts w:eastAsiaTheme="minorEastAsia" w:cs="Times New Roman"/>
        </w:rPr>
        <w:t xml:space="preserve"> can also be dynamically imposed by </w:t>
      </w:r>
      <w:r>
        <w:rPr>
          <w:rFonts w:eastAsiaTheme="minorEastAsia" w:cs="Times New Roman"/>
        </w:rPr>
        <w:t>imposing fixed a</w:t>
      </w:r>
      <w:r w:rsidRPr="00E25FE4">
        <w:rPr>
          <w:rFonts w:eastAsiaTheme="minorEastAsia" w:cs="Times New Roman"/>
        </w:rPr>
        <w:t xml:space="preserve"> concentration of </w:t>
      </w:r>
      <w:r>
        <w:rPr>
          <w:rFonts w:eastAsiaTheme="minorEastAsia" w:cs="Times New Roman"/>
        </w:rPr>
        <w:t xml:space="preserve">a specific </w:t>
      </w:r>
      <w:r w:rsidRPr="00E25FE4">
        <w:rPr>
          <w:rFonts w:eastAsiaTheme="minorEastAsia" w:cs="Times New Roman"/>
        </w:rPr>
        <w:t>substrate in the reactor (</w:t>
      </w:r>
      <w:r w:rsidRPr="003A1AE2">
        <w:rPr>
          <w:rFonts w:cs="Times New Roman"/>
        </w:rPr>
        <w:t>eq</w:t>
      </w:r>
      <w:r>
        <w:rPr>
          <w:rFonts w:cs="Times New Roman"/>
        </w:rPr>
        <w:t>uation</w:t>
      </w:r>
      <w:r w:rsidR="000C184A">
        <w:rPr>
          <w:rFonts w:eastAsiaTheme="minorEastAsia" w:cs="Times New Roman"/>
          <w:b/>
          <w:bCs/>
          <w:color w:val="FF0000"/>
        </w:rPr>
        <w:t xml:space="preserve"> </w:t>
      </w:r>
      <w:r w:rsidR="00804441">
        <w:rPr>
          <w:rFonts w:eastAsiaTheme="minorEastAsia" w:cs="Times New Roman"/>
        </w:rPr>
        <w:t>2</w:t>
      </w:r>
      <w:r w:rsidR="000C184A" w:rsidRPr="000C184A">
        <w:rPr>
          <w:rFonts w:eastAsiaTheme="minorEastAsia" w:cs="Times New Roman"/>
        </w:rPr>
        <w:t>.37</w:t>
      </w:r>
      <w:r w:rsidRPr="00E25FE4">
        <w:rPr>
          <w:rFonts w:eastAsiaTheme="minorEastAsia" w:cs="Times New Roman"/>
        </w:rPr>
        <w:t xml:space="preserve">). </w:t>
      </w:r>
    </w:p>
    <w:p w14:paraId="42F6AAC3" w14:textId="747CF946" w:rsidR="00FD23E9" w:rsidRPr="00E25FE4" w:rsidRDefault="00FD23E9" w:rsidP="00993E33">
      <w:pPr>
        <w:tabs>
          <w:tab w:val="left" w:pos="4536"/>
          <w:tab w:val="left" w:pos="8505"/>
        </w:tabs>
        <w:spacing w:before="120" w:after="360"/>
        <w:jc w:val="right"/>
        <w:rPr>
          <w:rFonts w:eastAsiaTheme="minorEastAsia" w:cs="Times New Roman"/>
        </w:rPr>
      </w:pPr>
      <m:oMath>
        <m:r>
          <w:rPr>
            <w:rFonts w:ascii="Cambria Math" w:eastAsiaTheme="minorEastAsia" w:hAnsi="Cambria Math" w:cs="Times New Roman"/>
            <w:szCs w:val="20"/>
          </w:rPr>
          <m:t xml:space="preserve">HRT =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S</m:t>
                </m:r>
              </m:e>
              <m:sub>
                <m:r>
                  <w:rPr>
                    <w:rFonts w:ascii="Cambria Math" w:eastAsiaTheme="minorEastAsia" w:hAnsi="Cambria Math" w:cs="Times New Roman"/>
                    <w:szCs w:val="20"/>
                  </w:rPr>
                  <m:t>inf</m:t>
                </m:r>
              </m:sub>
            </m:sSub>
            <m:r>
              <w:rPr>
                <w:rFonts w:ascii="Cambria Math" w:eastAsiaTheme="minorEastAsia" w:hAnsi="Cambria Math" w:cs="Times New Roman"/>
                <w:szCs w:val="20"/>
              </w:rPr>
              <m:t>-S)</m:t>
            </m:r>
          </m:num>
          <m:den>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r,S</m:t>
                </m:r>
              </m:sub>
            </m:sSub>
          </m:den>
        </m:f>
      </m:oMath>
      <w:r w:rsidRPr="00E25FE4">
        <w:rPr>
          <w:rFonts w:eastAsiaTheme="minorEastAsia" w:cs="Times New Roman"/>
        </w:rPr>
        <w:tab/>
        <w:t>[</w:t>
      </w:r>
      <w:r w:rsidR="00804441">
        <w:rPr>
          <w:rFonts w:eastAsiaTheme="minorEastAsia" w:cs="Times New Roman"/>
        </w:rPr>
        <w:t>2</w:t>
      </w:r>
      <w:r w:rsidR="000C184A" w:rsidRPr="000C184A">
        <w:rPr>
          <w:rFonts w:eastAsiaTheme="minorEastAsia" w:cs="Times New Roman"/>
        </w:rPr>
        <w:t>.37</w:t>
      </w:r>
      <w:r w:rsidRPr="00E25FE4">
        <w:rPr>
          <w:rFonts w:eastAsiaTheme="minorEastAsia" w:cs="Times New Roman"/>
        </w:rPr>
        <w:t>]</w:t>
      </w:r>
    </w:p>
    <w:p w14:paraId="1D9863C1" w14:textId="29827454" w:rsidR="00FD23E9" w:rsidRPr="00F265CA" w:rsidRDefault="00FD23E9" w:rsidP="00F265CA">
      <w:pPr>
        <w:tabs>
          <w:tab w:val="left" w:pos="5103"/>
          <w:tab w:val="left" w:pos="8505"/>
        </w:tabs>
        <w:spacing w:before="120" w:after="120"/>
        <w:ind w:firstLine="284"/>
        <w:rPr>
          <w:rFonts w:eastAsiaTheme="minorEastAsia" w:cs="Times New Roman"/>
        </w:rPr>
      </w:pPr>
      <w:r w:rsidRPr="00E25FE4">
        <w:rPr>
          <w:rFonts w:eastAsiaTheme="minorEastAsia" w:cs="Times New Roman"/>
        </w:rPr>
        <w:t xml:space="preserve">The new concentration </w:t>
      </w:r>
      <w:r w:rsidRPr="00076336">
        <w:rPr>
          <w:rFonts w:eastAsiaTheme="minorEastAsia" w:cs="Times New Roman"/>
          <w:i/>
          <w:iCs/>
        </w:rPr>
        <w:t>S</w:t>
      </w:r>
      <w:r w:rsidRPr="00E25FE4">
        <w:rPr>
          <w:rFonts w:eastAsiaTheme="minorEastAsia" w:cs="Times New Roman"/>
        </w:rPr>
        <w:t xml:space="preserve"> calculated </w:t>
      </w:r>
      <w:r>
        <w:rPr>
          <w:rFonts w:eastAsiaTheme="minorEastAsia" w:cs="Times New Roman"/>
        </w:rPr>
        <w:t xml:space="preserve">with the integration of equation </w:t>
      </w:r>
      <w:r w:rsidR="00804441">
        <w:rPr>
          <w:rFonts w:eastAsiaTheme="minorEastAsia" w:cs="Times New Roman"/>
        </w:rPr>
        <w:t>2</w:t>
      </w:r>
      <w:r w:rsidR="000C184A" w:rsidRPr="000C184A">
        <w:rPr>
          <w:rFonts w:eastAsiaTheme="minorEastAsia" w:cs="Times New Roman"/>
        </w:rPr>
        <w:t>.35</w:t>
      </w:r>
      <w:r w:rsidR="00937F90" w:rsidRPr="00634716">
        <w:rPr>
          <w:rFonts w:eastAsiaTheme="minorEastAsia" w:cs="Times New Roman"/>
        </w:rPr>
        <w:t>,</w:t>
      </w:r>
      <w:r>
        <w:rPr>
          <w:rFonts w:eastAsiaTheme="minorEastAsia" w:cs="Times New Roman"/>
        </w:rPr>
        <w:t xml:space="preserve"> and using an explicit forward Euler scheme, updates</w:t>
      </w:r>
      <w:r w:rsidRPr="00E25FE4">
        <w:rPr>
          <w:rFonts w:eastAsiaTheme="minorEastAsia" w:cs="Times New Roman"/>
        </w:rPr>
        <w:t xml:space="preserve"> the Dirichlet </w:t>
      </w:r>
      <w:r>
        <w:rPr>
          <w:rFonts w:eastAsiaTheme="minorEastAsia" w:cs="Times New Roman"/>
        </w:rPr>
        <w:t>value (</w:t>
      </w:r>
      <m:oMath>
        <m:r>
          <m:rPr>
            <m:sty m:val="p"/>
          </m:rPr>
          <w:rPr>
            <w:rFonts w:ascii="Cambria Math" w:eastAsiaTheme="minorEastAsia" w:hAnsi="Cambria Math" w:cs="Times New Roman"/>
          </w:rPr>
          <m:t>γ</m:t>
        </m:r>
      </m:oMath>
      <w:r>
        <w:rPr>
          <w:rFonts w:eastAsiaTheme="minorEastAsia" w:cs="Times New Roman"/>
        </w:rPr>
        <w:t xml:space="preserve">) included in </w:t>
      </w:r>
      <w:r w:rsidRPr="00973260">
        <w:rPr>
          <w:rFonts w:eastAsiaTheme="minorEastAsia" w:cs="Times New Roman"/>
        </w:rPr>
        <w:t xml:space="preserve">equation </w:t>
      </w:r>
      <w:r w:rsidR="00804441">
        <w:rPr>
          <w:rFonts w:eastAsiaTheme="minorEastAsia" w:cs="Times New Roman"/>
        </w:rPr>
        <w:t>2</w:t>
      </w:r>
      <w:r w:rsidR="00F62139" w:rsidRPr="00973260">
        <w:rPr>
          <w:rFonts w:eastAsiaTheme="minorEastAsia" w:cs="Times New Roman"/>
        </w:rPr>
        <w:t>.1</w:t>
      </w:r>
      <w:r w:rsidR="009A27ED">
        <w:rPr>
          <w:rFonts w:eastAsiaTheme="minorEastAsia" w:cs="Times New Roman"/>
        </w:rPr>
        <w:t>4</w:t>
      </w:r>
      <w:r w:rsidRPr="00E25FE4">
        <w:rPr>
          <w:rFonts w:eastAsiaTheme="minorEastAsia" w:cs="Times New Roman"/>
        </w:rPr>
        <w:t>.</w:t>
      </w:r>
    </w:p>
    <w:p w14:paraId="0BE9682A" w14:textId="135D8C34" w:rsidR="00F84484" w:rsidRPr="009F71C5" w:rsidRDefault="00F84484" w:rsidP="00F84484">
      <w:pPr>
        <w:pStyle w:val="ListParagraph"/>
        <w:numPr>
          <w:ilvl w:val="1"/>
          <w:numId w:val="13"/>
        </w:numPr>
        <w:tabs>
          <w:tab w:val="left" w:pos="4536"/>
        </w:tabs>
        <w:rPr>
          <w:i/>
          <w:iCs/>
          <w:sz w:val="20"/>
          <w:szCs w:val="20"/>
        </w:rPr>
      </w:pPr>
      <w:r>
        <w:rPr>
          <w:sz w:val="24"/>
          <w:szCs w:val="24"/>
        </w:rPr>
        <w:t>Domain definition</w:t>
      </w:r>
      <w:r w:rsidR="00096C87">
        <w:rPr>
          <w:sz w:val="24"/>
          <w:szCs w:val="24"/>
        </w:rPr>
        <w:t xml:space="preserve"> – </w:t>
      </w:r>
      <w:r w:rsidR="00096C87">
        <w:rPr>
          <w:i/>
          <w:iCs/>
          <w:sz w:val="24"/>
          <w:szCs w:val="24"/>
        </w:rPr>
        <w:t>d</w:t>
      </w:r>
      <w:r>
        <w:rPr>
          <w:i/>
          <w:iCs/>
          <w:sz w:val="24"/>
          <w:szCs w:val="24"/>
        </w:rPr>
        <w:t xml:space="preserve">iffusion </w:t>
      </w:r>
      <w:r>
        <w:rPr>
          <w:sz w:val="24"/>
          <w:szCs w:val="24"/>
        </w:rPr>
        <w:t>and</w:t>
      </w:r>
      <w:r>
        <w:rPr>
          <w:i/>
          <w:iCs/>
          <w:sz w:val="24"/>
          <w:szCs w:val="24"/>
        </w:rPr>
        <w:t xml:space="preserve"> no-diffusion region</w:t>
      </w:r>
      <w:r w:rsidR="007F12FC">
        <w:rPr>
          <w:i/>
          <w:iCs/>
          <w:sz w:val="24"/>
          <w:szCs w:val="24"/>
        </w:rPr>
        <w:t>s</w:t>
      </w:r>
    </w:p>
    <w:p w14:paraId="4A6231FB" w14:textId="716EA807" w:rsidR="00D271B9" w:rsidRDefault="00571346" w:rsidP="00571346">
      <w:r>
        <w:t xml:space="preserve">As mentioned, the </w:t>
      </w:r>
      <w:r>
        <w:rPr>
          <w:i/>
          <w:iCs/>
        </w:rPr>
        <w:t>diffusion region</w:t>
      </w:r>
      <w:r>
        <w:t xml:space="preserve">, where diffusion-reaction equation is solved (equation </w:t>
      </w:r>
      <w:r w:rsidR="00804441">
        <w:t>2</w:t>
      </w:r>
      <w:r>
        <w:t>.14), comprise</w:t>
      </w:r>
      <w:r w:rsidR="00B44949">
        <w:t>s</w:t>
      </w:r>
      <w:r>
        <w:t xml:space="preserve"> the </w:t>
      </w:r>
      <w:r w:rsidRPr="00571346">
        <w:rPr>
          <w:i/>
          <w:iCs/>
        </w:rPr>
        <w:t>granul</w:t>
      </w:r>
      <w:r w:rsidR="00DD687A">
        <w:rPr>
          <w:i/>
          <w:iCs/>
        </w:rPr>
        <w:t>e</w:t>
      </w:r>
      <w:r w:rsidRPr="00571346">
        <w:rPr>
          <w:i/>
          <w:iCs/>
        </w:rPr>
        <w:t xml:space="preserve"> region</w:t>
      </w:r>
      <w:r>
        <w:t xml:space="preserve"> and </w:t>
      </w:r>
      <w:r w:rsidRPr="00571346">
        <w:rPr>
          <w:i/>
          <w:iCs/>
        </w:rPr>
        <w:t>boundary layer</w:t>
      </w:r>
      <w:r>
        <w:t xml:space="preserve">. The </w:t>
      </w:r>
      <w:r w:rsidRPr="00571346">
        <w:rPr>
          <w:i/>
          <w:iCs/>
        </w:rPr>
        <w:t>granul</w:t>
      </w:r>
      <w:r w:rsidR="00DD687A">
        <w:rPr>
          <w:i/>
          <w:iCs/>
        </w:rPr>
        <w:t>e</w:t>
      </w:r>
      <w:r w:rsidRPr="00571346">
        <w:rPr>
          <w:i/>
          <w:iCs/>
        </w:rPr>
        <w:t xml:space="preserve"> region</w:t>
      </w:r>
      <w:r>
        <w:t xml:space="preserve"> is basically </w:t>
      </w:r>
      <w:r w:rsidR="00C17763">
        <w:t xml:space="preserve">the </w:t>
      </w:r>
      <w:r w:rsidR="00FD75F2">
        <w:t>grid cells</w:t>
      </w:r>
      <w:r>
        <w:t xml:space="preserve"> </w:t>
      </w:r>
      <w:r w:rsidR="00B44949">
        <w:t xml:space="preserve">that </w:t>
      </w:r>
      <w:r w:rsidR="00FD75F2">
        <w:t>hold</w:t>
      </w:r>
      <w:r>
        <w:t xml:space="preserve"> bacteria, and </w:t>
      </w:r>
      <w:r w:rsidRPr="00571346">
        <w:rPr>
          <w:i/>
          <w:iCs/>
        </w:rPr>
        <w:t>boundary layer</w:t>
      </w:r>
      <w:r w:rsidR="00172543">
        <w:t xml:space="preserve"> </w:t>
      </w:r>
      <w:r w:rsidR="00702FF1">
        <w:t xml:space="preserve">is the </w:t>
      </w:r>
      <w:r w:rsidR="00FD75F2">
        <w:t>grid cells</w:t>
      </w:r>
      <w:r w:rsidR="00702FF1">
        <w:t xml:space="preserve"> in the immediate vicinity of </w:t>
      </w:r>
      <w:r w:rsidR="00FD75F2">
        <w:t>grid cells with bacteria</w:t>
      </w:r>
      <w:r w:rsidR="00702FF1">
        <w:t>.</w:t>
      </w:r>
      <w:r w:rsidR="00B04977">
        <w:t xml:space="preserve"> The thickness of </w:t>
      </w:r>
      <w:r w:rsidR="00B04977">
        <w:rPr>
          <w:i/>
          <w:iCs/>
        </w:rPr>
        <w:t xml:space="preserve">boundary layer </w:t>
      </w:r>
      <w:r w:rsidR="00B04977">
        <w:t xml:space="preserve">is selected by </w:t>
      </w:r>
      <w:r w:rsidR="00D91C86">
        <w:t xml:space="preserve">the </w:t>
      </w:r>
      <w:r w:rsidR="00B04977">
        <w:t>user.</w:t>
      </w:r>
    </w:p>
    <w:p w14:paraId="63CD0079" w14:textId="3BD38BAE" w:rsidR="00BA4C7F" w:rsidRDefault="00D271B9" w:rsidP="00BA4C7F">
      <w:pPr>
        <w:ind w:firstLine="284"/>
      </w:pPr>
      <w:r>
        <w:t xml:space="preserve">The distinction of the </w:t>
      </w:r>
      <w:r w:rsidRPr="00D271B9">
        <w:rPr>
          <w:i/>
          <w:iCs/>
        </w:rPr>
        <w:t>diffusion region</w:t>
      </w:r>
      <w:r>
        <w:t xml:space="preserve"> starts with the detection of which nodes are potentially in this region</w:t>
      </w:r>
      <w:r w:rsidR="00EC0119">
        <w:t>, creating a preliminary diffusion region</w:t>
      </w:r>
      <w:r w:rsidR="00283580">
        <w:t xml:space="preserve"> (</w:t>
      </w:r>
      <w:r w:rsidR="00283580">
        <w:rPr>
          <w:b/>
          <w:bCs/>
        </w:rPr>
        <w:t>Figure 2.2</w:t>
      </w:r>
      <w:r w:rsidR="00283580">
        <w:t>)</w:t>
      </w:r>
      <w:r>
        <w:t xml:space="preserve">. </w:t>
      </w:r>
      <w:r w:rsidR="00535790">
        <w:t xml:space="preserve">For that, the minimum and maximum position of bacteria in granule in coordinate </w:t>
      </w:r>
      <w:r w:rsidR="00535790">
        <w:rPr>
          <w:i/>
          <w:iCs/>
        </w:rPr>
        <w:t>x</w:t>
      </w:r>
      <w:r w:rsidR="00535790">
        <w:t xml:space="preserve"> and </w:t>
      </w:r>
      <w:r w:rsidR="00535790">
        <w:rPr>
          <w:i/>
          <w:iCs/>
        </w:rPr>
        <w:t>y</w:t>
      </w:r>
      <w:r w:rsidR="00535790">
        <w:t>, and boundary layer thickness are considered.</w:t>
      </w:r>
      <w:r w:rsidR="00531A49">
        <w:t xml:space="preserve"> T</w:t>
      </w:r>
      <w:r w:rsidR="00531A49">
        <w:t>he computational cost is reduced</w:t>
      </w:r>
      <w:r w:rsidR="00531A49">
        <w:t xml:space="preserve"> </w:t>
      </w:r>
      <w:r w:rsidR="00F70DA9">
        <w:t>by</w:t>
      </w:r>
      <w:r w:rsidR="0098608B">
        <w:t xml:space="preserve"> u</w:t>
      </w:r>
      <w:r w:rsidR="00FD3784">
        <w:t xml:space="preserve">sing this preliminary diffusion region instead of </w:t>
      </w:r>
      <w:r w:rsidR="00E530CC">
        <w:t>the entire</w:t>
      </w:r>
      <w:r w:rsidR="00FD3784">
        <w:t xml:space="preserve"> simulation domain</w:t>
      </w:r>
      <w:r w:rsidR="00531A49">
        <w:t>.</w:t>
      </w:r>
    </w:p>
    <w:p w14:paraId="27825257" w14:textId="77777777" w:rsidR="00C27FF6" w:rsidRDefault="00C27FF6" w:rsidP="00C27FF6">
      <w:pPr>
        <w:ind w:firstLine="284"/>
        <w:jc w:val="center"/>
      </w:pPr>
      <w:r>
        <w:rPr>
          <w:rFonts w:asciiTheme="minorHAnsi" w:hAnsiTheme="minorHAnsi" w:cstheme="minorHAnsi"/>
          <w:b/>
          <w:bCs/>
          <w:noProof/>
          <w:sz w:val="28"/>
        </w:rPr>
        <w:lastRenderedPageBreak/>
        <w:drawing>
          <wp:inline distT="0" distB="0" distL="0" distR="0" wp14:anchorId="7DF9AB01" wp14:editId="7982B04D">
            <wp:extent cx="2446020" cy="2499360"/>
            <wp:effectExtent l="0" t="0" r="0" b="0"/>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181"/>
                    <a:stretch/>
                  </pic:blipFill>
                  <pic:spPr bwMode="auto">
                    <a:xfrm>
                      <a:off x="0" y="0"/>
                      <a:ext cx="2446020" cy="249936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b/>
          <w:bCs/>
          <w:sz w:val="28"/>
        </w:rPr>
        <w:br/>
      </w:r>
      <w:r>
        <w:rPr>
          <w:b/>
          <w:bCs/>
        </w:rPr>
        <w:t>Figure 2.2</w:t>
      </w:r>
      <w:r>
        <w:rPr>
          <w:b/>
          <w:bCs/>
        </w:rPr>
        <w:t>.</w:t>
      </w:r>
      <w:r>
        <w:t xml:space="preserve"> Representation of preliminary diffusion region (green square). </w:t>
      </w:r>
      <w:r>
        <w:br/>
        <w:t>Legend: BL – boundary layer.</w:t>
      </w:r>
    </w:p>
    <w:p w14:paraId="789C3CFC" w14:textId="271907A2" w:rsidR="008565C0" w:rsidRDefault="00C56223" w:rsidP="00FD3784">
      <w:pPr>
        <w:ind w:firstLine="284"/>
      </w:pPr>
      <w:r>
        <w:t>Then, grid cells that hold bacteria (at least one bacterium)</w:t>
      </w:r>
      <w:r w:rsidR="00AE469F">
        <w:t xml:space="preserve"> are determined and</w:t>
      </w:r>
      <w:r>
        <w:t xml:space="preserve"> included in </w:t>
      </w:r>
      <w:r w:rsidRPr="001C2913">
        <w:t>diffusion region</w:t>
      </w:r>
      <w:r>
        <w:t xml:space="preserve">. Thus, it is defined the </w:t>
      </w:r>
      <w:r w:rsidRPr="00C56223">
        <w:rPr>
          <w:i/>
          <w:iCs/>
        </w:rPr>
        <w:t>granule region</w:t>
      </w:r>
      <w:r>
        <w:t>.</w:t>
      </w:r>
      <w:r w:rsidR="0043404A">
        <w:t xml:space="preserve"> To </w:t>
      </w:r>
      <w:r w:rsidR="00BA73F7">
        <w:t>recognise</w:t>
      </w:r>
      <w:r w:rsidR="0043404A">
        <w:t xml:space="preserve"> which grid cells are belonging to boundary layer region</w:t>
      </w:r>
      <w:r w:rsidR="00164666">
        <w:t xml:space="preserve"> </w:t>
      </w:r>
      <w:r w:rsidR="001D3BFA">
        <w:t>(</w:t>
      </w:r>
      <w:r w:rsidR="00A271C3">
        <w:t xml:space="preserve">and </w:t>
      </w:r>
      <w:r w:rsidR="0043404A">
        <w:t>includ</w:t>
      </w:r>
      <w:r w:rsidR="001D3BFA">
        <w:t>ing</w:t>
      </w:r>
      <w:r w:rsidR="00164666">
        <w:t xml:space="preserve"> them</w:t>
      </w:r>
      <w:r w:rsidR="0043404A">
        <w:t xml:space="preserve"> in </w:t>
      </w:r>
      <w:r w:rsidR="0043404A" w:rsidRPr="001C2913">
        <w:t>diffusion region</w:t>
      </w:r>
      <w:r w:rsidR="001D3BFA">
        <w:t xml:space="preserve">), </w:t>
      </w:r>
      <w:r w:rsidR="008C0416">
        <w:t>the boundary grid cells with bacteria</w:t>
      </w:r>
      <w:r w:rsidR="00910EE4">
        <w:t xml:space="preserve"> (i.e.,</w:t>
      </w:r>
      <w:r w:rsidR="008C0416">
        <w:t xml:space="preserve"> the outermost grid cells of granule region</w:t>
      </w:r>
      <w:r w:rsidR="00910EE4">
        <w:t xml:space="preserve">) </w:t>
      </w:r>
      <w:r w:rsidR="00910EE4">
        <w:t>must be sought</w:t>
      </w:r>
      <w:r w:rsidR="008C0416">
        <w:t>.</w:t>
      </w:r>
      <w:r w:rsidR="00685043">
        <w:t xml:space="preserve"> </w:t>
      </w:r>
      <w:r w:rsidR="008565C0">
        <w:t xml:space="preserve">An efficient way to find them is through the convolution of granule region matrix and </w:t>
      </w:r>
      <w:r w:rsidR="008565C0">
        <w:rPr>
          <w:i/>
          <w:iCs/>
        </w:rPr>
        <w:t xml:space="preserve">edge detection kernel </w:t>
      </w:r>
      <w:r w:rsidR="008565C0">
        <w:t>(equation 2.38).</w:t>
      </w:r>
    </w:p>
    <w:p w14:paraId="610568BC" w14:textId="2A9B5F90" w:rsidR="004224CE" w:rsidRDefault="004224CE" w:rsidP="00781C0C">
      <w:pPr>
        <w:tabs>
          <w:tab w:val="left" w:pos="5529"/>
        </w:tabs>
        <w:spacing w:before="120" w:after="360"/>
        <w:jc w:val="right"/>
        <w:rPr>
          <w:rFonts w:eastAsiaTheme="minorEastAsia" w:cs="Times New Roman"/>
        </w:rPr>
      </w:pPr>
      <m:oMath>
        <m:sSub>
          <m:sSubPr>
            <m:ctrlPr>
              <w:rPr>
                <w:rFonts w:ascii="Cambria Math" w:eastAsiaTheme="minorEastAsia" w:hAnsi="Cambria Math" w:cs="Times New Roman"/>
                <w:i/>
                <w:szCs w:val="20"/>
              </w:rPr>
            </m:ctrlPr>
          </m:sSubPr>
          <m:e>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K</m:t>
                </m:r>
              </m:e>
            </m:d>
          </m:e>
          <m:sub>
            <m:r>
              <w:rPr>
                <w:rFonts w:ascii="Cambria Math" w:eastAsiaTheme="minorEastAsia" w:hAnsi="Cambria Math" w:cs="Times New Roman"/>
                <w:szCs w:val="20"/>
              </w:rPr>
              <m:t>ED</m:t>
            </m:r>
          </m:sub>
        </m:sSub>
        <m:r>
          <w:rPr>
            <w:rFonts w:ascii="Cambria Math" w:eastAsiaTheme="minorEastAsia" w:hAnsi="Cambria Math" w:cs="Times New Roman"/>
            <w:szCs w:val="20"/>
          </w:rPr>
          <m:t xml:space="preserve"> =</m:t>
        </m:r>
        <m:d>
          <m:dPr>
            <m:ctrlPr>
              <w:rPr>
                <w:rFonts w:ascii="Cambria Math" w:eastAsiaTheme="minorEastAsia" w:hAnsi="Cambria Math" w:cs="Times New Roman"/>
                <w:i/>
                <w:szCs w:val="20"/>
              </w:rPr>
            </m:ctrlPr>
          </m:dPr>
          <m:e>
            <m:m>
              <m:mPr>
                <m:mcs>
                  <m:mc>
                    <m:mcPr>
                      <m:count m:val="3"/>
                      <m:mcJc m:val="center"/>
                    </m:mcPr>
                  </m:mc>
                </m:mcs>
                <m:ctrlPr>
                  <w:rPr>
                    <w:rFonts w:ascii="Cambria Math" w:eastAsiaTheme="minorEastAsia" w:hAnsi="Cambria Math" w:cs="Times New Roman"/>
                    <w:i/>
                    <w:szCs w:val="20"/>
                  </w:rPr>
                </m:ctrlPr>
              </m:mPr>
              <m:mr>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mr>
              <m:mr>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e>
                  <m:r>
                    <w:rPr>
                      <w:rFonts w:ascii="Cambria Math" w:eastAsiaTheme="minorEastAsia" w:hAnsi="Cambria Math" w:cs="Times New Roman"/>
                      <w:szCs w:val="20"/>
                    </w:rPr>
                    <m:t>1</m:t>
                  </m:r>
                </m:e>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mr>
              <m:mr>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e>
                  <m:r>
                    <w:rPr>
                      <w:rFonts w:ascii="Cambria Math" w:eastAsiaTheme="minorEastAsia" w:hAnsi="Cambria Math" w:cs="Times New Roman"/>
                      <w:szCs w:val="20"/>
                    </w:rPr>
                    <m:t>-</m:t>
                  </m:r>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8</m:t>
                      </m:r>
                    </m:den>
                  </m:f>
                </m:e>
              </m:mr>
            </m:m>
          </m:e>
        </m:d>
      </m:oMath>
      <w:r w:rsidRPr="00E25FE4">
        <w:rPr>
          <w:rFonts w:eastAsiaTheme="minorEastAsia" w:cs="Times New Roman"/>
        </w:rPr>
        <w:tab/>
        <w:t>[</w:t>
      </w:r>
      <w:r>
        <w:rPr>
          <w:rFonts w:eastAsiaTheme="minorEastAsia" w:cs="Times New Roman"/>
        </w:rPr>
        <w:t>2</w:t>
      </w:r>
      <w:r w:rsidRPr="000C184A">
        <w:rPr>
          <w:rFonts w:eastAsiaTheme="minorEastAsia" w:cs="Times New Roman"/>
        </w:rPr>
        <w:t>.3</w:t>
      </w:r>
      <w:r>
        <w:rPr>
          <w:rFonts w:eastAsiaTheme="minorEastAsia" w:cs="Times New Roman"/>
        </w:rPr>
        <w:t>8</w:t>
      </w:r>
      <w:r w:rsidRPr="00E25FE4">
        <w:rPr>
          <w:rFonts w:eastAsiaTheme="minorEastAsia" w:cs="Times New Roman"/>
        </w:rPr>
        <w:t>]</w:t>
      </w:r>
    </w:p>
    <w:p w14:paraId="25ADEFF4" w14:textId="58FD077E" w:rsidR="004224CE" w:rsidRPr="005C7E62" w:rsidRDefault="00E700C7" w:rsidP="00781C0C">
      <w:pPr>
        <w:tabs>
          <w:tab w:val="left" w:pos="8505"/>
        </w:tabs>
        <w:spacing w:before="120" w:after="360"/>
        <w:ind w:firstLine="284"/>
        <w:rPr>
          <w:rFonts w:eastAsiaTheme="minorEastAsia" w:cs="Times New Roman"/>
        </w:rPr>
      </w:pPr>
      <w:r>
        <w:rPr>
          <w:rFonts w:eastAsiaTheme="minorEastAsia" w:cs="Times New Roman"/>
        </w:rPr>
        <w:t xml:space="preserve">Once found the boundary grid cells with bacteria, </w:t>
      </w:r>
      <w:r w:rsidR="00B53BDA">
        <w:rPr>
          <w:rFonts w:eastAsiaTheme="minorEastAsia" w:cs="Times New Roman"/>
        </w:rPr>
        <w:t xml:space="preserve">it is time to check whether the neighbouring grid cells </w:t>
      </w:r>
      <w:r w:rsidR="003E259F">
        <w:rPr>
          <w:rFonts w:eastAsiaTheme="minorEastAsia" w:cs="Times New Roman"/>
        </w:rPr>
        <w:t>(</w:t>
      </w:r>
      <m:oMath>
        <m:r>
          <w:rPr>
            <w:rFonts w:ascii="Cambria Math" w:hAnsi="Cambria Math"/>
          </w:rPr>
          <m:t>g</m:t>
        </m:r>
        <m:sSub>
          <m:sSubPr>
            <m:ctrlPr>
              <w:rPr>
                <w:rFonts w:ascii="Cambria Math" w:hAnsi="Cambria Math"/>
                <w:i/>
                <w:iCs/>
              </w:rPr>
            </m:ctrlPr>
          </m:sSubPr>
          <m:e>
            <m:r>
              <w:rPr>
                <w:rFonts w:ascii="Cambria Math" w:hAnsi="Cambria Math"/>
              </w:rPr>
              <w:softHyphen/>
            </m:r>
          </m:e>
          <m:sub>
            <m:r>
              <w:rPr>
                <w:rFonts w:ascii="Cambria Math" w:hAnsi="Cambria Math"/>
              </w:rPr>
              <m:t>i,j</m:t>
            </m:r>
          </m:sub>
        </m:sSub>
      </m:oMath>
      <w:r w:rsidR="003E259F">
        <w:rPr>
          <w:rFonts w:eastAsiaTheme="minorEastAsia" w:cs="Times New Roman"/>
        </w:rPr>
        <w:t xml:space="preserve">) </w:t>
      </w:r>
      <w:r w:rsidR="00B53BDA">
        <w:rPr>
          <w:rFonts w:eastAsiaTheme="minorEastAsia" w:cs="Times New Roman"/>
        </w:rPr>
        <w:t xml:space="preserve">belong to boundary layer region and, </w:t>
      </w:r>
      <w:r w:rsidR="00CB03B1">
        <w:rPr>
          <w:rFonts w:eastAsiaTheme="minorEastAsia" w:cs="Times New Roman"/>
        </w:rPr>
        <w:t>thus</w:t>
      </w:r>
      <w:r w:rsidR="00B53BDA">
        <w:rPr>
          <w:rFonts w:eastAsiaTheme="minorEastAsia" w:cs="Times New Roman"/>
        </w:rPr>
        <w:t xml:space="preserve">, </w:t>
      </w:r>
      <w:r w:rsidR="00F06821">
        <w:rPr>
          <w:rFonts w:eastAsiaTheme="minorEastAsia" w:cs="Times New Roman"/>
        </w:rPr>
        <w:t>the</w:t>
      </w:r>
      <w:r w:rsidR="00B53BDA">
        <w:rPr>
          <w:rFonts w:eastAsiaTheme="minorEastAsia" w:cs="Times New Roman"/>
        </w:rPr>
        <w:t xml:space="preserve"> diffusion region.</w:t>
      </w:r>
      <w:r w:rsidR="004B43FC">
        <w:rPr>
          <w:rFonts w:eastAsiaTheme="minorEastAsia" w:cs="Times New Roman"/>
        </w:rPr>
        <w:t xml:space="preserve"> </w:t>
      </w:r>
      <w:r w:rsidR="005C7E62">
        <w:rPr>
          <w:rFonts w:eastAsiaTheme="minorEastAsia" w:cs="Times New Roman"/>
        </w:rPr>
        <w:t>By d</w:t>
      </w:r>
      <w:r w:rsidR="004B43FC">
        <w:rPr>
          <w:rFonts w:eastAsiaTheme="minorEastAsia" w:cs="Times New Roman"/>
        </w:rPr>
        <w:t xml:space="preserve">ividing the boundary layer thickness by </w:t>
      </w:r>
      <w:r w:rsidR="004B43FC" w:rsidRPr="007500A7">
        <w:rPr>
          <w:rFonts w:asciiTheme="minorHAnsi" w:hAnsiTheme="minorHAnsi" w:cstheme="minorHAnsi"/>
        </w:rPr>
        <w:t>grid size</w:t>
      </w:r>
      <w:r w:rsidR="005C7E62">
        <w:rPr>
          <w:rFonts w:asciiTheme="minorHAnsi" w:hAnsiTheme="minorHAnsi" w:cstheme="minorHAnsi"/>
        </w:rPr>
        <w:t xml:space="preserve"> </w:t>
      </w:r>
      <w:r w:rsidR="005A61C8">
        <w:rPr>
          <w:rFonts w:asciiTheme="minorHAnsi" w:hAnsiTheme="minorHAnsi" w:cstheme="minorHAnsi"/>
        </w:rPr>
        <w:t>(</w:t>
      </w:r>
      <w:r w:rsidR="005A61C8">
        <w:rPr>
          <w:rFonts w:asciiTheme="minorHAnsi" w:hAnsiTheme="minorHAnsi" w:cstheme="minorHAnsi"/>
          <w:i/>
          <w:iCs/>
        </w:rPr>
        <w:t>h</w:t>
      </w:r>
      <w:r w:rsidR="005A61C8">
        <w:rPr>
          <w:rFonts w:asciiTheme="minorHAnsi" w:hAnsiTheme="minorHAnsi" w:cstheme="minorHAnsi"/>
        </w:rPr>
        <w:t>)</w:t>
      </w:r>
      <w:r w:rsidR="0098759E">
        <w:rPr>
          <w:rFonts w:asciiTheme="minorHAnsi" w:hAnsiTheme="minorHAnsi" w:cstheme="minorHAnsi"/>
        </w:rPr>
        <w:t>,</w:t>
      </w:r>
      <w:r w:rsidR="005A61C8">
        <w:rPr>
          <w:rFonts w:asciiTheme="minorHAnsi" w:hAnsiTheme="minorHAnsi" w:cstheme="minorHAnsi"/>
        </w:rPr>
        <w:t xml:space="preserve"> </w:t>
      </w:r>
      <w:r w:rsidR="005C7E62">
        <w:rPr>
          <w:rFonts w:asciiTheme="minorHAnsi" w:hAnsiTheme="minorHAnsi" w:cstheme="minorHAnsi"/>
        </w:rPr>
        <w:t xml:space="preserve">the </w:t>
      </w:r>
      <w:r w:rsidR="00EB0C9B">
        <w:rPr>
          <w:rFonts w:asciiTheme="minorHAnsi" w:hAnsiTheme="minorHAnsi" w:cstheme="minorHAnsi"/>
        </w:rPr>
        <w:t>extent</w:t>
      </w:r>
      <w:r w:rsidR="005C7E62">
        <w:rPr>
          <w:rFonts w:asciiTheme="minorHAnsi" w:hAnsiTheme="minorHAnsi" w:cstheme="minorHAnsi"/>
        </w:rPr>
        <w:t xml:space="preserve"> of the neighbouring grid cells</w:t>
      </w:r>
      <w:r w:rsidR="00AC3D29">
        <w:rPr>
          <w:rFonts w:asciiTheme="minorHAnsi" w:hAnsiTheme="minorHAnsi" w:cstheme="minorHAnsi"/>
        </w:rPr>
        <w:t xml:space="preserve"> with possibility to belong the boundary layer region </w:t>
      </w:r>
      <w:r w:rsidR="0098759E">
        <w:rPr>
          <w:rFonts w:asciiTheme="minorHAnsi" w:hAnsiTheme="minorHAnsi" w:cstheme="minorHAnsi"/>
        </w:rPr>
        <w:t xml:space="preserve">is obtained </w:t>
      </w:r>
      <w:r w:rsidR="005C7E62">
        <w:rPr>
          <w:rFonts w:asciiTheme="minorHAnsi" w:hAnsiTheme="minorHAnsi" w:cstheme="minorHAnsi"/>
        </w:rPr>
        <w:t>(</w:t>
      </w:r>
      <w:r w:rsidR="005C7E62">
        <w:rPr>
          <w:rFonts w:asciiTheme="minorHAnsi" w:hAnsiTheme="minorHAnsi" w:cstheme="minorHAnsi"/>
          <w:b/>
          <w:bCs/>
        </w:rPr>
        <w:t>Figure 2.3</w:t>
      </w:r>
      <w:r w:rsidR="005C7E62">
        <w:rPr>
          <w:rFonts w:asciiTheme="minorHAnsi" w:hAnsiTheme="minorHAnsi" w:cstheme="minorHAnsi"/>
        </w:rPr>
        <w:t>).</w:t>
      </w:r>
      <w:r w:rsidR="00E3235A" w:rsidRPr="00E3235A">
        <w:t xml:space="preserve"> </w:t>
      </w:r>
    </w:p>
    <w:p w14:paraId="2E31D355" w14:textId="77777777" w:rsidR="00CE5687" w:rsidRDefault="006105FA" w:rsidP="006105FA">
      <w:pPr>
        <w:ind w:firstLine="284"/>
        <w:jc w:val="center"/>
      </w:pPr>
      <w:r>
        <w:rPr>
          <w:noProof/>
        </w:rPr>
        <w:drawing>
          <wp:inline distT="0" distB="0" distL="0" distR="0" wp14:anchorId="26AB2BA8" wp14:editId="238680F8">
            <wp:extent cx="2072640" cy="2135304"/>
            <wp:effectExtent l="0" t="0" r="3810" b="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97"/>
                    <a:stretch/>
                  </pic:blipFill>
                  <pic:spPr bwMode="auto">
                    <a:xfrm>
                      <a:off x="0" y="0"/>
                      <a:ext cx="2087614" cy="2150731"/>
                    </a:xfrm>
                    <a:prstGeom prst="rect">
                      <a:avLst/>
                    </a:prstGeom>
                    <a:noFill/>
                    <a:ln>
                      <a:noFill/>
                    </a:ln>
                    <a:extLst>
                      <a:ext uri="{53640926-AAD7-44D8-BBD7-CCE9431645EC}">
                        <a14:shadowObscured xmlns:a14="http://schemas.microsoft.com/office/drawing/2010/main"/>
                      </a:ext>
                    </a:extLst>
                  </pic:spPr>
                </pic:pic>
              </a:graphicData>
            </a:graphic>
          </wp:inline>
        </w:drawing>
      </w:r>
      <w:r w:rsidR="00B46DF2">
        <w:br/>
      </w:r>
      <w:r w:rsidR="005265A9">
        <w:rPr>
          <w:b/>
          <w:bCs/>
        </w:rPr>
        <w:t>Figure 2.3.</w:t>
      </w:r>
      <w:r w:rsidR="005265A9">
        <w:t xml:space="preserve"> </w:t>
      </w:r>
      <w:r w:rsidR="00976927">
        <w:t>Neighbouring grid cells (green squares,</w:t>
      </w:r>
      <w:r w:rsidR="008212EF">
        <w:rPr>
          <w:i/>
          <w:iCs/>
        </w:rPr>
        <w:t xml:space="preserve"> </w:t>
      </w:r>
      <m:oMath>
        <m:r>
          <w:rPr>
            <w:rFonts w:ascii="Cambria Math" w:hAnsi="Cambria Math"/>
          </w:rPr>
          <m:t>g</m:t>
        </m:r>
        <m:sSub>
          <m:sSubPr>
            <m:ctrlPr>
              <w:rPr>
                <w:rFonts w:ascii="Cambria Math" w:hAnsi="Cambria Math"/>
                <w:i/>
                <w:iCs/>
              </w:rPr>
            </m:ctrlPr>
          </m:sSubPr>
          <m:e>
            <m:r>
              <w:rPr>
                <w:rFonts w:ascii="Cambria Math" w:hAnsi="Cambria Math"/>
              </w:rPr>
              <w:softHyphen/>
            </m:r>
          </m:e>
          <m:sub>
            <m:r>
              <w:rPr>
                <w:rFonts w:ascii="Cambria Math" w:hAnsi="Cambria Math"/>
              </w:rPr>
              <m:t>i,j</m:t>
            </m:r>
          </m:sub>
        </m:sSub>
      </m:oMath>
      <w:r w:rsidR="00976927">
        <w:t xml:space="preserve">) of a specific boundary grid cell with bacteria (blue square) with potential to be included in </w:t>
      </w:r>
      <w:r w:rsidR="00976927">
        <w:rPr>
          <w:i/>
          <w:iCs/>
        </w:rPr>
        <w:t>diffusion region</w:t>
      </w:r>
      <w:r w:rsidR="00976927">
        <w:t>.</w:t>
      </w:r>
    </w:p>
    <w:p w14:paraId="19FEBD8A" w14:textId="77777777" w:rsidR="00B12BEA" w:rsidRDefault="00E3235A" w:rsidP="00B12BEA">
      <w:pPr>
        <w:ind w:firstLine="284"/>
      </w:pPr>
      <w:r>
        <w:t xml:space="preserve">For each boundary grid cell with bacteria, </w:t>
      </w:r>
      <w:r w:rsidR="006A57A2">
        <w:t>the</w:t>
      </w:r>
      <w:r>
        <w:t xml:space="preserve"> neighbouring grid cells with potential are selected and </w:t>
      </w:r>
      <w:r w:rsidR="003B6A1A">
        <w:t>evaluated</w:t>
      </w:r>
      <w:r>
        <w:t xml:space="preserve"> </w:t>
      </w:r>
      <w:r w:rsidR="006A57A2">
        <w:t>whether</w:t>
      </w:r>
      <w:r>
        <w:t xml:space="preserve"> they are </w:t>
      </w:r>
      <w:proofErr w:type="gramStart"/>
      <w:r w:rsidR="00106480">
        <w:t xml:space="preserve">actually </w:t>
      </w:r>
      <w:r>
        <w:t>in</w:t>
      </w:r>
      <w:proofErr w:type="gramEnd"/>
      <w:r>
        <w:t xml:space="preserve"> </w:t>
      </w:r>
      <w:r w:rsidR="00106480">
        <w:t>boundary layer</w:t>
      </w:r>
      <w:r>
        <w:t xml:space="preserve"> regio</w:t>
      </w:r>
      <w:r w:rsidR="0099102C">
        <w:t>n</w:t>
      </w:r>
      <w:r w:rsidR="006A57A2">
        <w:t xml:space="preserve"> or not</w:t>
      </w:r>
      <w:r>
        <w:t>.</w:t>
      </w:r>
      <w:r w:rsidR="006A57A2">
        <w:t xml:space="preserve"> </w:t>
      </w:r>
      <w:r w:rsidR="003C1619">
        <w:t>If</w:t>
      </w:r>
      <w:r w:rsidR="006A57A2">
        <w:t xml:space="preserve"> they are in it, they are included in </w:t>
      </w:r>
      <w:r w:rsidR="006A57A2" w:rsidRPr="000C7661">
        <w:rPr>
          <w:i/>
          <w:iCs/>
        </w:rPr>
        <w:t>diffusion region</w:t>
      </w:r>
      <w:r w:rsidR="006A57A2">
        <w:t>.</w:t>
      </w:r>
    </w:p>
    <w:p w14:paraId="747A6004" w14:textId="746E1A8F" w:rsidR="004170C9" w:rsidRDefault="00B12BEA" w:rsidP="00B12BEA">
      <w:pPr>
        <w:ind w:firstLine="284"/>
      </w:pPr>
      <w:r>
        <w:lastRenderedPageBreak/>
        <w:t xml:space="preserve">Finally, it is defined a </w:t>
      </w:r>
      <w:r>
        <w:rPr>
          <w:i/>
          <w:iCs/>
        </w:rPr>
        <w:t>focus region</w:t>
      </w:r>
      <w:r>
        <w:t xml:space="preserve"> in which includes all diffusion nodes, has at least one bulk layer node at each side of diffusion nodes</w:t>
      </w:r>
      <w:r w:rsidR="004C07B3">
        <w:t>,</w:t>
      </w:r>
      <w:r>
        <w:t xml:space="preserve"> and has an odd number of nodes in </w:t>
      </w:r>
      <w:r>
        <w:rPr>
          <w:i/>
          <w:iCs/>
        </w:rPr>
        <w:t>x</w:t>
      </w:r>
      <w:r>
        <w:t xml:space="preserve"> and </w:t>
      </w:r>
      <w:r>
        <w:rPr>
          <w:i/>
          <w:iCs/>
        </w:rPr>
        <w:t>y</w:t>
      </w:r>
      <w:r>
        <w:t xml:space="preserve"> coordinates (for efficient solution of diffusion-reaction equation</w:t>
      </w:r>
      <w:r w:rsidR="00F37484">
        <w:t xml:space="preserve"> </w:t>
      </w:r>
      <w:r w:rsidR="00F37484">
        <w:fldChar w:fldCharType="begin"/>
      </w:r>
      <w:r w:rsidR="00553D21">
        <w:instrText xml:space="preserve"> ADDIN EN.CITE &lt;EndNote&gt;&lt;Cite&gt;&lt;Author&gt;Pikulin&lt;/Author&gt;&lt;Year&gt;2001&lt;/Year&gt;&lt;RecNum&gt;473&lt;/RecNum&gt;&lt;DisplayText&gt;[12]&lt;/DisplayText&gt;&lt;record&gt;&lt;rec-number&gt;473&lt;/rec-number&gt;&lt;foreign-keys&gt;&lt;key app="EN" db-id="2vvexx9xgdapa1ea92tvfx5ls55zsrzdt950" timestamp="1634256368" guid="4b2d2722-fb28-4e6d-9d18-303b20288e40"&gt;473&lt;/key&gt;&lt;/foreign-keys&gt;&lt;ref-type name="Book"&gt;6&lt;/ref-type&gt;&lt;contributors&gt;&lt;authors&gt;&lt;author&gt;Victor P. Pikulin&lt;/author&gt;&lt;author&gt;Stanislav I. Pohozaev&lt;/author&gt;&lt;/authors&gt;&lt;subsidiary-authors&gt;&lt;author&gt;Iacob, A.&lt;/author&gt;&lt;/subsidiary-authors&gt;&lt;/contributors&gt;&lt;titles&gt;&lt;title&gt;Equations in Mathematical Physics&lt;/title&gt;&lt;secondary-title&gt;Modern Birkhäuser Classics&lt;/secondary-title&gt;&lt;/titles&gt;&lt;pages&gt;207&lt;/pages&gt;&lt;section&gt;254-257&lt;/section&gt;&lt;dates&gt;&lt;year&gt;2001&lt;/year&gt;&lt;/dates&gt;&lt;publisher&gt;Birkhäuser Basel&lt;/publisher&gt;&lt;isbn&gt;978-3-0348-0267-3&lt;/isbn&gt;&lt;urls&gt;&lt;/urls&gt;&lt;electronic-resource-num&gt;10.1007/978-3-0348-0268-0&lt;/electronic-resource-num&gt;&lt;/record&gt;&lt;/Cite&gt;&lt;/EndNote&gt;</w:instrText>
      </w:r>
      <w:r w:rsidR="00F37484">
        <w:fldChar w:fldCharType="separate"/>
      </w:r>
      <w:r w:rsidR="00F37484">
        <w:rPr>
          <w:noProof/>
        </w:rPr>
        <w:t>[</w:t>
      </w:r>
      <w:hyperlink w:anchor="_ENREF_12" w:tooltip="Pikulin, 2001 #473" w:history="1">
        <w:r w:rsidR="00553D21">
          <w:rPr>
            <w:noProof/>
          </w:rPr>
          <w:t>12</w:t>
        </w:r>
      </w:hyperlink>
      <w:r w:rsidR="00F37484">
        <w:rPr>
          <w:noProof/>
        </w:rPr>
        <w:t>]</w:t>
      </w:r>
      <w:r w:rsidR="00F37484">
        <w:fldChar w:fldCharType="end"/>
      </w:r>
      <w:r>
        <w:t>).</w:t>
      </w:r>
      <w:r w:rsidR="00AB59BC">
        <w:t xml:space="preserve"> The </w:t>
      </w:r>
      <w:r w:rsidR="00AB59BC">
        <w:rPr>
          <w:i/>
          <w:iCs/>
        </w:rPr>
        <w:t>focus region</w:t>
      </w:r>
      <w:r w:rsidR="00AB59BC">
        <w:t xml:space="preserve"> establishes the region of the simulation domain where diffusion-reaction equation is solved, and the pseudo-steady state is checked</w:t>
      </w:r>
      <w:r w:rsidR="00594ECF">
        <w:t>.</w:t>
      </w:r>
      <w:r w:rsidR="00926A12">
        <w:t xml:space="preserve"> </w:t>
      </w:r>
      <w:r w:rsidR="004170C9">
        <w:t>The flowchart o</w:t>
      </w:r>
      <w:r w:rsidR="00926A12">
        <w:t xml:space="preserve">f </w:t>
      </w:r>
      <w:r w:rsidR="004170C9">
        <w:rPr>
          <w:i/>
          <w:iCs/>
        </w:rPr>
        <w:t>diffusion re</w:t>
      </w:r>
      <w:r w:rsidR="00B46D88">
        <w:rPr>
          <w:i/>
          <w:iCs/>
        </w:rPr>
        <w:t>gion</w:t>
      </w:r>
      <w:r w:rsidR="004170C9">
        <w:t xml:space="preserve"> determination</w:t>
      </w:r>
      <w:r w:rsidR="00926A12">
        <w:t xml:space="preserve"> is presented in </w:t>
      </w:r>
      <w:r w:rsidR="00926A12" w:rsidRPr="00B670B2">
        <w:rPr>
          <w:b/>
          <w:bCs/>
        </w:rPr>
        <w:t xml:space="preserve">Figure </w:t>
      </w:r>
      <w:r w:rsidR="00E1505C">
        <w:rPr>
          <w:b/>
          <w:bCs/>
        </w:rPr>
        <w:t>2</w:t>
      </w:r>
      <w:r w:rsidR="00926A12" w:rsidRPr="00B670B2">
        <w:rPr>
          <w:b/>
          <w:bCs/>
        </w:rPr>
        <w:t>.4</w:t>
      </w:r>
      <w:r w:rsidR="00926A12">
        <w:t>.</w:t>
      </w:r>
    </w:p>
    <w:p w14:paraId="2B46DCA9" w14:textId="6CDF4AA4" w:rsidR="005265A9" w:rsidRPr="00283580" w:rsidRDefault="001C5501" w:rsidP="001C5501">
      <w:pPr>
        <w:ind w:firstLine="284"/>
        <w:jc w:val="center"/>
      </w:pPr>
      <w:r>
        <w:rPr>
          <w:noProof/>
        </w:rPr>
        <w:drawing>
          <wp:inline distT="0" distB="0" distL="0" distR="0" wp14:anchorId="6417250B" wp14:editId="517F4D98">
            <wp:extent cx="5285740" cy="7315835"/>
            <wp:effectExtent l="0" t="0" r="0" b="0"/>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7315835"/>
                    </a:xfrm>
                    <a:prstGeom prst="rect">
                      <a:avLst/>
                    </a:prstGeom>
                    <a:noFill/>
                  </pic:spPr>
                </pic:pic>
              </a:graphicData>
            </a:graphic>
          </wp:inline>
        </w:drawing>
      </w:r>
      <w:r>
        <w:br/>
      </w:r>
      <w:r>
        <w:rPr>
          <w:b/>
          <w:bCs/>
        </w:rPr>
        <w:t xml:space="preserve">Figure 2.4. </w:t>
      </w:r>
      <w:r w:rsidR="00721B62">
        <w:rPr>
          <w:rFonts w:eastAsiaTheme="minorEastAsia" w:cs="Times New Roman"/>
        </w:rPr>
        <w:t xml:space="preserve">Scheme of </w:t>
      </w:r>
      <w:r w:rsidR="00E565F3">
        <w:rPr>
          <w:i/>
          <w:iCs/>
        </w:rPr>
        <w:t>diffusion region</w:t>
      </w:r>
      <w:r w:rsidR="00E565F3">
        <w:t xml:space="preserve"> determination</w:t>
      </w:r>
      <w:r w:rsidR="008F2515">
        <w:br w:type="page"/>
      </w:r>
    </w:p>
    <w:p w14:paraId="78BA76E7" w14:textId="16720A84" w:rsidR="00212156" w:rsidRPr="00A46779" w:rsidRDefault="00212156" w:rsidP="00725F5D">
      <w:pPr>
        <w:pStyle w:val="ListParagraph"/>
        <w:keepNext/>
        <w:numPr>
          <w:ilvl w:val="0"/>
          <w:numId w:val="13"/>
        </w:numPr>
        <w:spacing w:before="360" w:after="360"/>
        <w:rPr>
          <w:rFonts w:asciiTheme="minorHAnsi" w:hAnsiTheme="minorHAnsi" w:cstheme="minorHAnsi"/>
          <w:b/>
          <w:bCs/>
          <w:sz w:val="28"/>
        </w:rPr>
      </w:pPr>
      <w:r w:rsidRPr="00A46779">
        <w:rPr>
          <w:rFonts w:asciiTheme="minorHAnsi" w:hAnsiTheme="minorHAnsi" w:cstheme="minorHAnsi"/>
          <w:b/>
          <w:bCs/>
          <w:sz w:val="28"/>
        </w:rPr>
        <w:lastRenderedPageBreak/>
        <w:t>Multigrid method</w:t>
      </w:r>
    </w:p>
    <w:p w14:paraId="6AA2040E" w14:textId="688D9194" w:rsidR="000C3F8F" w:rsidRDefault="000C3F8F" w:rsidP="00FA0B86">
      <w:pPr>
        <w:tabs>
          <w:tab w:val="left" w:pos="5954"/>
        </w:tabs>
        <w:rPr>
          <w:rFonts w:asciiTheme="minorHAnsi" w:hAnsiTheme="minorHAnsi" w:cstheme="minorHAnsi"/>
        </w:rPr>
      </w:pPr>
      <w:r>
        <w:rPr>
          <w:rFonts w:asciiTheme="minorHAnsi" w:hAnsiTheme="minorHAnsi" w:cstheme="minorHAnsi"/>
        </w:rPr>
        <w:t xml:space="preserve">Noted that the system that </w:t>
      </w:r>
      <w:r w:rsidR="005228DE">
        <w:rPr>
          <w:rFonts w:asciiTheme="minorHAnsi" w:hAnsiTheme="minorHAnsi" w:cstheme="minorHAnsi"/>
        </w:rPr>
        <w:t>is solved</w:t>
      </w:r>
      <w:r>
        <w:rPr>
          <w:rFonts w:asciiTheme="minorHAnsi" w:hAnsiTheme="minorHAnsi" w:cstheme="minorHAnsi"/>
        </w:rPr>
        <w:t xml:space="preserve"> (</w:t>
      </w:r>
      <w:r w:rsidRPr="00522B4E">
        <w:rPr>
          <w:rFonts w:asciiTheme="minorHAnsi" w:hAnsiTheme="minorHAnsi" w:cstheme="minorHAnsi"/>
        </w:rPr>
        <w:t xml:space="preserve">equation </w:t>
      </w:r>
      <w:r w:rsidR="00804441">
        <w:rPr>
          <w:rFonts w:asciiTheme="minorHAnsi" w:hAnsiTheme="minorHAnsi" w:cstheme="minorHAnsi"/>
        </w:rPr>
        <w:t>2</w:t>
      </w:r>
      <w:r w:rsidR="00440138" w:rsidRPr="00522B4E">
        <w:rPr>
          <w:rFonts w:asciiTheme="minorHAnsi" w:hAnsiTheme="minorHAnsi" w:cstheme="minorHAnsi"/>
        </w:rPr>
        <w:t>.</w:t>
      </w:r>
      <w:r w:rsidR="00522B4E" w:rsidRPr="00522B4E">
        <w:rPr>
          <w:rFonts w:asciiTheme="minorHAnsi" w:hAnsiTheme="minorHAnsi" w:cstheme="minorHAnsi"/>
        </w:rPr>
        <w:t>1</w:t>
      </w:r>
      <w:r w:rsidR="00B90A77">
        <w:rPr>
          <w:rFonts w:asciiTheme="minorHAnsi" w:hAnsiTheme="minorHAnsi" w:cstheme="minorHAnsi"/>
        </w:rPr>
        <w:t>4</w:t>
      </w:r>
      <w:r>
        <w:rPr>
          <w:rFonts w:asciiTheme="minorHAnsi" w:hAnsiTheme="minorHAnsi" w:cstheme="minorHAnsi"/>
        </w:rPr>
        <w:t>)</w:t>
      </w:r>
      <w:r w:rsidR="00FA0B86" w:rsidRPr="000C3F8F">
        <w:rPr>
          <w:rFonts w:asciiTheme="minorHAnsi" w:hAnsiTheme="minorHAnsi" w:cstheme="minorHAnsi"/>
        </w:rPr>
        <w:t xml:space="preserve"> </w:t>
      </w:r>
      <w:r>
        <w:rPr>
          <w:rFonts w:asciiTheme="minorHAnsi" w:hAnsiTheme="minorHAnsi" w:cstheme="minorHAnsi"/>
        </w:rPr>
        <w:t>has the form</w:t>
      </w:r>
    </w:p>
    <w:p w14:paraId="7F5C2296" w14:textId="0696423B" w:rsidR="000C3F8F" w:rsidRDefault="000C3F8F" w:rsidP="00D0672C">
      <w:pPr>
        <w:tabs>
          <w:tab w:val="left" w:pos="4395"/>
        </w:tabs>
        <w:spacing w:before="120" w:after="360"/>
        <w:jc w:val="right"/>
        <w:rPr>
          <w:rFonts w:eastAsiaTheme="minorEastAsia" w:cs="Times New Roman"/>
        </w:rPr>
      </w:pPr>
      <m:oMath>
        <m:r>
          <w:rPr>
            <w:rFonts w:ascii="Cambria Math" w:eastAsiaTheme="minorEastAsia" w:hAnsi="Cambria Math" w:cs="Times New Roman"/>
            <w:szCs w:val="20"/>
          </w:rPr>
          <m:t>A</m:t>
        </m:r>
        <m:r>
          <m:rPr>
            <m:sty m:val="p"/>
          </m:rPr>
          <w:rPr>
            <w:rFonts w:ascii="Cambria Math" w:eastAsiaTheme="minorEastAsia" w:hAnsi="Cambria Math" w:cs="Times New Roman"/>
            <w:szCs w:val="20"/>
          </w:rPr>
          <m:t>u</m:t>
        </m:r>
        <m:r>
          <w:rPr>
            <w:rFonts w:ascii="Cambria Math" w:eastAsiaTheme="minorEastAsia" w:hAnsi="Cambria Math" w:cs="Times New Roman"/>
            <w:szCs w:val="20"/>
          </w:rPr>
          <m:t>=f</m:t>
        </m:r>
      </m:oMath>
      <w:r w:rsidR="007D426F">
        <w:rPr>
          <w:rFonts w:eastAsiaTheme="minorEastAsia" w:cs="Times New Roman"/>
          <w:sz w:val="24"/>
        </w:rPr>
        <w:t>.</w:t>
      </w:r>
      <w:r w:rsidRPr="00E25FE4">
        <w:rPr>
          <w:rFonts w:eastAsiaTheme="minorEastAsia" w:cs="Times New Roman"/>
        </w:rPr>
        <w:tab/>
        <w:t>[</w:t>
      </w:r>
      <w:r w:rsidR="00626E61">
        <w:rPr>
          <w:rFonts w:eastAsiaTheme="minorEastAsia" w:cs="Times New Roman"/>
        </w:rPr>
        <w:t>3</w:t>
      </w:r>
      <w:r w:rsidR="00D0672C" w:rsidRPr="00D0672C">
        <w:rPr>
          <w:rFonts w:eastAsiaTheme="minorEastAsia" w:cs="Times New Roman"/>
        </w:rPr>
        <w:t>.1</w:t>
      </w:r>
      <w:r w:rsidRPr="00E25FE4">
        <w:rPr>
          <w:rFonts w:eastAsiaTheme="minorEastAsia" w:cs="Times New Roman"/>
        </w:rPr>
        <w:t>]</w:t>
      </w:r>
    </w:p>
    <w:p w14:paraId="3252AAF9" w14:textId="4FF1F719" w:rsidR="00CC6155" w:rsidRDefault="000C3F8F" w:rsidP="00647E3A">
      <w:pPr>
        <w:ind w:firstLine="284"/>
        <w:rPr>
          <w:rFonts w:eastAsiaTheme="minorEastAsia"/>
        </w:rPr>
      </w:pPr>
      <w:r>
        <w:t xml:space="preserve">Where </w:t>
      </w:r>
      <w:r>
        <w:rPr>
          <w:i/>
          <w:iCs/>
        </w:rPr>
        <w:t>A</w:t>
      </w:r>
      <w:r>
        <w:t xml:space="preserve"> </w:t>
      </w:r>
      <w:r w:rsidR="00DA4075">
        <w:t xml:space="preserve">and </w:t>
      </w:r>
      <w:r w:rsidR="00DA4075">
        <w:rPr>
          <w:i/>
          <w:iCs/>
        </w:rPr>
        <w:t>f</w:t>
      </w:r>
      <w:r w:rsidR="00DA4075" w:rsidRPr="00DA4075">
        <w:t xml:space="preserve"> </w:t>
      </w:r>
      <w:r>
        <w:t xml:space="preserve">corresponds to the left-hand </w:t>
      </w:r>
      <w:r w:rsidR="00DA4075">
        <w:t>and right-hand side</w:t>
      </w:r>
      <w:r>
        <w:t xml:space="preserve"> of </w:t>
      </w:r>
      <w:r w:rsidRPr="00522B4E">
        <w:t xml:space="preserve">equation </w:t>
      </w:r>
      <w:r w:rsidR="00804441">
        <w:t>2</w:t>
      </w:r>
      <w:r w:rsidR="00440138" w:rsidRPr="00522B4E">
        <w:t>.</w:t>
      </w:r>
      <w:r w:rsidR="00522B4E" w:rsidRPr="00522B4E">
        <w:t>1</w:t>
      </w:r>
      <w:r w:rsidR="00B90A77">
        <w:t>4</w:t>
      </w:r>
      <w:r w:rsidR="00DA4075">
        <w:t>, respectively</w:t>
      </w:r>
      <w:r w:rsidR="009C3EBB">
        <w:t>;</w:t>
      </w:r>
      <w:r w:rsidR="00DA4075">
        <w:t xml:space="preserve"> and</w:t>
      </w:r>
      <w:r>
        <w:t xml:space="preserve"> </w:t>
      </w:r>
      <w:r w:rsidR="00DA4075" w:rsidRPr="00351BDE">
        <w:rPr>
          <w:b/>
          <w:bCs/>
        </w:rPr>
        <w:t>u</w:t>
      </w:r>
      <w:r w:rsidR="00DA4075">
        <w:t xml:space="preserve"> corresponds </w:t>
      </w:r>
      <w:r w:rsidR="007B456D">
        <w:t xml:space="preserve">to </w:t>
      </w:r>
      <w:r w:rsidR="00DA4075">
        <w:t>the exact solution that we s</w:t>
      </w:r>
      <w:r w:rsidR="00270614">
        <w:t>ee</w:t>
      </w:r>
      <w:r w:rsidR="00DA4075">
        <w:t xml:space="preserve">k </w:t>
      </w:r>
      <w:r w:rsidR="008E28B0">
        <w:t>(</w:t>
      </w:r>
      <w:r w:rsidR="00DA4075">
        <w:t xml:space="preserve">i.e., </w:t>
      </w:r>
      <m:oMath>
        <m:r>
          <w:rPr>
            <w:rFonts w:ascii="Cambria Math" w:hAnsi="Cambria Math"/>
          </w:rPr>
          <m:t>[</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r>
          <w:rPr>
            <w:rFonts w:ascii="Cambria Math" w:eastAsiaTheme="minorEastAsia" w:hAnsi="Cambria Math"/>
          </w:rPr>
          <m:t>]</m:t>
        </m:r>
      </m:oMath>
      <w:r w:rsidR="008E28B0">
        <w:rPr>
          <w:rFonts w:eastAsiaTheme="minorEastAsia"/>
        </w:rPr>
        <w:t>)</w:t>
      </w:r>
      <w:r w:rsidR="00DA4075">
        <w:rPr>
          <w:rFonts w:eastAsiaTheme="minorEastAsia"/>
        </w:rPr>
        <w:t>.</w:t>
      </w:r>
      <w:r w:rsidR="00BF3A58">
        <w:rPr>
          <w:rFonts w:eastAsiaTheme="minorEastAsia"/>
        </w:rPr>
        <w:t xml:space="preserve"> </w:t>
      </w:r>
      <w:r w:rsidR="007A3C00">
        <w:rPr>
          <w:rFonts w:eastAsiaTheme="minorEastAsia"/>
        </w:rPr>
        <w:t xml:space="preserve">In this case, </w:t>
      </w:r>
      <w:r w:rsidR="00156F45">
        <w:rPr>
          <w:rFonts w:eastAsiaTheme="minorEastAsia"/>
        </w:rPr>
        <w:t>multigrid method (MG) is used to solve the diffusion-reaction equation</w:t>
      </w:r>
      <w:r w:rsidR="00C166BD">
        <w:rPr>
          <w:rFonts w:eastAsiaTheme="minorEastAsia"/>
        </w:rPr>
        <w:t xml:space="preserve"> (equation </w:t>
      </w:r>
      <w:r w:rsidR="00F070C7">
        <w:rPr>
          <w:rFonts w:eastAsiaTheme="minorEastAsia"/>
        </w:rPr>
        <w:t>2</w:t>
      </w:r>
      <w:r w:rsidR="00C166BD">
        <w:rPr>
          <w:rFonts w:eastAsiaTheme="minorEastAsia"/>
        </w:rPr>
        <w:t>.1)</w:t>
      </w:r>
      <w:r w:rsidR="00125EB5">
        <w:rPr>
          <w:rFonts w:eastAsiaTheme="minorEastAsia"/>
        </w:rPr>
        <w:t>.</w:t>
      </w:r>
    </w:p>
    <w:p w14:paraId="31B62AA5" w14:textId="692A017E" w:rsidR="00994CC4" w:rsidRDefault="00CC6155" w:rsidP="00B2211F">
      <w:pPr>
        <w:ind w:firstLine="284"/>
        <w:rPr>
          <w:rFonts w:eastAsiaTheme="minorEastAsia"/>
        </w:rPr>
      </w:pPr>
      <w:r>
        <w:rPr>
          <w:rFonts w:eastAsiaTheme="minorEastAsia"/>
        </w:rPr>
        <w:t xml:space="preserve">The classic iterative (or relaxation) methods are the core of </w:t>
      </w:r>
      <w:r w:rsidR="00644A62">
        <w:rPr>
          <w:rFonts w:eastAsiaTheme="minorEastAsia"/>
        </w:rPr>
        <w:t>multigrid methods</w:t>
      </w:r>
      <w:r>
        <w:rPr>
          <w:rFonts w:eastAsiaTheme="minorEastAsia"/>
        </w:rPr>
        <w:t xml:space="preserve">. Although iterative methods are easier to implement than most direct methods and possess a strong smoothing property, they are only very effective at eliminating the high-frequency (or oscillatory) components of the error, but not for low-frequency (or smooth) components. </w:t>
      </w:r>
      <w:r w:rsidR="00714979">
        <w:rPr>
          <w:rFonts w:eastAsiaTheme="minorEastAsia"/>
        </w:rPr>
        <w:t>That is, most basic relaxation schemes suffer in the presence of smooth components of error.</w:t>
      </w:r>
      <w:r w:rsidR="00992600">
        <w:rPr>
          <w:rFonts w:eastAsiaTheme="minorEastAsia"/>
        </w:rPr>
        <w:t xml:space="preserve"> By</w:t>
      </w:r>
      <w:r w:rsidR="00714979">
        <w:rPr>
          <w:rFonts w:eastAsiaTheme="minorEastAsia"/>
        </w:rPr>
        <w:t xml:space="preserve"> transferring the problem unto coarser grid, </w:t>
      </w:r>
      <w:r w:rsidR="00992600">
        <w:rPr>
          <w:rFonts w:eastAsiaTheme="minorEastAsia"/>
        </w:rPr>
        <w:t>a smooth error looks</w:t>
      </w:r>
      <w:r w:rsidR="00992600">
        <w:rPr>
          <w:rFonts w:eastAsiaTheme="minorEastAsia"/>
          <w:i/>
          <w:iCs/>
        </w:rPr>
        <w:t xml:space="preserve"> more oscillatory</w:t>
      </w:r>
      <w:r w:rsidR="00992600">
        <w:rPr>
          <w:rFonts w:eastAsiaTheme="minorEastAsia"/>
        </w:rPr>
        <w:t xml:space="preserve"> and therefore, relaxation will be more effective</w:t>
      </w:r>
      <w:r w:rsidR="00F41650">
        <w:rPr>
          <w:rFonts w:eastAsiaTheme="minorEastAsia"/>
        </w:rPr>
        <w:t xml:space="preserve"> (i.e., method is</w:t>
      </w:r>
      <w:r w:rsidR="00F34D5D">
        <w:rPr>
          <w:rFonts w:eastAsiaTheme="minorEastAsia"/>
        </w:rPr>
        <w:t xml:space="preserve"> more</w:t>
      </w:r>
      <w:r w:rsidR="00F41650">
        <w:rPr>
          <w:rFonts w:eastAsiaTheme="minorEastAsia"/>
        </w:rPr>
        <w:t xml:space="preserve"> able to </w:t>
      </w:r>
      <w:r w:rsidR="000A33C2">
        <w:rPr>
          <w:rFonts w:eastAsiaTheme="minorEastAsia"/>
        </w:rPr>
        <w:t>smooth</w:t>
      </w:r>
      <w:r w:rsidR="00F41650">
        <w:rPr>
          <w:rFonts w:eastAsiaTheme="minorEastAsia"/>
        </w:rPr>
        <w:t xml:space="preserve"> lower frequencies)</w:t>
      </w:r>
      <w:r w:rsidR="00E4475A">
        <w:rPr>
          <w:rFonts w:eastAsiaTheme="minorEastAsia"/>
        </w:rPr>
        <w:t xml:space="preserve">. </w:t>
      </w:r>
      <w:r w:rsidR="00F41650">
        <w:rPr>
          <w:rFonts w:eastAsiaTheme="minorEastAsia"/>
        </w:rPr>
        <w:t>By transferring the problem unto coarser and coarser grids, more and more of the low frequencies can be smoothed. This is done with a hierarchy of grids</w:t>
      </w:r>
      <w:r w:rsidR="00395CB7">
        <w:rPr>
          <w:rFonts w:eastAsiaTheme="minorEastAsia"/>
        </w:rPr>
        <w:t xml:space="preserve"> (</w:t>
      </w:r>
      <w:r w:rsidR="00395CB7" w:rsidRPr="00556E23">
        <w:rPr>
          <w:rFonts w:eastAsiaTheme="minorEastAsia"/>
          <w:b/>
          <w:bCs/>
        </w:rPr>
        <w:t xml:space="preserve">Figure </w:t>
      </w:r>
      <w:r w:rsidR="00AA7470">
        <w:rPr>
          <w:rFonts w:eastAsiaTheme="minorEastAsia"/>
          <w:b/>
          <w:bCs/>
        </w:rPr>
        <w:t>3</w:t>
      </w:r>
      <w:r w:rsidR="00FD0FDC" w:rsidRPr="00556E23">
        <w:rPr>
          <w:rFonts w:eastAsiaTheme="minorEastAsia"/>
          <w:b/>
          <w:bCs/>
        </w:rPr>
        <w:t>.1</w:t>
      </w:r>
      <w:r w:rsidR="00395CB7">
        <w:rPr>
          <w:rFonts w:eastAsiaTheme="minorEastAsia"/>
        </w:rPr>
        <w:t>)</w:t>
      </w:r>
      <w:r w:rsidR="00992600">
        <w:rPr>
          <w:rFonts w:eastAsiaTheme="minorEastAsia"/>
        </w:rPr>
        <w:t>.</w:t>
      </w:r>
    </w:p>
    <w:p w14:paraId="0F32D3F0" w14:textId="012D594E" w:rsidR="009C52E2" w:rsidRDefault="009C52E2" w:rsidP="00602FD5">
      <w:pPr>
        <w:ind w:firstLine="284"/>
        <w:jc w:val="center"/>
        <w:rPr>
          <w:rFonts w:eastAsiaTheme="minorEastAsia"/>
        </w:rPr>
      </w:pPr>
      <w:r>
        <w:rPr>
          <w:rFonts w:eastAsiaTheme="minorEastAsia"/>
          <w:noProof/>
        </w:rPr>
        <w:drawing>
          <wp:inline distT="0" distB="0" distL="0" distR="0" wp14:anchorId="6D2BFEAA" wp14:editId="226D7819">
            <wp:extent cx="2039620" cy="2004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9620" cy="2004695"/>
                    </a:xfrm>
                    <a:prstGeom prst="rect">
                      <a:avLst/>
                    </a:prstGeom>
                    <a:noFill/>
                    <a:ln>
                      <a:noFill/>
                    </a:ln>
                  </pic:spPr>
                </pic:pic>
              </a:graphicData>
            </a:graphic>
          </wp:inline>
        </w:drawing>
      </w:r>
      <w:r w:rsidR="00602FD5">
        <w:rPr>
          <w:rFonts w:eastAsiaTheme="minorEastAsia"/>
        </w:rPr>
        <w:br/>
      </w:r>
      <w:r w:rsidR="003547B8" w:rsidRPr="00556E23">
        <w:rPr>
          <w:rFonts w:cs="Times New Roman"/>
          <w:b/>
        </w:rPr>
        <w:t xml:space="preserve">Figure </w:t>
      </w:r>
      <w:r w:rsidR="00AA7470">
        <w:rPr>
          <w:rFonts w:cs="Times New Roman"/>
          <w:b/>
        </w:rPr>
        <w:t>3</w:t>
      </w:r>
      <w:r w:rsidR="00556E23" w:rsidRPr="00556E23">
        <w:rPr>
          <w:rFonts w:cs="Times New Roman"/>
          <w:b/>
        </w:rPr>
        <w:t>.1</w:t>
      </w:r>
      <w:r w:rsidR="003547B8" w:rsidRPr="0033481B">
        <w:rPr>
          <w:rFonts w:cs="Times New Roman"/>
          <w:b/>
          <w:bCs/>
        </w:rPr>
        <w:t>.</w:t>
      </w:r>
      <w:r w:rsidR="003547B8" w:rsidRPr="003A1AE2">
        <w:rPr>
          <w:rFonts w:cs="Times New Roman"/>
        </w:rPr>
        <w:t xml:space="preserve"> </w:t>
      </w:r>
      <w:r w:rsidR="00A82472">
        <w:rPr>
          <w:rFonts w:cs="Times New Roman"/>
        </w:rPr>
        <w:t>Hierarchy system of grids. Grid spacing is halved for each level.</w:t>
      </w:r>
    </w:p>
    <w:p w14:paraId="6333C67A" w14:textId="3AFE0765" w:rsidR="00EB7244" w:rsidRDefault="004E1461" w:rsidP="00B2211F">
      <w:pPr>
        <w:ind w:firstLine="284"/>
        <w:rPr>
          <w:rFonts w:eastAsiaTheme="minorEastAsia"/>
        </w:rPr>
      </w:pPr>
      <w:r>
        <w:rPr>
          <w:rFonts w:eastAsiaTheme="minorEastAsia"/>
        </w:rPr>
        <w:t>In addition</w:t>
      </w:r>
      <w:r w:rsidR="0090785E">
        <w:rPr>
          <w:rFonts w:eastAsiaTheme="minorEastAsia"/>
        </w:rPr>
        <w:t xml:space="preserve"> </w:t>
      </w:r>
      <w:r w:rsidR="002B0B45">
        <w:rPr>
          <w:rFonts w:eastAsiaTheme="minorEastAsia"/>
        </w:rPr>
        <w:t>to</w:t>
      </w:r>
      <w:r>
        <w:rPr>
          <w:rFonts w:eastAsiaTheme="minorEastAsia"/>
        </w:rPr>
        <w:t xml:space="preserve"> the improving</w:t>
      </w:r>
      <w:r w:rsidR="0090785E">
        <w:rPr>
          <w:rFonts w:eastAsiaTheme="minorEastAsia"/>
        </w:rPr>
        <w:t xml:space="preserve"> efficiency, relaxation on a coarse grid is less expensive because there are fewer unknowns to be updated. Also, the coarse gird will have an improved converge rate, due to the convergence factor behaves like 1</w:t>
      </w:r>
      <w:r w:rsidR="0090785E">
        <w:rPr>
          <w:rFonts w:ascii="Cambria Math" w:hAnsi="Cambria Math" w:cs="Times New Roman"/>
          <w:iCs/>
        </w:rPr>
        <w:t xml:space="preserve"> </w:t>
      </w:r>
      <w:r w:rsidR="0090785E" w:rsidRPr="0090785E">
        <w:rPr>
          <w:rFonts w:asciiTheme="minorHAnsi" w:hAnsiTheme="minorHAnsi" w:cstheme="minorHAnsi"/>
          <w:iCs/>
        </w:rPr>
        <w:t>–</w:t>
      </w:r>
      <w:r w:rsidR="0090785E">
        <w:rPr>
          <w:rFonts w:ascii="Cambria Math" w:hAnsi="Cambria Math" w:cs="Times New Roman"/>
          <w:iCs/>
        </w:rPr>
        <w:t xml:space="preserv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oMath>
      <w:r w:rsidR="0090785E">
        <w:rPr>
          <w:rFonts w:eastAsiaTheme="minorEastAsia"/>
        </w:rPr>
        <w:t>.</w:t>
      </w:r>
    </w:p>
    <w:p w14:paraId="6B86BDA7" w14:textId="3404612D" w:rsidR="00960741" w:rsidRPr="0065533A" w:rsidRDefault="002D26EF" w:rsidP="00F84484">
      <w:pPr>
        <w:pStyle w:val="ListParagraph"/>
        <w:numPr>
          <w:ilvl w:val="1"/>
          <w:numId w:val="13"/>
        </w:numPr>
        <w:rPr>
          <w:rFonts w:eastAsiaTheme="minorEastAsia"/>
        </w:rPr>
      </w:pPr>
      <w:r>
        <w:rPr>
          <w:sz w:val="24"/>
          <w:szCs w:val="24"/>
        </w:rPr>
        <w:t>Definition of error</w:t>
      </w:r>
      <w:r w:rsidR="00F242FF">
        <w:rPr>
          <w:sz w:val="24"/>
          <w:szCs w:val="24"/>
        </w:rPr>
        <w:t xml:space="preserve"> (</w:t>
      </w:r>
      <m:oMath>
        <m:r>
          <w:rPr>
            <w:rFonts w:ascii="Cambria Math" w:eastAsiaTheme="minorEastAsia" w:hAnsi="Cambria Math" w:cs="Times New Roman"/>
            <w:sz w:val="24"/>
          </w:rPr>
          <m:t>e</m:t>
        </m:r>
      </m:oMath>
      <w:r w:rsidR="00F242FF">
        <w:rPr>
          <w:sz w:val="24"/>
          <w:szCs w:val="24"/>
        </w:rPr>
        <w:t>),</w:t>
      </w:r>
      <w:r>
        <w:rPr>
          <w:sz w:val="24"/>
          <w:szCs w:val="24"/>
        </w:rPr>
        <w:t xml:space="preserve"> residual</w:t>
      </w:r>
      <w:r w:rsidR="00F242FF">
        <w:rPr>
          <w:sz w:val="24"/>
          <w:szCs w:val="24"/>
        </w:rPr>
        <w:t xml:space="preserve"> (</w:t>
      </w:r>
      <m:oMath>
        <m:r>
          <w:rPr>
            <w:rFonts w:ascii="Cambria Math" w:eastAsiaTheme="minorEastAsia" w:hAnsi="Cambria Math" w:cs="Times New Roman"/>
            <w:sz w:val="24"/>
          </w:rPr>
          <m:t>r</m:t>
        </m:r>
      </m:oMath>
      <w:r w:rsidR="00F242FF">
        <w:rPr>
          <w:sz w:val="24"/>
          <w:szCs w:val="24"/>
        </w:rPr>
        <w:t>) and residual equation</w:t>
      </w:r>
    </w:p>
    <w:p w14:paraId="328E754C" w14:textId="0AA158F7" w:rsidR="009775CE" w:rsidRPr="00C86217" w:rsidRDefault="0048296B" w:rsidP="0065533A">
      <w:r>
        <w:rPr>
          <w:rFonts w:eastAsiaTheme="minorEastAsia"/>
        </w:rPr>
        <w:t xml:space="preserve">From now, it is use </w:t>
      </w:r>
      <w:r>
        <w:rPr>
          <w:rFonts w:eastAsiaTheme="minorEastAsia"/>
          <w:b/>
          <w:bCs/>
        </w:rPr>
        <w:t>u</w:t>
      </w:r>
      <w:r>
        <w:rPr>
          <w:rFonts w:eastAsiaTheme="minorEastAsia"/>
        </w:rPr>
        <w:t xml:space="preserve"> to denote the exact solution of the system </w:t>
      </w:r>
      <m:oMath>
        <m:r>
          <w:rPr>
            <w:rFonts w:ascii="Cambria Math" w:eastAsiaTheme="minorEastAsia" w:hAnsi="Cambria Math" w:cs="Times New Roman"/>
          </w:rPr>
          <m:t>A</m:t>
        </m:r>
        <m:r>
          <m:rPr>
            <m:sty m:val="p"/>
          </m:rPr>
          <w:rPr>
            <w:rFonts w:ascii="Cambria Math" w:eastAsiaTheme="minorEastAsia" w:hAnsi="Cambria Math" w:cs="Times New Roman"/>
          </w:rPr>
          <m:t>u</m:t>
        </m:r>
        <m:r>
          <w:rPr>
            <w:rFonts w:ascii="Cambria Math" w:eastAsiaTheme="minorEastAsia" w:hAnsi="Cambria Math" w:cs="Times New Roman"/>
          </w:rPr>
          <m:t>=f</m:t>
        </m:r>
      </m:oMath>
      <w:r w:rsidRPr="00C86217">
        <w:rPr>
          <w:rFonts w:eastAsiaTheme="minorEastAsia"/>
        </w:rPr>
        <w:t xml:space="preserve">, and </w:t>
      </w:r>
      <w:r w:rsidRPr="00C86217">
        <w:rPr>
          <w:rFonts w:eastAsiaTheme="minorEastAsia"/>
          <w:b/>
          <w:bCs/>
        </w:rPr>
        <w:t>v</w:t>
      </w:r>
      <w:r w:rsidRPr="00C86217">
        <w:rPr>
          <w:rFonts w:eastAsiaTheme="minorEastAsia"/>
        </w:rPr>
        <w:t xml:space="preserve"> to denote an approximation to the exact solution. Considering that this system has a unique solution, there are two important measures of </w:t>
      </w:r>
      <w:r w:rsidRPr="00C86217">
        <w:rPr>
          <w:rFonts w:eastAsiaTheme="minorEastAsia"/>
          <w:b/>
          <w:bCs/>
        </w:rPr>
        <w:t>v</w:t>
      </w:r>
      <w:r w:rsidRPr="00C86217">
        <w:rPr>
          <w:rFonts w:eastAsiaTheme="minorEastAsia"/>
        </w:rPr>
        <w:t xml:space="preserve"> as an approximation of </w:t>
      </w:r>
      <w:r w:rsidRPr="00C86217">
        <w:rPr>
          <w:rFonts w:eastAsiaTheme="minorEastAsia"/>
          <w:b/>
          <w:bCs/>
        </w:rPr>
        <w:t>u</w:t>
      </w:r>
      <w:r w:rsidRPr="00C86217">
        <w:rPr>
          <w:rFonts w:eastAsiaTheme="minorEastAsia"/>
        </w:rPr>
        <w:t xml:space="preserve"> – the </w:t>
      </w:r>
      <w:r w:rsidRPr="00C86217">
        <w:rPr>
          <w:rFonts w:eastAsiaTheme="minorEastAsia"/>
          <w:i/>
          <w:iCs/>
        </w:rPr>
        <w:t>error</w:t>
      </w:r>
      <w:r w:rsidRPr="00C86217">
        <w:t xml:space="preserve"> </w:t>
      </w:r>
      <w:r w:rsidR="003146E0" w:rsidRPr="00C86217">
        <w:t xml:space="preserve">(equation </w:t>
      </w:r>
      <w:r w:rsidR="00613F41">
        <w:t>3</w:t>
      </w:r>
      <w:r w:rsidR="00710F94" w:rsidRPr="00710F94">
        <w:t>.2</w:t>
      </w:r>
      <w:r w:rsidR="003146E0" w:rsidRPr="00C86217">
        <w:t xml:space="preserve">) </w:t>
      </w:r>
      <w:r w:rsidRPr="00C86217">
        <w:t xml:space="preserve">and the </w:t>
      </w:r>
      <w:r w:rsidRPr="00C86217">
        <w:rPr>
          <w:i/>
          <w:iCs/>
        </w:rPr>
        <w:t>residual</w:t>
      </w:r>
      <w:r w:rsidR="003146E0" w:rsidRPr="00C86217">
        <w:rPr>
          <w:i/>
          <w:iCs/>
        </w:rPr>
        <w:t xml:space="preserve"> </w:t>
      </w:r>
      <w:r w:rsidR="003146E0" w:rsidRPr="00C86217">
        <w:t xml:space="preserve">(equation </w:t>
      </w:r>
      <w:r w:rsidR="00613F41">
        <w:t>3</w:t>
      </w:r>
      <w:r w:rsidR="00710F94" w:rsidRPr="00710F94">
        <w:t>.3</w:t>
      </w:r>
      <w:r w:rsidR="003146E0" w:rsidRPr="00C86217">
        <w:t>)</w:t>
      </w:r>
      <w:r w:rsidRPr="00C86217">
        <w:t>.</w:t>
      </w:r>
    </w:p>
    <w:p w14:paraId="257C6178" w14:textId="7E7B18D3" w:rsidR="001354F1" w:rsidRPr="003051A5" w:rsidRDefault="001354F1" w:rsidP="00710F94">
      <w:pPr>
        <w:tabs>
          <w:tab w:val="left" w:pos="4395"/>
        </w:tabs>
        <w:spacing w:before="120" w:after="360"/>
        <w:jc w:val="right"/>
        <w:rPr>
          <w:rFonts w:eastAsiaTheme="minorEastAsia" w:cs="Times New Roman"/>
        </w:rPr>
      </w:pPr>
      <m:oMath>
        <m:r>
          <w:rPr>
            <w:rFonts w:ascii="Cambria Math" w:eastAsiaTheme="minorEastAsia" w:hAnsi="Cambria Math" w:cs="Times New Roman"/>
          </w:rPr>
          <m:t>e=</m:t>
        </m:r>
        <m:r>
          <m:rPr>
            <m:sty m:val="p"/>
          </m:rPr>
          <w:rPr>
            <w:rFonts w:ascii="Cambria Math" w:eastAsiaTheme="minorEastAsia" w:hAnsi="Cambria Math" w:cs="Times New Roman"/>
          </w:rPr>
          <m:t>u-v</m:t>
        </m:r>
      </m:oMath>
      <w:r w:rsidRPr="003051A5">
        <w:rPr>
          <w:rFonts w:eastAsiaTheme="minorEastAsia" w:cs="Times New Roman"/>
        </w:rPr>
        <w:tab/>
        <w:t>[</w:t>
      </w:r>
      <w:r w:rsidR="00613F41" w:rsidRPr="003051A5">
        <w:t>3</w:t>
      </w:r>
      <w:r w:rsidR="00710F94" w:rsidRPr="003051A5">
        <w:t>.2</w:t>
      </w:r>
      <w:r w:rsidRPr="003051A5">
        <w:rPr>
          <w:rFonts w:eastAsiaTheme="minorEastAsia" w:cs="Times New Roman"/>
        </w:rPr>
        <w:t>]</w:t>
      </w:r>
    </w:p>
    <w:p w14:paraId="2FB40A91" w14:textId="302C6D34" w:rsidR="001354F1" w:rsidRPr="003051A5" w:rsidRDefault="00FA5FDC" w:rsidP="00710F94">
      <w:pPr>
        <w:tabs>
          <w:tab w:val="left" w:pos="4536"/>
        </w:tabs>
        <w:spacing w:before="120" w:after="360"/>
        <w:jc w:val="right"/>
        <w:rPr>
          <w:rFonts w:eastAsiaTheme="minorEastAsia" w:cs="Times New Roman"/>
        </w:rPr>
      </w:pPr>
      <m:oMath>
        <m:r>
          <w:rPr>
            <w:rFonts w:ascii="Cambria Math" w:eastAsiaTheme="minorEastAsia" w:hAnsi="Cambria Math" w:cs="Times New Roman"/>
          </w:rPr>
          <m:t>r=f-A</m:t>
        </m:r>
        <m:r>
          <m:rPr>
            <m:sty m:val="p"/>
          </m:rPr>
          <w:rPr>
            <w:rFonts w:ascii="Cambria Math" w:eastAsiaTheme="minorEastAsia" w:hAnsi="Cambria Math" w:cs="Times New Roman"/>
          </w:rPr>
          <m:t>v</m:t>
        </m:r>
      </m:oMath>
      <w:r w:rsidR="001354F1" w:rsidRPr="003051A5">
        <w:rPr>
          <w:rFonts w:eastAsiaTheme="minorEastAsia" w:cs="Times New Roman"/>
        </w:rPr>
        <w:tab/>
        <w:t>[</w:t>
      </w:r>
      <w:r w:rsidR="00613F41" w:rsidRPr="003051A5">
        <w:t>3</w:t>
      </w:r>
      <w:r w:rsidR="00710F94" w:rsidRPr="003051A5">
        <w:t>.3</w:t>
      </w:r>
      <w:r w:rsidR="001354F1" w:rsidRPr="003051A5">
        <w:rPr>
          <w:rFonts w:eastAsiaTheme="minorEastAsia" w:cs="Times New Roman"/>
        </w:rPr>
        <w:t>]</w:t>
      </w:r>
    </w:p>
    <w:p w14:paraId="64143745" w14:textId="654752E7" w:rsidR="0048296B" w:rsidRPr="00A80379" w:rsidRDefault="00613F41" w:rsidP="00662B34">
      <w:pPr>
        <w:ind w:firstLine="284"/>
        <w:rPr>
          <w:rFonts w:eastAsiaTheme="minorEastAsia" w:cs="Times New Roman"/>
        </w:rPr>
      </w:pPr>
      <w:r>
        <w:t>The</w:t>
      </w:r>
      <w:r w:rsidR="00E15BFA">
        <w:t xml:space="preserve"> error (or algebraic error) is as inaccessible as the exact solution itself. In contrast, the residual is a computable measure of how </w:t>
      </w:r>
      <w:r w:rsidR="00AA6451">
        <w:t>w</w:t>
      </w:r>
      <w:r w:rsidR="00E15BFA">
        <w:t xml:space="preserve">ell </w:t>
      </w:r>
      <w:r w:rsidR="00E15BFA">
        <w:rPr>
          <w:b/>
          <w:bCs/>
        </w:rPr>
        <w:t>v</w:t>
      </w:r>
      <w:r w:rsidR="00E15BFA">
        <w:t xml:space="preserve"> approximates </w:t>
      </w:r>
      <w:r w:rsidR="00E15BFA">
        <w:rPr>
          <w:b/>
          <w:bCs/>
        </w:rPr>
        <w:t>u</w:t>
      </w:r>
      <w:r w:rsidR="00E15BFA">
        <w:t xml:space="preserve">. Basically, the residual computes </w:t>
      </w:r>
      <w:r w:rsidR="00397F48">
        <w:t xml:space="preserve">the amount that </w:t>
      </w:r>
      <w:r w:rsidR="00E15BFA">
        <w:t xml:space="preserve">the approximation </w:t>
      </w:r>
      <w:r w:rsidR="00E15BFA">
        <w:rPr>
          <w:b/>
          <w:bCs/>
        </w:rPr>
        <w:t>v</w:t>
      </w:r>
      <w:r w:rsidR="00E15BFA">
        <w:t xml:space="preserve"> fails to satisfy the original problem </w:t>
      </w:r>
      <m:oMath>
        <m:r>
          <w:rPr>
            <w:rFonts w:ascii="Cambria Math" w:eastAsiaTheme="minorEastAsia" w:hAnsi="Cambria Math" w:cs="Times New Roman"/>
          </w:rPr>
          <m:t>A</m:t>
        </m:r>
        <m:r>
          <m:rPr>
            <m:sty m:val="p"/>
          </m:rPr>
          <w:rPr>
            <w:rFonts w:ascii="Cambria Math" w:eastAsiaTheme="minorEastAsia" w:hAnsi="Cambria Math" w:cs="Times New Roman"/>
          </w:rPr>
          <m:t>u</m:t>
        </m:r>
        <m:r>
          <w:rPr>
            <w:rFonts w:ascii="Cambria Math" w:eastAsiaTheme="minorEastAsia" w:hAnsi="Cambria Math" w:cs="Times New Roman"/>
          </w:rPr>
          <m:t>=f</m:t>
        </m:r>
      </m:oMath>
      <w:r w:rsidR="00390D86" w:rsidRPr="00A80379">
        <w:rPr>
          <w:rFonts w:eastAsiaTheme="minorEastAsia"/>
        </w:rPr>
        <w:t>.</w:t>
      </w:r>
      <w:r w:rsidR="006621BD" w:rsidRPr="00A80379">
        <w:rPr>
          <w:rFonts w:eastAsiaTheme="minorEastAsia"/>
        </w:rPr>
        <w:t xml:space="preserve"> Combining the equations </w:t>
      </w:r>
      <w:r>
        <w:t>3</w:t>
      </w:r>
      <w:r w:rsidR="00710F94" w:rsidRPr="00710F94">
        <w:t>.1</w:t>
      </w:r>
      <w:r w:rsidR="006621BD" w:rsidRPr="00710F94">
        <w:t>,</w:t>
      </w:r>
      <w:r w:rsidR="00710F94" w:rsidRPr="00710F94">
        <w:t xml:space="preserve"> </w:t>
      </w:r>
      <w:r>
        <w:t>3</w:t>
      </w:r>
      <w:r w:rsidR="00710F94" w:rsidRPr="00710F94">
        <w:t>.2</w:t>
      </w:r>
      <w:r w:rsidR="006621BD" w:rsidRPr="00710F94">
        <w:t xml:space="preserve"> and </w:t>
      </w:r>
      <w:r>
        <w:t>3</w:t>
      </w:r>
      <w:r w:rsidR="00710F94" w:rsidRPr="00710F94">
        <w:t>.3</w:t>
      </w:r>
      <w:r w:rsidR="00AD1FCD" w:rsidRPr="00A80379">
        <w:rPr>
          <w:rFonts w:eastAsiaTheme="minorEastAsia" w:cs="Times New Roman"/>
        </w:rPr>
        <w:t xml:space="preserve">, the </w:t>
      </w:r>
      <w:r w:rsidR="00AD1FCD" w:rsidRPr="00A80379">
        <w:rPr>
          <w:rFonts w:eastAsiaTheme="minorEastAsia" w:cs="Times New Roman"/>
          <w:i/>
          <w:iCs/>
        </w:rPr>
        <w:t>residual equation</w:t>
      </w:r>
      <w:r w:rsidR="00AD1FCD" w:rsidRPr="00A80379">
        <w:rPr>
          <w:rFonts w:eastAsiaTheme="minorEastAsia" w:cs="Times New Roman"/>
        </w:rPr>
        <w:t xml:space="preserve"> is obtained</w:t>
      </w:r>
      <w:r w:rsidR="00B65B56" w:rsidRPr="00A80379">
        <w:rPr>
          <w:rFonts w:eastAsiaTheme="minorEastAsia" w:cs="Times New Roman"/>
        </w:rPr>
        <w:t xml:space="preserve"> (equation </w:t>
      </w:r>
      <w:r w:rsidR="00CE711F">
        <w:t>3</w:t>
      </w:r>
      <w:r w:rsidR="00710F94" w:rsidRPr="00710F94">
        <w:t>.4</w:t>
      </w:r>
      <w:r w:rsidR="00B65B56" w:rsidRPr="00A80379">
        <w:rPr>
          <w:rFonts w:eastAsiaTheme="minorEastAsia" w:cs="Times New Roman"/>
        </w:rPr>
        <w:t>)</w:t>
      </w:r>
      <w:r w:rsidR="00A41033" w:rsidRPr="00A80379">
        <w:rPr>
          <w:rFonts w:eastAsiaTheme="minorEastAsia" w:cs="Times New Roman"/>
        </w:rPr>
        <w:t>.</w:t>
      </w:r>
    </w:p>
    <w:p w14:paraId="61402717" w14:textId="6458E197" w:rsidR="00A41033" w:rsidRDefault="00A41033" w:rsidP="00710F94">
      <w:pPr>
        <w:tabs>
          <w:tab w:val="left" w:pos="4253"/>
        </w:tabs>
        <w:spacing w:before="120" w:after="360"/>
        <w:jc w:val="right"/>
        <w:rPr>
          <w:rFonts w:eastAsiaTheme="minorEastAsia" w:cs="Times New Roman"/>
        </w:rPr>
      </w:pPr>
      <m:oMath>
        <m:r>
          <w:rPr>
            <w:rFonts w:ascii="Cambria Math" w:eastAsiaTheme="minorEastAsia" w:hAnsi="Cambria Math" w:cs="Times New Roman"/>
            <w:szCs w:val="20"/>
          </w:rPr>
          <w:lastRenderedPageBreak/>
          <m:t>Ae=r</m:t>
        </m:r>
      </m:oMath>
      <w:r w:rsidRPr="00E25FE4">
        <w:rPr>
          <w:rFonts w:eastAsiaTheme="minorEastAsia" w:cs="Times New Roman"/>
        </w:rPr>
        <w:tab/>
        <w:t>[</w:t>
      </w:r>
      <w:r w:rsidR="00CE711F">
        <w:t>3</w:t>
      </w:r>
      <w:r w:rsidR="00710F94" w:rsidRPr="00710F94">
        <w:t>.4</w:t>
      </w:r>
      <w:r w:rsidRPr="00E25FE4">
        <w:rPr>
          <w:rFonts w:eastAsiaTheme="minorEastAsia" w:cs="Times New Roman"/>
        </w:rPr>
        <w:t>]</w:t>
      </w:r>
    </w:p>
    <w:p w14:paraId="459D5705" w14:textId="792BB87E" w:rsidR="000379B2" w:rsidRDefault="000379B2" w:rsidP="00E86565">
      <w:pPr>
        <w:ind w:firstLine="284"/>
      </w:pPr>
      <w:r>
        <w:t xml:space="preserve">This relationship between the error and the residual is extremely important in multigrid methods, because it says that the error satisfies the same set of equation as the unknown </w:t>
      </w:r>
      <w:r>
        <w:rPr>
          <w:b/>
          <w:bCs/>
        </w:rPr>
        <w:t>u</w:t>
      </w:r>
      <w:r>
        <w:t xml:space="preserve"> when </w:t>
      </w:r>
      <w:r>
        <w:rPr>
          <w:i/>
          <w:iCs/>
        </w:rPr>
        <w:t>f</w:t>
      </w:r>
      <w:r>
        <w:t xml:space="preserve"> is replaced by the residual </w:t>
      </w:r>
      <w:r>
        <w:rPr>
          <w:i/>
          <w:iCs/>
        </w:rPr>
        <w:t>r</w:t>
      </w:r>
      <w:r>
        <w:t>.</w:t>
      </w:r>
      <w:r w:rsidR="00570C20">
        <w:t xml:space="preserve"> Therefore, relaxation on the original equation </w:t>
      </w:r>
      <m:oMath>
        <m:r>
          <w:rPr>
            <w:rFonts w:ascii="Cambria Math" w:hAnsi="Cambria Math"/>
          </w:rPr>
          <m:t>A</m:t>
        </m:r>
        <m:r>
          <m:rPr>
            <m:sty m:val="p"/>
          </m:rPr>
          <w:rPr>
            <w:rFonts w:ascii="Cambria Math" w:hAnsi="Cambria Math"/>
          </w:rPr>
          <m:t>u</m:t>
        </m:r>
        <m:r>
          <w:rPr>
            <w:rFonts w:ascii="Cambria Math" w:hAnsi="Cambria Math"/>
          </w:rPr>
          <m:t>=f</m:t>
        </m:r>
      </m:oMath>
      <w:r w:rsidR="00570C20">
        <w:rPr>
          <w:sz w:val="24"/>
        </w:rPr>
        <w:t xml:space="preserve"> </w:t>
      </w:r>
      <w:r w:rsidR="00570C20" w:rsidRPr="00A80379">
        <w:t xml:space="preserve">with an arbitrary initial guess </w:t>
      </w:r>
      <w:r w:rsidR="00570C20" w:rsidRPr="00A80379">
        <w:rPr>
          <w:b/>
          <w:bCs/>
        </w:rPr>
        <w:t>v</w:t>
      </w:r>
      <w:r w:rsidR="00570C20" w:rsidRPr="00A80379">
        <w:t xml:space="preserve"> is equivalent to relaxing on the residual equation </w:t>
      </w:r>
      <m:oMath>
        <m:r>
          <w:rPr>
            <w:rFonts w:ascii="Cambria Math" w:hAnsi="Cambria Math"/>
          </w:rPr>
          <m:t>Ae=r</m:t>
        </m:r>
      </m:oMath>
      <w:r w:rsidR="00912477">
        <w:t xml:space="preserve"> with the specific initial guess </w:t>
      </w:r>
      <m:oMath>
        <m:r>
          <w:rPr>
            <w:rFonts w:ascii="Cambria Math" w:hAnsi="Cambria Math"/>
          </w:rPr>
          <m:t>e</m:t>
        </m:r>
        <m:r>
          <m:rPr>
            <m:sty m:val="p"/>
          </m:rPr>
          <w:rPr>
            <w:rFonts w:ascii="Cambria Math" w:hAnsi="Cambria Math"/>
          </w:rPr>
          <m:t>=0</m:t>
        </m:r>
      </m:oMath>
      <w:r w:rsidR="00912477">
        <w:t>.</w:t>
      </w:r>
    </w:p>
    <w:p w14:paraId="1D51A30D" w14:textId="068A459C" w:rsidR="003606FE" w:rsidRDefault="000B1A6C" w:rsidP="00E86565">
      <w:pPr>
        <w:ind w:firstLine="284"/>
        <w:rPr>
          <w:rFonts w:eastAsiaTheme="minorEastAsia"/>
        </w:rPr>
      </w:pPr>
      <w:r>
        <w:t xml:space="preserve">The residual equation </w:t>
      </w:r>
      <w:r w:rsidR="00D14199">
        <w:t>involves</w:t>
      </w:r>
      <w:r>
        <w:t xml:space="preserve"> a great advantage to solve the original system. </w:t>
      </w:r>
      <w:r w:rsidR="00D14199">
        <w:t xml:space="preserve">Suppose that an approximation </w:t>
      </w:r>
      <w:r w:rsidR="00D14199">
        <w:rPr>
          <w:b/>
          <w:bCs/>
        </w:rPr>
        <w:t>v</w:t>
      </w:r>
      <w:r w:rsidR="00D14199">
        <w:t xml:space="preserve"> has been obtained by some method. As described above, it is easy to compute the residual </w:t>
      </w:r>
      <m:oMath>
        <m:r>
          <w:rPr>
            <w:rFonts w:ascii="Cambria Math" w:hAnsi="Cambria Math"/>
          </w:rPr>
          <m:t>r</m:t>
        </m:r>
      </m:oMath>
      <w:r w:rsidR="00D14199">
        <w:t xml:space="preserve"> (equation </w:t>
      </w:r>
      <w:r w:rsidR="00CE711F">
        <w:t>3</w:t>
      </w:r>
      <w:r w:rsidR="00710F94" w:rsidRPr="00710F94">
        <w:t>.3</w:t>
      </w:r>
      <w:r w:rsidR="00D14199" w:rsidRPr="00D14199">
        <w:t>)</w:t>
      </w:r>
      <w:r w:rsidR="00814B5B">
        <w:t xml:space="preserve">. To improve the approximation </w:t>
      </w:r>
      <w:r w:rsidR="00814B5B">
        <w:rPr>
          <w:b/>
          <w:bCs/>
        </w:rPr>
        <w:t>v</w:t>
      </w:r>
      <w:r w:rsidR="00814B5B" w:rsidRPr="00814B5B">
        <w:t>,</w:t>
      </w:r>
      <w:r w:rsidR="00814B5B">
        <w:t xml:space="preserve"> we might only solve the </w:t>
      </w:r>
      <w:r w:rsidR="00814B5B">
        <w:rPr>
          <w:i/>
          <w:iCs/>
        </w:rPr>
        <w:t>residual equation</w:t>
      </w:r>
      <w:r w:rsidR="00814B5B">
        <w:t xml:space="preserve"> for </w:t>
      </w:r>
      <m:oMath>
        <m:r>
          <w:rPr>
            <w:rFonts w:ascii="Cambria Math" w:hAnsi="Cambria Math"/>
          </w:rPr>
          <m:t>e</m:t>
        </m:r>
      </m:oMath>
      <w:r w:rsidR="00814B5B">
        <w:rPr>
          <w:rFonts w:eastAsiaTheme="minorEastAsia"/>
        </w:rPr>
        <w:t xml:space="preserve"> and then compute a new approximation using the definition of the error</w:t>
      </w:r>
    </w:p>
    <w:p w14:paraId="6F9C5109" w14:textId="04C3B330" w:rsidR="00814B5B" w:rsidRDefault="009B458D" w:rsidP="00814B5B">
      <w:pPr>
        <w:tabs>
          <w:tab w:val="left" w:pos="4536"/>
        </w:tabs>
        <w:spacing w:before="120" w:after="360"/>
        <w:jc w:val="right"/>
        <w:rPr>
          <w:rFonts w:eastAsiaTheme="minorEastAsia" w:cs="Times New Roman"/>
        </w:rPr>
      </w:pPr>
      <m:oMath>
        <m:r>
          <m:rPr>
            <m:sty m:val="p"/>
          </m:rPr>
          <w:rPr>
            <w:rFonts w:ascii="Cambria Math" w:eastAsiaTheme="minorEastAsia" w:hAnsi="Cambria Math" w:cs="Times New Roman"/>
            <w:szCs w:val="20"/>
          </w:rPr>
          <m:t>u</m:t>
        </m:r>
        <m:r>
          <w:rPr>
            <w:rFonts w:ascii="Cambria Math" w:eastAsiaTheme="minorEastAsia" w:hAnsi="Cambria Math" w:cs="Times New Roman"/>
            <w:szCs w:val="20"/>
          </w:rPr>
          <m:t>=</m:t>
        </m:r>
        <m:r>
          <m:rPr>
            <m:sty m:val="p"/>
          </m:rPr>
          <w:rPr>
            <w:rFonts w:ascii="Cambria Math" w:eastAsiaTheme="minorEastAsia" w:hAnsi="Cambria Math" w:cs="Times New Roman"/>
            <w:szCs w:val="20"/>
          </w:rPr>
          <m:t>v+</m:t>
        </m:r>
        <m:r>
          <w:rPr>
            <w:rFonts w:ascii="Cambria Math" w:eastAsiaTheme="minorEastAsia" w:hAnsi="Cambria Math" w:cs="Times New Roman"/>
            <w:szCs w:val="20"/>
          </w:rPr>
          <m:t>e</m:t>
        </m:r>
      </m:oMath>
      <w:r w:rsidR="00814B5B">
        <w:rPr>
          <w:rFonts w:eastAsiaTheme="minorEastAsia" w:cs="Times New Roman"/>
          <w:sz w:val="24"/>
        </w:rPr>
        <w:t>.</w:t>
      </w:r>
      <w:r w:rsidR="00814B5B" w:rsidRPr="00E25FE4">
        <w:rPr>
          <w:rFonts w:eastAsiaTheme="minorEastAsia" w:cs="Times New Roman"/>
        </w:rPr>
        <w:tab/>
        <w:t>[</w:t>
      </w:r>
      <w:r w:rsidR="00CE711F">
        <w:t>3</w:t>
      </w:r>
      <w:r w:rsidR="00710F94" w:rsidRPr="00710F94">
        <w:t>.5</w:t>
      </w:r>
      <w:r w:rsidR="00814B5B" w:rsidRPr="00E25FE4">
        <w:rPr>
          <w:rFonts w:eastAsiaTheme="minorEastAsia" w:cs="Times New Roman"/>
        </w:rPr>
        <w:t>]</w:t>
      </w:r>
    </w:p>
    <w:p w14:paraId="451C7409" w14:textId="03DC270E" w:rsidR="00814B5B" w:rsidRPr="00814B5B" w:rsidRDefault="00AC724B" w:rsidP="007E3434">
      <w:pPr>
        <w:ind w:firstLine="284"/>
      </w:pPr>
      <w:r>
        <w:t xml:space="preserve">We call this </w:t>
      </w:r>
      <w:r w:rsidR="00D80357">
        <w:t xml:space="preserve">relationship </w:t>
      </w:r>
      <w:r>
        <w:t xml:space="preserve">the </w:t>
      </w:r>
      <w:r>
        <w:rPr>
          <w:i/>
          <w:iCs/>
        </w:rPr>
        <w:t>correction equation</w:t>
      </w:r>
      <w:r w:rsidR="000710FA">
        <w:t xml:space="preserve"> or </w:t>
      </w:r>
      <w:r w:rsidR="000710FA">
        <w:rPr>
          <w:i/>
          <w:iCs/>
        </w:rPr>
        <w:t>residual correction</w:t>
      </w:r>
      <w:r>
        <w:t>.</w:t>
      </w:r>
    </w:p>
    <w:p w14:paraId="6084B553" w14:textId="498DC03B" w:rsidR="00541DE1" w:rsidRPr="0065533A" w:rsidRDefault="00541DE1" w:rsidP="00F84484">
      <w:pPr>
        <w:pStyle w:val="ListParagraph"/>
        <w:numPr>
          <w:ilvl w:val="1"/>
          <w:numId w:val="13"/>
        </w:numPr>
        <w:rPr>
          <w:rFonts w:eastAsiaTheme="minorEastAsia"/>
        </w:rPr>
      </w:pPr>
      <w:r>
        <w:rPr>
          <w:sz w:val="24"/>
          <w:szCs w:val="24"/>
        </w:rPr>
        <w:t>Elements of multigrid</w:t>
      </w:r>
      <w:r w:rsidR="005F3C50">
        <w:rPr>
          <w:sz w:val="24"/>
          <w:szCs w:val="24"/>
        </w:rPr>
        <w:t xml:space="preserve"> (V-Cycle method)</w:t>
      </w:r>
    </w:p>
    <w:p w14:paraId="5202ECBA" w14:textId="1555A5D2" w:rsidR="00D1591D" w:rsidRDefault="0048785F" w:rsidP="0048785F">
      <w:pPr>
        <w:rPr>
          <w:rFonts w:eastAsiaTheme="minorEastAsia"/>
        </w:rPr>
      </w:pPr>
      <w:r>
        <w:rPr>
          <w:rFonts w:eastAsiaTheme="minorEastAsia"/>
        </w:rPr>
        <w:t>T</w:t>
      </w:r>
      <w:r w:rsidR="00EF78EF">
        <w:rPr>
          <w:rFonts w:eastAsiaTheme="minorEastAsia"/>
        </w:rPr>
        <w:t>here are many variations of multigrid method</w:t>
      </w:r>
      <w:r w:rsidR="002B0B45">
        <w:rPr>
          <w:rFonts w:eastAsiaTheme="minorEastAsia"/>
        </w:rPr>
        <w:t xml:space="preserve">, </w:t>
      </w:r>
      <w:r>
        <w:rPr>
          <w:rFonts w:eastAsiaTheme="minorEastAsia"/>
        </w:rPr>
        <w:t xml:space="preserve">but </w:t>
      </w:r>
      <w:r w:rsidR="002B0B45">
        <w:rPr>
          <w:rFonts w:eastAsiaTheme="minorEastAsia"/>
        </w:rPr>
        <w:t>all of them</w:t>
      </w:r>
      <w:r w:rsidR="004E1461">
        <w:rPr>
          <w:rFonts w:eastAsiaTheme="minorEastAsia"/>
        </w:rPr>
        <w:t xml:space="preserve"> </w:t>
      </w:r>
      <w:r w:rsidR="00B20D5F">
        <w:rPr>
          <w:rFonts w:eastAsiaTheme="minorEastAsia"/>
        </w:rPr>
        <w:t xml:space="preserve">are </w:t>
      </w:r>
      <w:r w:rsidR="00330D6A">
        <w:rPr>
          <w:rFonts w:eastAsiaTheme="minorEastAsia"/>
        </w:rPr>
        <w:t>based</w:t>
      </w:r>
      <w:r w:rsidR="00B20D5F">
        <w:rPr>
          <w:rFonts w:eastAsiaTheme="minorEastAsia"/>
        </w:rPr>
        <w:t xml:space="preserve"> </w:t>
      </w:r>
      <w:r w:rsidR="00330D6A">
        <w:rPr>
          <w:rFonts w:eastAsiaTheme="minorEastAsia"/>
        </w:rPr>
        <w:t>on</w:t>
      </w:r>
      <w:r w:rsidR="00B20D5F">
        <w:rPr>
          <w:rFonts w:eastAsiaTheme="minorEastAsia"/>
        </w:rPr>
        <w:t xml:space="preserve"> the same </w:t>
      </w:r>
      <w:r w:rsidR="00140853">
        <w:rPr>
          <w:rFonts w:eastAsiaTheme="minorEastAsia"/>
        </w:rPr>
        <w:t xml:space="preserve">strategy, </w:t>
      </w:r>
      <w:r w:rsidR="00586651">
        <w:rPr>
          <w:rFonts w:eastAsiaTheme="minorEastAsia"/>
        </w:rPr>
        <w:t xml:space="preserve">the </w:t>
      </w:r>
      <w:r w:rsidR="00140853">
        <w:rPr>
          <w:rFonts w:eastAsiaTheme="minorEastAsia"/>
        </w:rPr>
        <w:t xml:space="preserve">so-called </w:t>
      </w:r>
      <w:r w:rsidR="00140853">
        <w:rPr>
          <w:rFonts w:eastAsiaTheme="minorEastAsia"/>
          <w:i/>
          <w:iCs/>
        </w:rPr>
        <w:t>coarse grid correction</w:t>
      </w:r>
      <w:r w:rsidR="00590A79">
        <w:rPr>
          <w:rFonts w:eastAsiaTheme="minorEastAsia"/>
        </w:rPr>
        <w:t>. This strategy combines the idea of using the residual equation to relax on the error</w:t>
      </w:r>
      <w:r w:rsidR="00996C86">
        <w:rPr>
          <w:rFonts w:eastAsiaTheme="minorEastAsia"/>
        </w:rPr>
        <w:t>,</w:t>
      </w:r>
      <w:r w:rsidR="00590A79">
        <w:rPr>
          <w:rFonts w:eastAsiaTheme="minorEastAsia"/>
        </w:rPr>
        <w:t xml:space="preserve"> and the concept of using coarser grids to generate a</w:t>
      </w:r>
      <w:r w:rsidR="00A7737E">
        <w:rPr>
          <w:rFonts w:eastAsiaTheme="minorEastAsia"/>
        </w:rPr>
        <w:t xml:space="preserve"> better </w:t>
      </w:r>
      <w:r w:rsidR="00590A79">
        <w:rPr>
          <w:rFonts w:eastAsiaTheme="minorEastAsia"/>
        </w:rPr>
        <w:t xml:space="preserve">initial </w:t>
      </w:r>
      <w:r w:rsidR="00E76B03">
        <w:rPr>
          <w:rFonts w:eastAsiaTheme="minorEastAsia"/>
        </w:rPr>
        <w:t>guess</w:t>
      </w:r>
      <w:r w:rsidR="00D22A54">
        <w:rPr>
          <w:rFonts w:eastAsiaTheme="minorEastAsia"/>
        </w:rPr>
        <w:t xml:space="preserve"> (in this case</w:t>
      </w:r>
      <w:r w:rsidR="009C2D16">
        <w:rPr>
          <w:rFonts w:eastAsiaTheme="minorEastAsia"/>
        </w:rPr>
        <w:t>,</w:t>
      </w:r>
      <w:r w:rsidR="00D22A54">
        <w:rPr>
          <w:rFonts w:eastAsiaTheme="minorEastAsia"/>
        </w:rPr>
        <w:t xml:space="preserve"> an approximation of the error)</w:t>
      </w:r>
      <w:r w:rsidR="00590A79">
        <w:rPr>
          <w:rFonts w:eastAsiaTheme="minorEastAsia"/>
        </w:rPr>
        <w:t xml:space="preserve"> to improve an iterative method (known as </w:t>
      </w:r>
      <w:r w:rsidR="00590A79">
        <w:rPr>
          <w:rFonts w:eastAsiaTheme="minorEastAsia"/>
          <w:i/>
          <w:iCs/>
        </w:rPr>
        <w:t>nested iteration</w:t>
      </w:r>
      <w:r w:rsidR="00590A79">
        <w:rPr>
          <w:rFonts w:eastAsiaTheme="minorEastAsia"/>
        </w:rPr>
        <w:t xml:space="preserve">). </w:t>
      </w:r>
      <w:r w:rsidR="00D1591D">
        <w:rPr>
          <w:rFonts w:eastAsiaTheme="minorEastAsia"/>
        </w:rPr>
        <w:t xml:space="preserve">Considering a grid with grid size </w:t>
      </w:r>
      <w:r w:rsidR="00D1591D">
        <w:rPr>
          <w:rFonts w:eastAsiaTheme="minorEastAsia"/>
          <w:i/>
          <w:iCs/>
        </w:rPr>
        <w:t>h</w:t>
      </w:r>
      <w:r w:rsidR="00D1591D">
        <w:rPr>
          <w:rFonts w:eastAsiaTheme="minorEastAsia"/>
        </w:rPr>
        <w:t xml:space="preserve"> </w:t>
      </w:r>
      <w:r w:rsidR="0042026D">
        <w:rPr>
          <w:rFonts w:eastAsiaTheme="minorEastAsia"/>
        </w:rPr>
        <w:t>(</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h</m:t>
            </m:r>
          </m:sup>
        </m:sSup>
      </m:oMath>
      <w:r w:rsidR="0042026D">
        <w:rPr>
          <w:rFonts w:eastAsiaTheme="minorEastAsia"/>
        </w:rPr>
        <w:t xml:space="preserve">) </w:t>
      </w:r>
      <w:r w:rsidR="00D1591D">
        <w:rPr>
          <w:rFonts w:eastAsiaTheme="minorEastAsia"/>
        </w:rPr>
        <w:t xml:space="preserve">and the corresponding linear system of equations </w:t>
      </w:r>
    </w:p>
    <w:p w14:paraId="76D7E38B" w14:textId="2A91D2DE" w:rsidR="00D1591D" w:rsidRPr="00D1591D" w:rsidRDefault="00242CC4" w:rsidP="00D1591D">
      <w:pPr>
        <w:tabs>
          <w:tab w:val="left" w:pos="4395"/>
        </w:tabs>
        <w:spacing w:before="120" w:after="360"/>
        <w:jc w:val="right"/>
        <w:rPr>
          <w:rFonts w:eastAsiaTheme="minorEastAsia" w:cs="Times New Roman"/>
        </w:rPr>
      </w:pP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u</m:t>
            </m:r>
          </m:e>
          <m:sup>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f</m:t>
            </m:r>
          </m:e>
          <m:sup>
            <m:r>
              <w:rPr>
                <w:rFonts w:ascii="Cambria Math" w:eastAsiaTheme="minorEastAsia" w:hAnsi="Cambria Math" w:cs="Times New Roman"/>
                <w:szCs w:val="20"/>
              </w:rPr>
              <m:t>h</m:t>
            </m:r>
          </m:sup>
        </m:sSup>
      </m:oMath>
      <w:r w:rsidR="00D1591D">
        <w:rPr>
          <w:rFonts w:eastAsiaTheme="minorEastAsia" w:cs="Times New Roman"/>
          <w:sz w:val="24"/>
        </w:rPr>
        <w:t>,</w:t>
      </w:r>
      <w:r w:rsidR="00D1591D" w:rsidRPr="00E25FE4">
        <w:rPr>
          <w:rFonts w:eastAsiaTheme="minorEastAsia" w:cs="Times New Roman"/>
        </w:rPr>
        <w:tab/>
        <w:t>[</w:t>
      </w:r>
      <w:r w:rsidR="00CE711F">
        <w:rPr>
          <w:rFonts w:eastAsiaTheme="minorEastAsia" w:cs="Times New Roman"/>
        </w:rPr>
        <w:t>3</w:t>
      </w:r>
      <w:r w:rsidR="00D1591D" w:rsidRPr="00D0672C">
        <w:rPr>
          <w:rFonts w:eastAsiaTheme="minorEastAsia" w:cs="Times New Roman"/>
        </w:rPr>
        <w:t>.</w:t>
      </w:r>
      <w:r w:rsidR="00D1591D">
        <w:rPr>
          <w:rFonts w:eastAsiaTheme="minorEastAsia" w:cs="Times New Roman"/>
        </w:rPr>
        <w:t>6</w:t>
      </w:r>
      <w:r w:rsidR="00D1591D" w:rsidRPr="00E25FE4">
        <w:rPr>
          <w:rFonts w:eastAsiaTheme="minorEastAsia" w:cs="Times New Roman"/>
        </w:rPr>
        <w:t>]</w:t>
      </w:r>
    </w:p>
    <w:p w14:paraId="729A436D" w14:textId="59DC21EB" w:rsidR="004D33C5" w:rsidRDefault="00D1591D" w:rsidP="005F3E2F">
      <w:pPr>
        <w:rPr>
          <w:rFonts w:eastAsiaTheme="minorEastAsia"/>
        </w:rPr>
      </w:pPr>
      <w:r>
        <w:rPr>
          <w:rFonts w:eastAsiaTheme="minorEastAsia"/>
        </w:rPr>
        <w:t>t</w:t>
      </w:r>
      <w:r w:rsidR="003D69BF">
        <w:rPr>
          <w:rFonts w:eastAsiaTheme="minorEastAsia"/>
        </w:rPr>
        <w:t xml:space="preserve">he </w:t>
      </w:r>
      <w:r w:rsidR="003D69BF">
        <w:rPr>
          <w:rFonts w:eastAsiaTheme="minorEastAsia"/>
          <w:i/>
          <w:iCs/>
        </w:rPr>
        <w:t>coarse grid correction</w:t>
      </w:r>
      <w:r w:rsidR="003D69BF">
        <w:rPr>
          <w:rFonts w:eastAsiaTheme="minorEastAsia"/>
        </w:rPr>
        <w:t xml:space="preserve"> can be presented by the following procedure:</w:t>
      </w:r>
    </w:p>
    <w:p w14:paraId="4EC524E6" w14:textId="63F6A37F" w:rsidR="003D69BF" w:rsidRPr="00990861" w:rsidRDefault="006768B6" w:rsidP="005F3E2F">
      <w:pPr>
        <w:pStyle w:val="ListParagraph"/>
        <w:numPr>
          <w:ilvl w:val="0"/>
          <w:numId w:val="17"/>
        </w:numPr>
        <w:rPr>
          <w:rFonts w:eastAsiaTheme="minorEastAsia"/>
        </w:rPr>
      </w:pPr>
      <w:r>
        <w:rPr>
          <w:rFonts w:eastAsiaTheme="minorEastAsia"/>
        </w:rPr>
        <w:t>Smooth</w:t>
      </w:r>
      <w:r w:rsidR="00A348FB">
        <w:rPr>
          <w:rFonts w:eastAsiaTheme="minorEastAsia"/>
        </w:rPr>
        <w:t xml:space="preserve"> (pre-smoothing)</w:t>
      </w:r>
      <w:r>
        <w:rPr>
          <w:rFonts w:eastAsiaTheme="minorEastAsia"/>
        </w:rPr>
        <w:t xml:space="preserve">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u</m:t>
            </m:r>
          </m:e>
          <m:sup>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f</m:t>
            </m:r>
          </m:e>
          <m:sup>
            <m:r>
              <w:rPr>
                <w:rFonts w:ascii="Cambria Math" w:eastAsiaTheme="minorEastAsia" w:hAnsi="Cambria Math" w:cs="Times New Roman"/>
                <w:szCs w:val="20"/>
              </w:rPr>
              <m:t>h</m:t>
            </m:r>
          </m:sup>
        </m:sSup>
      </m:oMath>
      <w:r>
        <w:rPr>
          <w:rFonts w:eastAsiaTheme="minorEastAsia"/>
          <w:szCs w:val="20"/>
        </w:rPr>
        <w:t xml:space="preserve"> on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h</m:t>
            </m:r>
          </m:sup>
        </m:sSup>
      </m:oMath>
      <w:r w:rsidR="006B17C6">
        <w:rPr>
          <w:rFonts w:eastAsiaTheme="minorEastAsia"/>
        </w:rPr>
        <w:t xml:space="preserve">. This step gives an approximation </w:t>
      </w:r>
      <w:r w:rsidR="006B17C6">
        <w:rPr>
          <w:rFonts w:eastAsiaTheme="minorEastAsia"/>
          <w:b/>
          <w:bCs/>
        </w:rPr>
        <w:t>v</w:t>
      </w:r>
      <w:r w:rsidR="006B17C6" w:rsidRPr="006B17C6">
        <w:rPr>
          <w:rFonts w:eastAsiaTheme="minorEastAsia"/>
          <w:b/>
          <w:bCs/>
          <w:i/>
          <w:iCs/>
          <w:vertAlign w:val="superscript"/>
        </w:rPr>
        <w:t>h</w:t>
      </w:r>
      <w:r w:rsidR="006B17C6">
        <w:rPr>
          <w:rFonts w:eastAsiaTheme="minorEastAsia"/>
          <w:b/>
          <w:bCs/>
        </w:rPr>
        <w:t xml:space="preserve"> </w:t>
      </w:r>
      <w:r w:rsidR="00715E7E" w:rsidRPr="00715E7E">
        <w:rPr>
          <w:rFonts w:eastAsiaTheme="minorEastAsia"/>
        </w:rPr>
        <w:t>of the solution</w:t>
      </w:r>
      <w:r w:rsidR="00715E7E">
        <w:rPr>
          <w:rFonts w:eastAsiaTheme="minorEastAsia"/>
        </w:rPr>
        <w:t xml:space="preserve">. Compute the residual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h</m:t>
            </m:r>
          </m:sup>
        </m:sSup>
      </m:oMath>
      <w:r w:rsidR="00715E7E">
        <w:rPr>
          <w:rFonts w:eastAsiaTheme="minorEastAsia"/>
          <w:iCs/>
          <w:szCs w:val="20"/>
        </w:rPr>
        <w:t xml:space="preserve"> using the equation </w:t>
      </w:r>
      <w:r w:rsidR="00CE711F">
        <w:rPr>
          <w:rFonts w:eastAsiaTheme="minorEastAsia"/>
          <w:iCs/>
          <w:szCs w:val="20"/>
        </w:rPr>
        <w:t>3</w:t>
      </w:r>
      <w:r w:rsidR="00715E7E">
        <w:rPr>
          <w:rFonts w:eastAsiaTheme="minorEastAsia"/>
          <w:iCs/>
          <w:szCs w:val="20"/>
        </w:rPr>
        <w:t>.3.</w:t>
      </w:r>
    </w:p>
    <w:p w14:paraId="46C9544E" w14:textId="0A11361F" w:rsidR="00990861" w:rsidRPr="00ED6564" w:rsidRDefault="00990861" w:rsidP="005F3E2F">
      <w:pPr>
        <w:pStyle w:val="ListParagraph"/>
        <w:numPr>
          <w:ilvl w:val="0"/>
          <w:numId w:val="17"/>
        </w:numPr>
        <w:rPr>
          <w:rFonts w:eastAsiaTheme="minorEastAsia"/>
        </w:rPr>
      </w:pPr>
      <w:r>
        <w:rPr>
          <w:rFonts w:eastAsiaTheme="minorEastAsia"/>
          <w:iCs/>
          <w:szCs w:val="20"/>
        </w:rPr>
        <w:t>Project</w:t>
      </w:r>
      <w:r w:rsidR="006C028C">
        <w:rPr>
          <w:rFonts w:eastAsiaTheme="minorEastAsia"/>
          <w:iCs/>
          <w:szCs w:val="20"/>
        </w:rPr>
        <w:t xml:space="preserve"> (restrict)</w:t>
      </w:r>
      <w:r>
        <w:rPr>
          <w:rFonts w:eastAsiaTheme="minorEastAsia"/>
          <w:iCs/>
          <w:szCs w:val="20"/>
        </w:rPr>
        <w:t xml:space="preserve"> the residual to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r>
              <w:rPr>
                <w:rFonts w:ascii="Cambria Math" w:eastAsiaTheme="minorEastAsia" w:hAnsi="Cambria Math"/>
              </w:rPr>
              <m:t>h</m:t>
            </m:r>
          </m:sup>
        </m:sSup>
      </m:oMath>
      <w:r w:rsidR="006C028C">
        <w:rPr>
          <w:rFonts w:eastAsiaTheme="minorEastAsia"/>
        </w:rPr>
        <w:t xml:space="preserve">. The result is called </w:t>
      </w:r>
      <w:r w:rsidR="006C028C" w:rsidRPr="006C028C">
        <w:rPr>
          <w:rFonts w:eastAsiaTheme="minorEastAsia"/>
          <w:i/>
          <w:iCs/>
        </w:rPr>
        <w:t>R</w:t>
      </w:r>
      <w:r w:rsidR="006C028C" w:rsidRPr="00BF71E9">
        <w:rPr>
          <w:rFonts w:eastAsiaTheme="minorEastAsia"/>
        </w:rPr>
        <w:t>(</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h</m:t>
            </m:r>
          </m:sup>
        </m:sSup>
      </m:oMath>
      <w:r w:rsidR="0090463F">
        <w:rPr>
          <w:rFonts w:eastAsiaTheme="minorEastAsia"/>
          <w:szCs w:val="20"/>
        </w:rPr>
        <w:t>).</w:t>
      </w:r>
    </w:p>
    <w:p w14:paraId="5156092B" w14:textId="49F3AE7E" w:rsidR="00ED6564" w:rsidRPr="00BF71E9" w:rsidRDefault="00ED6564" w:rsidP="005F3E2F">
      <w:pPr>
        <w:pStyle w:val="ListParagraph"/>
        <w:numPr>
          <w:ilvl w:val="0"/>
          <w:numId w:val="17"/>
        </w:numPr>
        <w:rPr>
          <w:rFonts w:eastAsiaTheme="minorEastAsia"/>
        </w:rPr>
      </w:pPr>
      <w:r>
        <w:rPr>
          <w:rFonts w:eastAsiaTheme="minorEastAsia"/>
          <w:szCs w:val="20"/>
        </w:rPr>
        <w:t xml:space="preserve">Solve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cs="Times New Roman"/>
            <w:szCs w:val="20"/>
          </w:rPr>
          <m:t>=R</m:t>
        </m:r>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h</m:t>
                </m:r>
              </m:sup>
            </m:sSup>
          </m:e>
        </m:d>
      </m:oMath>
      <w:r>
        <w:rPr>
          <w:rFonts w:eastAsiaTheme="minorEastAsia"/>
          <w:szCs w:val="20"/>
        </w:rPr>
        <w:t xml:space="preserve"> on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r>
              <w:rPr>
                <w:rFonts w:ascii="Cambria Math" w:eastAsiaTheme="minorEastAsia" w:hAnsi="Cambria Math"/>
              </w:rPr>
              <m:t>h</m:t>
            </m:r>
          </m:sup>
        </m:sSup>
      </m:oMath>
      <w:r w:rsidR="002238EB">
        <w:rPr>
          <w:rFonts w:eastAsiaTheme="minorEastAsia"/>
        </w:rPr>
        <w:t xml:space="preserve">. With this step, one obtains an approximation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2238EB">
        <w:rPr>
          <w:rFonts w:eastAsiaTheme="minorEastAsia"/>
          <w:iCs/>
          <w:szCs w:val="20"/>
        </w:rPr>
        <w:t xml:space="preserve"> of the error.</w:t>
      </w:r>
    </w:p>
    <w:p w14:paraId="2479FBA8" w14:textId="19E11EC3" w:rsidR="00BF71E9" w:rsidRPr="00D22A54" w:rsidRDefault="00BF71E9" w:rsidP="005F3E2F">
      <w:pPr>
        <w:pStyle w:val="ListParagraph"/>
        <w:numPr>
          <w:ilvl w:val="0"/>
          <w:numId w:val="17"/>
        </w:numPr>
        <w:rPr>
          <w:rFonts w:eastAsiaTheme="minorEastAsia"/>
        </w:rPr>
      </w:pPr>
      <w:r>
        <w:rPr>
          <w:rFonts w:eastAsiaTheme="minorEastAsia"/>
          <w:iCs/>
          <w:szCs w:val="20"/>
        </w:rPr>
        <w:t xml:space="preserve">Project (interpolate/prolongate)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Pr>
          <w:rFonts w:eastAsiaTheme="minorEastAsia"/>
          <w:iCs/>
          <w:szCs w:val="20"/>
        </w:rPr>
        <w:t xml:space="preserve"> to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h</m:t>
            </m:r>
          </m:sup>
        </m:sSup>
      </m:oMath>
      <w:r>
        <w:rPr>
          <w:rFonts w:eastAsiaTheme="minorEastAsia"/>
        </w:rPr>
        <w:t xml:space="preserve">. The result is denoted by </w:t>
      </w:r>
      <w:r>
        <w:rPr>
          <w:rFonts w:eastAsiaTheme="minorEastAsia"/>
          <w:i/>
          <w:iCs/>
        </w:rPr>
        <w:t>P</w:t>
      </w:r>
      <w:r>
        <w:rPr>
          <w:rFonts w:eastAsiaTheme="minorEastAsia"/>
        </w:rPr>
        <w:t>(</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Pr>
          <w:rFonts w:eastAsiaTheme="minorEastAsia"/>
          <w:iCs/>
          <w:szCs w:val="20"/>
        </w:rPr>
        <w:t>).</w:t>
      </w:r>
    </w:p>
    <w:p w14:paraId="41A10AB4" w14:textId="637FE597" w:rsidR="002C4EF5" w:rsidRPr="002C4EF5" w:rsidRDefault="00456E33" w:rsidP="002C4EF5">
      <w:pPr>
        <w:pStyle w:val="ListParagraph"/>
        <w:numPr>
          <w:ilvl w:val="0"/>
          <w:numId w:val="17"/>
        </w:numPr>
        <w:rPr>
          <w:rFonts w:eastAsiaTheme="minorEastAsia"/>
        </w:rPr>
      </w:pPr>
      <w:r>
        <w:rPr>
          <w:rFonts w:eastAsiaTheme="minorEastAsia"/>
        </w:rPr>
        <w:t xml:space="preserve">Update the approximation of the solution on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h</m:t>
            </m:r>
          </m:sup>
        </m:sSup>
      </m:oMath>
      <w:r>
        <w:rPr>
          <w:rFonts w:eastAsiaTheme="minorEastAsia"/>
        </w:rPr>
        <w:t xml:space="preserve"> using the equation </w:t>
      </w:r>
      <w:r w:rsidR="00CE711F">
        <w:rPr>
          <w:rFonts w:eastAsiaTheme="minorEastAsia"/>
        </w:rPr>
        <w:t>3</w:t>
      </w:r>
      <w:r>
        <w:rPr>
          <w:rFonts w:eastAsiaTheme="minorEastAsia"/>
        </w:rPr>
        <w:t>.</w:t>
      </w:r>
      <w:r w:rsidR="00385CB5">
        <w:rPr>
          <w:rFonts w:eastAsiaTheme="minorEastAsia"/>
        </w:rPr>
        <w:t>5</w:t>
      </w:r>
      <w:r>
        <w:rPr>
          <w:rFonts w:eastAsiaTheme="minorEastAsia"/>
        </w:rPr>
        <w:t>.</w:t>
      </w:r>
      <w:r w:rsidR="002C4EF5">
        <w:rPr>
          <w:rFonts w:eastAsiaTheme="minorEastAsia"/>
        </w:rPr>
        <w:t xml:space="preserve"> </w:t>
      </w:r>
      <w:r w:rsidR="002C4EF5" w:rsidRPr="002C4EF5">
        <w:rPr>
          <w:rFonts w:eastAsiaTheme="minorEastAsia"/>
        </w:rPr>
        <w:t>After the update, one can apply once more some iteration (post-smoothing).</w:t>
      </w:r>
    </w:p>
    <w:p w14:paraId="41C90525" w14:textId="288C0338" w:rsidR="005647A5" w:rsidRDefault="009D164C" w:rsidP="00903F1C">
      <w:pPr>
        <w:ind w:firstLine="284"/>
      </w:pPr>
      <w:r>
        <w:rPr>
          <w:rFonts w:eastAsiaTheme="minorEastAsia"/>
        </w:rPr>
        <w:t>A recursive application of th</w:t>
      </w:r>
      <w:r w:rsidR="0078104D">
        <w:rPr>
          <w:rFonts w:eastAsiaTheme="minorEastAsia"/>
        </w:rPr>
        <w:t>is procedure, of using the</w:t>
      </w:r>
      <w:r>
        <w:rPr>
          <w:rFonts w:eastAsiaTheme="minorEastAsia"/>
        </w:rPr>
        <w:t xml:space="preserve"> </w:t>
      </w:r>
      <w:r>
        <w:rPr>
          <w:rFonts w:eastAsiaTheme="minorEastAsia"/>
          <w:i/>
          <w:iCs/>
        </w:rPr>
        <w:t>coarse grid correction</w:t>
      </w:r>
      <w:r w:rsidR="00E013D6">
        <w:t xml:space="preserve"> </w:t>
      </w:r>
      <w:r w:rsidR="0078104D">
        <w:t xml:space="preserve">for </w:t>
      </w:r>
      <w:r w:rsidR="00F52431">
        <w:t>solving</w:t>
      </w:r>
      <w:r w:rsidR="0078104D">
        <w:t xml:space="preserve"> the coarse grid equation, </w:t>
      </w:r>
      <w:r w:rsidR="00E013D6">
        <w:t>leads to the multigrid method.</w:t>
      </w:r>
      <w:r w:rsidR="002B745C">
        <w:t xml:space="preserve"> </w:t>
      </w:r>
    </w:p>
    <w:p w14:paraId="1E64321E" w14:textId="1B162296" w:rsidR="00BB32DB" w:rsidRPr="00554253" w:rsidRDefault="00BB32DB" w:rsidP="00554253">
      <w:pPr>
        <w:ind w:firstLine="284"/>
        <w:jc w:val="center"/>
        <w:rPr>
          <w:rFonts w:eastAsiaTheme="minorEastAsia"/>
        </w:rPr>
      </w:pPr>
      <w:r>
        <w:rPr>
          <w:noProof/>
        </w:rPr>
        <w:drawing>
          <wp:inline distT="0" distB="0" distL="0" distR="0" wp14:anchorId="25D68CF3" wp14:editId="32E9FEA0">
            <wp:extent cx="3200400" cy="1896353"/>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19083" cy="1907423"/>
                    </a:xfrm>
                    <a:prstGeom prst="rect">
                      <a:avLst/>
                    </a:prstGeom>
                    <a:noFill/>
                  </pic:spPr>
                </pic:pic>
              </a:graphicData>
            </a:graphic>
          </wp:inline>
        </w:drawing>
      </w:r>
      <w:r>
        <w:br/>
      </w:r>
      <w:r w:rsidRPr="00556E23">
        <w:rPr>
          <w:rFonts w:cs="Times New Roman"/>
          <w:b/>
        </w:rPr>
        <w:t xml:space="preserve">Figure </w:t>
      </w:r>
      <w:r>
        <w:rPr>
          <w:rFonts w:cs="Times New Roman"/>
          <w:b/>
        </w:rPr>
        <w:t>3</w:t>
      </w:r>
      <w:r w:rsidRPr="00556E23">
        <w:rPr>
          <w:rFonts w:cs="Times New Roman"/>
          <w:b/>
        </w:rPr>
        <w:t>.</w:t>
      </w:r>
      <w:r>
        <w:rPr>
          <w:rFonts w:cs="Times New Roman"/>
          <w:b/>
        </w:rPr>
        <w:t>2</w:t>
      </w:r>
      <w:r w:rsidRPr="0033481B">
        <w:rPr>
          <w:rFonts w:cs="Times New Roman"/>
          <w:b/>
          <w:bCs/>
        </w:rPr>
        <w:t>.</w:t>
      </w:r>
      <w:r w:rsidRPr="003A1AE2">
        <w:rPr>
          <w:rFonts w:cs="Times New Roman"/>
        </w:rPr>
        <w:t xml:space="preserve"> </w:t>
      </w:r>
      <w:r>
        <w:rPr>
          <w:rFonts w:cs="Times New Roman"/>
        </w:rPr>
        <w:t xml:space="preserve">Multigrid V-cycle, </w:t>
      </w:r>
      <w:r w:rsidRPr="0039728B">
        <w:rPr>
          <w:rFonts w:cs="Times New Roman"/>
          <w:b/>
          <w:bCs/>
          <w:color w:val="4472C4" w:themeColor="accent5"/>
        </w:rPr>
        <w:t>s</w:t>
      </w:r>
      <w:r>
        <w:rPr>
          <w:rFonts w:cs="Times New Roman"/>
        </w:rPr>
        <w:t xml:space="preserve"> – smoothing, </w:t>
      </w:r>
      <w:r w:rsidRPr="0039728B">
        <w:rPr>
          <w:rFonts w:cs="Times New Roman"/>
          <w:b/>
          <w:bCs/>
          <w:color w:val="00B050"/>
        </w:rPr>
        <w:t>r</w:t>
      </w:r>
      <w:r>
        <w:rPr>
          <w:rFonts w:cs="Times New Roman"/>
        </w:rPr>
        <w:t xml:space="preserve"> – restriction, </w:t>
      </w:r>
      <w:r w:rsidRPr="0039728B">
        <w:rPr>
          <w:rFonts w:cs="Times New Roman"/>
          <w:b/>
          <w:bCs/>
          <w:color w:val="FF0000"/>
        </w:rPr>
        <w:t>p</w:t>
      </w:r>
      <w:r>
        <w:rPr>
          <w:rFonts w:cs="Times New Roman"/>
        </w:rPr>
        <w:t xml:space="preserve"> – prolongation, </w:t>
      </w:r>
      <w:r w:rsidRPr="0039728B">
        <w:rPr>
          <w:rFonts w:cs="Times New Roman"/>
          <w:b/>
          <w:bCs/>
          <w:color w:val="4472C4" w:themeColor="accent5"/>
        </w:rPr>
        <w:t>e</w:t>
      </w:r>
      <w:r>
        <w:rPr>
          <w:rFonts w:cs="Times New Roman"/>
        </w:rPr>
        <w:t xml:space="preserve"> – exact solver.</w:t>
      </w:r>
    </w:p>
    <w:p w14:paraId="352D3AFC" w14:textId="3B399AA0" w:rsidR="00FF1E1F" w:rsidRPr="00AB03ED" w:rsidRDefault="00BA10C7" w:rsidP="00554253">
      <w:pPr>
        <w:ind w:firstLine="284"/>
        <w:rPr>
          <w:rFonts w:eastAsiaTheme="minorEastAsia"/>
        </w:rPr>
      </w:pPr>
      <w:r>
        <w:lastRenderedPageBreak/>
        <w:t xml:space="preserve">As mentioned, there are several variations of multigrid methods, with different speed of solving a single iteration and its rate of convergence. In this case, </w:t>
      </w:r>
      <w:r w:rsidR="00101D14">
        <w:t xml:space="preserve">based on the rate of solving, </w:t>
      </w:r>
      <w:r>
        <w:t>V-</w:t>
      </w:r>
      <w:r w:rsidR="0039728B">
        <w:t>c</w:t>
      </w:r>
      <w:r>
        <w:t xml:space="preserve">ycle method </w:t>
      </w:r>
      <w:r w:rsidR="00101D14">
        <w:t>is chosen over the others (</w:t>
      </w:r>
      <w:r w:rsidR="007748DE">
        <w:t>F</w:t>
      </w:r>
      <w:r w:rsidR="00C80EDA">
        <w:noBreakHyphen/>
      </w:r>
      <w:r w:rsidR="0039728B">
        <w:t>cy</w:t>
      </w:r>
      <w:r w:rsidR="00101D14">
        <w:t>cle</w:t>
      </w:r>
      <w:r w:rsidR="007748DE">
        <w:t>,</w:t>
      </w:r>
      <w:r w:rsidR="00101D14">
        <w:t xml:space="preserve"> W-</w:t>
      </w:r>
      <w:r w:rsidR="002B745C">
        <w:t>cycle,</w:t>
      </w:r>
      <w:r w:rsidR="007748DE">
        <w:t xml:space="preserve"> </w:t>
      </w:r>
      <w:r w:rsidR="0072034E">
        <w:t>or full multigrid cycle</w:t>
      </w:r>
      <w:r w:rsidR="00101D14">
        <w:t>).</w:t>
      </w:r>
      <w:r w:rsidR="00671A15">
        <w:t xml:space="preserve"> Multigrid itself is an iterative method and the V-cycle is repeated several times to find a sufficiently accurate approximation of the solution.</w:t>
      </w:r>
      <w:r w:rsidR="00FB1F84">
        <w:t xml:space="preserve"> </w:t>
      </w:r>
      <w:r w:rsidR="00631C11" w:rsidRPr="008D1D14">
        <w:rPr>
          <w:rFonts w:eastAsiaTheme="minorEastAsia"/>
          <w:b/>
          <w:bCs/>
        </w:rPr>
        <w:t xml:space="preserve">Figure </w:t>
      </w:r>
      <w:r w:rsidR="00631C11">
        <w:rPr>
          <w:rFonts w:eastAsiaTheme="minorEastAsia"/>
          <w:b/>
          <w:bCs/>
        </w:rPr>
        <w:t>3</w:t>
      </w:r>
      <w:r w:rsidR="00631C11" w:rsidRPr="008D1D14">
        <w:rPr>
          <w:rFonts w:eastAsiaTheme="minorEastAsia"/>
          <w:b/>
          <w:bCs/>
        </w:rPr>
        <w:t>.2</w:t>
      </w:r>
      <w:r w:rsidR="00631C11">
        <w:rPr>
          <w:rFonts w:eastAsiaTheme="minorEastAsia"/>
        </w:rPr>
        <w:t xml:space="preserve"> shows the schedule for the grids in the order in which they are visited. Because of the pattern in this diagram, this algorithm is called the V-cycle.</w:t>
      </w:r>
    </w:p>
    <w:p w14:paraId="22196D30" w14:textId="150AFF79" w:rsidR="00FB1F84" w:rsidRDefault="00941631" w:rsidP="002A0A1D">
      <w:pPr>
        <w:ind w:firstLine="284"/>
        <w:rPr>
          <w:iCs/>
        </w:rPr>
      </w:pPr>
      <w:r>
        <w:t>To describe the V-cycle method, it is assumed</w:t>
      </w:r>
      <w:r w:rsidR="00C80EDA">
        <w:t xml:space="preserve"> that there are </w:t>
      </w:r>
      <m:oMath>
        <m:r>
          <w:rPr>
            <w:rFonts w:ascii="Cambria Math" w:hAnsi="Cambria Math"/>
          </w:rPr>
          <m:t>l</m:t>
        </m:r>
        <m:r>
          <w:rPr>
            <w:rFonts w:ascii="Cambria Math" w:eastAsiaTheme="minorEastAsia" w:hAnsi="Cambria Math"/>
          </w:rPr>
          <m:t>+1</m:t>
        </m:r>
      </m:oMath>
      <w:r w:rsidR="00C80EDA">
        <w:rPr>
          <w:rFonts w:eastAsiaTheme="minorEastAsia"/>
        </w:rPr>
        <w:t xml:space="preserve"> </w:t>
      </w:r>
      <w:r w:rsidR="00C80EDA">
        <w:t>grids (</w:t>
      </w:r>
      <m:oMath>
        <m:r>
          <w:rPr>
            <w:rFonts w:ascii="Cambria Math" w:hAnsi="Cambria Math"/>
          </w:rPr>
          <m:t>l</m:t>
        </m:r>
        <m:r>
          <w:rPr>
            <w:rFonts w:ascii="Cambria Math" w:eastAsiaTheme="minorEastAsia" w:hAnsi="Cambria Math"/>
          </w:rPr>
          <m:t>≥0</m:t>
        </m:r>
      </m:oMath>
      <w:r w:rsidR="00C80EDA">
        <w:rPr>
          <w:rFonts w:eastAsiaTheme="minorEastAsia"/>
        </w:rPr>
        <w:t>), where the finest grid has the grid spacing</w:t>
      </w:r>
      <w:r w:rsidRPr="00941631">
        <w:rPr>
          <w:rFonts w:eastAsiaTheme="minorEastAsia"/>
          <w:i/>
          <w:iCs/>
        </w:rPr>
        <w:t xml:space="preserve"> </w:t>
      </w:r>
      <w:r>
        <w:rPr>
          <w:rFonts w:eastAsiaTheme="minorEastAsia"/>
          <w:i/>
          <w:iCs/>
        </w:rPr>
        <w:t>h</w:t>
      </w:r>
      <w:r>
        <w:rPr>
          <w:rFonts w:eastAsiaTheme="minorEastAsia"/>
        </w:rPr>
        <w:t xml:space="preserve"> and the grid spacing increase by the factor 2 for each coarser grid</w:t>
      </w:r>
      <w:r w:rsidR="00564193">
        <w:rPr>
          <w:rFonts w:eastAsiaTheme="minorEastAsia"/>
        </w:rPr>
        <w:t xml:space="preserve">. </w:t>
      </w:r>
      <w:r>
        <w:rPr>
          <w:rFonts w:eastAsiaTheme="minorEastAsia"/>
        </w:rPr>
        <w:t xml:space="preserve">Let </w:t>
      </w:r>
      <m:oMath>
        <m:r>
          <w:rPr>
            <w:rFonts w:ascii="Cambria Math" w:eastAsiaTheme="minorEastAsia" w:hAnsi="Cambria Math"/>
          </w:rPr>
          <m:t>L</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r w:rsidR="002D7A73">
        <w:rPr>
          <w:rFonts w:eastAsiaTheme="minorEastAsia"/>
        </w:rPr>
        <w:t>.</w:t>
      </w:r>
      <w:r w:rsidR="002A0A1D">
        <w:rPr>
          <w:iCs/>
        </w:rPr>
        <w:t xml:space="preserve"> Then, V-cycle</w:t>
      </w:r>
      <w:r w:rsidR="002A302C">
        <w:rPr>
          <w:iCs/>
        </w:rPr>
        <w:t xml:space="preserve"> method</w:t>
      </w:r>
      <w:r w:rsidR="002A0A1D">
        <w:rPr>
          <w:iCs/>
        </w:rPr>
        <w:t xml:space="preserve"> heeds the following procedure:</w:t>
      </w:r>
    </w:p>
    <w:p w14:paraId="17625219" w14:textId="5D132D3B" w:rsidR="00E24BCF" w:rsidRDefault="00990FAF" w:rsidP="00E24BCF">
      <w:pPr>
        <w:pStyle w:val="ListParagraph"/>
        <w:numPr>
          <w:ilvl w:val="0"/>
          <w:numId w:val="17"/>
        </w:numPr>
        <w:rPr>
          <w:rFonts w:eastAsiaTheme="minorEastAsia"/>
        </w:rPr>
      </w:pPr>
      <w:r>
        <w:rPr>
          <w:rFonts w:eastAsiaTheme="minorEastAsia"/>
        </w:rPr>
        <w:t xml:space="preserve">Apply the smoother </w:t>
      </w:r>
      <m:oMath>
        <m:r>
          <w:rPr>
            <w:rFonts w:ascii="Cambria Math" w:eastAsiaTheme="minorEastAsia" w:hAnsi="Cambria Math"/>
          </w:rPr>
          <m:t>ν</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1</m:t>
            </m:r>
          </m:sub>
        </m:sSub>
      </m:oMath>
      <w:r>
        <w:rPr>
          <w:rFonts w:eastAsiaTheme="minorEastAsia"/>
        </w:rPr>
        <w:t xml:space="preserve"> times </w:t>
      </w:r>
      <w:r w:rsidR="00532CAD">
        <w:rPr>
          <w:rFonts w:eastAsiaTheme="minorEastAsia"/>
        </w:rPr>
        <w:t xml:space="preserve">(pre-smoothing) </w:t>
      </w:r>
      <w:r>
        <w:rPr>
          <w:rFonts w:eastAsiaTheme="minorEastAsia"/>
        </w:rPr>
        <w:t xml:space="preserve">to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u</m:t>
            </m:r>
          </m:e>
          <m:sup>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f</m:t>
            </m:r>
          </m:e>
          <m:sup>
            <m:r>
              <w:rPr>
                <w:rFonts w:ascii="Cambria Math" w:eastAsiaTheme="minorEastAsia" w:hAnsi="Cambria Math" w:cs="Times New Roman"/>
                <w:szCs w:val="20"/>
              </w:rPr>
              <m:t>h</m:t>
            </m:r>
          </m:sup>
        </m:sSup>
      </m:oMath>
      <w:r w:rsidR="000540F4">
        <w:rPr>
          <w:rFonts w:eastAsiaTheme="minorEastAsia"/>
          <w:szCs w:val="20"/>
        </w:rPr>
        <w:t xml:space="preserve"> with an initial guess </w:t>
      </w:r>
      <w:r w:rsidR="000540F4">
        <w:rPr>
          <w:rFonts w:eastAsiaTheme="minorEastAsia"/>
          <w:b/>
          <w:bCs/>
        </w:rPr>
        <w:t>v</w:t>
      </w:r>
      <w:r w:rsidR="000540F4" w:rsidRPr="006B17C6">
        <w:rPr>
          <w:rFonts w:eastAsiaTheme="minorEastAsia"/>
          <w:b/>
          <w:bCs/>
          <w:i/>
          <w:iCs/>
          <w:vertAlign w:val="superscript"/>
        </w:rPr>
        <w:t>h</w:t>
      </w:r>
      <w:r w:rsidR="000540F4">
        <w:rPr>
          <w:rFonts w:eastAsiaTheme="minorEastAsia"/>
        </w:rPr>
        <w:t xml:space="preserve"> (arbitrary or not).</w:t>
      </w:r>
    </w:p>
    <w:p w14:paraId="3A108DC1" w14:textId="4E0B358D" w:rsidR="000540F4" w:rsidRPr="00990861" w:rsidRDefault="000540F4" w:rsidP="000540F4">
      <w:pPr>
        <w:pStyle w:val="ListParagraph"/>
        <w:numPr>
          <w:ilvl w:val="0"/>
          <w:numId w:val="17"/>
        </w:numPr>
        <w:rPr>
          <w:rFonts w:eastAsiaTheme="minorEastAsia"/>
        </w:rPr>
      </w:pPr>
      <w:r>
        <w:rPr>
          <w:rFonts w:eastAsiaTheme="minorEastAsia"/>
        </w:rPr>
        <w:t xml:space="preserve">Compute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h</m:t>
            </m:r>
          </m:sup>
        </m:sSup>
      </m:oMath>
      <w:r>
        <w:rPr>
          <w:rFonts w:eastAsiaTheme="minorEastAsia"/>
          <w:iCs/>
          <w:szCs w:val="20"/>
        </w:rPr>
        <w:t xml:space="preserve"> and </w:t>
      </w:r>
      <w:r w:rsidR="00A26273">
        <w:rPr>
          <w:rFonts w:eastAsiaTheme="minorEastAsia"/>
          <w:iCs/>
          <w:szCs w:val="20"/>
        </w:rPr>
        <w:t>project</w:t>
      </w:r>
      <w:r>
        <w:rPr>
          <w:rFonts w:eastAsiaTheme="minorEastAsia"/>
          <w:iCs/>
          <w:szCs w:val="20"/>
        </w:rPr>
        <w:t xml:space="preserve"> </w:t>
      </w:r>
      <w:r w:rsidR="003168E8">
        <w:rPr>
          <w:rFonts w:eastAsiaTheme="minorEastAsia"/>
          <w:iCs/>
          <w:szCs w:val="20"/>
        </w:rPr>
        <w:t>it</w:t>
      </w:r>
      <w:r w:rsidR="00A26273">
        <w:rPr>
          <w:rFonts w:eastAsiaTheme="minorEastAsia"/>
          <w:iCs/>
          <w:szCs w:val="20"/>
        </w:rPr>
        <w:t xml:space="preserve"> (restriction)</w:t>
      </w:r>
      <w:r>
        <w:rPr>
          <w:rFonts w:eastAsiaTheme="minorEastAsia"/>
          <w:iCs/>
          <w:szCs w:val="20"/>
        </w:rPr>
        <w:t xml:space="preserve"> to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r>
              <w:rPr>
                <w:rFonts w:ascii="Cambria Math" w:eastAsiaTheme="minorEastAsia" w:hAnsi="Cambria Math"/>
              </w:rPr>
              <m:t>h</m:t>
            </m:r>
          </m:sup>
        </m:sSup>
      </m:oMath>
      <w:r w:rsidR="00EA5669">
        <w:rPr>
          <w:rFonts w:eastAsiaTheme="minorEastAsia"/>
        </w:rPr>
        <w:t xml:space="preserve">. The result is called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EA5669">
        <w:rPr>
          <w:rFonts w:eastAsiaTheme="minorEastAsia"/>
          <w:szCs w:val="20"/>
        </w:rPr>
        <w:t>.</w:t>
      </w:r>
    </w:p>
    <w:p w14:paraId="3ED4E7E5" w14:textId="015E515F" w:rsidR="000540F4" w:rsidRPr="007109A4" w:rsidRDefault="00E6544C" w:rsidP="00467BC2">
      <w:pPr>
        <w:pStyle w:val="ListParagraph"/>
        <w:numPr>
          <w:ilvl w:val="1"/>
          <w:numId w:val="17"/>
        </w:numPr>
        <w:rPr>
          <w:rFonts w:eastAsiaTheme="minorEastAsia"/>
        </w:rPr>
      </w:pPr>
      <w:r>
        <w:rPr>
          <w:rFonts w:eastAsiaTheme="minorEastAsia"/>
        </w:rPr>
        <w:t xml:space="preserve">Apply the smoother </w:t>
      </w:r>
      <m:oMath>
        <m:r>
          <w:rPr>
            <w:rFonts w:ascii="Cambria Math" w:eastAsiaTheme="minorEastAsia" w:hAnsi="Cambria Math"/>
          </w:rPr>
          <m:t>ν</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1</m:t>
            </m:r>
          </m:sub>
        </m:sSub>
      </m:oMath>
      <w:r>
        <w:rPr>
          <w:rFonts w:eastAsiaTheme="minorEastAsia"/>
        </w:rPr>
        <w:t xml:space="preserve"> times </w:t>
      </w:r>
      <w:r w:rsidR="00532CAD">
        <w:rPr>
          <w:rFonts w:eastAsiaTheme="minorEastAsia"/>
        </w:rPr>
        <w:t xml:space="preserve">(pre-smoothing) </w:t>
      </w:r>
      <w:r>
        <w:rPr>
          <w:rFonts w:eastAsiaTheme="minorEastAsia"/>
        </w:rPr>
        <w:t xml:space="preserve">to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Pr>
          <w:rFonts w:eastAsiaTheme="minorEastAsia"/>
          <w:szCs w:val="20"/>
        </w:rPr>
        <w:t xml:space="preserve"> with the initial guess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szCs w:val="20"/>
          </w:rPr>
          <m:t>=0</m:t>
        </m:r>
      </m:oMath>
      <w:r>
        <w:rPr>
          <w:rFonts w:eastAsiaTheme="minorEastAsia"/>
          <w:iCs/>
          <w:szCs w:val="20"/>
        </w:rPr>
        <w:t>.</w:t>
      </w:r>
    </w:p>
    <w:p w14:paraId="25EC24A0" w14:textId="5D34FD0D" w:rsidR="007109A4" w:rsidRPr="005858CC" w:rsidRDefault="007109A4" w:rsidP="00467BC2">
      <w:pPr>
        <w:pStyle w:val="ListParagraph"/>
        <w:numPr>
          <w:ilvl w:val="1"/>
          <w:numId w:val="17"/>
        </w:numPr>
        <w:rPr>
          <w:rFonts w:eastAsiaTheme="minorEastAsia"/>
        </w:rPr>
      </w:pPr>
      <w:r>
        <w:rPr>
          <w:rFonts w:eastAsiaTheme="minorEastAsia"/>
          <w:iCs/>
          <w:szCs w:val="20"/>
        </w:rPr>
        <w:t xml:space="preserve">Compute </w:t>
      </w:r>
      <m:oMath>
        <m:sSup>
          <m:sSupPr>
            <m:ctrlPr>
              <w:rPr>
                <w:rFonts w:ascii="Cambria Math" w:eastAsiaTheme="minorEastAsia" w:hAnsi="Cambria Math" w:cs="Times New Roman"/>
                <w:i/>
                <w:szCs w:val="20"/>
              </w:rPr>
            </m:ctrlPr>
          </m:sSup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r</m:t>
                </m:r>
              </m:e>
            </m:acc>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Pr>
          <w:rFonts w:eastAsiaTheme="minorEastAsia"/>
          <w:szCs w:val="20"/>
        </w:rPr>
        <w:t xml:space="preserve"> and project it (restriction) to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4</m:t>
            </m:r>
            <m:r>
              <w:rPr>
                <w:rFonts w:ascii="Cambria Math" w:eastAsiaTheme="minorEastAsia" w:hAnsi="Cambria Math"/>
              </w:rPr>
              <m:t>h</m:t>
            </m:r>
          </m:sup>
        </m:sSup>
      </m:oMath>
      <w:r>
        <w:rPr>
          <w:rFonts w:eastAsiaTheme="minorEastAsia"/>
        </w:rPr>
        <w:t xml:space="preserve">. The result is called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4</m:t>
            </m:r>
            <m:r>
              <w:rPr>
                <w:rFonts w:ascii="Cambria Math" w:eastAsiaTheme="minorEastAsia" w:hAnsi="Cambria Math" w:cs="Times New Roman"/>
                <w:szCs w:val="20"/>
              </w:rPr>
              <m:t>h</m:t>
            </m:r>
          </m:sup>
        </m:sSup>
      </m:oMath>
      <w:r>
        <w:rPr>
          <w:rFonts w:eastAsiaTheme="minorEastAsia"/>
          <w:szCs w:val="20"/>
        </w:rPr>
        <w:t>.</w:t>
      </w:r>
    </w:p>
    <w:p w14:paraId="54DCB3D6" w14:textId="77777777" w:rsidR="005858CC" w:rsidRPr="005647A5" w:rsidRDefault="005858CC" w:rsidP="005858CC">
      <w:pPr>
        <w:pStyle w:val="ListParagraph"/>
        <w:ind w:left="1440"/>
        <w:rPr>
          <w:rFonts w:eastAsiaTheme="minorEastAsia"/>
          <w:sz w:val="6"/>
          <w:szCs w:val="4"/>
        </w:rPr>
      </w:pPr>
    </w:p>
    <w:p w14:paraId="0310B2C4" w14:textId="2C3B05A5" w:rsidR="008E0EB1" w:rsidRPr="00C74DBE" w:rsidRDefault="00C74DBE" w:rsidP="005858CC">
      <w:pPr>
        <w:pStyle w:val="ListParagraph"/>
        <w:spacing w:before="240" w:after="0" w:line="276" w:lineRule="auto"/>
        <w:ind w:left="2552"/>
        <w:rPr>
          <w:rFonts w:eastAsiaTheme="minorEastAsia"/>
        </w:rPr>
      </w:pPr>
      <m:oMath>
        <m:r>
          <w:rPr>
            <w:rFonts w:ascii="Cambria Math" w:hAnsi="Cambria Math"/>
          </w:rPr>
          <m:t>⋮</m:t>
        </m:r>
      </m:oMath>
      <w:r>
        <w:rPr>
          <w:rFonts w:eastAsiaTheme="minorEastAsia"/>
        </w:rPr>
        <w:t xml:space="preserve"> </w:t>
      </w:r>
    </w:p>
    <w:p w14:paraId="04DAF41E" w14:textId="7AE37C1A" w:rsidR="008E0EB1" w:rsidRPr="007A4F82" w:rsidRDefault="008E0EB1" w:rsidP="008E0EB1">
      <w:pPr>
        <w:pStyle w:val="ListParagraph"/>
        <w:numPr>
          <w:ilvl w:val="2"/>
          <w:numId w:val="17"/>
        </w:numPr>
        <w:rPr>
          <w:rFonts w:eastAsiaTheme="minorEastAsia"/>
        </w:rPr>
      </w:pPr>
      <w:r>
        <w:rPr>
          <w:rFonts w:eastAsiaTheme="minorEastAsia"/>
          <w:iCs/>
          <w:szCs w:val="20"/>
        </w:rPr>
        <w:t xml:space="preserve">Solve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Lh</m:t>
            </m:r>
          </m:sup>
        </m:sSup>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Lh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Lh</m:t>
            </m:r>
          </m:sup>
        </m:sSup>
      </m:oMath>
      <w:r>
        <w:rPr>
          <w:rFonts w:eastAsiaTheme="minorEastAsia"/>
          <w:iCs/>
          <w:szCs w:val="20"/>
        </w:rPr>
        <w:t xml:space="preserve"> </w:t>
      </w:r>
      <w:r>
        <w:rPr>
          <w:rFonts w:eastAsiaTheme="minorEastAsia"/>
          <w:szCs w:val="20"/>
        </w:rPr>
        <w:t>.</w:t>
      </w:r>
    </w:p>
    <w:p w14:paraId="041CE2BE" w14:textId="56E5723C" w:rsidR="007A4F82" w:rsidRPr="005858CC" w:rsidRDefault="007A4F82" w:rsidP="008E0EB1">
      <w:pPr>
        <w:pStyle w:val="ListParagraph"/>
        <w:numPr>
          <w:ilvl w:val="2"/>
          <w:numId w:val="17"/>
        </w:numPr>
        <w:rPr>
          <w:rFonts w:eastAsiaTheme="minorEastAsia"/>
        </w:rPr>
      </w:pPr>
      <w:r>
        <w:rPr>
          <w:rFonts w:eastAsiaTheme="minorEastAsia"/>
          <w:szCs w:val="20"/>
        </w:rPr>
        <w:t>Project (interpolate) the solution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Lh</m:t>
            </m:r>
          </m:sup>
        </m:sSup>
      </m:oMath>
      <w:r>
        <w:rPr>
          <w:rFonts w:eastAsiaTheme="minorEastAsia"/>
          <w:iCs/>
          <w:szCs w:val="20"/>
        </w:rPr>
        <w:t xml:space="preserve">) to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Lh-2</m:t>
            </m:r>
          </m:sup>
        </m:sSup>
      </m:oMath>
      <w:r>
        <w:rPr>
          <w:rFonts w:eastAsiaTheme="minorEastAsia"/>
        </w:rPr>
        <w:t xml:space="preserve">. The result is called </w:t>
      </w:r>
      <m:oMath>
        <m:sSup>
          <m:sSupPr>
            <m:ctrlPr>
              <w:rPr>
                <w:rFonts w:ascii="Cambria Math" w:eastAsiaTheme="minorEastAsia" w:hAnsi="Cambria Math" w:cs="Times New Roman"/>
                <w:iCs/>
                <w:szCs w:val="20"/>
              </w:rPr>
            </m:ctrlPr>
          </m:sSup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e</m:t>
                </m:r>
              </m:e>
            </m:acc>
          </m:e>
          <m:sup>
            <m:r>
              <w:rPr>
                <w:rFonts w:ascii="Cambria Math" w:eastAsiaTheme="minorEastAsia" w:hAnsi="Cambria Math" w:cs="Times New Roman"/>
                <w:szCs w:val="20"/>
              </w:rPr>
              <m:t>Lh-2</m:t>
            </m:r>
          </m:sup>
        </m:sSup>
      </m:oMath>
      <w:r w:rsidR="00EF7095">
        <w:rPr>
          <w:rFonts w:eastAsiaTheme="minorEastAsia"/>
          <w:iCs/>
          <w:szCs w:val="20"/>
        </w:rPr>
        <w:t>.</w:t>
      </w:r>
    </w:p>
    <w:p w14:paraId="3B5C40F6" w14:textId="77777777" w:rsidR="005858CC" w:rsidRPr="005647A5" w:rsidRDefault="005858CC" w:rsidP="005858CC">
      <w:pPr>
        <w:pStyle w:val="ListParagraph"/>
        <w:ind w:left="2160"/>
        <w:rPr>
          <w:rFonts w:eastAsiaTheme="minorEastAsia"/>
          <w:sz w:val="6"/>
          <w:szCs w:val="6"/>
        </w:rPr>
      </w:pPr>
    </w:p>
    <w:p w14:paraId="3022E3AD" w14:textId="77777777" w:rsidR="00C74DBE" w:rsidRDefault="00C74DBE" w:rsidP="005858CC">
      <w:pPr>
        <w:pStyle w:val="ListParagraph"/>
        <w:spacing w:before="240" w:after="0" w:line="276" w:lineRule="auto"/>
        <w:ind w:left="2552"/>
        <w:rPr>
          <w:rFonts w:eastAsiaTheme="minorEastAsia"/>
        </w:rPr>
      </w:pPr>
      <m:oMath>
        <m:r>
          <w:rPr>
            <w:rFonts w:ascii="Cambria Math" w:hAnsi="Cambria Math"/>
          </w:rPr>
          <m:t>⋮</m:t>
        </m:r>
      </m:oMath>
      <w:r>
        <w:rPr>
          <w:rFonts w:eastAsiaTheme="minorEastAsia"/>
        </w:rPr>
        <w:t xml:space="preserve"> </w:t>
      </w:r>
    </w:p>
    <w:p w14:paraId="59566D4D" w14:textId="565ACE12" w:rsidR="00694E20" w:rsidRPr="00694E20" w:rsidRDefault="002D17B9" w:rsidP="00694E20">
      <w:pPr>
        <w:pStyle w:val="ListParagraph"/>
        <w:numPr>
          <w:ilvl w:val="1"/>
          <w:numId w:val="17"/>
        </w:numPr>
        <w:rPr>
          <w:rFonts w:eastAsiaTheme="minorEastAsia"/>
        </w:rPr>
      </w:pPr>
      <w:r>
        <w:rPr>
          <w:rFonts w:eastAsiaTheme="minorEastAsia"/>
        </w:rPr>
        <w:t xml:space="preserve">Correct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szCs w:val="20"/>
          </w:rPr>
          <m:t>≔</m:t>
        </m:r>
        <m:sSup>
          <m:sSupPr>
            <m:ctrlPr>
              <w:rPr>
                <w:rFonts w:ascii="Cambria Math" w:eastAsiaTheme="minorEastAsia" w:hAnsi="Cambria Math"/>
                <w:i/>
                <w:iCs/>
                <w:szCs w:val="20"/>
              </w:rPr>
            </m:ctrlPr>
          </m:sSupPr>
          <m:e>
            <m:r>
              <w:rPr>
                <w:rFonts w:ascii="Cambria Math" w:eastAsiaTheme="minorEastAsia" w:hAnsi="Cambria Math"/>
                <w:szCs w:val="20"/>
              </w:rPr>
              <m:t>e</m:t>
            </m:r>
          </m:e>
          <m:sup>
            <m:r>
              <w:rPr>
                <w:rFonts w:ascii="Cambria Math" w:eastAsiaTheme="minorEastAsia" w:hAnsi="Cambria Math"/>
                <w:szCs w:val="20"/>
              </w:rPr>
              <m:t>2</m:t>
            </m:r>
            <m:r>
              <w:rPr>
                <w:rFonts w:ascii="Cambria Math" w:eastAsiaTheme="minorEastAsia" w:hAnsi="Cambria Math"/>
                <w:szCs w:val="20"/>
              </w:rPr>
              <m:t>h</m:t>
            </m:r>
          </m:sup>
        </m:sSup>
        <m:r>
          <w:rPr>
            <w:rFonts w:ascii="Cambria Math" w:eastAsiaTheme="minorEastAsia" w:hAnsi="Cambria Math"/>
            <w:szCs w:val="20"/>
          </w:rPr>
          <m:t>+</m:t>
        </m:r>
        <m:sSup>
          <m:sSupPr>
            <m:ctrlPr>
              <w:rPr>
                <w:rFonts w:ascii="Cambria Math" w:eastAsiaTheme="minorEastAsia" w:hAnsi="Cambria Math" w:cs="Times New Roman"/>
                <w:iCs/>
                <w:szCs w:val="20"/>
              </w:rPr>
            </m:ctrlPr>
          </m:sSup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e</m:t>
                </m:r>
              </m:e>
            </m:acc>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694E20">
        <w:rPr>
          <w:rFonts w:eastAsiaTheme="minorEastAsia"/>
          <w:iCs/>
          <w:szCs w:val="20"/>
        </w:rPr>
        <w:t>.</w:t>
      </w:r>
    </w:p>
    <w:p w14:paraId="64687BCD" w14:textId="17909771" w:rsidR="00E24BCF" w:rsidRPr="00893EC8" w:rsidRDefault="00886A61" w:rsidP="00694E20">
      <w:pPr>
        <w:pStyle w:val="ListParagraph"/>
        <w:numPr>
          <w:ilvl w:val="1"/>
          <w:numId w:val="17"/>
        </w:numPr>
        <w:rPr>
          <w:rFonts w:eastAsiaTheme="minorEastAsia"/>
        </w:rPr>
      </w:pPr>
      <w:r>
        <w:rPr>
          <w:rFonts w:eastAsiaTheme="minorEastAsia"/>
          <w:szCs w:val="20"/>
        </w:rPr>
        <w:t>Apply the smoother</w:t>
      </w:r>
      <w:r w:rsidRPr="00886A61">
        <w:rPr>
          <w:rFonts w:ascii="Cambria Math" w:eastAsiaTheme="minorEastAsia" w:hAnsi="Cambria Math"/>
          <w:i/>
        </w:rPr>
        <w:t xml:space="preserve"> </w:t>
      </w:r>
      <m:oMath>
        <m:r>
          <w:rPr>
            <w:rFonts w:ascii="Cambria Math" w:eastAsiaTheme="minorEastAsia" w:hAnsi="Cambria Math"/>
          </w:rPr>
          <m:t>ν</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2</m:t>
            </m:r>
          </m:sub>
        </m:sSub>
      </m:oMath>
      <w:r>
        <w:rPr>
          <w:rFonts w:eastAsiaTheme="minorEastAsia"/>
        </w:rPr>
        <w:t xml:space="preserve"> times</w:t>
      </w:r>
      <w:r w:rsidR="0010509D">
        <w:rPr>
          <w:rFonts w:eastAsiaTheme="minorEastAsia"/>
          <w:szCs w:val="20"/>
        </w:rPr>
        <w:t xml:space="preserve"> (post-smoothing) </w:t>
      </w:r>
      <w:r>
        <w:rPr>
          <w:rFonts w:eastAsiaTheme="minorEastAsia"/>
          <w:szCs w:val="20"/>
        </w:rPr>
        <w:t xml:space="preserve">to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r</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E124CA">
        <w:rPr>
          <w:rFonts w:eastAsiaTheme="minorEastAsia"/>
          <w:szCs w:val="20"/>
        </w:rPr>
        <w:t xml:space="preserve"> with the initial guess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E124CA">
        <w:rPr>
          <w:rFonts w:eastAsiaTheme="minorEastAsia"/>
          <w:iCs/>
          <w:szCs w:val="20"/>
        </w:rPr>
        <w:t>.</w:t>
      </w:r>
    </w:p>
    <w:p w14:paraId="1726A5E2" w14:textId="328B9304" w:rsidR="00893EC8" w:rsidRPr="001C2D0E" w:rsidRDefault="00893EC8" w:rsidP="00694E20">
      <w:pPr>
        <w:pStyle w:val="ListParagraph"/>
        <w:numPr>
          <w:ilvl w:val="1"/>
          <w:numId w:val="17"/>
        </w:numPr>
        <w:rPr>
          <w:rFonts w:eastAsiaTheme="minorEastAsia"/>
        </w:rPr>
      </w:pPr>
      <w:r>
        <w:rPr>
          <w:rFonts w:eastAsiaTheme="minorEastAsia"/>
          <w:iCs/>
          <w:szCs w:val="20"/>
        </w:rPr>
        <w:t>Project (interpolate) the solution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Pr>
          <w:rFonts w:eastAsiaTheme="minorEastAsia"/>
          <w:iCs/>
          <w:szCs w:val="20"/>
        </w:rPr>
        <w:t>)</w:t>
      </w:r>
      <w:r w:rsidR="00696F7F">
        <w:rPr>
          <w:rFonts w:eastAsiaTheme="minorEastAsia"/>
          <w:iCs/>
          <w:szCs w:val="20"/>
        </w:rPr>
        <w:t xml:space="preserve"> to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h</m:t>
            </m:r>
          </m:sup>
        </m:sSup>
      </m:oMath>
      <w:r w:rsidR="00696F7F">
        <w:rPr>
          <w:rFonts w:eastAsiaTheme="minorEastAsia"/>
        </w:rPr>
        <w:t xml:space="preserve">. The result is called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h</m:t>
            </m:r>
          </m:sup>
        </m:sSup>
      </m:oMath>
      <w:r w:rsidR="00AB4D82">
        <w:rPr>
          <w:rFonts w:eastAsiaTheme="minorEastAsia"/>
          <w:iCs/>
          <w:szCs w:val="20"/>
        </w:rPr>
        <w:t>.</w:t>
      </w:r>
    </w:p>
    <w:p w14:paraId="77848913" w14:textId="1F2E5D79" w:rsidR="001C2D0E" w:rsidRPr="00420D92" w:rsidRDefault="001C2D0E" w:rsidP="001C2D0E">
      <w:pPr>
        <w:pStyle w:val="ListParagraph"/>
        <w:numPr>
          <w:ilvl w:val="0"/>
          <w:numId w:val="17"/>
        </w:numPr>
        <w:rPr>
          <w:rFonts w:eastAsiaTheme="minorEastAsia"/>
        </w:rPr>
      </w:pPr>
      <w:r>
        <w:rPr>
          <w:rFonts w:eastAsiaTheme="minorEastAsia"/>
        </w:rPr>
        <w:t xml:space="preserve">Correct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v</m:t>
            </m:r>
          </m:e>
          <m:sup>
            <m:r>
              <w:rPr>
                <w:rFonts w:ascii="Cambria Math" w:eastAsiaTheme="minorEastAsia" w:hAnsi="Cambria Math" w:cs="Times New Roman"/>
                <w:szCs w:val="20"/>
              </w:rPr>
              <m:t>h</m:t>
            </m:r>
          </m:sup>
        </m:sSup>
        <m:r>
          <w:rPr>
            <w:rFonts w:ascii="Cambria Math" w:eastAsiaTheme="minorEastAsia" w:hAnsi="Cambria Math"/>
            <w:szCs w:val="20"/>
          </w:rPr>
          <m:t>≔</m:t>
        </m:r>
        <m:sSup>
          <m:sSupPr>
            <m:ctrlPr>
              <w:rPr>
                <w:rFonts w:ascii="Cambria Math" w:eastAsiaTheme="minorEastAsia" w:hAnsi="Cambria Math"/>
                <w:i/>
                <w:iCs/>
                <w:szCs w:val="20"/>
              </w:rPr>
            </m:ctrlPr>
          </m:sSupPr>
          <m:e>
            <m:r>
              <w:rPr>
                <w:rFonts w:ascii="Cambria Math" w:eastAsiaTheme="minorEastAsia" w:hAnsi="Cambria Math"/>
                <w:szCs w:val="20"/>
              </w:rPr>
              <m:t>v</m:t>
            </m:r>
          </m:e>
          <m:sup>
            <m:r>
              <w:rPr>
                <w:rFonts w:ascii="Cambria Math" w:eastAsiaTheme="minorEastAsia" w:hAnsi="Cambria Math"/>
                <w:szCs w:val="20"/>
              </w:rPr>
              <m:t>h</m:t>
            </m:r>
          </m:sup>
        </m:sSup>
        <m:r>
          <w:rPr>
            <w:rFonts w:ascii="Cambria Math" w:eastAsiaTheme="minorEastAsia" w:hAnsi="Cambria Math"/>
            <w:szCs w:val="20"/>
          </w:rPr>
          <m:t>+</m:t>
        </m:r>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e</m:t>
            </m:r>
          </m:e>
          <m:sup>
            <m:r>
              <w:rPr>
                <w:rFonts w:ascii="Cambria Math" w:eastAsiaTheme="minorEastAsia" w:hAnsi="Cambria Math" w:cs="Times New Roman"/>
                <w:szCs w:val="20"/>
              </w:rPr>
              <m:t>h</m:t>
            </m:r>
          </m:sup>
        </m:sSup>
      </m:oMath>
      <w:r w:rsidR="00420D92">
        <w:rPr>
          <w:rFonts w:eastAsiaTheme="minorEastAsia"/>
          <w:iCs/>
          <w:szCs w:val="20"/>
        </w:rPr>
        <w:t>.</w:t>
      </w:r>
    </w:p>
    <w:p w14:paraId="62AA1B3C" w14:textId="066245E3" w:rsidR="004C1889" w:rsidRPr="00215D6A" w:rsidRDefault="00420D92" w:rsidP="004C1889">
      <w:pPr>
        <w:pStyle w:val="ListParagraph"/>
        <w:numPr>
          <w:ilvl w:val="0"/>
          <w:numId w:val="17"/>
        </w:numPr>
        <w:rPr>
          <w:rFonts w:eastAsiaTheme="minorEastAsia"/>
        </w:rPr>
      </w:pPr>
      <w:r>
        <w:rPr>
          <w:rFonts w:eastAsiaTheme="minorEastAsia"/>
          <w:szCs w:val="20"/>
        </w:rPr>
        <w:t>Apply the smoother</w:t>
      </w:r>
      <w:r w:rsidRPr="00886A61">
        <w:rPr>
          <w:rFonts w:ascii="Cambria Math" w:eastAsiaTheme="minorEastAsia" w:hAnsi="Cambria Math"/>
          <w:i/>
        </w:rPr>
        <w:t xml:space="preserve"> </w:t>
      </w:r>
      <m:oMath>
        <m:r>
          <w:rPr>
            <w:rFonts w:ascii="Cambria Math" w:eastAsiaTheme="minorEastAsia" w:hAnsi="Cambria Math"/>
          </w:rPr>
          <m:t>ν</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2</m:t>
            </m:r>
          </m:sub>
        </m:sSub>
      </m:oMath>
      <w:r>
        <w:rPr>
          <w:rFonts w:eastAsiaTheme="minorEastAsia"/>
        </w:rPr>
        <w:t xml:space="preserve"> times</w:t>
      </w:r>
      <w:r>
        <w:rPr>
          <w:rFonts w:eastAsiaTheme="minorEastAsia"/>
          <w:szCs w:val="20"/>
        </w:rPr>
        <w:t xml:space="preserve"> </w:t>
      </w:r>
      <w:r w:rsidR="0010509D">
        <w:rPr>
          <w:rFonts w:eastAsiaTheme="minorEastAsia"/>
          <w:szCs w:val="20"/>
        </w:rPr>
        <w:t xml:space="preserve">(post-smoothing) </w:t>
      </w:r>
      <w:r>
        <w:rPr>
          <w:rFonts w:eastAsiaTheme="minorEastAsia"/>
          <w:szCs w:val="20"/>
        </w:rPr>
        <w:t xml:space="preserve">to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h</m:t>
            </m:r>
          </m:sup>
        </m:sSup>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u</m:t>
            </m:r>
          </m:e>
          <m:sup>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b</m:t>
            </m:r>
          </m:e>
          <m:sup>
            <m:r>
              <w:rPr>
                <w:rFonts w:ascii="Cambria Math" w:eastAsiaTheme="minorEastAsia" w:hAnsi="Cambria Math" w:cs="Times New Roman"/>
                <w:szCs w:val="20"/>
              </w:rPr>
              <m:t>h</m:t>
            </m:r>
          </m:sup>
        </m:sSup>
      </m:oMath>
      <w:r>
        <w:rPr>
          <w:rFonts w:eastAsiaTheme="minorEastAsia"/>
          <w:szCs w:val="20"/>
        </w:rPr>
        <w:t xml:space="preserve"> with the initial guess </w:t>
      </w:r>
      <m:oMath>
        <m:sSup>
          <m:sSupPr>
            <m:ctrlPr>
              <w:rPr>
                <w:rFonts w:ascii="Cambria Math" w:eastAsiaTheme="minorEastAsia" w:hAnsi="Cambria Math" w:cs="Times New Roman"/>
                <w:iCs/>
                <w:szCs w:val="20"/>
              </w:rPr>
            </m:ctrlPr>
          </m:sSupPr>
          <m:e>
            <m:r>
              <w:rPr>
                <w:rFonts w:ascii="Cambria Math" w:eastAsiaTheme="minorEastAsia" w:hAnsi="Cambria Math" w:cs="Times New Roman"/>
                <w:szCs w:val="20"/>
              </w:rPr>
              <m:t>v</m:t>
            </m:r>
          </m:e>
          <m:sup>
            <m:r>
              <w:rPr>
                <w:rFonts w:ascii="Cambria Math" w:eastAsiaTheme="minorEastAsia" w:hAnsi="Cambria Math" w:cs="Times New Roman"/>
                <w:szCs w:val="20"/>
              </w:rPr>
              <m:t>h</m:t>
            </m:r>
          </m:sup>
        </m:sSup>
      </m:oMath>
      <w:r w:rsidR="00535955">
        <w:rPr>
          <w:rFonts w:eastAsiaTheme="minorEastAsia"/>
          <w:iCs/>
          <w:szCs w:val="20"/>
        </w:rPr>
        <w:t>.</w:t>
      </w:r>
    </w:p>
    <w:p w14:paraId="031FBAB5" w14:textId="77777777" w:rsidR="00215D6A" w:rsidRPr="00215D6A" w:rsidRDefault="00215D6A" w:rsidP="00215D6A">
      <w:pPr>
        <w:rPr>
          <w:rFonts w:eastAsiaTheme="minorEastAsia"/>
        </w:rPr>
      </w:pPr>
    </w:p>
    <w:p w14:paraId="1E418CAF" w14:textId="24A541AB" w:rsidR="004C1889" w:rsidRPr="00403A1F" w:rsidRDefault="007C0E16" w:rsidP="00F84484">
      <w:pPr>
        <w:pStyle w:val="ListParagraph"/>
        <w:numPr>
          <w:ilvl w:val="2"/>
          <w:numId w:val="13"/>
        </w:numPr>
        <w:rPr>
          <w:rFonts w:eastAsiaTheme="minorEastAsia"/>
        </w:rPr>
      </w:pPr>
      <w:r>
        <w:rPr>
          <w:i/>
          <w:iCs/>
          <w:sz w:val="24"/>
          <w:szCs w:val="24"/>
        </w:rPr>
        <w:t xml:space="preserve"> </w:t>
      </w:r>
      <w:r w:rsidR="00403A1F" w:rsidRPr="00403A1F">
        <w:rPr>
          <w:i/>
          <w:iCs/>
          <w:sz w:val="24"/>
          <w:szCs w:val="24"/>
        </w:rPr>
        <w:t>Smoothing</w:t>
      </w:r>
      <w:r w:rsidR="00D10881">
        <w:rPr>
          <w:i/>
          <w:iCs/>
          <w:sz w:val="24"/>
          <w:szCs w:val="24"/>
        </w:rPr>
        <w:t xml:space="preserve"> –</w:t>
      </w:r>
      <w:r w:rsidR="00F95BC5">
        <w:rPr>
          <w:i/>
          <w:iCs/>
          <w:sz w:val="24"/>
          <w:szCs w:val="24"/>
        </w:rPr>
        <w:t xml:space="preserve"> Jacobi method</w:t>
      </w:r>
    </w:p>
    <w:p w14:paraId="3E97552B" w14:textId="092A7D98" w:rsidR="00403A1F" w:rsidRDefault="00A14518" w:rsidP="00A14518">
      <w:pPr>
        <w:rPr>
          <w:rFonts w:eastAsiaTheme="minorEastAsia"/>
        </w:rPr>
      </w:pPr>
      <w:r>
        <w:t xml:space="preserve">In multigrid methods, </w:t>
      </w:r>
      <w:r w:rsidR="007819CD">
        <w:t xml:space="preserve">an </w:t>
      </w:r>
      <w:r>
        <w:t xml:space="preserve">iterative method </w:t>
      </w:r>
      <w:r w:rsidR="003133DC">
        <w:t>is</w:t>
      </w:r>
      <w:r>
        <w:t xml:space="preserve"> used to solve the system of equations, either the original problem (</w:t>
      </w:r>
      <m:oMath>
        <m:r>
          <w:rPr>
            <w:rFonts w:ascii="Cambria Math" w:eastAsiaTheme="minorEastAsia" w:hAnsi="Cambria Math" w:cs="Times New Roman"/>
            <w:szCs w:val="20"/>
          </w:rPr>
          <m:t>A</m:t>
        </m:r>
        <m:r>
          <m:rPr>
            <m:sty m:val="p"/>
          </m:rPr>
          <w:rPr>
            <w:rFonts w:ascii="Cambria Math" w:eastAsiaTheme="minorEastAsia" w:hAnsi="Cambria Math" w:cs="Times New Roman"/>
            <w:szCs w:val="20"/>
          </w:rPr>
          <m:t>u</m:t>
        </m:r>
        <m:r>
          <w:rPr>
            <w:rFonts w:ascii="Cambria Math" w:eastAsiaTheme="minorEastAsia" w:hAnsi="Cambria Math" w:cs="Times New Roman"/>
            <w:szCs w:val="20"/>
          </w:rPr>
          <m:t>=f</m:t>
        </m:r>
      </m:oMath>
      <w:r>
        <w:t xml:space="preserve">) or the residual equation </w:t>
      </w:r>
      <w:r w:rsidRPr="008F2105">
        <w:t>(</w:t>
      </w:r>
      <m:oMath>
        <m:r>
          <w:rPr>
            <w:rFonts w:ascii="Cambria Math" w:eastAsiaTheme="minorEastAsia" w:hAnsi="Cambria Math" w:cs="Times New Roman"/>
          </w:rPr>
          <m:t>Ae=r</m:t>
        </m:r>
      </m:oMath>
      <w:r w:rsidRPr="008F2105">
        <w:rPr>
          <w:rFonts w:eastAsiaTheme="minorEastAsia"/>
        </w:rPr>
        <w:t>)</w:t>
      </w:r>
      <w:r w:rsidR="000A3E8C">
        <w:rPr>
          <w:rFonts w:eastAsiaTheme="minorEastAsia"/>
        </w:rPr>
        <w:t xml:space="preserve">, by finding successive approximation for its solution. The application of only a few iterations is called </w:t>
      </w:r>
      <w:r w:rsidR="000A3E8C" w:rsidRPr="000A3E8C">
        <w:rPr>
          <w:rFonts w:eastAsiaTheme="minorEastAsia"/>
          <w:i/>
          <w:iCs/>
        </w:rPr>
        <w:t>smoothing</w:t>
      </w:r>
      <w:r w:rsidR="000A3E8C">
        <w:rPr>
          <w:rFonts w:eastAsiaTheme="minorEastAsia"/>
        </w:rPr>
        <w:t xml:space="preserve">, and the iterative method itself </w:t>
      </w:r>
      <w:r w:rsidR="000A3E8C">
        <w:rPr>
          <w:rFonts w:eastAsiaTheme="minorEastAsia"/>
          <w:i/>
          <w:iCs/>
        </w:rPr>
        <w:t>smoother</w:t>
      </w:r>
      <w:r w:rsidR="000A3E8C">
        <w:rPr>
          <w:rFonts w:eastAsiaTheme="minorEastAsia"/>
        </w:rPr>
        <w:t>.</w:t>
      </w:r>
      <w:r w:rsidR="00F45714">
        <w:rPr>
          <w:rFonts w:eastAsiaTheme="minorEastAsia"/>
        </w:rPr>
        <w:t xml:space="preserve"> In this case, the classic iterative </w:t>
      </w:r>
      <w:r w:rsidR="00F45714">
        <w:rPr>
          <w:rFonts w:eastAsiaTheme="minorEastAsia"/>
          <w:i/>
          <w:iCs/>
        </w:rPr>
        <w:t xml:space="preserve">Jacobi method </w:t>
      </w:r>
      <w:r w:rsidR="00F45714">
        <w:rPr>
          <w:rFonts w:eastAsiaTheme="minorEastAsia"/>
        </w:rPr>
        <w:t>is chosen as smoother, because</w:t>
      </w:r>
      <w:r w:rsidR="009A64B2">
        <w:rPr>
          <w:rFonts w:eastAsiaTheme="minorEastAsia"/>
        </w:rPr>
        <w:t xml:space="preserve"> it</w:t>
      </w:r>
      <w:r w:rsidR="00F45714">
        <w:rPr>
          <w:rFonts w:eastAsiaTheme="minorEastAsia"/>
        </w:rPr>
        <w:t xml:space="preserve"> is the simplest and easiest method for solving our system of equations.</w:t>
      </w:r>
      <w:r w:rsidR="00E73D37">
        <w:rPr>
          <w:rFonts w:eastAsiaTheme="minorEastAsia"/>
        </w:rPr>
        <w:t xml:space="preserve"> Moreover, </w:t>
      </w:r>
      <w:r w:rsidR="00B6440D">
        <w:rPr>
          <w:rFonts w:eastAsiaTheme="minorEastAsia"/>
        </w:rPr>
        <w:t xml:space="preserve">Jacobi method is </w:t>
      </w:r>
      <w:r w:rsidR="008C448C">
        <w:rPr>
          <w:rFonts w:eastAsiaTheme="minorEastAsia"/>
        </w:rPr>
        <w:t>easier</w:t>
      </w:r>
      <w:r w:rsidR="00B6440D">
        <w:rPr>
          <w:rFonts w:eastAsiaTheme="minorEastAsia"/>
        </w:rPr>
        <w:t xml:space="preserve"> to implement in parallel than other iterative method (as Gauss-Se</w:t>
      </w:r>
      <w:r w:rsidR="00406A0A">
        <w:rPr>
          <w:rFonts w:eastAsiaTheme="minorEastAsia"/>
        </w:rPr>
        <w:t>i</w:t>
      </w:r>
      <w:r w:rsidR="00B6440D">
        <w:rPr>
          <w:rFonts w:eastAsiaTheme="minorEastAsia"/>
        </w:rPr>
        <w:t>del method).</w:t>
      </w:r>
    </w:p>
    <w:p w14:paraId="485DBC36" w14:textId="3FBCA0FE" w:rsidR="00E052CD" w:rsidRDefault="00E052CD" w:rsidP="009A64B2">
      <w:pPr>
        <w:ind w:firstLine="284"/>
      </w:pPr>
      <w:r>
        <w:t>Let</w:t>
      </w:r>
      <w:r w:rsidRPr="00E052CD">
        <w:rPr>
          <w:rFonts w:ascii="Cambria Math" w:eastAsiaTheme="minorEastAsia" w:hAnsi="Cambria Math" w:cs="Times New Roman"/>
          <w:i/>
          <w:sz w:val="24"/>
        </w:rPr>
        <w:t xml:space="preserve"> </w:t>
      </w:r>
      <m:oMath>
        <m:r>
          <w:rPr>
            <w:rFonts w:ascii="Cambria Math" w:eastAsiaTheme="minorEastAsia" w:hAnsi="Cambria Math" w:cs="Times New Roman"/>
            <w:szCs w:val="20"/>
          </w:rPr>
          <m:t>A</m:t>
        </m:r>
        <m:r>
          <m:rPr>
            <m:sty m:val="p"/>
          </m:rPr>
          <w:rPr>
            <w:rFonts w:ascii="Cambria Math" w:eastAsiaTheme="minorEastAsia" w:hAnsi="Cambria Math" w:cs="Times New Roman"/>
            <w:szCs w:val="20"/>
          </w:rPr>
          <m:t>u</m:t>
        </m:r>
        <m:r>
          <w:rPr>
            <w:rFonts w:ascii="Cambria Math" w:eastAsiaTheme="minorEastAsia" w:hAnsi="Cambria Math" w:cs="Times New Roman"/>
            <w:szCs w:val="20"/>
          </w:rPr>
          <m:t>=f</m:t>
        </m:r>
      </m:oMath>
      <w:r w:rsidRPr="00E052CD">
        <w:t xml:space="preserve"> </w:t>
      </w:r>
      <w:r>
        <w:t xml:space="preserve">be a square system of </w:t>
      </w:r>
      <w:r>
        <w:rPr>
          <w:i/>
          <w:iCs/>
        </w:rPr>
        <w:t>n</w:t>
      </w:r>
      <w:r>
        <w:t xml:space="preserve"> linear equations, where:</w:t>
      </w:r>
    </w:p>
    <w:p w14:paraId="4278FCDA" w14:textId="3CD975E2" w:rsidR="00E052CD" w:rsidRPr="004C41D0" w:rsidRDefault="00CB1AE1" w:rsidP="0006604B">
      <w:pPr>
        <w:tabs>
          <w:tab w:val="left" w:pos="6946"/>
        </w:tabs>
        <w:ind w:firstLine="284"/>
        <w:jc w:val="right"/>
        <w:rPr>
          <w:iCs/>
        </w:rPr>
      </w:pPr>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n,2</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n,n</m:t>
                                  </m:r>
                                </m:sub>
                              </m:sSub>
                            </m:e>
                          </m:mr>
                        </m:m>
                      </m:e>
                    </m:mr>
                  </m:m>
                </m:e>
              </m:mr>
            </m:m>
          </m:e>
        </m:d>
        <m:r>
          <w:rPr>
            <w:rFonts w:ascii="Cambria Math" w:eastAsiaTheme="minorEastAsia" w:hAnsi="Cambria Math"/>
          </w:rPr>
          <m:t xml:space="preserve">,        </m:t>
        </m:r>
        <m:r>
          <m:rPr>
            <m:sty m:val="p"/>
          </m:rPr>
          <w:rPr>
            <w:rFonts w:ascii="Cambria Math" w:eastAsiaTheme="minorEastAsia" w:hAnsi="Cambria Math"/>
          </w:rPr>
          <m:t>u=</m:t>
        </m:r>
        <m:d>
          <m:dPr>
            <m:ctrlPr>
              <w:rPr>
                <w:rFonts w:ascii="Cambria Math" w:eastAsiaTheme="minorEastAsia" w:hAnsi="Cambria Math"/>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1</m:t>
                      </m:r>
                    </m:sub>
                  </m:sSub>
                </m:e>
              </m:mr>
              <m:mr>
                <m:e>
                  <m:sSub>
                    <m:sSubPr>
                      <m:ctrlPr>
                        <w:rPr>
                          <w:rFonts w:ascii="Cambria Math" w:eastAsiaTheme="minorEastAsia" w:hAnsi="Cambria Math"/>
                          <w:i/>
                          <w:iCs/>
                        </w:rPr>
                      </m:ctrlPr>
                    </m:sSubPr>
                    <m:e>
                      <m:r>
                        <m:rPr>
                          <m:sty m:val="p"/>
                        </m:rPr>
                        <w:rPr>
                          <w:rFonts w:ascii="Cambria Math" w:eastAsiaTheme="minorEastAsia" w:hAnsi="Cambria Math"/>
                        </w:rPr>
                        <m:t>u</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iCs/>
                        </w:rPr>
                      </m:ctrlPr>
                    </m:mPr>
                    <m:mr>
                      <m:e>
                        <m:r>
                          <w:rPr>
                            <w:rFonts w:ascii="Cambria Math" w:hAnsi="Cambria Math"/>
                          </w:rPr>
                          <m:t>⋮</m:t>
                        </m:r>
                      </m:e>
                    </m:mr>
                    <m:mr>
                      <m:e>
                        <m:sSub>
                          <m:sSubPr>
                            <m:ctrlPr>
                              <w:rPr>
                                <w:rFonts w:ascii="Cambria Math" w:eastAsiaTheme="minorEastAsia" w:hAnsi="Cambria Math"/>
                                <w:i/>
                                <w:iCs/>
                              </w:rPr>
                            </m:ctrlPr>
                          </m:sSubPr>
                          <m:e>
                            <m:r>
                              <m:rPr>
                                <m:sty m:val="p"/>
                              </m:rPr>
                              <w:rPr>
                                <w:rFonts w:ascii="Cambria Math" w:eastAsiaTheme="minorEastAsia" w:hAnsi="Cambria Math"/>
                              </w:rPr>
                              <m:t>u</m:t>
                            </m:r>
                          </m:e>
                          <m:sub>
                            <m:r>
                              <w:rPr>
                                <w:rFonts w:ascii="Cambria Math" w:eastAsiaTheme="minorEastAsia" w:hAnsi="Cambria Math"/>
                              </w:rPr>
                              <m:t>n</m:t>
                            </m:r>
                          </m:sub>
                        </m:sSub>
                      </m:e>
                    </m:mr>
                  </m:m>
                </m:e>
              </m:mr>
            </m:m>
          </m:e>
        </m:d>
        <m:r>
          <w:rPr>
            <w:rFonts w:ascii="Cambria Math" w:eastAsiaTheme="minorEastAsia" w:hAnsi="Cambria Math"/>
          </w:rPr>
          <m:t>,        f=</m:t>
        </m:r>
        <m:d>
          <m:dPr>
            <m:ctrlPr>
              <w:rPr>
                <w:rFonts w:ascii="Cambria Math" w:eastAsiaTheme="minorEastAsia" w:hAnsi="Cambria Math"/>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1</m:t>
                      </m:r>
                    </m:sub>
                  </m:sSub>
                </m:e>
              </m:mr>
              <m:m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iCs/>
                        </w:rPr>
                      </m:ctrlPr>
                    </m:mPr>
                    <m:mr>
                      <m:e>
                        <m:r>
                          <w:rPr>
                            <w:rFonts w:ascii="Cambria Math" w:hAnsi="Cambria Math"/>
                          </w:rPr>
                          <m:t>⋮</m:t>
                        </m:r>
                      </m:e>
                    </m:mr>
                    <m:m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n</m:t>
                            </m:r>
                          </m:sub>
                        </m:sSub>
                      </m:e>
                    </m:mr>
                  </m:m>
                </m:e>
              </m:mr>
            </m:m>
          </m:e>
        </m:d>
      </m:oMath>
      <w:r w:rsidR="0032184E">
        <w:rPr>
          <w:rFonts w:eastAsiaTheme="minorEastAsia"/>
          <w:iCs/>
        </w:rPr>
        <w:t>.</w:t>
      </w:r>
      <w:r w:rsidR="004C41D0">
        <w:rPr>
          <w:rFonts w:eastAsiaTheme="minorEastAsia"/>
          <w:iCs/>
        </w:rPr>
        <w:t xml:space="preserve"> </w:t>
      </w:r>
      <w:r w:rsidR="004C41D0">
        <w:rPr>
          <w:rFonts w:eastAsiaTheme="minorEastAsia"/>
          <w:iCs/>
        </w:rPr>
        <w:tab/>
      </w:r>
      <w:r w:rsidR="004C41D0" w:rsidRPr="00E25FE4">
        <w:rPr>
          <w:rFonts w:eastAsiaTheme="minorEastAsia" w:cs="Times New Roman"/>
        </w:rPr>
        <w:t>[</w:t>
      </w:r>
      <w:r w:rsidR="001D581A">
        <w:rPr>
          <w:rFonts w:eastAsiaTheme="minorEastAsia" w:cs="Times New Roman"/>
        </w:rPr>
        <w:t>3</w:t>
      </w:r>
      <w:r w:rsidR="004C41D0" w:rsidRPr="00D0672C">
        <w:rPr>
          <w:rFonts w:eastAsiaTheme="minorEastAsia" w:cs="Times New Roman"/>
        </w:rPr>
        <w:t>.</w:t>
      </w:r>
      <w:r w:rsidR="004C41D0">
        <w:rPr>
          <w:rFonts w:eastAsiaTheme="minorEastAsia" w:cs="Times New Roman"/>
        </w:rPr>
        <w:t>7</w:t>
      </w:r>
      <w:r w:rsidR="004C41D0" w:rsidRPr="00E25FE4">
        <w:rPr>
          <w:rFonts w:eastAsiaTheme="minorEastAsia" w:cs="Times New Roman"/>
        </w:rPr>
        <w:t>]</w:t>
      </w:r>
    </w:p>
    <w:p w14:paraId="24474BB3" w14:textId="5A241FF8" w:rsidR="00D878E9" w:rsidRDefault="00E052CD" w:rsidP="009A64B2">
      <w:pPr>
        <w:ind w:firstLine="284"/>
        <w:rPr>
          <w:rFonts w:eastAsiaTheme="minorEastAsia"/>
          <w:szCs w:val="20"/>
        </w:rPr>
      </w:pPr>
      <w:r w:rsidRPr="00E052CD">
        <w:t xml:space="preserve"> </w:t>
      </w:r>
      <w:r w:rsidR="0032184E">
        <w:t xml:space="preserve">Then </w:t>
      </w:r>
      <w:r w:rsidR="0032184E">
        <w:rPr>
          <w:i/>
          <w:iCs/>
        </w:rPr>
        <w:t>A</w:t>
      </w:r>
      <w:r w:rsidR="0032184E">
        <w:t xml:space="preserve"> is decomposed into a diagonal component (</w:t>
      </w:r>
      <w:r w:rsidR="0032184E">
        <w:rPr>
          <w:i/>
          <w:iCs/>
        </w:rPr>
        <w:t>D</w:t>
      </w:r>
      <w:r w:rsidR="0032184E">
        <w:t>), a lower triangular part (</w:t>
      </w:r>
      <w:r w:rsidR="0032184E">
        <w:rPr>
          <w:i/>
          <w:iCs/>
        </w:rPr>
        <w:t>L</w:t>
      </w:r>
      <w:r w:rsidR="0032184E">
        <w:t>) and an upper triangular part (</w:t>
      </w:r>
      <w:r w:rsidR="0032184E">
        <w:rPr>
          <w:i/>
          <w:iCs/>
        </w:rPr>
        <w:t>U</w:t>
      </w:r>
      <w:r w:rsidR="0032184E">
        <w:t xml:space="preserve">) such that </w:t>
      </w:r>
      <m:oMath>
        <m:r>
          <w:rPr>
            <w:rFonts w:ascii="Cambria Math" w:eastAsiaTheme="minorEastAsia" w:hAnsi="Cambria Math" w:cs="Times New Roman"/>
            <w:szCs w:val="20"/>
          </w:rPr>
          <m:t>A=</m:t>
        </m:r>
        <m:r>
          <w:rPr>
            <w:rFonts w:ascii="Cambria Math" w:eastAsiaTheme="minorEastAsia" w:hAnsi="Cambria Math"/>
            <w:szCs w:val="20"/>
          </w:rPr>
          <m:t>D+(L+U)</m:t>
        </m:r>
      </m:oMath>
      <w:r w:rsidR="003F28DB">
        <w:rPr>
          <w:rFonts w:eastAsiaTheme="minorEastAsia"/>
          <w:szCs w:val="20"/>
        </w:rPr>
        <w:t>, where:</w:t>
      </w:r>
    </w:p>
    <w:p w14:paraId="0B85D5E6" w14:textId="05ED38AF" w:rsidR="00981DE8" w:rsidRDefault="00981DE8" w:rsidP="00DE39D0">
      <w:pPr>
        <w:tabs>
          <w:tab w:val="left" w:pos="7371"/>
        </w:tabs>
        <w:ind w:firstLine="284"/>
        <w:jc w:val="right"/>
        <w:rPr>
          <w:rFonts w:eastAsiaTheme="minorEastAsia" w:cs="Times New Roman"/>
        </w:rPr>
      </w:pPr>
      <m:oMath>
        <m:r>
          <w:rPr>
            <w:rFonts w:ascii="Cambria Math" w:hAnsi="Cambria Math"/>
          </w:rPr>
          <m:t>D=</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 xml:space="preserve"> 0</m:t>
                        </m:r>
                      </m:e>
                    </m:mr>
                  </m:m>
                  <m:r>
                    <w:rPr>
                      <w:rFonts w:ascii="Cambria Math" w:hAnsi="Cambria Math"/>
                    </w:rPr>
                    <m:t xml:space="preserve">   </m:t>
                  </m:r>
                </m:e>
              </m:m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2,2</m:t>
                      </m:r>
                    </m:sub>
                  </m:sSub>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 xml:space="preserve">  0  </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n,n</m:t>
                                  </m:r>
                                </m:sub>
                              </m:sSub>
                            </m:e>
                          </m:mr>
                        </m:m>
                      </m:e>
                    </m:mr>
                  </m:m>
                </m:e>
              </m:mr>
            </m:m>
          </m:e>
        </m:d>
        <m:r>
          <w:rPr>
            <w:rFonts w:ascii="Cambria Math" w:eastAsiaTheme="minorEastAsia" w:hAnsi="Cambria Math"/>
          </w:rPr>
          <m:t xml:space="preserve">,        </m:t>
        </m:r>
        <m:r>
          <w:rPr>
            <w:rFonts w:ascii="Cambria Math" w:hAnsi="Cambria Math"/>
          </w:rPr>
          <m:t>L+U=</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1,2</m:t>
                      </m:r>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mr>
                  </m:m>
                </m:e>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n,2</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 xml:space="preserve">⋱  </m:t>
                              </m:r>
                            </m:e>
                          </m:mr>
                          <m:mr>
                            <m:e>
                              <m:r>
                                <w:rPr>
                                  <w:rFonts w:ascii="Cambria Math" w:hAnsi="Cambria Math"/>
                                </w:rPr>
                                <m:t xml:space="preserve">…  </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mr>
            </m:m>
          </m:e>
        </m:d>
      </m:oMath>
      <w:r>
        <w:rPr>
          <w:rFonts w:eastAsiaTheme="minorEastAsia"/>
          <w:iCs/>
        </w:rPr>
        <w:t xml:space="preserve">. </w:t>
      </w:r>
      <w:r>
        <w:rPr>
          <w:rFonts w:eastAsiaTheme="minorEastAsia"/>
          <w:iCs/>
        </w:rPr>
        <w:tab/>
      </w:r>
      <w:r w:rsidRPr="00E25FE4">
        <w:rPr>
          <w:rFonts w:eastAsiaTheme="minorEastAsia" w:cs="Times New Roman"/>
        </w:rPr>
        <w:t>[</w:t>
      </w:r>
      <w:r w:rsidR="001D581A">
        <w:rPr>
          <w:rFonts w:eastAsiaTheme="minorEastAsia" w:cs="Times New Roman"/>
        </w:rPr>
        <w:t>3</w:t>
      </w:r>
      <w:r w:rsidRPr="00D0672C">
        <w:rPr>
          <w:rFonts w:eastAsiaTheme="minorEastAsia" w:cs="Times New Roman"/>
        </w:rPr>
        <w:t>.</w:t>
      </w:r>
      <w:r>
        <w:rPr>
          <w:rFonts w:eastAsiaTheme="minorEastAsia" w:cs="Times New Roman"/>
        </w:rPr>
        <w:t>8</w:t>
      </w:r>
      <w:r w:rsidRPr="00E25FE4">
        <w:rPr>
          <w:rFonts w:eastAsiaTheme="minorEastAsia" w:cs="Times New Roman"/>
        </w:rPr>
        <w:t>]</w:t>
      </w:r>
    </w:p>
    <w:p w14:paraId="523AD733" w14:textId="7CE18D51" w:rsidR="003A26BC" w:rsidRDefault="002765B5" w:rsidP="002765B5">
      <w:pPr>
        <w:ind w:firstLine="284"/>
      </w:pPr>
      <w:r>
        <w:lastRenderedPageBreak/>
        <w:t>Applying this to the set system of linear equations we find that</w:t>
      </w:r>
      <w:r w:rsidR="00DC6D2F">
        <w:t xml:space="preserve"> the solution is obtained iteratively via</w:t>
      </w:r>
    </w:p>
    <w:p w14:paraId="7CD754CC" w14:textId="53CE34CE" w:rsidR="004A7642" w:rsidRDefault="00242CC4" w:rsidP="003051A5">
      <w:pPr>
        <w:tabs>
          <w:tab w:val="left" w:pos="5387"/>
        </w:tabs>
        <w:spacing w:before="120" w:after="360"/>
        <w:jc w:val="right"/>
        <w:rPr>
          <w:rFonts w:eastAsiaTheme="minorEastAsia" w:cs="Times New Roman"/>
        </w:rPr>
      </w:pPr>
      <m:oMath>
        <m:sSup>
          <m:sSupPr>
            <m:ctrlPr>
              <w:rPr>
                <w:rFonts w:ascii="Cambria Math" w:eastAsiaTheme="minorEastAsia" w:hAnsi="Cambria Math" w:cs="Times New Roman"/>
                <w:i/>
                <w:szCs w:val="20"/>
              </w:rPr>
            </m:ctrlPr>
          </m:sSupPr>
          <m:e>
            <m:r>
              <m:rPr>
                <m:sty m:val="p"/>
              </m:rPr>
              <w:rPr>
                <w:rFonts w:ascii="Cambria Math" w:eastAsiaTheme="minorEastAsia" w:hAnsi="Cambria Math" w:cs="Times New Roman"/>
                <w:szCs w:val="20"/>
              </w:rPr>
              <m:t>u</m:t>
            </m:r>
          </m:e>
          <m:sup>
            <m:r>
              <w:rPr>
                <w:rFonts w:ascii="Cambria Math" w:eastAsiaTheme="minorEastAsia" w:hAnsi="Cambria Math" w:cs="Times New Roman"/>
                <w:szCs w:val="20"/>
              </w:rPr>
              <m:t>(k+1)</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D</m:t>
            </m:r>
          </m:e>
          <m:sup>
            <m:r>
              <w:rPr>
                <w:rFonts w:ascii="Cambria Math" w:eastAsiaTheme="minorEastAsia" w:hAnsi="Cambria Math" w:cs="Times New Roman"/>
                <w:szCs w:val="20"/>
              </w:rPr>
              <m:t>-1</m:t>
            </m:r>
          </m:sup>
        </m:sSup>
        <m:d>
          <m:dPr>
            <m:ctrlPr>
              <w:rPr>
                <w:rFonts w:ascii="Cambria Math" w:eastAsiaTheme="minorEastAsia" w:hAnsi="Cambria Math" w:cs="Times New Roman"/>
                <w:i/>
                <w:szCs w:val="20"/>
              </w:rPr>
            </m:ctrlPr>
          </m:dPr>
          <m:e>
            <m:r>
              <w:rPr>
                <w:rFonts w:ascii="Cambria Math" w:eastAsiaTheme="minorEastAsia" w:hAnsi="Cambria Math" w:cs="Times New Roman"/>
                <w:szCs w:val="20"/>
              </w:rPr>
              <m:t>f-</m:t>
            </m:r>
            <m:d>
              <m:dPr>
                <m:ctrlPr>
                  <w:rPr>
                    <w:rFonts w:ascii="Cambria Math" w:eastAsiaTheme="minorEastAsia" w:hAnsi="Cambria Math" w:cs="Times New Roman"/>
                    <w:i/>
                    <w:szCs w:val="20"/>
                  </w:rPr>
                </m:ctrlPr>
              </m:dPr>
              <m:e>
                <m:r>
                  <w:rPr>
                    <w:rFonts w:ascii="Cambria Math" w:eastAsiaTheme="minorEastAsia" w:hAnsi="Cambria Math" w:cs="Times New Roman"/>
                    <w:szCs w:val="20"/>
                  </w:rPr>
                  <m:t>L+U</m:t>
                </m:r>
              </m:e>
            </m:d>
            <m:sSup>
              <m:sSupPr>
                <m:ctrlPr>
                  <w:rPr>
                    <w:rFonts w:ascii="Cambria Math" w:eastAsiaTheme="minorEastAsia" w:hAnsi="Cambria Math" w:cs="Times New Roman"/>
                    <w:i/>
                    <w:szCs w:val="20"/>
                  </w:rPr>
                </m:ctrlPr>
              </m:sSupPr>
              <m:e>
                <m:r>
                  <m:rPr>
                    <m:sty m:val="p"/>
                  </m:rPr>
                  <w:rPr>
                    <w:rFonts w:ascii="Cambria Math" w:eastAsiaTheme="minorEastAsia" w:hAnsi="Cambria Math" w:cs="Times New Roman"/>
                    <w:szCs w:val="20"/>
                  </w:rPr>
                  <m:t>·u</m:t>
                </m:r>
              </m:e>
              <m:sup>
                <m:r>
                  <w:rPr>
                    <w:rFonts w:ascii="Cambria Math" w:eastAsiaTheme="minorEastAsia" w:hAnsi="Cambria Math" w:cs="Times New Roman"/>
                    <w:szCs w:val="20"/>
                  </w:rPr>
                  <m:t>(k)</m:t>
                </m:r>
              </m:sup>
            </m:sSup>
          </m:e>
        </m:d>
      </m:oMath>
      <w:r w:rsidR="00682849">
        <w:rPr>
          <w:rFonts w:eastAsiaTheme="minorEastAsia" w:cs="Times New Roman"/>
          <w:sz w:val="24"/>
        </w:rPr>
        <w:t>,</w:t>
      </w:r>
      <w:r w:rsidR="00DC6D2F" w:rsidRPr="00E25FE4">
        <w:rPr>
          <w:rFonts w:eastAsiaTheme="minorEastAsia" w:cs="Times New Roman"/>
        </w:rPr>
        <w:tab/>
        <w:t>[</w:t>
      </w:r>
      <w:r w:rsidR="001D581A">
        <w:rPr>
          <w:rFonts w:eastAsiaTheme="minorEastAsia" w:cs="Times New Roman"/>
        </w:rPr>
        <w:t>3</w:t>
      </w:r>
      <w:r w:rsidR="00DC6D2F" w:rsidRPr="00D0672C">
        <w:rPr>
          <w:rFonts w:eastAsiaTheme="minorEastAsia" w:cs="Times New Roman"/>
        </w:rPr>
        <w:t>.</w:t>
      </w:r>
      <w:r w:rsidR="00DC6D2F">
        <w:rPr>
          <w:rFonts w:eastAsiaTheme="minorEastAsia" w:cs="Times New Roman"/>
        </w:rPr>
        <w:t>9</w:t>
      </w:r>
      <w:r w:rsidR="00DC6D2F" w:rsidRPr="00E25FE4">
        <w:rPr>
          <w:rFonts w:eastAsiaTheme="minorEastAsia" w:cs="Times New Roman"/>
        </w:rPr>
        <w:t>]</w:t>
      </w:r>
    </w:p>
    <w:p w14:paraId="0FA3F6C5" w14:textId="2FC89163" w:rsidR="004A7642" w:rsidRPr="00954C60" w:rsidRDefault="00682849" w:rsidP="004A7642">
      <w:pPr>
        <w:ind w:firstLine="284"/>
      </w:pPr>
      <w:r>
        <w:t>w</w:t>
      </w:r>
      <w:r w:rsidR="004A7642">
        <w:t xml:space="preserve">here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u</m:t>
            </m:r>
          </m:e>
          <m:sup>
            <m:r>
              <w:rPr>
                <w:rFonts w:ascii="Cambria Math" w:eastAsiaTheme="minorEastAsia" w:hAnsi="Cambria Math" w:cs="Times New Roman"/>
              </w:rPr>
              <m:t>(k)</m:t>
            </m:r>
          </m:sup>
        </m:sSup>
      </m:oMath>
      <w:r w:rsidR="004A7642" w:rsidRPr="004A7642">
        <w:rPr>
          <w:rFonts w:eastAsiaTheme="minorEastAsia"/>
        </w:rPr>
        <w:t xml:space="preserve"> is the </w:t>
      </w:r>
      <w:r w:rsidR="004A7642" w:rsidRPr="004A7642">
        <w:rPr>
          <w:rFonts w:eastAsiaTheme="minorEastAsia"/>
          <w:i/>
          <w:iCs/>
        </w:rPr>
        <w:t>k</w:t>
      </w:r>
      <w:r w:rsidR="004A7642" w:rsidRPr="004A7642">
        <w:rPr>
          <w:rFonts w:eastAsiaTheme="minorEastAsia"/>
        </w:rPr>
        <w:t xml:space="preserve">th approximation or iteration of </w:t>
      </w:r>
      <w:r w:rsidR="004A7642" w:rsidRPr="004A7642">
        <w:rPr>
          <w:rFonts w:eastAsiaTheme="minorEastAsia"/>
          <w:b/>
          <w:bCs/>
        </w:rPr>
        <w:t>u</w:t>
      </w:r>
      <w:r w:rsidR="004A7642">
        <w:rPr>
          <w:rFonts w:eastAsiaTheme="minorEastAsia"/>
        </w:rPr>
        <w:t xml:space="preserve"> and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u</m:t>
            </m:r>
          </m:e>
          <m:sup>
            <m:d>
              <m:dPr>
                <m:ctrlPr>
                  <w:rPr>
                    <w:rFonts w:ascii="Cambria Math" w:eastAsiaTheme="minorEastAsia" w:hAnsi="Cambria Math" w:cs="Times New Roman"/>
                    <w:i/>
                  </w:rPr>
                </m:ctrlPr>
              </m:dPr>
              <m:e>
                <m:r>
                  <w:rPr>
                    <w:rFonts w:ascii="Cambria Math" w:eastAsiaTheme="minorEastAsia" w:hAnsi="Cambria Math" w:cs="Times New Roman"/>
                  </w:rPr>
                  <m:t>k+1</m:t>
                </m:r>
              </m:e>
            </m:d>
          </m:sup>
        </m:sSup>
      </m:oMath>
      <w:r w:rsidR="00954C60">
        <w:rPr>
          <w:rFonts w:eastAsiaTheme="minorEastAsia"/>
        </w:rPr>
        <w:t xml:space="preserve"> is the next or </w:t>
      </w:r>
      <m:oMath>
        <m:r>
          <w:rPr>
            <w:rFonts w:ascii="Cambria Math" w:eastAsiaTheme="minorEastAsia" w:hAnsi="Cambria Math" w:cs="Times New Roman"/>
          </w:rPr>
          <m:t>k+1</m:t>
        </m:r>
      </m:oMath>
      <w:r w:rsidR="00954C60">
        <w:rPr>
          <w:rFonts w:eastAsiaTheme="minorEastAsia"/>
        </w:rPr>
        <w:t xml:space="preserve"> iteration of </w:t>
      </w:r>
      <w:r w:rsidR="00954C60" w:rsidRPr="004A7642">
        <w:rPr>
          <w:rFonts w:eastAsiaTheme="minorEastAsia"/>
          <w:b/>
          <w:bCs/>
        </w:rPr>
        <w:t>u</w:t>
      </w:r>
      <w:r w:rsidR="00954C60">
        <w:rPr>
          <w:rFonts w:eastAsiaTheme="minorEastAsia"/>
        </w:rPr>
        <w:t>.</w:t>
      </w:r>
      <w:r w:rsidR="00172A62">
        <w:rPr>
          <w:rFonts w:eastAsiaTheme="minorEastAsia"/>
        </w:rPr>
        <w:t xml:space="preserve"> The element-based formula of equation 2.9 is</w:t>
      </w:r>
    </w:p>
    <w:p w14:paraId="36D273A2" w14:textId="3A3D65BC" w:rsidR="00A977A5" w:rsidRPr="0001272D" w:rsidRDefault="00242CC4" w:rsidP="003051A5">
      <w:pPr>
        <w:spacing w:before="120" w:after="360"/>
        <w:jc w:val="right"/>
        <w:rPr>
          <w:rFonts w:eastAsiaTheme="minorEastAsia" w:cs="Times New Roman"/>
        </w:rPr>
      </w:pPr>
      <m:oMathPara>
        <m:oMathParaPr>
          <m:jc m:val="right"/>
        </m:oMathParaPr>
        <m:oMath>
          <m:sSubSup>
            <m:sSubSupPr>
              <m:ctrlPr>
                <w:rPr>
                  <w:rFonts w:ascii="Cambria Math" w:eastAsiaTheme="minorEastAsia" w:hAnsi="Cambria Math" w:cstheme="minorHAnsi"/>
                  <w:iCs/>
                  <w:szCs w:val="20"/>
                </w:rPr>
              </m:ctrlPr>
            </m:sSubSupPr>
            <m:e>
              <m:r>
                <m:rPr>
                  <m:sty m:val="p"/>
                </m:rPr>
                <w:rPr>
                  <w:rFonts w:ascii="Cambria Math" w:eastAsiaTheme="minorEastAsia" w:hAnsi="Cambria Math" w:cstheme="minorHAnsi"/>
                  <w:szCs w:val="20"/>
                </w:rPr>
                <m:t>u</m:t>
              </m:r>
            </m:e>
            <m:sub>
              <m:r>
                <w:rPr>
                  <w:rFonts w:ascii="Cambria Math" w:eastAsiaTheme="minorEastAsia" w:hAnsi="Cambria Math" w:cstheme="minorHAnsi"/>
                  <w:szCs w:val="20"/>
                </w:rPr>
                <m:t>i</m:t>
              </m:r>
            </m:sub>
            <m:sup>
              <m:r>
                <w:rPr>
                  <w:rFonts w:ascii="Cambria Math" w:eastAsiaTheme="minorEastAsia" w:hAnsi="Cambria Math" w:cstheme="minorHAnsi"/>
                  <w:szCs w:val="20"/>
                </w:rPr>
                <m:t>(k+1)</m:t>
              </m:r>
              <m:ctrlPr>
                <w:rPr>
                  <w:rFonts w:ascii="Cambria Math" w:eastAsiaTheme="minorEastAsia" w:hAnsi="Cambria Math" w:cstheme="minorHAnsi"/>
                  <w:i/>
                  <w:szCs w:val="20"/>
                </w:rPr>
              </m:ctrlPr>
            </m:sup>
          </m:sSubSup>
          <m:r>
            <w:rPr>
              <w:rFonts w:ascii="Cambria Math" w:eastAsiaTheme="minorEastAsia" w:hAnsi="Cambria Math" w:cstheme="minorHAnsi"/>
              <w:szCs w:val="20"/>
            </w:rPr>
            <m:t>=</m:t>
          </m:r>
          <m:f>
            <m:fPr>
              <m:ctrlPr>
                <w:rPr>
                  <w:rFonts w:ascii="Cambria Math" w:eastAsiaTheme="minorEastAsia" w:hAnsi="Cambria Math" w:cstheme="minorHAnsi"/>
                  <w:i/>
                  <w:szCs w:val="20"/>
                </w:rPr>
              </m:ctrlPr>
            </m:fPr>
            <m:num>
              <m:r>
                <w:rPr>
                  <w:rFonts w:ascii="Cambria Math" w:eastAsiaTheme="minorEastAsia" w:hAnsi="Cambria Math" w:cstheme="minorHAnsi"/>
                  <w:szCs w:val="20"/>
                </w:rPr>
                <m:t>1</m:t>
              </m:r>
            </m:num>
            <m:den>
              <m:sSub>
                <m:sSubPr>
                  <m:ctrlPr>
                    <w:rPr>
                      <w:rFonts w:ascii="Cambria Math" w:eastAsiaTheme="minorEastAsia" w:hAnsi="Cambria Math" w:cstheme="minorHAnsi"/>
                      <w:i/>
                      <w:szCs w:val="20"/>
                    </w:rPr>
                  </m:ctrlPr>
                </m:sSubPr>
                <m:e>
                  <m:r>
                    <w:rPr>
                      <w:rFonts w:ascii="Cambria Math" w:eastAsiaTheme="minorEastAsia" w:hAnsi="Cambria Math" w:cstheme="minorHAnsi"/>
                      <w:szCs w:val="20"/>
                    </w:rPr>
                    <m:t>a</m:t>
                  </m:r>
                </m:e>
                <m:sub>
                  <m:r>
                    <w:rPr>
                      <w:rFonts w:ascii="Cambria Math" w:eastAsiaTheme="minorEastAsia" w:hAnsi="Cambria Math" w:cstheme="minorHAnsi"/>
                      <w:szCs w:val="20"/>
                    </w:rPr>
                    <m:t>i,i</m:t>
                  </m:r>
                </m:sub>
              </m:sSub>
            </m:den>
          </m:f>
          <m:d>
            <m:dPr>
              <m:ctrlPr>
                <w:rPr>
                  <w:rFonts w:ascii="Cambria Math" w:eastAsiaTheme="minorEastAsia" w:hAnsi="Cambria Math" w:cstheme="minorHAnsi"/>
                  <w:i/>
                  <w:szCs w:val="20"/>
                </w:rPr>
              </m:ctrlPr>
            </m:dPr>
            <m:e>
              <m:sSub>
                <m:sSubPr>
                  <m:ctrlPr>
                    <w:rPr>
                      <w:rFonts w:ascii="Cambria Math" w:eastAsiaTheme="minorEastAsia" w:hAnsi="Cambria Math" w:cstheme="minorHAnsi"/>
                      <w:i/>
                      <w:szCs w:val="20"/>
                    </w:rPr>
                  </m:ctrlPr>
                </m:sSubPr>
                <m:e>
                  <m:r>
                    <w:rPr>
                      <w:rFonts w:ascii="Cambria Math" w:eastAsiaTheme="minorEastAsia" w:hAnsi="Cambria Math" w:cstheme="minorHAnsi"/>
                      <w:szCs w:val="20"/>
                    </w:rPr>
                    <m:t>f</m:t>
                  </m:r>
                </m:e>
                <m:sub>
                  <m:r>
                    <w:rPr>
                      <w:rFonts w:ascii="Cambria Math" w:eastAsiaTheme="minorEastAsia" w:hAnsi="Cambria Math" w:cstheme="minorHAnsi"/>
                      <w:szCs w:val="20"/>
                    </w:rPr>
                    <m:t>i</m:t>
                  </m:r>
                </m:sub>
              </m:sSub>
              <m:r>
                <w:rPr>
                  <w:rFonts w:ascii="Cambria Math" w:eastAsiaTheme="minorEastAsia" w:hAnsi="Cambria Math" w:cstheme="minorHAnsi"/>
                  <w:szCs w:val="20"/>
                </w:rPr>
                <m:t>-</m:t>
              </m:r>
              <m:nary>
                <m:naryPr>
                  <m:chr m:val="∑"/>
                  <m:limLoc m:val="undOvr"/>
                  <m:supHide m:val="1"/>
                  <m:ctrlPr>
                    <w:rPr>
                      <w:rFonts w:ascii="Cambria Math" w:eastAsiaTheme="minorEastAsia" w:hAnsi="Cambria Math" w:cstheme="minorHAnsi"/>
                      <w:i/>
                      <w:szCs w:val="20"/>
                    </w:rPr>
                  </m:ctrlPr>
                </m:naryPr>
                <m:sub>
                  <m:r>
                    <w:rPr>
                      <w:rFonts w:ascii="Cambria Math" w:eastAsiaTheme="minorEastAsia" w:hAnsi="Cambria Math" w:cstheme="minorHAnsi"/>
                      <w:szCs w:val="20"/>
                    </w:rPr>
                    <m:t>j≠i</m:t>
                  </m:r>
                </m:sub>
                <m:sup/>
                <m:e>
                  <m:sSub>
                    <m:sSubPr>
                      <m:ctrlPr>
                        <w:rPr>
                          <w:rFonts w:ascii="Cambria Math" w:eastAsiaTheme="minorEastAsia" w:hAnsi="Cambria Math" w:cstheme="minorHAnsi"/>
                          <w:i/>
                          <w:szCs w:val="20"/>
                        </w:rPr>
                      </m:ctrlPr>
                    </m:sSubPr>
                    <m:e>
                      <m:r>
                        <w:rPr>
                          <w:rFonts w:ascii="Cambria Math" w:eastAsiaTheme="minorEastAsia" w:hAnsi="Cambria Math" w:cstheme="minorHAnsi"/>
                          <w:szCs w:val="20"/>
                        </w:rPr>
                        <m:t>a</m:t>
                      </m:r>
                    </m:e>
                    <m:sub>
                      <m:r>
                        <w:rPr>
                          <w:rFonts w:ascii="Cambria Math" w:eastAsiaTheme="minorEastAsia" w:hAnsi="Cambria Math" w:cstheme="minorHAnsi"/>
                          <w:szCs w:val="20"/>
                        </w:rPr>
                        <m:t>i,j</m:t>
                      </m:r>
                    </m:sub>
                  </m:sSub>
                  <m:r>
                    <m:rPr>
                      <m:sty m:val="p"/>
                    </m:rPr>
                    <w:rPr>
                      <w:rFonts w:ascii="Cambria Math" w:eastAsiaTheme="minorEastAsia" w:hAnsi="Cambria Math" w:cstheme="minorHAnsi"/>
                      <w:szCs w:val="20"/>
                    </w:rPr>
                    <m:t>·</m:t>
                  </m:r>
                  <m:sSubSup>
                    <m:sSubSupPr>
                      <m:ctrlPr>
                        <w:rPr>
                          <w:rFonts w:ascii="Cambria Math" w:eastAsiaTheme="minorEastAsia" w:hAnsi="Cambria Math" w:cstheme="minorHAnsi"/>
                          <w:i/>
                          <w:szCs w:val="20"/>
                        </w:rPr>
                      </m:ctrlPr>
                    </m:sSubSupPr>
                    <m:e>
                      <m:r>
                        <m:rPr>
                          <m:sty m:val="p"/>
                        </m:rPr>
                        <w:rPr>
                          <w:rFonts w:ascii="Cambria Math" w:eastAsiaTheme="minorEastAsia" w:hAnsi="Cambria Math" w:cstheme="minorHAnsi"/>
                          <w:szCs w:val="20"/>
                        </w:rPr>
                        <m:t>u</m:t>
                      </m:r>
                      <m:ctrlPr>
                        <w:rPr>
                          <w:rFonts w:ascii="Cambria Math" w:eastAsiaTheme="minorEastAsia" w:hAnsi="Cambria Math" w:cstheme="minorHAnsi"/>
                          <w:iCs/>
                          <w:szCs w:val="20"/>
                        </w:rPr>
                      </m:ctrlPr>
                    </m:e>
                    <m:sub>
                      <m:r>
                        <w:rPr>
                          <w:rFonts w:ascii="Cambria Math" w:eastAsiaTheme="minorEastAsia" w:hAnsi="Cambria Math" w:cstheme="minorHAnsi"/>
                          <w:szCs w:val="20"/>
                        </w:rPr>
                        <m:t>j</m:t>
                      </m:r>
                    </m:sub>
                    <m:sup>
                      <m:d>
                        <m:dPr>
                          <m:ctrlPr>
                            <w:rPr>
                              <w:rFonts w:ascii="Cambria Math" w:eastAsiaTheme="minorEastAsia" w:hAnsi="Cambria Math" w:cstheme="minorHAnsi"/>
                              <w:i/>
                              <w:szCs w:val="20"/>
                            </w:rPr>
                          </m:ctrlPr>
                        </m:dPr>
                        <m:e>
                          <m:r>
                            <w:rPr>
                              <w:rFonts w:ascii="Cambria Math" w:eastAsiaTheme="minorEastAsia" w:hAnsi="Cambria Math" w:cstheme="minorHAnsi"/>
                              <w:szCs w:val="20"/>
                            </w:rPr>
                            <m:t>k</m:t>
                          </m:r>
                        </m:e>
                      </m:d>
                    </m:sup>
                  </m:sSubSup>
                </m:e>
              </m:nary>
            </m:e>
          </m:d>
          <m:r>
            <m:rPr>
              <m:sty m:val="p"/>
            </m:rPr>
            <w:rPr>
              <w:rFonts w:ascii="Cambria Math" w:eastAsiaTheme="minorEastAsia" w:hAnsi="Cambria Math" w:cstheme="minorHAnsi"/>
              <w:sz w:val="20"/>
              <w:szCs w:val="20"/>
            </w:rPr>
            <m:t xml:space="preserve">,             </m:t>
          </m:r>
          <m:r>
            <m:rPr>
              <m:sty m:val="p"/>
            </m:rPr>
            <w:rPr>
              <w:rFonts w:ascii="Cambria Math" w:eastAsiaTheme="minorEastAsia" w:hAnsi="Cambria Math" w:cstheme="minorHAnsi"/>
              <w:sz w:val="20"/>
              <w:szCs w:val="20"/>
            </w:rPr>
            <m:t xml:space="preserve">     </m:t>
          </m:r>
          <m:r>
            <m:rPr>
              <m:sty m:val="p"/>
            </m:rPr>
            <w:rPr>
              <w:rFonts w:ascii="Cambria Math" w:eastAsiaTheme="minorEastAsia" w:hAnsi="Cambria Math" w:cstheme="minorHAnsi"/>
              <w:sz w:val="20"/>
              <w:szCs w:val="20"/>
            </w:rPr>
            <m:t xml:space="preserve">                          [</m:t>
          </m:r>
          <m:r>
            <m:rPr>
              <m:sty m:val="p"/>
            </m:rPr>
            <w:rPr>
              <w:rFonts w:ascii="Cambria Math" w:eastAsiaTheme="minorEastAsia" w:hAnsi="Cambria Math" w:cstheme="minorHAnsi"/>
              <w:sz w:val="20"/>
              <w:szCs w:val="20"/>
            </w:rPr>
            <m:t>3</m:t>
          </m:r>
          <m:r>
            <m:rPr>
              <m:sty m:val="p"/>
            </m:rPr>
            <w:rPr>
              <w:rFonts w:ascii="Cambria Math" w:eastAsiaTheme="minorEastAsia" w:hAnsi="Cambria Math" w:cstheme="minorHAnsi"/>
              <w:sz w:val="20"/>
              <w:szCs w:val="20"/>
            </w:rPr>
            <m:t>.10]</m:t>
          </m:r>
        </m:oMath>
      </m:oMathPara>
    </w:p>
    <w:p w14:paraId="72965FC0" w14:textId="14CC270D" w:rsidR="00E052CD" w:rsidRDefault="00680562" w:rsidP="00741447">
      <w:pPr>
        <w:ind w:firstLine="284"/>
        <w:rPr>
          <w:rFonts w:eastAsiaTheme="minorEastAsia"/>
          <w:szCs w:val="20"/>
        </w:rPr>
      </w:pPr>
      <w:r>
        <w:t xml:space="preserve">where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a</m:t>
            </m:r>
          </m:e>
          <m:sub>
            <m:r>
              <w:rPr>
                <w:rFonts w:ascii="Cambria Math" w:eastAsiaTheme="minorEastAsia" w:hAnsi="Cambria Math" w:cs="Times New Roman"/>
                <w:szCs w:val="20"/>
              </w:rPr>
              <m:t>i,i</m:t>
            </m:r>
          </m:sub>
        </m:sSub>
      </m:oMath>
      <w:r w:rsidR="00D94D97">
        <w:rPr>
          <w:rFonts w:eastAsiaTheme="minorEastAsia"/>
          <w:szCs w:val="20"/>
        </w:rPr>
        <w:t xml:space="preserve"> denotes the entries in the matrix </w:t>
      </w:r>
      <w:r w:rsidR="00D94D97">
        <w:rPr>
          <w:rFonts w:eastAsiaTheme="minorEastAsia"/>
          <w:i/>
          <w:iCs/>
          <w:szCs w:val="20"/>
        </w:rPr>
        <w:t>A</w:t>
      </w:r>
      <w:r w:rsidR="00D94D97">
        <w:rPr>
          <w:rFonts w:eastAsiaTheme="minorEastAsia"/>
          <w:szCs w:val="20"/>
        </w:rPr>
        <w:t xml:space="preserve">, </w:t>
      </w:r>
      <m:oMath>
        <m:sSubSup>
          <m:sSubSupPr>
            <m:ctrlPr>
              <w:rPr>
                <w:rFonts w:ascii="Cambria Math" w:eastAsiaTheme="minorEastAsia" w:hAnsi="Cambria Math" w:cs="Times New Roman"/>
                <w:i/>
                <w:szCs w:val="20"/>
              </w:rPr>
            </m:ctrlPr>
          </m:sSubSupPr>
          <m:e>
            <m:r>
              <m:rPr>
                <m:sty m:val="p"/>
              </m:rPr>
              <w:rPr>
                <w:rFonts w:ascii="Cambria Math" w:eastAsiaTheme="minorEastAsia" w:hAnsi="Cambria Math" w:cs="Times New Roman"/>
                <w:szCs w:val="20"/>
              </w:rPr>
              <m:t>u</m:t>
            </m:r>
            <m:ctrlPr>
              <w:rPr>
                <w:rFonts w:ascii="Cambria Math" w:eastAsiaTheme="minorEastAsia" w:hAnsi="Cambria Math" w:cs="Times New Roman"/>
                <w:iCs/>
                <w:szCs w:val="20"/>
              </w:rPr>
            </m:ctrlPr>
          </m:e>
          <m:sub>
            <m:r>
              <w:rPr>
                <w:rFonts w:ascii="Cambria Math" w:eastAsiaTheme="minorEastAsia" w:hAnsi="Cambria Math" w:cs="Times New Roman"/>
                <w:szCs w:val="20"/>
              </w:rPr>
              <m:t>j</m:t>
            </m:r>
          </m:sub>
          <m:sup>
            <m:d>
              <m:dPr>
                <m:ctrlPr>
                  <w:rPr>
                    <w:rFonts w:ascii="Cambria Math" w:eastAsiaTheme="minorEastAsia" w:hAnsi="Cambria Math" w:cs="Times New Roman"/>
                    <w:i/>
                    <w:szCs w:val="20"/>
                  </w:rPr>
                </m:ctrlPr>
              </m:dPr>
              <m:e>
                <m:r>
                  <w:rPr>
                    <w:rFonts w:ascii="Cambria Math" w:eastAsiaTheme="minorEastAsia" w:hAnsi="Cambria Math" w:cs="Times New Roman"/>
                    <w:szCs w:val="20"/>
                  </w:rPr>
                  <m:t>k</m:t>
                </m:r>
              </m:e>
            </m:d>
          </m:sup>
        </m:sSubSup>
      </m:oMath>
      <w:r w:rsidR="00D94D97">
        <w:rPr>
          <w:rFonts w:eastAsiaTheme="minorEastAsia"/>
          <w:szCs w:val="20"/>
        </w:rPr>
        <w:t xml:space="preserve"> and </w:t>
      </w:r>
      <m:oMath>
        <m:sSubSup>
          <m:sSubSupPr>
            <m:ctrlPr>
              <w:rPr>
                <w:rFonts w:ascii="Cambria Math" w:eastAsiaTheme="minorEastAsia" w:hAnsi="Cambria Math" w:cs="Times New Roman"/>
                <w:i/>
                <w:szCs w:val="20"/>
              </w:rPr>
            </m:ctrlPr>
          </m:sSubSupPr>
          <m:e>
            <m:r>
              <m:rPr>
                <m:sty m:val="p"/>
              </m:rPr>
              <w:rPr>
                <w:rFonts w:ascii="Cambria Math" w:eastAsiaTheme="minorEastAsia" w:hAnsi="Cambria Math" w:cs="Times New Roman"/>
                <w:szCs w:val="20"/>
              </w:rPr>
              <m:t>u</m:t>
            </m:r>
            <m:ctrlPr>
              <w:rPr>
                <w:rFonts w:ascii="Cambria Math" w:eastAsiaTheme="minorEastAsia" w:hAnsi="Cambria Math" w:cs="Times New Roman"/>
                <w:iCs/>
                <w:szCs w:val="20"/>
              </w:rPr>
            </m:ctrlPr>
          </m:e>
          <m:sub>
            <m:r>
              <w:rPr>
                <w:rFonts w:ascii="Cambria Math" w:eastAsiaTheme="minorEastAsia" w:hAnsi="Cambria Math" w:cs="Times New Roman"/>
                <w:szCs w:val="20"/>
              </w:rPr>
              <m:t>i</m:t>
            </m:r>
          </m:sub>
          <m:sup>
            <m:d>
              <m:dPr>
                <m:ctrlPr>
                  <w:rPr>
                    <w:rFonts w:ascii="Cambria Math" w:eastAsiaTheme="minorEastAsia" w:hAnsi="Cambria Math" w:cs="Times New Roman"/>
                    <w:i/>
                    <w:szCs w:val="20"/>
                  </w:rPr>
                </m:ctrlPr>
              </m:dPr>
              <m:e>
                <m:r>
                  <w:rPr>
                    <w:rFonts w:ascii="Cambria Math" w:eastAsiaTheme="minorEastAsia" w:hAnsi="Cambria Math" w:cs="Times New Roman"/>
                    <w:szCs w:val="20"/>
                  </w:rPr>
                  <m:t>k+1</m:t>
                </m:r>
              </m:e>
            </m:d>
          </m:sup>
        </m:sSubSup>
      </m:oMath>
      <w:r w:rsidR="00D94D97">
        <w:rPr>
          <w:rFonts w:eastAsiaTheme="minorEastAsia"/>
          <w:szCs w:val="20"/>
        </w:rPr>
        <w:t xml:space="preserve"> are</w:t>
      </w:r>
      <w:r w:rsidR="00356CC4">
        <w:rPr>
          <w:rFonts w:eastAsiaTheme="minorEastAsia"/>
          <w:szCs w:val="20"/>
        </w:rPr>
        <w:t xml:space="preserve"> respectively</w:t>
      </w:r>
      <w:r w:rsidR="00D94D97">
        <w:rPr>
          <w:rFonts w:eastAsiaTheme="minorEastAsia"/>
          <w:szCs w:val="20"/>
        </w:rPr>
        <w:t xml:space="preserve"> the entries in the approximation vector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u</m:t>
            </m:r>
          </m:e>
          <m:sup>
            <m:r>
              <w:rPr>
                <w:rFonts w:ascii="Cambria Math" w:eastAsiaTheme="minorEastAsia" w:hAnsi="Cambria Math" w:cs="Times New Roman"/>
              </w:rPr>
              <m:t>(k)</m:t>
            </m:r>
          </m:sup>
        </m:sSup>
      </m:oMath>
      <w:r w:rsidR="00D94D97">
        <w:rPr>
          <w:rFonts w:eastAsiaTheme="minorEastAsia"/>
        </w:rPr>
        <w:t xml:space="preserve"> and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u</m:t>
            </m:r>
          </m:e>
          <m:sup>
            <m:d>
              <m:dPr>
                <m:ctrlPr>
                  <w:rPr>
                    <w:rFonts w:ascii="Cambria Math" w:eastAsiaTheme="minorEastAsia" w:hAnsi="Cambria Math" w:cs="Times New Roman"/>
                    <w:i/>
                  </w:rPr>
                </m:ctrlPr>
              </m:dPr>
              <m:e>
                <m:r>
                  <w:rPr>
                    <w:rFonts w:ascii="Cambria Math" w:eastAsiaTheme="minorEastAsia" w:hAnsi="Cambria Math" w:cs="Times New Roman"/>
                  </w:rPr>
                  <m:t>k+1</m:t>
                </m:r>
              </m:e>
            </m:d>
          </m:sup>
        </m:sSup>
      </m:oMath>
      <w:r w:rsidR="00D94D97">
        <w:rPr>
          <w:rFonts w:eastAsiaTheme="minorEastAsia"/>
        </w:rPr>
        <w:t xml:space="preserve">, </w:t>
      </w:r>
      <w:r w:rsidR="00356CC4">
        <w:rPr>
          <w:rFonts w:eastAsiaTheme="minorEastAsia"/>
        </w:rPr>
        <w:t xml:space="preserve">and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f</m:t>
            </m:r>
          </m:e>
          <m:sub>
            <m:r>
              <w:rPr>
                <w:rFonts w:ascii="Cambria Math" w:eastAsiaTheme="minorEastAsia" w:hAnsi="Cambria Math" w:cs="Times New Roman"/>
                <w:szCs w:val="20"/>
              </w:rPr>
              <m:t>i</m:t>
            </m:r>
          </m:sub>
        </m:sSub>
      </m:oMath>
      <w:r w:rsidR="00356CC4">
        <w:rPr>
          <w:rFonts w:eastAsiaTheme="minorEastAsia"/>
          <w:szCs w:val="20"/>
        </w:rPr>
        <w:t xml:space="preserve"> is the entries of the right-side vector </w:t>
      </w:r>
      <m:oMath>
        <m:r>
          <w:rPr>
            <w:rFonts w:ascii="Cambria Math" w:eastAsiaTheme="minorEastAsia" w:hAnsi="Cambria Math" w:cs="Times New Roman"/>
            <w:szCs w:val="20"/>
          </w:rPr>
          <m:t>f</m:t>
        </m:r>
      </m:oMath>
      <w:r w:rsidR="00356CC4">
        <w:rPr>
          <w:rFonts w:eastAsiaTheme="minorEastAsia"/>
          <w:szCs w:val="20"/>
        </w:rPr>
        <w:t>.</w:t>
      </w:r>
    </w:p>
    <w:p w14:paraId="7702D0E5" w14:textId="71483AAC" w:rsidR="00741447" w:rsidRDefault="00741447" w:rsidP="00741447">
      <w:pPr>
        <w:ind w:firstLine="284"/>
      </w:pPr>
      <w:r>
        <w:t>The standard convergence condition is when the spectral radius</w:t>
      </w:r>
      <w:r w:rsidR="0050591D">
        <w:t xml:space="preserve"> (</w:t>
      </w:r>
      <m:oMath>
        <m:r>
          <w:rPr>
            <w:rFonts w:ascii="Cambria Math" w:eastAsiaTheme="minorEastAsia" w:hAnsi="Cambria Math" w:cs="Times New Roman"/>
            <w:szCs w:val="20"/>
          </w:rPr>
          <m:t>ρ</m:t>
        </m:r>
      </m:oMath>
      <w:r w:rsidR="0050591D">
        <w:t>)</w:t>
      </w:r>
      <w:r>
        <w:t xml:space="preserve"> of the iteration matrix is less than 1:</w:t>
      </w:r>
    </w:p>
    <w:p w14:paraId="3E343E06" w14:textId="373DEADF" w:rsidR="00741447" w:rsidRDefault="00423111" w:rsidP="003051A5">
      <w:pPr>
        <w:tabs>
          <w:tab w:val="left" w:pos="4678"/>
        </w:tabs>
        <w:spacing w:before="120" w:after="360"/>
        <w:jc w:val="right"/>
        <w:rPr>
          <w:rFonts w:eastAsiaTheme="minorEastAsia" w:cs="Times New Roman"/>
        </w:rPr>
      </w:pPr>
      <m:oMath>
        <m:r>
          <w:rPr>
            <w:rFonts w:ascii="Cambria Math" w:eastAsiaTheme="minorEastAsia" w:hAnsi="Cambria Math" w:cs="Times New Roman"/>
          </w:rPr>
          <m:t>ρ</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L+U</m:t>
                </m:r>
              </m:e>
            </m:d>
          </m:e>
        </m:d>
        <m:r>
          <w:rPr>
            <w:rFonts w:ascii="Cambria Math" w:eastAsiaTheme="minorEastAsia" w:hAnsi="Cambria Math" w:cs="Times New Roman"/>
          </w:rPr>
          <m:t>&lt;1</m:t>
        </m:r>
      </m:oMath>
      <w:r>
        <w:rPr>
          <w:rFonts w:eastAsiaTheme="minorEastAsia" w:cs="Times New Roman"/>
          <w:sz w:val="24"/>
        </w:rPr>
        <w:t>.</w:t>
      </w:r>
      <w:r w:rsidR="00741447" w:rsidRPr="00E25FE4">
        <w:rPr>
          <w:rFonts w:eastAsiaTheme="minorEastAsia" w:cs="Times New Roman"/>
        </w:rPr>
        <w:tab/>
        <w:t>[</w:t>
      </w:r>
      <w:r w:rsidR="001D581A">
        <w:rPr>
          <w:rFonts w:eastAsiaTheme="minorEastAsia" w:cs="Times New Roman"/>
        </w:rPr>
        <w:t>3</w:t>
      </w:r>
      <w:r w:rsidR="00741447" w:rsidRPr="00D0672C">
        <w:rPr>
          <w:rFonts w:eastAsiaTheme="minorEastAsia" w:cs="Times New Roman"/>
        </w:rPr>
        <w:t>.</w:t>
      </w:r>
      <w:r w:rsidR="00741447">
        <w:rPr>
          <w:rFonts w:eastAsiaTheme="minorEastAsia" w:cs="Times New Roman"/>
        </w:rPr>
        <w:t>11</w:t>
      </w:r>
      <w:r w:rsidR="00741447" w:rsidRPr="00E25FE4">
        <w:rPr>
          <w:rFonts w:eastAsiaTheme="minorEastAsia" w:cs="Times New Roman"/>
        </w:rPr>
        <w:t>]</w:t>
      </w:r>
    </w:p>
    <w:p w14:paraId="4331A161" w14:textId="3C8B7B86" w:rsidR="00423111" w:rsidRPr="00423111" w:rsidRDefault="00423111" w:rsidP="00316DC8">
      <w:pPr>
        <w:tabs>
          <w:tab w:val="left" w:pos="4536"/>
        </w:tabs>
        <w:spacing w:before="120" w:after="360"/>
        <w:ind w:firstLine="284"/>
        <w:rPr>
          <w:rFonts w:eastAsiaTheme="minorEastAsia" w:cs="Times New Roman"/>
        </w:rPr>
      </w:pPr>
      <w:proofErr w:type="gramStart"/>
      <w:r>
        <w:rPr>
          <w:rFonts w:eastAsiaTheme="minorEastAsia" w:cs="Times New Roman"/>
        </w:rPr>
        <w:t>In order to</w:t>
      </w:r>
      <w:proofErr w:type="gramEnd"/>
      <w:r>
        <w:rPr>
          <w:rFonts w:eastAsiaTheme="minorEastAsia" w:cs="Times New Roman"/>
        </w:rPr>
        <w:t xml:space="preserve"> construct a multigrid method, one needs mechanisms that transfer information in an appropriate way between the grids, either from coarser grid to finer grid or vice versa.</w:t>
      </w:r>
      <w:r w:rsidR="00BE5E87">
        <w:rPr>
          <w:rFonts w:eastAsiaTheme="minorEastAsia" w:cs="Times New Roman"/>
        </w:rPr>
        <w:t xml:space="preserve"> </w:t>
      </w:r>
      <w:r w:rsidR="001A1353">
        <w:rPr>
          <w:rFonts w:eastAsiaTheme="minorEastAsia" w:cs="Times New Roman"/>
        </w:rPr>
        <w:t>T</w:t>
      </w:r>
      <w:r w:rsidR="00316DC8">
        <w:rPr>
          <w:rFonts w:eastAsiaTheme="minorEastAsia" w:cs="Times New Roman"/>
        </w:rPr>
        <w:t xml:space="preserve">he transfer of information between the grids </w:t>
      </w:r>
      <w:r w:rsidR="001A1353">
        <w:rPr>
          <w:rFonts w:eastAsiaTheme="minorEastAsia" w:cs="Times New Roman"/>
        </w:rPr>
        <w:t>(restriction and prolongation) are described in further detail in the following sections.</w:t>
      </w:r>
    </w:p>
    <w:p w14:paraId="3119B9D1" w14:textId="42088710" w:rsidR="00403A1F" w:rsidRPr="00403A1F" w:rsidRDefault="00403A1F" w:rsidP="00F84484">
      <w:pPr>
        <w:pStyle w:val="ListParagraph"/>
        <w:numPr>
          <w:ilvl w:val="2"/>
          <w:numId w:val="13"/>
        </w:numPr>
        <w:rPr>
          <w:rFonts w:eastAsiaTheme="minorEastAsia"/>
          <w:i/>
          <w:iCs/>
        </w:rPr>
      </w:pPr>
      <w:r w:rsidRPr="00403A1F">
        <w:rPr>
          <w:i/>
          <w:iCs/>
          <w:sz w:val="24"/>
          <w:szCs w:val="24"/>
        </w:rPr>
        <w:t xml:space="preserve"> </w:t>
      </w:r>
      <w:r w:rsidR="00790435">
        <w:rPr>
          <w:i/>
          <w:iCs/>
          <w:sz w:val="24"/>
          <w:szCs w:val="24"/>
        </w:rPr>
        <w:t>P</w:t>
      </w:r>
      <w:r w:rsidR="0070137B">
        <w:rPr>
          <w:i/>
          <w:iCs/>
          <w:sz w:val="24"/>
          <w:szCs w:val="24"/>
        </w:rPr>
        <w:t>r</w:t>
      </w:r>
      <w:r w:rsidR="00954689">
        <w:rPr>
          <w:i/>
          <w:iCs/>
          <w:sz w:val="24"/>
          <w:szCs w:val="24"/>
        </w:rPr>
        <w:t>o</w:t>
      </w:r>
      <w:r w:rsidR="0070137B">
        <w:rPr>
          <w:i/>
          <w:iCs/>
          <w:sz w:val="24"/>
          <w:szCs w:val="24"/>
        </w:rPr>
        <w:t>longation</w:t>
      </w:r>
    </w:p>
    <w:p w14:paraId="3158B280" w14:textId="4C33FAD4" w:rsidR="00403A1F" w:rsidRDefault="00954689" w:rsidP="00B81886">
      <w:pPr>
        <w:rPr>
          <w:rFonts w:eastAsiaTheme="minorEastAsia"/>
          <w:iCs/>
          <w:szCs w:val="20"/>
        </w:rPr>
      </w:pPr>
      <w:r>
        <w:t xml:space="preserve">Prolongation (or interpolation) is the transfer from the coarse grid to the fine grid. It exists several methods to prolongate the information, but for most multigrid purposes the simplest method is used – the </w:t>
      </w:r>
      <w:r>
        <w:rPr>
          <w:i/>
          <w:iCs/>
        </w:rPr>
        <w:t>linear interpolation</w:t>
      </w:r>
      <w:r>
        <w:t>.</w:t>
      </w:r>
      <w:r w:rsidR="00A662D6">
        <w:t xml:space="preserve"> </w:t>
      </w:r>
      <w:r w:rsidR="00B81886">
        <w:t xml:space="preserve">Because of our system is a two-dimensional domain, bilinear interpolation scheme is used. </w:t>
      </w:r>
      <w:r w:rsidR="00A662D6">
        <w:t xml:space="preserve">From now, the interpolation operator will be denoted </w:t>
      </w:r>
      <m:oMath>
        <m:sSubSup>
          <m:sSubSupPr>
            <m:ctrlPr>
              <w:rPr>
                <w:rFonts w:ascii="Cambria Math" w:hAnsi="Cambria Math"/>
                <w:i/>
              </w:rPr>
            </m:ctrlPr>
          </m:sSubSupPr>
          <m:e>
            <m:r>
              <w:rPr>
                <w:rFonts w:ascii="Cambria Math" w:hAnsi="Cambria Math"/>
              </w:rPr>
              <m:t>I</m:t>
            </m:r>
          </m:e>
          <m:sub>
            <m:r>
              <w:rPr>
                <w:rFonts w:ascii="Cambria Math" w:hAnsi="Cambria Math"/>
              </w:rPr>
              <m:t>2</m:t>
            </m:r>
            <m:r>
              <w:rPr>
                <w:rFonts w:ascii="Cambria Math" w:hAnsi="Cambria Math"/>
              </w:rPr>
              <m:t>h</m:t>
            </m:r>
          </m:sub>
          <m:sup>
            <m:r>
              <w:rPr>
                <w:rFonts w:ascii="Cambria Math" w:hAnsi="Cambria Math"/>
              </w:rPr>
              <m:t>h</m:t>
            </m:r>
          </m:sup>
        </m:sSubSup>
      </m:oMath>
      <w:r w:rsidR="00A662D6">
        <w:rPr>
          <w:rFonts w:eastAsiaTheme="minorEastAsia"/>
        </w:rPr>
        <w:t>. This operator takes coarse-grid matrices (</w:t>
      </w:r>
      <m:oMath>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v</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A662D6" w:rsidRPr="00A662D6">
        <w:rPr>
          <w:rFonts w:eastAsiaTheme="minorEastAsia"/>
          <w:iCs/>
          <w:szCs w:val="20"/>
        </w:rPr>
        <w:t>) and produces fine-grid matrices</w:t>
      </w:r>
      <w:r w:rsidR="00A662D6">
        <w:rPr>
          <w:rFonts w:eastAsiaTheme="minorEastAsia"/>
          <w:iCs/>
          <w:szCs w:val="20"/>
        </w:rPr>
        <w:t xml:space="preserve"> (</w:t>
      </w:r>
      <m:oMath>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v</m:t>
            </m:r>
          </m:e>
          <m:sup>
            <m:r>
              <w:rPr>
                <w:rFonts w:ascii="Cambria Math" w:eastAsiaTheme="minorEastAsia" w:hAnsi="Cambria Math" w:cs="Times New Roman"/>
                <w:szCs w:val="20"/>
              </w:rPr>
              <m:t>h</m:t>
            </m:r>
          </m:sup>
        </m:sSup>
      </m:oMath>
      <w:r w:rsidR="00A662D6">
        <w:rPr>
          <w:rFonts w:eastAsiaTheme="minorEastAsia"/>
          <w:iCs/>
          <w:szCs w:val="20"/>
        </w:rPr>
        <w:t>)</w:t>
      </w:r>
      <w:r w:rsidR="0062186F">
        <w:rPr>
          <w:rFonts w:eastAsiaTheme="minorEastAsia"/>
          <w:iCs/>
          <w:szCs w:val="20"/>
        </w:rPr>
        <w:t xml:space="preserve"> according to</w:t>
      </w:r>
    </w:p>
    <w:p w14:paraId="5BBEE02E" w14:textId="007398E9" w:rsidR="0062186F" w:rsidRDefault="00242CC4" w:rsidP="00B34CC3">
      <w:pPr>
        <w:tabs>
          <w:tab w:val="left" w:pos="4395"/>
        </w:tabs>
        <w:jc w:val="right"/>
        <w:rPr>
          <w:rFonts w:eastAsiaTheme="minorEastAsia" w:cs="Times New Roman"/>
        </w:rPr>
      </w:pPr>
      <m:oMath>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I</m:t>
            </m:r>
          </m:e>
          <m:sub>
            <m:r>
              <w:rPr>
                <w:rFonts w:ascii="Cambria Math" w:eastAsiaTheme="minorEastAsia" w:hAnsi="Cambria Math" w:cs="Times New Roman"/>
                <w:szCs w:val="20"/>
              </w:rPr>
              <m:t>2</m:t>
            </m:r>
            <m:r>
              <w:rPr>
                <w:rFonts w:ascii="Cambria Math" w:eastAsiaTheme="minorEastAsia" w:hAnsi="Cambria Math" w:cs="Times New Roman"/>
                <w:szCs w:val="20"/>
              </w:rPr>
              <m:t>h</m:t>
            </m:r>
          </m:sub>
          <m:sup>
            <m:r>
              <w:rPr>
                <w:rFonts w:ascii="Cambria Math" w:eastAsiaTheme="minorEastAsia" w:hAnsi="Cambria Math" w:cs="Times New Roman"/>
                <w:szCs w:val="20"/>
              </w:rPr>
              <m:t>h</m:t>
            </m:r>
          </m:sup>
        </m:sSubSup>
        <m:r>
          <w:rPr>
            <w:rFonts w:ascii="Cambria Math" w:eastAsiaTheme="minorEastAsia" w:hAnsi="Cambria Math" w:cs="Times New Roman"/>
            <w:szCs w:val="20"/>
          </w:rPr>
          <m:t>*</m:t>
        </m:r>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v</m:t>
            </m:r>
            <m:ctrlPr>
              <w:rPr>
                <w:rFonts w:ascii="Cambria Math" w:eastAsiaTheme="minorEastAsia" w:hAnsi="Cambria Math" w:cs="Times New Roman"/>
                <w:i/>
                <w:szCs w:val="20"/>
              </w:rPr>
            </m:ctrlP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szCs w:val="20"/>
              </w:rPr>
            </m:ctrlPr>
          </m:sSupPr>
          <m:e>
            <m:r>
              <m:rPr>
                <m:sty m:val="p"/>
              </m:rPr>
              <w:rPr>
                <w:rFonts w:ascii="Cambria Math" w:eastAsiaTheme="minorEastAsia" w:hAnsi="Cambria Math" w:cs="Times New Roman"/>
                <w:szCs w:val="20"/>
              </w:rPr>
              <m:t>v</m:t>
            </m:r>
            <m:ctrlPr>
              <w:rPr>
                <w:rFonts w:ascii="Cambria Math" w:eastAsiaTheme="minorEastAsia" w:hAnsi="Cambria Math" w:cs="Times New Roman"/>
                <w:i/>
                <w:iCs/>
                <w:szCs w:val="20"/>
              </w:rPr>
            </m:ctrlPr>
          </m:e>
          <m:sup>
            <m:r>
              <w:rPr>
                <w:rFonts w:ascii="Cambria Math" w:eastAsiaTheme="minorEastAsia" w:hAnsi="Cambria Math" w:cs="Times New Roman"/>
                <w:szCs w:val="20"/>
              </w:rPr>
              <m:t>h</m:t>
            </m:r>
          </m:sup>
        </m:sSup>
      </m:oMath>
      <w:r w:rsidR="0062186F">
        <w:rPr>
          <w:rFonts w:eastAsiaTheme="minorEastAsia" w:cs="Times New Roman"/>
          <w:sz w:val="24"/>
        </w:rPr>
        <w:t>,</w:t>
      </w:r>
      <w:r w:rsidR="0062186F" w:rsidRPr="00E25FE4">
        <w:rPr>
          <w:rFonts w:eastAsiaTheme="minorEastAsia" w:cs="Times New Roman"/>
        </w:rPr>
        <w:tab/>
        <w:t>[</w:t>
      </w:r>
      <w:r w:rsidR="001D581A">
        <w:rPr>
          <w:rFonts w:eastAsiaTheme="minorEastAsia" w:cs="Times New Roman"/>
        </w:rPr>
        <w:t>3</w:t>
      </w:r>
      <w:r w:rsidR="0062186F" w:rsidRPr="00D0672C">
        <w:rPr>
          <w:rFonts w:eastAsiaTheme="minorEastAsia" w:cs="Times New Roman"/>
        </w:rPr>
        <w:t>.</w:t>
      </w:r>
      <w:r w:rsidR="0062186F">
        <w:rPr>
          <w:rFonts w:eastAsiaTheme="minorEastAsia" w:cs="Times New Roman"/>
        </w:rPr>
        <w:t>12</w:t>
      </w:r>
      <w:r w:rsidR="0062186F" w:rsidRPr="00E25FE4">
        <w:rPr>
          <w:rFonts w:eastAsiaTheme="minorEastAsia" w:cs="Times New Roman"/>
        </w:rPr>
        <w:t>]</w:t>
      </w:r>
    </w:p>
    <w:p w14:paraId="1BEA7B07" w14:textId="2BC903DA" w:rsidR="00380D66" w:rsidRDefault="00380D66" w:rsidP="00D12627">
      <w:pPr>
        <w:ind w:firstLine="284"/>
      </w:pPr>
      <w:r>
        <w:t>where</w:t>
      </w:r>
      <w:r w:rsidR="00D12627">
        <w:t xml:space="preserve"> the components of </w:t>
      </w:r>
      <m:oMath>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v</m:t>
            </m:r>
          </m:e>
          <m:sup>
            <m:r>
              <w:rPr>
                <w:rFonts w:ascii="Cambria Math" w:eastAsiaTheme="minorEastAsia" w:hAnsi="Cambria Math" w:cs="Times New Roman"/>
                <w:szCs w:val="20"/>
              </w:rPr>
              <m:t>h</m:t>
            </m:r>
          </m:sup>
        </m:sSup>
      </m:oMath>
      <w:r w:rsidR="00D12627">
        <w:rPr>
          <w:rFonts w:eastAsiaTheme="minorEastAsia"/>
          <w:iCs/>
          <w:szCs w:val="20"/>
        </w:rPr>
        <w:t xml:space="preserve"> are given by</w:t>
      </w:r>
      <w:r>
        <w:t>:</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516"/>
        <w:gridCol w:w="8410"/>
      </w:tblGrid>
      <w:tr w:rsidR="00896B32" w14:paraId="69745599" w14:textId="77777777" w:rsidTr="00DD1176">
        <w:trPr>
          <w:trHeight w:val="522"/>
        </w:trPr>
        <w:tc>
          <w:tcPr>
            <w:tcW w:w="516" w:type="dxa"/>
            <w:vAlign w:val="center"/>
          </w:tcPr>
          <w:p w14:paraId="61BC79AE" w14:textId="379AE0A1" w:rsidR="00896B32" w:rsidRPr="003D60BC" w:rsidRDefault="003D60BC" w:rsidP="003D60BC">
            <w:pPr>
              <w:jc w:val="right"/>
            </w:pPr>
            <w:r>
              <w:rPr>
                <w:i/>
                <w:iCs/>
                <w:noProof/>
                <w:sz w:val="24"/>
                <w:szCs w:val="24"/>
              </w:rPr>
              <mc:AlternateContent>
                <mc:Choice Requires="wps">
                  <w:drawing>
                    <wp:inline distT="0" distB="0" distL="0" distR="0" wp14:anchorId="4BA847BF" wp14:editId="668FD9C4">
                      <wp:extent cx="161925" cy="161925"/>
                      <wp:effectExtent l="0" t="0" r="28575" b="28575"/>
                      <wp:docPr id="674" name="Oval 674"/>
                      <wp:cNvGraphicFramePr/>
                      <a:graphic xmlns:a="http://schemas.openxmlformats.org/drawingml/2006/main">
                        <a:graphicData uri="http://schemas.microsoft.com/office/word/2010/wordprocessingShape">
                          <wps:wsp>
                            <wps:cNvSpPr/>
                            <wps:spPr>
                              <a:xfrm>
                                <a:off x="0" y="0"/>
                                <a:ext cx="161925" cy="1619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D1C3D55" id="Oval 674"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" fillcolor="black [3213]" strokecolor="black [3213]" strokeweight="1pt">
                      <v:stroke joinstyle="miter"/>
                      <w10:anchorlock/>
                    </v:oval>
                  </w:pict>
                </mc:Fallback>
              </mc:AlternateContent>
            </w:r>
          </w:p>
        </w:tc>
        <w:tc>
          <w:tcPr>
            <w:tcW w:w="8410" w:type="dxa"/>
            <w:vAlign w:val="center"/>
          </w:tcPr>
          <w:p w14:paraId="1694E726" w14:textId="7380327F" w:rsidR="00896B32" w:rsidRDefault="00242CC4" w:rsidP="003D60BC">
            <w:pPr>
              <w:jc w:val="left"/>
            </w:pPr>
            <m:oMath>
              <m:sSubSup>
                <m:sSubSupPr>
                  <m:ctrlPr>
                    <w:rPr>
                      <w:rFonts w:ascii="Cambria Math" w:eastAsiaTheme="minorEastAsia" w:hAnsi="Cambria Math" w:cs="Times New Roman"/>
                      <w:iCs/>
                      <w:sz w:val="24"/>
                    </w:rPr>
                  </m:ctrlPr>
                </m:sSubSupPr>
                <m:e>
                  <m:r>
                    <m:rPr>
                      <m:sty m:val="p"/>
                    </m:rPr>
                    <w:rPr>
                      <w:rFonts w:ascii="Cambria Math" w:eastAsiaTheme="minorEastAsia" w:hAnsi="Cambria Math" w:cs="Times New Roman"/>
                      <w:sz w:val="24"/>
                    </w:rPr>
                    <m:t>v</m:t>
                  </m:r>
                </m:e>
                <m:sub>
                  <m:r>
                    <w:rPr>
                      <w:rFonts w:ascii="Cambria Math" w:eastAsiaTheme="minorEastAsia" w:hAnsi="Cambria Math" w:cs="Times New Roman"/>
                      <w:sz w:val="24"/>
                    </w:rPr>
                    <m:t>2i-1,2j-1</m:t>
                  </m:r>
                </m:sub>
                <m:sup>
                  <m:r>
                    <w:rPr>
                      <w:rFonts w:ascii="Cambria Math" w:eastAsiaTheme="minorEastAsia" w:hAnsi="Cambria Math" w:cs="Times New Roman"/>
                      <w:sz w:val="24"/>
                    </w:rPr>
                    <m:t>h</m:t>
                  </m:r>
                  <m:ctrlPr>
                    <w:rPr>
                      <w:rFonts w:ascii="Cambria Math" w:eastAsiaTheme="minorEastAsia" w:hAnsi="Cambria Math" w:cs="Times New Roman"/>
                      <w:i/>
                      <w:sz w:val="24"/>
                    </w:rPr>
                  </m:ctrlPr>
                </m:sup>
              </m:sSubSup>
              <m:r>
                <w:rPr>
                  <w:rFonts w:ascii="Cambria Math" w:eastAsiaTheme="minorEastAsia" w:hAnsi="Cambria Math" w:cs="Times New Roman"/>
                  <w:sz w:val="24"/>
                </w:rPr>
                <m:t>=</m:t>
              </m:r>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i,j</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oMath>
            <w:r w:rsidR="001B0588">
              <w:rPr>
                <w:rFonts w:eastAsiaTheme="minorEastAsia"/>
                <w:sz w:val="24"/>
              </w:rPr>
              <w:t xml:space="preserve"> </w:t>
            </w:r>
          </w:p>
        </w:tc>
      </w:tr>
      <w:tr w:rsidR="00896B32" w14:paraId="39AD4B67" w14:textId="77777777" w:rsidTr="00DD1176">
        <w:trPr>
          <w:trHeight w:val="503"/>
        </w:trPr>
        <w:tc>
          <w:tcPr>
            <w:tcW w:w="516" w:type="dxa"/>
            <w:vAlign w:val="center"/>
          </w:tcPr>
          <w:p w14:paraId="2F04C2A6" w14:textId="1A8E4013" w:rsidR="00896B32" w:rsidRPr="003D60BC" w:rsidRDefault="003D60BC" w:rsidP="003D60BC">
            <w:pPr>
              <w:jc w:val="right"/>
            </w:pPr>
            <w:r>
              <w:rPr>
                <w:i/>
                <w:iCs/>
                <w:noProof/>
                <w:sz w:val="24"/>
                <w:szCs w:val="24"/>
              </w:rPr>
              <mc:AlternateContent>
                <mc:Choice Requires="wps">
                  <w:drawing>
                    <wp:inline distT="0" distB="0" distL="0" distR="0" wp14:anchorId="5E3CE40E" wp14:editId="4D8D0F90">
                      <wp:extent cx="161925" cy="161925"/>
                      <wp:effectExtent l="0" t="0" r="28575" b="28575"/>
                      <wp:docPr id="673" name="Oval 673"/>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072841E" id="Oval 673"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" fillcolor="#00b050" strokecolor="black [3213]" strokeweight="1pt">
                      <v:stroke joinstyle="miter"/>
                      <w10:anchorlock/>
                    </v:oval>
                  </w:pict>
                </mc:Fallback>
              </mc:AlternateContent>
            </w:r>
          </w:p>
        </w:tc>
        <w:tc>
          <w:tcPr>
            <w:tcW w:w="8410" w:type="dxa"/>
            <w:vAlign w:val="center"/>
          </w:tcPr>
          <w:p w14:paraId="64AC1BA4" w14:textId="6CA25188" w:rsidR="00896B32" w:rsidRDefault="00242CC4" w:rsidP="003D60BC">
            <w:pPr>
              <w:jc w:val="left"/>
            </w:pPr>
            <m:oMath>
              <m:sSubSup>
                <m:sSubSupPr>
                  <m:ctrlPr>
                    <w:rPr>
                      <w:rFonts w:ascii="Cambria Math" w:eastAsiaTheme="minorEastAsia" w:hAnsi="Cambria Math" w:cs="Times New Roman"/>
                      <w:iCs/>
                      <w:sz w:val="24"/>
                    </w:rPr>
                  </m:ctrlPr>
                </m:sSubSupPr>
                <m:e>
                  <m:r>
                    <m:rPr>
                      <m:sty m:val="p"/>
                    </m:rPr>
                    <w:rPr>
                      <w:rFonts w:ascii="Cambria Math" w:eastAsiaTheme="minorEastAsia" w:hAnsi="Cambria Math" w:cs="Times New Roman"/>
                      <w:sz w:val="24"/>
                    </w:rPr>
                    <m:t>v</m:t>
                  </m:r>
                </m:e>
                <m:sub>
                  <m:r>
                    <w:rPr>
                      <w:rFonts w:ascii="Cambria Math" w:eastAsiaTheme="minorEastAsia" w:hAnsi="Cambria Math" w:cs="Times New Roman"/>
                      <w:sz w:val="24"/>
                    </w:rPr>
                    <m:t>2i,2j-1</m:t>
                  </m:r>
                </m:sub>
                <m:sup>
                  <m:r>
                    <w:rPr>
                      <w:rFonts w:ascii="Cambria Math" w:eastAsiaTheme="minorEastAsia" w:hAnsi="Cambria Math" w:cs="Times New Roman"/>
                      <w:sz w:val="24"/>
                    </w:rPr>
                    <m:t>h</m:t>
                  </m:r>
                  <m:ctrlPr>
                    <w:rPr>
                      <w:rFonts w:ascii="Cambria Math" w:eastAsiaTheme="minorEastAsia" w:hAnsi="Cambria Math" w:cs="Times New Roman"/>
                      <w:i/>
                      <w:sz w:val="24"/>
                    </w:rPr>
                  </m:ctrlPr>
                </m:sup>
              </m:sSubSup>
              <m:r>
                <w:rPr>
                  <w:rFonts w:ascii="Cambria Math" w:eastAsiaTheme="minorEastAsia" w:hAnsi="Cambria Math" w:cs="Times New Roman"/>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d>
                <m:dPr>
                  <m:ctrlPr>
                    <w:rPr>
                      <w:rFonts w:ascii="Cambria Math" w:eastAsiaTheme="minorEastAsia" w:hAnsi="Cambria Math"/>
                      <w:i/>
                      <w:sz w:val="24"/>
                    </w:rPr>
                  </m:ctrlPr>
                </m:dPr>
                <m:e>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i,j</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r>
                    <w:rPr>
                      <w:rFonts w:ascii="Cambria Math" w:eastAsiaTheme="minorEastAsia" w:hAnsi="Cambria Math" w:cs="Times New Roman"/>
                      <w:sz w:val="24"/>
                    </w:rPr>
                    <m:t>+</m:t>
                  </m:r>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i+1,j</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e>
              </m:d>
            </m:oMath>
            <w:r w:rsidR="00DA5F08">
              <w:rPr>
                <w:rFonts w:eastAsiaTheme="minorEastAsia"/>
                <w:sz w:val="24"/>
              </w:rPr>
              <w:t xml:space="preserve"> </w:t>
            </w:r>
          </w:p>
        </w:tc>
      </w:tr>
      <w:tr w:rsidR="00896B32" w14:paraId="3192AA3F" w14:textId="77777777" w:rsidTr="00DD1176">
        <w:trPr>
          <w:trHeight w:val="497"/>
        </w:trPr>
        <w:tc>
          <w:tcPr>
            <w:tcW w:w="516" w:type="dxa"/>
            <w:vAlign w:val="center"/>
          </w:tcPr>
          <w:p w14:paraId="48328CAD" w14:textId="585F6999" w:rsidR="00896B32" w:rsidRPr="003D60BC" w:rsidRDefault="003D60BC" w:rsidP="003D60BC">
            <w:pPr>
              <w:jc w:val="right"/>
            </w:pPr>
            <w:r>
              <w:rPr>
                <w:i/>
                <w:iCs/>
                <w:noProof/>
                <w:sz w:val="24"/>
                <w:szCs w:val="24"/>
              </w:rPr>
              <mc:AlternateContent>
                <mc:Choice Requires="wps">
                  <w:drawing>
                    <wp:inline distT="0" distB="0" distL="0" distR="0" wp14:anchorId="5F630598" wp14:editId="7469D145">
                      <wp:extent cx="161925" cy="161925"/>
                      <wp:effectExtent l="0" t="0" r="28575" b="28575"/>
                      <wp:docPr id="672" name="Oval 672"/>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55D1C53" id="Oval 672"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" fillcolor="#00b0f0" strokecolor="black [3213]" strokeweight="1pt">
                      <v:stroke joinstyle="miter"/>
                      <w10:anchorlock/>
                    </v:oval>
                  </w:pict>
                </mc:Fallback>
              </mc:AlternateContent>
            </w:r>
          </w:p>
        </w:tc>
        <w:tc>
          <w:tcPr>
            <w:tcW w:w="8410" w:type="dxa"/>
            <w:vAlign w:val="center"/>
          </w:tcPr>
          <w:p w14:paraId="564BB604" w14:textId="386C873D" w:rsidR="00896B32" w:rsidRDefault="00242CC4" w:rsidP="003D60BC">
            <w:pPr>
              <w:jc w:val="left"/>
            </w:pPr>
            <m:oMath>
              <m:sSubSup>
                <m:sSubSupPr>
                  <m:ctrlPr>
                    <w:rPr>
                      <w:rFonts w:ascii="Cambria Math" w:eastAsiaTheme="minorEastAsia" w:hAnsi="Cambria Math" w:cs="Times New Roman"/>
                      <w:iCs/>
                      <w:sz w:val="24"/>
                    </w:rPr>
                  </m:ctrlPr>
                </m:sSubSupPr>
                <m:e>
                  <m:r>
                    <m:rPr>
                      <m:sty m:val="p"/>
                    </m:rPr>
                    <w:rPr>
                      <w:rFonts w:ascii="Cambria Math" w:eastAsiaTheme="minorEastAsia" w:hAnsi="Cambria Math" w:cs="Times New Roman"/>
                      <w:sz w:val="24"/>
                    </w:rPr>
                    <m:t>v</m:t>
                  </m:r>
                </m:e>
                <m:sub>
                  <m:r>
                    <w:rPr>
                      <w:rFonts w:ascii="Cambria Math" w:eastAsiaTheme="minorEastAsia" w:hAnsi="Cambria Math" w:cs="Times New Roman"/>
                      <w:sz w:val="24"/>
                    </w:rPr>
                    <m:t>2i-1,2j</m:t>
                  </m:r>
                </m:sub>
                <m:sup>
                  <m:r>
                    <w:rPr>
                      <w:rFonts w:ascii="Cambria Math" w:eastAsiaTheme="minorEastAsia" w:hAnsi="Cambria Math" w:cs="Times New Roman"/>
                      <w:sz w:val="24"/>
                    </w:rPr>
                    <m:t>h</m:t>
                  </m:r>
                  <m:ctrlPr>
                    <w:rPr>
                      <w:rFonts w:ascii="Cambria Math" w:eastAsiaTheme="minorEastAsia" w:hAnsi="Cambria Math" w:cs="Times New Roman"/>
                      <w:i/>
                      <w:sz w:val="24"/>
                    </w:rPr>
                  </m:ctrlPr>
                </m:sup>
              </m:sSubSup>
              <m:r>
                <w:rPr>
                  <w:rFonts w:ascii="Cambria Math" w:eastAsiaTheme="minorEastAsia" w:hAnsi="Cambria Math" w:cs="Times New Roman"/>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d>
                <m:dPr>
                  <m:ctrlPr>
                    <w:rPr>
                      <w:rFonts w:ascii="Cambria Math" w:eastAsiaTheme="minorEastAsia" w:hAnsi="Cambria Math"/>
                      <w:i/>
                      <w:sz w:val="24"/>
                    </w:rPr>
                  </m:ctrlPr>
                </m:dPr>
                <m:e>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i,j</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r>
                    <w:rPr>
                      <w:rFonts w:ascii="Cambria Math" w:eastAsiaTheme="minorEastAsia" w:hAnsi="Cambria Math" w:cs="Times New Roman"/>
                      <w:sz w:val="24"/>
                    </w:rPr>
                    <m:t>+</m:t>
                  </m:r>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i,j+1</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e>
              </m:d>
            </m:oMath>
            <w:r w:rsidR="00FA4350">
              <w:rPr>
                <w:rFonts w:eastAsiaTheme="minorEastAsia"/>
                <w:sz w:val="24"/>
              </w:rPr>
              <w:t xml:space="preserve"> </w:t>
            </w:r>
          </w:p>
        </w:tc>
      </w:tr>
      <w:tr w:rsidR="00896B32" w14:paraId="5EA1FD96" w14:textId="77777777" w:rsidTr="00DD1176">
        <w:trPr>
          <w:trHeight w:val="505"/>
        </w:trPr>
        <w:tc>
          <w:tcPr>
            <w:tcW w:w="516" w:type="dxa"/>
            <w:vAlign w:val="center"/>
          </w:tcPr>
          <w:p w14:paraId="6299F0DA" w14:textId="144C4EDE" w:rsidR="00896B32" w:rsidRPr="003D60BC" w:rsidRDefault="003D60BC" w:rsidP="003D60BC">
            <w:pPr>
              <w:jc w:val="right"/>
            </w:pPr>
            <w:r w:rsidRPr="003D60BC">
              <w:rPr>
                <w:noProof/>
                <w:sz w:val="24"/>
                <w:szCs w:val="24"/>
              </w:rPr>
              <mc:AlternateContent>
                <mc:Choice Requires="wps">
                  <w:drawing>
                    <wp:inline distT="0" distB="0" distL="0" distR="0" wp14:anchorId="393E3A4C" wp14:editId="73023BD1">
                      <wp:extent cx="161925" cy="161925"/>
                      <wp:effectExtent l="0" t="0" r="28575" b="28575"/>
                      <wp:docPr id="8" name="Oval 8"/>
                      <wp:cNvGraphicFramePr/>
                      <a:graphic xmlns:a="http://schemas.openxmlformats.org/drawingml/2006/main">
                        <a:graphicData uri="http://schemas.microsoft.com/office/word/2010/wordprocessingShape">
                          <wps:wsp>
                            <wps:cNvSpPr/>
                            <wps:spPr>
                              <a:xfrm>
                                <a:off x="0" y="0"/>
                                <a:ext cx="161925" cy="161925"/>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8A07F0D" id="Oval 8"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" fillcolor="red" strokecolor="black [3213]" strokeweight="1pt">
                      <v:stroke joinstyle="miter"/>
                      <w10:anchorlock/>
                    </v:oval>
                  </w:pict>
                </mc:Fallback>
              </mc:AlternateContent>
            </w:r>
          </w:p>
        </w:tc>
        <w:tc>
          <w:tcPr>
            <w:tcW w:w="8410" w:type="dxa"/>
            <w:vAlign w:val="center"/>
          </w:tcPr>
          <w:p w14:paraId="46B9BD5A" w14:textId="12943226" w:rsidR="00896B32" w:rsidRDefault="00242CC4" w:rsidP="003D60BC">
            <w:pPr>
              <w:jc w:val="left"/>
            </w:pPr>
            <m:oMath>
              <m:sSubSup>
                <m:sSubSupPr>
                  <m:ctrlPr>
                    <w:rPr>
                      <w:rFonts w:ascii="Cambria Math" w:eastAsiaTheme="minorEastAsia" w:hAnsi="Cambria Math" w:cs="Times New Roman"/>
                      <w:iCs/>
                      <w:sz w:val="24"/>
                    </w:rPr>
                  </m:ctrlPr>
                </m:sSubSupPr>
                <m:e>
                  <m:r>
                    <m:rPr>
                      <m:sty m:val="p"/>
                    </m:rPr>
                    <w:rPr>
                      <w:rFonts w:ascii="Cambria Math" w:eastAsiaTheme="minorEastAsia" w:hAnsi="Cambria Math" w:cs="Times New Roman"/>
                      <w:sz w:val="24"/>
                    </w:rPr>
                    <m:t>v</m:t>
                  </m:r>
                </m:e>
                <m:sub>
                  <m:r>
                    <w:rPr>
                      <w:rFonts w:ascii="Cambria Math" w:eastAsiaTheme="minorEastAsia" w:hAnsi="Cambria Math" w:cs="Times New Roman"/>
                      <w:sz w:val="24"/>
                    </w:rPr>
                    <m:t>2i,2j</m:t>
                  </m:r>
                </m:sub>
                <m:sup>
                  <m:r>
                    <w:rPr>
                      <w:rFonts w:ascii="Cambria Math" w:eastAsiaTheme="minorEastAsia" w:hAnsi="Cambria Math" w:cs="Times New Roman"/>
                      <w:sz w:val="24"/>
                    </w:rPr>
                    <m:t>h</m:t>
                  </m:r>
                  <m:ctrlPr>
                    <w:rPr>
                      <w:rFonts w:ascii="Cambria Math" w:eastAsiaTheme="minorEastAsia" w:hAnsi="Cambria Math" w:cs="Times New Roman"/>
                      <w:i/>
                      <w:sz w:val="24"/>
                    </w:rPr>
                  </m:ctrlPr>
                </m:sup>
              </m:sSub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d>
                <m:dPr>
                  <m:ctrlPr>
                    <w:rPr>
                      <w:rFonts w:ascii="Cambria Math" w:eastAsiaTheme="minorEastAsia" w:hAnsi="Cambria Math" w:cs="Times New Roman"/>
                      <w:i/>
                      <w:sz w:val="24"/>
                    </w:rPr>
                  </m:ctrlPr>
                </m:dPr>
                <m:e>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i,j</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r>
                    <w:rPr>
                      <w:rFonts w:ascii="Cambria Math" w:eastAsiaTheme="minorEastAsia" w:hAnsi="Cambria Math" w:cs="Times New Roman"/>
                      <w:sz w:val="24"/>
                    </w:rPr>
                    <m:t>+</m:t>
                  </m:r>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i,j+1</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r>
                    <w:rPr>
                      <w:rFonts w:ascii="Cambria Math" w:eastAsiaTheme="minorEastAsia" w:hAnsi="Cambria Math" w:cs="Times New Roman"/>
                      <w:sz w:val="24"/>
                    </w:rPr>
                    <m:t>+</m:t>
                  </m:r>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i+1,j</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r>
                    <w:rPr>
                      <w:rFonts w:ascii="Cambria Math" w:eastAsiaTheme="minorEastAsia" w:hAnsi="Cambria Math" w:cs="Times New Roman"/>
                      <w:sz w:val="24"/>
                    </w:rPr>
                    <m:t>+</m:t>
                  </m:r>
                  <m:sSubSup>
                    <m:sSubSupPr>
                      <m:ctrlPr>
                        <w:rPr>
                          <w:rFonts w:ascii="Cambria Math" w:eastAsiaTheme="minorEastAsia" w:hAnsi="Cambria Math" w:cs="Times New Roman"/>
                          <w:i/>
                          <w:iCs/>
                          <w:sz w:val="24"/>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Cs/>
                          <w:sz w:val="24"/>
                        </w:rPr>
                      </m:ctrlPr>
                    </m:e>
                    <m:sub>
                      <m:r>
                        <w:rPr>
                          <w:rFonts w:ascii="Cambria Math" w:eastAsiaTheme="minorEastAsia" w:hAnsi="Cambria Math" w:cs="Times New Roman"/>
                          <w:sz w:val="24"/>
                        </w:rPr>
                        <m:t>i+1,j+1</m:t>
                      </m:r>
                      <m:ctrlPr>
                        <w:rPr>
                          <w:rFonts w:ascii="Cambria Math" w:eastAsiaTheme="minorEastAsia" w:hAnsi="Cambria Math" w:cs="Times New Roman"/>
                          <w:i/>
                          <w:sz w:val="24"/>
                        </w:rPr>
                      </m:ctrlPr>
                    </m:sub>
                    <m:sup>
                      <m:r>
                        <w:rPr>
                          <w:rFonts w:ascii="Cambria Math" w:eastAsiaTheme="minorEastAsia" w:hAnsi="Cambria Math" w:cs="Times New Roman"/>
                          <w:sz w:val="24"/>
                        </w:rPr>
                        <m:t>2</m:t>
                      </m:r>
                      <m:r>
                        <w:rPr>
                          <w:rFonts w:ascii="Cambria Math" w:eastAsiaTheme="minorEastAsia" w:hAnsi="Cambria Math" w:cs="Times New Roman"/>
                          <w:sz w:val="24"/>
                        </w:rPr>
                        <m:t>h</m:t>
                      </m:r>
                    </m:sup>
                  </m:sSubSup>
                </m:e>
              </m:d>
            </m:oMath>
            <w:r w:rsidR="00EC55A1">
              <w:rPr>
                <w:rFonts w:eastAsiaTheme="minorEastAsia" w:cs="Times New Roman"/>
                <w:sz w:val="24"/>
              </w:rPr>
              <w:t xml:space="preserve"> </w:t>
            </w:r>
            <w:r w:rsidR="00EC55A1">
              <w:rPr>
                <w:rFonts w:eastAsiaTheme="minorEastAsia" w:cs="Times New Roman"/>
                <w:sz w:val="24"/>
              </w:rPr>
              <w:tab/>
            </w:r>
            <w:r w:rsidR="00F44323">
              <w:rPr>
                <w:rFonts w:eastAsiaTheme="minorEastAsia" w:cs="Times New Roman"/>
                <w:sz w:val="24"/>
              </w:rPr>
              <w:t xml:space="preserve">                    </w:t>
            </w:r>
            <w:r w:rsidR="00EC55A1" w:rsidRPr="00EC55A1">
              <w:rPr>
                <w:rFonts w:eastAsiaTheme="minorEastAsia" w:cs="Times New Roman"/>
                <w:szCs w:val="20"/>
              </w:rPr>
              <w:t>[</w:t>
            </w:r>
            <w:r w:rsidR="00CD2C96">
              <w:rPr>
                <w:rFonts w:eastAsiaTheme="minorEastAsia" w:cs="Times New Roman"/>
                <w:szCs w:val="20"/>
              </w:rPr>
              <w:t>3</w:t>
            </w:r>
            <w:r w:rsidR="00EC55A1" w:rsidRPr="00EC55A1">
              <w:rPr>
                <w:rFonts w:eastAsiaTheme="minorEastAsia" w:cs="Times New Roman"/>
                <w:szCs w:val="20"/>
              </w:rPr>
              <w:t>.13]</w:t>
            </w:r>
          </w:p>
        </w:tc>
      </w:tr>
    </w:tbl>
    <w:p w14:paraId="3A4F5A9B" w14:textId="5BE95A49" w:rsidR="00B81886" w:rsidRPr="00B81886" w:rsidRDefault="00B81886" w:rsidP="00380D66">
      <w:pPr>
        <w:rPr>
          <w:sz w:val="2"/>
          <w:szCs w:val="2"/>
        </w:rPr>
      </w:pPr>
    </w:p>
    <w:p w14:paraId="326B8E66" w14:textId="1C744C37" w:rsidR="003A57A9" w:rsidRDefault="003A57A9" w:rsidP="00940E5A">
      <w:pPr>
        <w:ind w:firstLine="284"/>
      </w:pPr>
      <w:r>
        <w:t>Written in stencil notation, these equations yield</w:t>
      </w:r>
    </w:p>
    <w:p w14:paraId="027578B7" w14:textId="7C11ABE8" w:rsidR="003A57A9" w:rsidRDefault="00242CC4" w:rsidP="00B34CC3">
      <w:pPr>
        <w:tabs>
          <w:tab w:val="left" w:pos="4962"/>
        </w:tabs>
        <w:ind w:firstLine="284"/>
        <w:jc w:val="right"/>
        <w:rPr>
          <w:rFonts w:eastAsiaTheme="minorEastAsia"/>
          <w:iCs/>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2</m:t>
            </m:r>
            <m:r>
              <w:rPr>
                <w:rFonts w:ascii="Cambria Math" w:hAnsi="Cambria Math" w:cstheme="minorHAnsi"/>
              </w:rPr>
              <m:t>h</m:t>
            </m:r>
          </m:sub>
          <m:sup>
            <m:r>
              <w:rPr>
                <w:rFonts w:ascii="Cambria Math" w:hAnsi="Cambria Math" w:cstheme="minorHAnsi"/>
              </w:rPr>
              <m:t>h</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mr>
              <m:mr>
                <m:e>
                  <m:r>
                    <w:rPr>
                      <w:rFonts w:ascii="Cambria Math" w:hAnsi="Cambria Math" w:cstheme="minorHAnsi"/>
                    </w:rPr>
                    <m:t>2</m:t>
                  </m:r>
                </m:e>
                <m:e>
                  <m:r>
                    <w:rPr>
                      <w:rFonts w:ascii="Cambria Math" w:hAnsi="Cambria Math" w:cstheme="minorHAnsi"/>
                    </w:rPr>
                    <m:t>4</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mr>
            </m:m>
          </m:e>
        </m:d>
      </m:oMath>
      <w:r w:rsidR="00940E5A" w:rsidRPr="00B34CC3">
        <w:rPr>
          <w:rFonts w:eastAsiaTheme="minorEastAsia"/>
        </w:rPr>
        <w:t>.</w:t>
      </w:r>
      <w:r w:rsidR="003A57A9">
        <w:rPr>
          <w:rFonts w:eastAsiaTheme="minorEastAsia"/>
        </w:rPr>
        <w:tab/>
      </w:r>
      <w:r w:rsidR="003A57A9" w:rsidRPr="00332C24">
        <w:rPr>
          <w:rFonts w:eastAsiaTheme="minorEastAsia"/>
          <w:iCs/>
        </w:rPr>
        <w:t>[</w:t>
      </w:r>
      <w:r w:rsidR="00CD2C96">
        <w:rPr>
          <w:rFonts w:eastAsiaTheme="minorEastAsia"/>
          <w:iCs/>
        </w:rPr>
        <w:t>3</w:t>
      </w:r>
      <w:r w:rsidR="003A57A9">
        <w:rPr>
          <w:rFonts w:eastAsiaTheme="minorEastAsia"/>
          <w:iCs/>
        </w:rPr>
        <w:t>.</w:t>
      </w:r>
      <w:r w:rsidR="003A57A9" w:rsidRPr="00332C24">
        <w:rPr>
          <w:rFonts w:eastAsiaTheme="minorEastAsia"/>
          <w:iCs/>
        </w:rPr>
        <w:t>1</w:t>
      </w:r>
      <w:r w:rsidR="003A57A9">
        <w:rPr>
          <w:rFonts w:eastAsiaTheme="minorEastAsia"/>
          <w:iCs/>
        </w:rPr>
        <w:t>4</w:t>
      </w:r>
      <w:r w:rsidR="003A57A9" w:rsidRPr="00332C24">
        <w:rPr>
          <w:rFonts w:eastAsiaTheme="minorEastAsia"/>
          <w:iCs/>
        </w:rPr>
        <w:t>]</w:t>
      </w:r>
    </w:p>
    <w:p w14:paraId="22398DE5" w14:textId="1C98DED5" w:rsidR="00B81886" w:rsidRDefault="00B81886" w:rsidP="00940E5A">
      <w:pPr>
        <w:ind w:firstLine="284"/>
      </w:pPr>
      <w:r>
        <w:t xml:space="preserve">The colour </w:t>
      </w:r>
      <w:r w:rsidR="0047031D">
        <w:t xml:space="preserve">coding of the equations </w:t>
      </w:r>
      <w:r w:rsidR="00CD2C96">
        <w:t>3</w:t>
      </w:r>
      <w:r w:rsidR="0047031D">
        <w:t xml:space="preserve">.13 takes the same </w:t>
      </w:r>
      <w:r w:rsidR="0051327B">
        <w:t xml:space="preserve">colour </w:t>
      </w:r>
      <w:r w:rsidR="00874DDB">
        <w:t>notation</w:t>
      </w:r>
      <w:r w:rsidR="0047031D">
        <w:t xml:space="preserve"> </w:t>
      </w:r>
      <w:r w:rsidR="00BC2D96">
        <w:t>as</w:t>
      </w:r>
      <w:r w:rsidR="0047031D">
        <w:t xml:space="preserve"> </w:t>
      </w:r>
      <w:r w:rsidR="0047031D" w:rsidRPr="008D1D14">
        <w:rPr>
          <w:b/>
          <w:bCs/>
        </w:rPr>
        <w:t xml:space="preserve">Figure </w:t>
      </w:r>
      <w:r w:rsidR="00CD2C96">
        <w:rPr>
          <w:b/>
          <w:bCs/>
        </w:rPr>
        <w:t>3</w:t>
      </w:r>
      <w:r w:rsidR="0047031D" w:rsidRPr="008D1D14">
        <w:rPr>
          <w:b/>
          <w:bCs/>
        </w:rPr>
        <w:t>.3</w:t>
      </w:r>
      <w:r w:rsidR="00BC2D96">
        <w:t>.</w:t>
      </w:r>
    </w:p>
    <w:p w14:paraId="460BEBDA" w14:textId="08782916" w:rsidR="00BC2D96" w:rsidRPr="00867CCA" w:rsidRDefault="006145EE" w:rsidP="006145EE">
      <w:pPr>
        <w:jc w:val="center"/>
      </w:pPr>
      <w:r>
        <w:rPr>
          <w:noProof/>
        </w:rPr>
        <w:lastRenderedPageBreak/>
        <w:drawing>
          <wp:inline distT="0" distB="0" distL="0" distR="0" wp14:anchorId="716463BF" wp14:editId="2000161E">
            <wp:extent cx="3230880" cy="3174975"/>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298" cy="3180299"/>
                    </a:xfrm>
                    <a:prstGeom prst="rect">
                      <a:avLst/>
                    </a:prstGeom>
                    <a:noFill/>
                  </pic:spPr>
                </pic:pic>
              </a:graphicData>
            </a:graphic>
          </wp:inline>
        </w:drawing>
      </w:r>
      <w:r w:rsidR="00FE6738">
        <w:br/>
      </w:r>
      <w:r w:rsidR="00867CCA" w:rsidRPr="00556E23">
        <w:rPr>
          <w:rFonts w:cs="Times New Roman"/>
          <w:b/>
        </w:rPr>
        <w:t xml:space="preserve">Figure </w:t>
      </w:r>
      <w:r w:rsidR="00983478">
        <w:rPr>
          <w:rFonts w:cs="Times New Roman"/>
          <w:b/>
        </w:rPr>
        <w:t>3</w:t>
      </w:r>
      <w:r w:rsidR="00867CCA" w:rsidRPr="00556E23">
        <w:rPr>
          <w:rFonts w:cs="Times New Roman"/>
          <w:b/>
        </w:rPr>
        <w:t>.</w:t>
      </w:r>
      <w:r w:rsidR="00867CCA">
        <w:rPr>
          <w:rFonts w:cs="Times New Roman"/>
          <w:b/>
        </w:rPr>
        <w:t>3</w:t>
      </w:r>
      <w:r w:rsidR="00867CCA" w:rsidRPr="0033481B">
        <w:rPr>
          <w:rFonts w:cs="Times New Roman"/>
          <w:b/>
          <w:bCs/>
        </w:rPr>
        <w:t>.</w:t>
      </w:r>
      <w:r w:rsidR="00867CCA" w:rsidRPr="003A1AE2">
        <w:rPr>
          <w:rFonts w:cs="Times New Roman"/>
        </w:rPr>
        <w:t xml:space="preserve"> </w:t>
      </w:r>
      <w:r w:rsidR="00867CCA">
        <w:rPr>
          <w:rFonts w:cs="Times New Roman"/>
        </w:rPr>
        <w:t xml:space="preserve">Fine grid in two dimensions. The grid points that exist on both grids (coarse and fine) are marked in black. The </w:t>
      </w:r>
      <w:r w:rsidR="00867CCA">
        <w:rPr>
          <w:rFonts w:cs="Times New Roman"/>
          <w:i/>
          <w:iCs/>
        </w:rPr>
        <w:t>new</w:t>
      </w:r>
      <w:r w:rsidR="00867CCA">
        <w:rPr>
          <w:rFonts w:cs="Times New Roman"/>
        </w:rPr>
        <w:t xml:space="preserve"> grid points of finer grid are marked in colours (same colour notation </w:t>
      </w:r>
      <w:r w:rsidR="0044673C">
        <w:rPr>
          <w:rFonts w:cs="Times New Roman"/>
        </w:rPr>
        <w:t>as</w:t>
      </w:r>
      <w:r w:rsidR="00867CCA">
        <w:rPr>
          <w:rFonts w:cs="Times New Roman"/>
        </w:rPr>
        <w:t xml:space="preserve"> equation</w:t>
      </w:r>
      <w:r w:rsidR="0044673C">
        <w:rPr>
          <w:rFonts w:cs="Times New Roman"/>
        </w:rPr>
        <w:t>s</w:t>
      </w:r>
      <w:r w:rsidR="00867CCA">
        <w:rPr>
          <w:rFonts w:cs="Times New Roman"/>
        </w:rPr>
        <w:t xml:space="preserve"> </w:t>
      </w:r>
      <w:r w:rsidR="00983478">
        <w:rPr>
          <w:rFonts w:cs="Times New Roman"/>
        </w:rPr>
        <w:t>3</w:t>
      </w:r>
      <w:r w:rsidR="00867CCA">
        <w:rPr>
          <w:rFonts w:cs="Times New Roman"/>
        </w:rPr>
        <w:t>.13).</w:t>
      </w:r>
    </w:p>
    <w:p w14:paraId="43765F6B" w14:textId="7102D257" w:rsidR="00403A1F" w:rsidRPr="00403A1F" w:rsidRDefault="00403A1F" w:rsidP="00F84484">
      <w:pPr>
        <w:pStyle w:val="ListParagraph"/>
        <w:numPr>
          <w:ilvl w:val="2"/>
          <w:numId w:val="13"/>
        </w:numPr>
        <w:rPr>
          <w:rFonts w:eastAsiaTheme="minorEastAsia"/>
          <w:i/>
          <w:iCs/>
        </w:rPr>
      </w:pPr>
      <w:r w:rsidRPr="00403A1F">
        <w:rPr>
          <w:i/>
          <w:iCs/>
          <w:sz w:val="24"/>
          <w:szCs w:val="24"/>
        </w:rPr>
        <w:t xml:space="preserve"> Restriction</w:t>
      </w:r>
    </w:p>
    <w:p w14:paraId="2F8316A9" w14:textId="6B846FF3" w:rsidR="00403A1F" w:rsidRDefault="00940E5A" w:rsidP="00403A1F">
      <w:pPr>
        <w:rPr>
          <w:rFonts w:eastAsiaTheme="minorEastAsia"/>
        </w:rPr>
      </w:pPr>
      <w:r>
        <w:rPr>
          <w:rFonts w:eastAsiaTheme="minorEastAsia"/>
        </w:rPr>
        <w:t xml:space="preserve">The second class of intergrid transfer operations comprises moving information from a fine grid to a coarse grid. This operation is called </w:t>
      </w:r>
      <w:r>
        <w:rPr>
          <w:rFonts w:eastAsiaTheme="minorEastAsia"/>
          <w:i/>
          <w:iCs/>
        </w:rPr>
        <w:t>restriction</w:t>
      </w:r>
      <w:r>
        <w:rPr>
          <w:rFonts w:eastAsiaTheme="minorEastAsia"/>
        </w:rPr>
        <w:t xml:space="preserve">. Henceforth, the restriction operator is denoted by </w:t>
      </w:r>
      <m:oMath>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2</m:t>
            </m:r>
            <m:r>
              <w:rPr>
                <w:rFonts w:ascii="Cambria Math" w:hAnsi="Cambria Math"/>
              </w:rPr>
              <m:t>h</m:t>
            </m:r>
          </m:sup>
        </m:sSubSup>
      </m:oMath>
      <w:r w:rsidR="007A4543">
        <w:rPr>
          <w:rFonts w:eastAsiaTheme="minorEastAsia"/>
        </w:rPr>
        <w:t>.</w:t>
      </w:r>
      <w:r w:rsidR="00536527">
        <w:rPr>
          <w:rFonts w:eastAsiaTheme="minorEastAsia"/>
        </w:rPr>
        <w:t xml:space="preserve"> The simplest restriction is the </w:t>
      </w:r>
      <w:r w:rsidR="00536527" w:rsidRPr="00536527">
        <w:rPr>
          <w:rFonts w:eastAsiaTheme="minorEastAsia"/>
          <w:i/>
          <w:iCs/>
        </w:rPr>
        <w:t>injection</w:t>
      </w:r>
      <w:r w:rsidR="00536527">
        <w:rPr>
          <w:rFonts w:eastAsiaTheme="minorEastAsia"/>
        </w:rPr>
        <w:t>, but this type of restriction does not lead to an efficient method, because ignores part of the fine grid and, as consequence, a loss of information is produced.</w:t>
      </w:r>
      <w:r w:rsidR="00DD562C">
        <w:rPr>
          <w:rFonts w:eastAsiaTheme="minorEastAsia"/>
        </w:rPr>
        <w:t xml:space="preserve"> A most reliable restriction operator (because this uses all nodes on the fine grid) is the </w:t>
      </w:r>
      <w:r w:rsidR="00DD562C">
        <w:rPr>
          <w:rFonts w:eastAsiaTheme="minorEastAsia"/>
          <w:i/>
          <w:iCs/>
        </w:rPr>
        <w:t xml:space="preserve">full weighting </w:t>
      </w:r>
      <w:r w:rsidR="00A61426" w:rsidRPr="00BC186C">
        <w:rPr>
          <w:rFonts w:eastAsiaTheme="minorEastAsia"/>
          <w:i/>
          <w:iCs/>
        </w:rPr>
        <w:t>restriction</w:t>
      </w:r>
      <w:r w:rsidR="00DD562C">
        <w:rPr>
          <w:rFonts w:eastAsiaTheme="minorEastAsia"/>
        </w:rPr>
        <w:t>, in which is defined by</w:t>
      </w:r>
    </w:p>
    <w:p w14:paraId="2BB7A267" w14:textId="67079918" w:rsidR="00DD562C" w:rsidRDefault="00242CC4" w:rsidP="00DE39D0">
      <w:pPr>
        <w:tabs>
          <w:tab w:val="left" w:pos="4536"/>
        </w:tabs>
        <w:jc w:val="right"/>
        <w:rPr>
          <w:rFonts w:eastAsiaTheme="minorEastAsia" w:cs="Times New Roman"/>
        </w:rPr>
      </w:pPr>
      <m:oMath>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I</m:t>
            </m:r>
          </m:e>
          <m:sub>
            <m:r>
              <w:rPr>
                <w:rFonts w:ascii="Cambria Math" w:eastAsiaTheme="minorEastAsia" w:hAnsi="Cambria Math" w:cs="Times New Roman"/>
                <w:szCs w:val="20"/>
              </w:rPr>
              <m:t>h</m:t>
            </m:r>
          </m:sub>
          <m:sup>
            <m:r>
              <w:rPr>
                <w:rFonts w:ascii="Cambria Math" w:eastAsiaTheme="minorEastAsia" w:hAnsi="Cambria Math" w:cs="Times New Roman"/>
                <w:szCs w:val="20"/>
              </w:rPr>
              <m:t>2</m:t>
            </m:r>
            <m:r>
              <w:rPr>
                <w:rFonts w:ascii="Cambria Math" w:eastAsiaTheme="minorEastAsia" w:hAnsi="Cambria Math" w:cs="Times New Roman"/>
                <w:szCs w:val="20"/>
              </w:rPr>
              <m:t>h</m:t>
            </m:r>
          </m:sup>
        </m:sSubSup>
        <m:r>
          <w:rPr>
            <w:rFonts w:ascii="Cambria Math" w:eastAsiaTheme="minorEastAsia" w:hAnsi="Cambria Math" w:cs="Times New Roman"/>
            <w:szCs w:val="20"/>
          </w:rPr>
          <m:t>*</m:t>
        </m:r>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v</m:t>
            </m:r>
            <m:ctrlPr>
              <w:rPr>
                <w:rFonts w:ascii="Cambria Math" w:eastAsiaTheme="minorEastAsia" w:hAnsi="Cambria Math" w:cs="Times New Roman"/>
                <w:i/>
                <w:szCs w:val="20"/>
              </w:rPr>
            </m:ctrlPr>
          </m:e>
          <m:sup>
            <m:r>
              <w:rPr>
                <w:rFonts w:ascii="Cambria Math" w:eastAsiaTheme="minorEastAsia" w:hAnsi="Cambria Math" w:cs="Times New Roman"/>
                <w:szCs w:val="20"/>
              </w:rPr>
              <m:t>h</m:t>
            </m:r>
          </m:sup>
        </m:sSup>
        <m:r>
          <w:rPr>
            <w:rFonts w:ascii="Cambria Math" w:eastAsiaTheme="minorEastAsia" w:hAnsi="Cambria Math" w:cs="Times New Roman"/>
            <w:szCs w:val="20"/>
          </w:rPr>
          <m:t>=</m:t>
        </m:r>
        <m:sSup>
          <m:sSupPr>
            <m:ctrlPr>
              <w:rPr>
                <w:rFonts w:ascii="Cambria Math" w:eastAsiaTheme="minorEastAsia" w:hAnsi="Cambria Math" w:cs="Times New Roman"/>
                <w:szCs w:val="20"/>
              </w:rPr>
            </m:ctrlPr>
          </m:sSupPr>
          <m:e>
            <m:r>
              <m:rPr>
                <m:sty m:val="p"/>
              </m:rPr>
              <w:rPr>
                <w:rFonts w:ascii="Cambria Math" w:eastAsiaTheme="minorEastAsia" w:hAnsi="Cambria Math" w:cs="Times New Roman"/>
                <w:szCs w:val="20"/>
              </w:rPr>
              <m:t>v</m:t>
            </m:r>
            <m:ctrlPr>
              <w:rPr>
                <w:rFonts w:ascii="Cambria Math" w:eastAsiaTheme="minorEastAsia" w:hAnsi="Cambria Math" w:cs="Times New Roman"/>
                <w:i/>
                <w:iCs/>
                <w:szCs w:val="20"/>
              </w:rPr>
            </m:ctrlP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DD562C">
        <w:rPr>
          <w:rFonts w:eastAsiaTheme="minorEastAsia" w:cs="Times New Roman"/>
          <w:sz w:val="24"/>
        </w:rPr>
        <w:t>,</w:t>
      </w:r>
      <w:r w:rsidR="00DD562C" w:rsidRPr="00E25FE4">
        <w:rPr>
          <w:rFonts w:eastAsiaTheme="minorEastAsia" w:cs="Times New Roman"/>
        </w:rPr>
        <w:tab/>
        <w:t>[</w:t>
      </w:r>
      <w:r w:rsidR="00DA303D">
        <w:rPr>
          <w:rFonts w:eastAsiaTheme="minorEastAsia" w:cs="Times New Roman"/>
        </w:rPr>
        <w:t>3</w:t>
      </w:r>
      <w:r w:rsidR="00DD562C" w:rsidRPr="00D0672C">
        <w:rPr>
          <w:rFonts w:eastAsiaTheme="minorEastAsia" w:cs="Times New Roman"/>
        </w:rPr>
        <w:t>.</w:t>
      </w:r>
      <w:r w:rsidR="00DD562C">
        <w:rPr>
          <w:rFonts w:eastAsiaTheme="minorEastAsia" w:cs="Times New Roman"/>
        </w:rPr>
        <w:t>15</w:t>
      </w:r>
      <w:r w:rsidR="00DD562C" w:rsidRPr="00E25FE4">
        <w:rPr>
          <w:rFonts w:eastAsiaTheme="minorEastAsia" w:cs="Times New Roman"/>
        </w:rPr>
        <w:t>]</w:t>
      </w:r>
    </w:p>
    <w:p w14:paraId="2D894176" w14:textId="70D3536D" w:rsidR="00132971" w:rsidRDefault="00132971" w:rsidP="00132971">
      <w:pPr>
        <w:ind w:firstLine="284"/>
      </w:pPr>
      <w:r>
        <w:t xml:space="preserve">where the components of </w:t>
      </w:r>
      <m:oMath>
        <m:sSup>
          <m:sSupPr>
            <m:ctrlPr>
              <w:rPr>
                <w:rFonts w:ascii="Cambria Math" w:eastAsiaTheme="minorEastAsia" w:hAnsi="Cambria Math" w:cs="Times New Roman"/>
                <w:iCs/>
                <w:szCs w:val="20"/>
              </w:rPr>
            </m:ctrlPr>
          </m:sSupPr>
          <m:e>
            <m:r>
              <m:rPr>
                <m:sty m:val="p"/>
              </m:rPr>
              <w:rPr>
                <w:rFonts w:ascii="Cambria Math" w:eastAsiaTheme="minorEastAsia" w:hAnsi="Cambria Math" w:cs="Times New Roman"/>
                <w:szCs w:val="20"/>
              </w:rPr>
              <m:t>v</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Pr>
          <w:rFonts w:eastAsiaTheme="minorEastAsia"/>
          <w:iCs/>
          <w:szCs w:val="20"/>
        </w:rPr>
        <w:t xml:space="preserve"> are given</w:t>
      </w:r>
      <w:r w:rsidR="00521C37">
        <w:rPr>
          <w:rFonts w:eastAsiaTheme="minorEastAsia"/>
          <w:iCs/>
          <w:szCs w:val="20"/>
        </w:rPr>
        <w:t xml:space="preserve"> </w:t>
      </w:r>
      <w:r>
        <w:rPr>
          <w:rFonts w:eastAsiaTheme="minorEastAsia"/>
          <w:iCs/>
          <w:szCs w:val="20"/>
        </w:rPr>
        <w:t>by</w:t>
      </w:r>
      <w:r>
        <w:t>:</w:t>
      </w:r>
    </w:p>
    <w:p w14:paraId="6A74BCEC" w14:textId="0BE4E8BE" w:rsidR="00132971" w:rsidRDefault="00242CC4" w:rsidP="00A65D1E">
      <w:pPr>
        <w:tabs>
          <w:tab w:val="left" w:pos="4395"/>
        </w:tabs>
        <w:jc w:val="right"/>
        <w:rPr>
          <w:rFonts w:eastAsiaTheme="minorEastAsia" w:cs="Times New Roman"/>
        </w:rPr>
      </w:pPr>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i,j</m:t>
            </m:r>
          </m:sub>
          <m:sup>
            <m:r>
              <w:rPr>
                <w:rFonts w:ascii="Cambria Math" w:eastAsiaTheme="minorEastAsia" w:hAnsi="Cambria Math" w:cs="Times New Roman"/>
              </w:rPr>
              <m:t>2</m:t>
            </m:r>
            <m:r>
              <w:rPr>
                <w:rFonts w:ascii="Cambria Math" w:eastAsiaTheme="minorEastAsia" w:hAnsi="Cambria Math" w:cs="Times New Roman"/>
              </w:rPr>
              <m:t>h</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16</m:t>
            </m:r>
          </m:den>
        </m:f>
        <m:d>
          <m:dPr>
            <m:ctrlPr>
              <w:rPr>
                <w:rFonts w:ascii="Cambria Math" w:eastAsiaTheme="minorEastAsia" w:hAnsi="Cambria Math" w:cs="Times New Roman"/>
                <w:i/>
              </w:rPr>
            </m:ctrlPr>
          </m:dPr>
          <m:e>
            <m:r>
              <w:rPr>
                <w:rFonts w:ascii="Cambria Math" w:eastAsiaTheme="minorEastAsia" w:hAnsi="Cambria Math" w:cs="Times New Roman"/>
              </w:rPr>
              <m:t>4</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i,j</m:t>
                </m:r>
              </m:sub>
              <m:sup>
                <m:r>
                  <w:rPr>
                    <w:rFonts w:ascii="Cambria Math" w:eastAsiaTheme="minorEastAsia" w:hAnsi="Cambria Math" w:cs="Times New Roman"/>
                  </w:rPr>
                  <m:t>h</m:t>
                </m:r>
              </m:sup>
            </m:sSubSup>
            <m:r>
              <w:rPr>
                <w:rFonts w:ascii="Cambria Math" w:eastAsiaTheme="minorEastAsia" w:hAnsi="Cambria Math" w:cs="Times New Roman"/>
              </w:rPr>
              <m:t>+</m:t>
            </m:r>
            <w:bookmarkStart w:id="17" w:name="_Hlk84235096"/>
            <m:r>
              <w:rPr>
                <w:rFonts w:ascii="Cambria Math" w:eastAsiaTheme="minorEastAsia" w:hAnsi="Cambria Math" w:cs="Times New Roman"/>
              </w:rPr>
              <m:t>2</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m:t>
                </m:r>
              </m:sub>
              <m:sup>
                <m:r>
                  <w:rPr>
                    <w:rFonts w:ascii="Cambria Math" w:eastAsiaTheme="minorEastAsia" w:hAnsi="Cambria Math" w:cs="Times New Roman"/>
                  </w:rPr>
                  <m:t>h</m:t>
                </m:r>
              </m:sup>
            </m:sSubSup>
            <w:bookmarkEnd w:id="17"/>
            <m:r>
              <w:rPr>
                <w:rFonts w:ascii="Cambria Math" w:eastAsiaTheme="minorEastAsia" w:hAnsi="Cambria Math" w:cs="Times New Roman"/>
              </w:rPr>
              <m:t>+2</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m:t>
                </m:r>
              </m:sub>
              <m:sup>
                <m:r>
                  <w:rPr>
                    <w:rFonts w:ascii="Cambria Math" w:eastAsiaTheme="minorEastAsia" w:hAnsi="Cambria Math" w:cs="Times New Roman"/>
                  </w:rPr>
                  <m:t>h</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m:t>
                </m:r>
              </m:sub>
              <m:sup>
                <m:r>
                  <w:rPr>
                    <w:rFonts w:ascii="Cambria Math" w:eastAsiaTheme="minorEastAsia" w:hAnsi="Cambria Math" w:cs="Times New Roman"/>
                  </w:rPr>
                  <m:t>h</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i,j+1</m:t>
                </m:r>
              </m:sub>
              <m:sup>
                <m:r>
                  <w:rPr>
                    <w:rFonts w:ascii="Cambria Math" w:eastAsiaTheme="minorEastAsia" w:hAnsi="Cambria Math" w:cs="Times New Roman"/>
                  </w:rPr>
                  <m:t>h</m:t>
                </m:r>
              </m:sup>
            </m:sSubSup>
            <m:r>
              <w:rPr>
                <w:rFonts w:ascii="Cambria Math" w:eastAsiaTheme="minorEastAsia" w:hAnsi="Cambria Math" w:cs="Times New Roman"/>
              </w:rPr>
              <m:t>+2</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i,j-1</m:t>
                </m:r>
              </m:sub>
              <m:sup>
                <m:r>
                  <w:rPr>
                    <w:rFonts w:ascii="Cambria Math" w:eastAsiaTheme="minorEastAsia" w:hAnsi="Cambria Math" w:cs="Times New Roman"/>
                  </w:rPr>
                  <m:t>h</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i+1,j+1</m:t>
                </m:r>
              </m:sub>
              <m:sup>
                <m:r>
                  <w:rPr>
                    <w:rFonts w:ascii="Cambria Math" w:eastAsiaTheme="minorEastAsia" w:hAnsi="Cambria Math" w:cs="Times New Roman"/>
                  </w:rPr>
                  <m:t>h</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i+1,j-1</m:t>
                </m:r>
              </m:sub>
              <m:sup>
                <m:r>
                  <w:rPr>
                    <w:rFonts w:ascii="Cambria Math" w:eastAsiaTheme="minorEastAsia" w:hAnsi="Cambria Math" w:cs="Times New Roman"/>
                  </w:rPr>
                  <m:t>h</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i-1,j+1</m:t>
                </m:r>
              </m:sub>
              <m:sup>
                <m:r>
                  <w:rPr>
                    <w:rFonts w:ascii="Cambria Math" w:eastAsiaTheme="minorEastAsia" w:hAnsi="Cambria Math" w:cs="Times New Roman"/>
                  </w:rPr>
                  <m:t>h</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v</m:t>
                </m:r>
              </m:e>
              <m:sub>
                <m:r>
                  <w:rPr>
                    <w:rFonts w:ascii="Cambria Math" w:eastAsiaTheme="minorEastAsia" w:hAnsi="Cambria Math" w:cs="Times New Roman"/>
                  </w:rPr>
                  <m:t>i-1,j-1</m:t>
                </m:r>
              </m:sub>
              <m:sup>
                <m:r>
                  <w:rPr>
                    <w:rFonts w:ascii="Cambria Math" w:eastAsiaTheme="minorEastAsia" w:hAnsi="Cambria Math" w:cs="Times New Roman"/>
                  </w:rPr>
                  <m:t>h</m:t>
                </m:r>
              </m:sup>
            </m:sSubSup>
          </m:e>
        </m:d>
      </m:oMath>
      <w:r w:rsidR="0051327B">
        <w:rPr>
          <w:rFonts w:eastAsiaTheme="minorEastAsia" w:cs="Times New Roman"/>
        </w:rPr>
        <w:t>.</w:t>
      </w:r>
      <w:r w:rsidR="004A25AC" w:rsidRPr="00E25FE4">
        <w:rPr>
          <w:rFonts w:eastAsiaTheme="minorEastAsia" w:cs="Times New Roman"/>
        </w:rPr>
        <w:tab/>
      </w:r>
      <w:r w:rsidR="00A65D1E">
        <w:rPr>
          <w:rFonts w:eastAsiaTheme="minorEastAsia" w:cs="Times New Roman"/>
        </w:rPr>
        <w:tab/>
      </w:r>
      <w:r w:rsidR="00A65D1E" w:rsidRPr="00E25FE4">
        <w:rPr>
          <w:rFonts w:eastAsiaTheme="minorEastAsia" w:cs="Times New Roman"/>
        </w:rPr>
        <w:t>[</w:t>
      </w:r>
      <w:r w:rsidR="00DA303D">
        <w:rPr>
          <w:rFonts w:eastAsiaTheme="minorEastAsia" w:cs="Times New Roman"/>
        </w:rPr>
        <w:t>3</w:t>
      </w:r>
      <w:r w:rsidR="00A65D1E" w:rsidRPr="00D0672C">
        <w:rPr>
          <w:rFonts w:eastAsiaTheme="minorEastAsia" w:cs="Times New Roman"/>
        </w:rPr>
        <w:t>.</w:t>
      </w:r>
      <w:r w:rsidR="00A65D1E">
        <w:rPr>
          <w:rFonts w:eastAsiaTheme="minorEastAsia" w:cs="Times New Roman"/>
        </w:rPr>
        <w:t>16</w:t>
      </w:r>
      <w:r w:rsidR="00A65D1E" w:rsidRPr="00E25FE4">
        <w:rPr>
          <w:rFonts w:eastAsiaTheme="minorEastAsia" w:cs="Times New Roman"/>
        </w:rPr>
        <w:t>]</w:t>
      </w:r>
    </w:p>
    <w:p w14:paraId="60ADD257" w14:textId="2E65F4E8" w:rsidR="0051327B" w:rsidRDefault="0051327B" w:rsidP="0051327B">
      <w:pPr>
        <w:ind w:firstLine="284"/>
      </w:pPr>
      <w:r>
        <w:t>Then, written in stencil notation, the restriction operator is</w:t>
      </w:r>
    </w:p>
    <w:p w14:paraId="076B4FEA" w14:textId="02B92E86" w:rsidR="0051327B" w:rsidRDefault="00242CC4" w:rsidP="009D3EFA">
      <w:pPr>
        <w:tabs>
          <w:tab w:val="left" w:pos="4962"/>
        </w:tabs>
        <w:ind w:firstLine="284"/>
        <w:jc w:val="right"/>
        <w:rPr>
          <w:rFonts w:eastAsiaTheme="minorEastAsia"/>
          <w:iCs/>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h</m:t>
            </m:r>
          </m:sub>
          <m:sup>
            <m:r>
              <w:rPr>
                <w:rFonts w:ascii="Cambria Math" w:hAnsi="Cambria Math" w:cstheme="minorHAnsi"/>
              </w:rPr>
              <m:t>2</m:t>
            </m:r>
            <m:r>
              <w:rPr>
                <w:rFonts w:ascii="Cambria Math" w:hAnsi="Cambria Math" w:cstheme="minorHAnsi"/>
              </w:rPr>
              <m:t>h</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16</m:t>
            </m:r>
          </m:den>
        </m:f>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mr>
              <m:mr>
                <m:e>
                  <m:r>
                    <w:rPr>
                      <w:rFonts w:ascii="Cambria Math" w:hAnsi="Cambria Math" w:cstheme="minorHAnsi"/>
                    </w:rPr>
                    <m:t>2</m:t>
                  </m:r>
                </m:e>
                <m:e>
                  <m:r>
                    <w:rPr>
                      <w:rFonts w:ascii="Cambria Math" w:hAnsi="Cambria Math" w:cstheme="minorHAnsi"/>
                    </w:rPr>
                    <m:t>4</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mr>
            </m:m>
          </m:e>
        </m:d>
      </m:oMath>
      <w:r w:rsidR="0051327B">
        <w:rPr>
          <w:rFonts w:eastAsiaTheme="minorEastAsia"/>
          <w:sz w:val="24"/>
          <w:szCs w:val="24"/>
        </w:rPr>
        <w:t>.</w:t>
      </w:r>
      <w:r w:rsidR="0051327B">
        <w:rPr>
          <w:rFonts w:eastAsiaTheme="minorEastAsia"/>
        </w:rPr>
        <w:tab/>
      </w:r>
      <w:r w:rsidR="0051327B" w:rsidRPr="00332C24">
        <w:rPr>
          <w:rFonts w:eastAsiaTheme="minorEastAsia"/>
          <w:iCs/>
        </w:rPr>
        <w:t>[</w:t>
      </w:r>
      <w:r w:rsidR="00DA303D">
        <w:rPr>
          <w:rFonts w:eastAsiaTheme="minorEastAsia"/>
          <w:iCs/>
        </w:rPr>
        <w:t>3</w:t>
      </w:r>
      <w:r w:rsidR="0051327B">
        <w:rPr>
          <w:rFonts w:eastAsiaTheme="minorEastAsia"/>
          <w:iCs/>
        </w:rPr>
        <w:t>.</w:t>
      </w:r>
      <w:r w:rsidR="0051327B" w:rsidRPr="00332C24">
        <w:rPr>
          <w:rFonts w:eastAsiaTheme="minorEastAsia"/>
          <w:iCs/>
        </w:rPr>
        <w:t>1</w:t>
      </w:r>
      <w:r w:rsidR="0051327B">
        <w:rPr>
          <w:rFonts w:eastAsiaTheme="minorEastAsia"/>
          <w:iCs/>
        </w:rPr>
        <w:t>7</w:t>
      </w:r>
      <w:r w:rsidR="0051327B" w:rsidRPr="00332C24">
        <w:rPr>
          <w:rFonts w:eastAsiaTheme="minorEastAsia"/>
          <w:iCs/>
        </w:rPr>
        <w:t>]</w:t>
      </w:r>
    </w:p>
    <w:p w14:paraId="3FA7E038" w14:textId="7D9F71E1" w:rsidR="00A862AF" w:rsidRDefault="00A862AF" w:rsidP="00A862AF">
      <w:pPr>
        <w:tabs>
          <w:tab w:val="left" w:pos="4962"/>
        </w:tabs>
        <w:ind w:firstLine="284"/>
        <w:rPr>
          <w:rFonts w:eastAsiaTheme="minorEastAsia"/>
          <w:iCs/>
        </w:rPr>
      </w:pPr>
      <w:r>
        <w:rPr>
          <w:rFonts w:eastAsiaTheme="minorEastAsia"/>
          <w:iCs/>
        </w:rPr>
        <w:t xml:space="preserve">As </w:t>
      </w:r>
      <w:r w:rsidRPr="008D1D14">
        <w:rPr>
          <w:rFonts w:eastAsiaTheme="minorEastAsia"/>
          <w:b/>
          <w:bCs/>
          <w:iCs/>
        </w:rPr>
        <w:t xml:space="preserve">Figure </w:t>
      </w:r>
      <w:r w:rsidR="00DA303D">
        <w:rPr>
          <w:rFonts w:eastAsiaTheme="minorEastAsia"/>
          <w:b/>
          <w:bCs/>
          <w:iCs/>
        </w:rPr>
        <w:t>3</w:t>
      </w:r>
      <w:r w:rsidRPr="008D1D14">
        <w:rPr>
          <w:rFonts w:eastAsiaTheme="minorEastAsia"/>
          <w:b/>
          <w:bCs/>
          <w:iCs/>
        </w:rPr>
        <w:t>.4</w:t>
      </w:r>
      <w:r>
        <w:rPr>
          <w:rFonts w:eastAsiaTheme="minorEastAsia"/>
          <w:iCs/>
        </w:rPr>
        <w:t xml:space="preserve"> shows, the values of the coarse grid matrix are weighted averages of values at neighbouring fine-grid points.</w:t>
      </w:r>
    </w:p>
    <w:p w14:paraId="688E1D46" w14:textId="0F805F71" w:rsidR="00DF7B10" w:rsidRDefault="00A61426" w:rsidP="003A6BF9">
      <w:pPr>
        <w:tabs>
          <w:tab w:val="left" w:pos="4395"/>
        </w:tabs>
        <w:jc w:val="center"/>
      </w:pPr>
      <w:r>
        <w:rPr>
          <w:noProof/>
        </w:rPr>
        <w:lastRenderedPageBreak/>
        <w:drawing>
          <wp:inline distT="0" distB="0" distL="0" distR="0" wp14:anchorId="331D6F61" wp14:editId="4E13D057">
            <wp:extent cx="2856230" cy="2887980"/>
            <wp:effectExtent l="0" t="0" r="1270" b="762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205" b="-2014"/>
                    <a:stretch/>
                  </pic:blipFill>
                  <pic:spPr bwMode="auto">
                    <a:xfrm>
                      <a:off x="0" y="0"/>
                      <a:ext cx="2861485" cy="2893294"/>
                    </a:xfrm>
                    <a:prstGeom prst="rect">
                      <a:avLst/>
                    </a:prstGeom>
                    <a:noFill/>
                    <a:ln>
                      <a:noFill/>
                    </a:ln>
                    <a:extLst>
                      <a:ext uri="{53640926-AAD7-44D8-BBD7-CCE9431645EC}">
                        <a14:shadowObscured xmlns:a14="http://schemas.microsoft.com/office/drawing/2010/main"/>
                      </a:ext>
                    </a:extLst>
                  </pic:spPr>
                </pic:pic>
              </a:graphicData>
            </a:graphic>
          </wp:inline>
        </w:drawing>
      </w:r>
      <w:r w:rsidR="002F3465">
        <w:br/>
      </w:r>
      <w:r w:rsidR="008A40AB" w:rsidRPr="00556E23">
        <w:rPr>
          <w:rFonts w:cs="Times New Roman"/>
          <w:b/>
        </w:rPr>
        <w:t xml:space="preserve">Figure </w:t>
      </w:r>
      <w:r w:rsidR="00DA303D">
        <w:rPr>
          <w:rFonts w:cs="Times New Roman"/>
          <w:b/>
        </w:rPr>
        <w:t>3</w:t>
      </w:r>
      <w:r w:rsidR="008A40AB" w:rsidRPr="00556E23">
        <w:rPr>
          <w:rFonts w:cs="Times New Roman"/>
          <w:b/>
        </w:rPr>
        <w:t>.</w:t>
      </w:r>
      <w:r w:rsidR="008A40AB">
        <w:rPr>
          <w:rFonts w:cs="Times New Roman"/>
          <w:b/>
        </w:rPr>
        <w:t>4</w:t>
      </w:r>
      <w:r w:rsidR="008A40AB" w:rsidRPr="0033481B">
        <w:rPr>
          <w:rFonts w:cs="Times New Roman"/>
          <w:b/>
          <w:bCs/>
        </w:rPr>
        <w:t>.</w:t>
      </w:r>
      <w:r w:rsidR="008A40AB" w:rsidRPr="003A1AE2">
        <w:rPr>
          <w:rFonts w:cs="Times New Roman"/>
        </w:rPr>
        <w:t xml:space="preserve"> </w:t>
      </w:r>
      <w:r w:rsidR="008A40AB">
        <w:rPr>
          <w:rFonts w:cs="Times New Roman"/>
        </w:rPr>
        <w:t>Full weighted restriction.</w:t>
      </w:r>
      <w:r w:rsidR="003B4E5E">
        <w:rPr>
          <w:rFonts w:cs="Times New Roman"/>
        </w:rPr>
        <w:t xml:space="preserve"> </w:t>
      </w:r>
      <w:r w:rsidR="00C753C8">
        <w:rPr>
          <w:rFonts w:cs="Times New Roman"/>
        </w:rPr>
        <w:t xml:space="preserve">The grid points </w:t>
      </w:r>
      <w:r w:rsidR="002404EC">
        <w:rPr>
          <w:rFonts w:cs="Times New Roman"/>
        </w:rPr>
        <w:t xml:space="preserve">of </w:t>
      </w:r>
      <w:r w:rsidR="00F537C2">
        <w:rPr>
          <w:rFonts w:cs="Times New Roman"/>
        </w:rPr>
        <w:t xml:space="preserve">the </w:t>
      </w:r>
      <w:r w:rsidR="002404EC">
        <w:rPr>
          <w:rFonts w:cs="Times New Roman"/>
        </w:rPr>
        <w:t>coarser</w:t>
      </w:r>
      <w:r w:rsidR="00480DCA">
        <w:rPr>
          <w:rFonts w:cs="Times New Roman"/>
        </w:rPr>
        <w:t xml:space="preserve"> grid</w:t>
      </w:r>
      <w:r w:rsidR="002404EC">
        <w:rPr>
          <w:rFonts w:cs="Times New Roman"/>
        </w:rPr>
        <w:t xml:space="preserve"> </w:t>
      </w:r>
      <w:r w:rsidR="00F537C2">
        <w:rPr>
          <w:rFonts w:cs="Times New Roman"/>
        </w:rPr>
        <w:t>(</w:t>
      </w:r>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sz w:val="24"/>
              </w:rPr>
              <m:t>v</m:t>
            </m:r>
            <m:ctrlPr>
              <w:rPr>
                <w:rFonts w:ascii="Cambria Math" w:eastAsiaTheme="minorEastAsia" w:hAnsi="Cambria Math" w:cs="Times New Roman"/>
                <w:i/>
                <w:sz w:val="24"/>
              </w:rPr>
            </m:ctrlPr>
          </m:e>
          <m:sub>
            <m:r>
              <w:rPr>
                <w:rFonts w:ascii="Cambria Math" w:eastAsiaTheme="minorEastAsia" w:hAnsi="Cambria Math" w:cs="Times New Roman"/>
              </w:rPr>
              <m:t>i,j</m:t>
            </m:r>
          </m:sub>
          <m:sup>
            <m:r>
              <w:rPr>
                <w:rFonts w:ascii="Cambria Math" w:eastAsiaTheme="minorEastAsia" w:hAnsi="Cambria Math" w:cs="Times New Roman"/>
              </w:rPr>
              <m:t>2</m:t>
            </m:r>
            <m:r>
              <w:rPr>
                <w:rFonts w:ascii="Cambria Math" w:eastAsiaTheme="minorEastAsia" w:hAnsi="Cambria Math" w:cs="Times New Roman"/>
              </w:rPr>
              <m:t>h</m:t>
            </m:r>
          </m:sup>
        </m:sSubSup>
      </m:oMath>
      <w:r w:rsidR="00F537C2">
        <w:rPr>
          <w:rFonts w:cs="Times New Roman"/>
        </w:rPr>
        <w:t>) is</w:t>
      </w:r>
      <w:r w:rsidR="002404EC">
        <w:rPr>
          <w:rFonts w:cs="Times New Roman"/>
        </w:rPr>
        <w:t xml:space="preserve"> marked in white. The previous grid points of finer grid are marked in black</w:t>
      </w:r>
      <w:r w:rsidR="008D319B">
        <w:rPr>
          <w:rFonts w:cs="Times New Roman"/>
        </w:rPr>
        <w:t>.</w:t>
      </w:r>
    </w:p>
    <w:p w14:paraId="23193AED" w14:textId="0924992C" w:rsidR="00DF704D" w:rsidRPr="009C3215" w:rsidRDefault="00DF704D" w:rsidP="00F84484">
      <w:pPr>
        <w:pStyle w:val="ListParagraph"/>
        <w:numPr>
          <w:ilvl w:val="2"/>
          <w:numId w:val="13"/>
        </w:numPr>
        <w:rPr>
          <w:rFonts w:eastAsiaTheme="minorEastAsia"/>
          <w:i/>
          <w:iCs/>
        </w:rPr>
      </w:pPr>
      <w:r>
        <w:rPr>
          <w:i/>
          <w:iCs/>
          <w:sz w:val="24"/>
          <w:szCs w:val="24"/>
        </w:rPr>
        <w:t xml:space="preserve"> Coarse grid definition</w:t>
      </w:r>
    </w:p>
    <w:p w14:paraId="35F13383" w14:textId="41743C29" w:rsidR="00285989" w:rsidRDefault="008539FE" w:rsidP="009C3215">
      <w:pPr>
        <w:rPr>
          <w:rFonts w:eastAsiaTheme="minorEastAsia"/>
          <w:szCs w:val="20"/>
        </w:rPr>
      </w:pPr>
      <w:r>
        <w:t>In this section is defined the coarse grid matrices (</w:t>
      </w:r>
      <w:r w:rsidR="00434EC5">
        <w:rPr>
          <w:rFonts w:eastAsiaTheme="minorEastAsia"/>
        </w:rPr>
        <w:t xml:space="preserve">from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434EC5">
        <w:rPr>
          <w:rFonts w:eastAsiaTheme="minorEastAsia"/>
          <w:szCs w:val="20"/>
        </w:rPr>
        <w:t xml:space="preserve"> to </w:t>
      </w:r>
      <m:oMath>
        <m:sSup>
          <m:sSupPr>
            <m:ctrlPr>
              <w:rPr>
                <w:rFonts w:ascii="Cambria Math" w:eastAsiaTheme="minorEastAsia" w:hAnsi="Cambria Math"/>
                <w:i/>
                <w:szCs w:val="20"/>
              </w:rPr>
            </m:ctrlPr>
          </m:sSupPr>
          <m:e>
            <m:r>
              <w:rPr>
                <w:rFonts w:ascii="Cambria Math" w:eastAsiaTheme="minorEastAsia" w:hAnsi="Cambria Math"/>
                <w:szCs w:val="20"/>
              </w:rPr>
              <m:t>A</m:t>
            </m:r>
          </m:e>
          <m:sup>
            <m:r>
              <w:rPr>
                <w:rFonts w:ascii="Cambria Math" w:eastAsiaTheme="minorEastAsia" w:hAnsi="Cambria Math"/>
                <w:szCs w:val="20"/>
              </w:rPr>
              <m:t>Lh</m:t>
            </m:r>
          </m:sup>
        </m:sSup>
      </m:oMath>
      <w:r>
        <w:rPr>
          <w:rFonts w:eastAsiaTheme="minorEastAsia"/>
          <w:szCs w:val="20"/>
        </w:rPr>
        <w:t>)</w:t>
      </w:r>
      <w:r w:rsidR="00434EC5">
        <w:rPr>
          <w:rFonts w:eastAsiaTheme="minorEastAsia"/>
          <w:szCs w:val="20"/>
        </w:rPr>
        <w:t>.</w:t>
      </w:r>
      <w:r w:rsidR="00920D8A">
        <w:rPr>
          <w:rFonts w:eastAsiaTheme="minorEastAsia"/>
          <w:szCs w:val="20"/>
        </w:rPr>
        <w:t xml:space="preserve"> These matrices are a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Lh</m:t>
            </m:r>
          </m:sup>
        </m:sSup>
      </m:oMath>
      <w:r w:rsidR="00D10ECC">
        <w:rPr>
          <w:rFonts w:eastAsiaTheme="minorEastAsia"/>
        </w:rPr>
        <w:t xml:space="preserve"> </w:t>
      </w:r>
      <w:r w:rsidR="00920D8A">
        <w:rPr>
          <w:rFonts w:eastAsiaTheme="minorEastAsia"/>
        </w:rPr>
        <w:t xml:space="preserve">version of the fine grid matrix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h</m:t>
            </m:r>
          </m:sup>
        </m:sSup>
      </m:oMath>
      <w:r w:rsidR="00920D8A">
        <w:rPr>
          <w:rFonts w:eastAsiaTheme="minorEastAsia"/>
          <w:szCs w:val="20"/>
        </w:rPr>
        <w:t>. There are two main approaches to define the coarse grid matrix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lh</m:t>
            </m:r>
          </m:sup>
        </m:sSup>
      </m:oMath>
      <w:r w:rsidR="00920D8A">
        <w:rPr>
          <w:rFonts w:eastAsiaTheme="minorEastAsia"/>
          <w:szCs w:val="20"/>
        </w:rPr>
        <w:t>) – (</w:t>
      </w:r>
      <w:r w:rsidR="006467A4">
        <w:rPr>
          <w:rFonts w:eastAsiaTheme="minorEastAsia"/>
          <w:i/>
          <w:iCs/>
          <w:szCs w:val="20"/>
        </w:rPr>
        <w:t>1</w:t>
      </w:r>
      <w:r w:rsidR="00920D8A">
        <w:rPr>
          <w:rFonts w:eastAsiaTheme="minorEastAsia"/>
          <w:szCs w:val="20"/>
        </w:rPr>
        <w:t xml:space="preserve">) </w:t>
      </w:r>
      <w:r w:rsidR="00210A86">
        <w:rPr>
          <w:rFonts w:eastAsiaTheme="minorEastAsia"/>
          <w:szCs w:val="20"/>
        </w:rPr>
        <w:t xml:space="preserve">defining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Lh</m:t>
            </m:r>
          </m:sup>
        </m:sSup>
      </m:oMath>
      <w:r w:rsidR="00210A86">
        <w:rPr>
          <w:rFonts w:eastAsiaTheme="minorEastAsia"/>
          <w:szCs w:val="20"/>
        </w:rPr>
        <w:t xml:space="preserve"> by applying finite difference method to the differential operator on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Lh</m:t>
            </m:r>
          </m:sup>
        </m:sSup>
      </m:oMath>
      <w:r w:rsidR="00210A86">
        <w:rPr>
          <w:rFonts w:eastAsiaTheme="minorEastAsia"/>
        </w:rPr>
        <w:t>, or (</w:t>
      </w:r>
      <w:r w:rsidR="006467A4">
        <w:rPr>
          <w:rFonts w:eastAsiaTheme="minorEastAsia"/>
          <w:i/>
          <w:iCs/>
        </w:rPr>
        <w:t>2</w:t>
      </w:r>
      <w:r w:rsidR="00210A86">
        <w:rPr>
          <w:rFonts w:eastAsiaTheme="minorEastAsia"/>
        </w:rPr>
        <w:t xml:space="preserve">) defining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Lh</m:t>
            </m:r>
          </m:sup>
        </m:sSup>
      </m:oMath>
      <w:r w:rsidR="00210A86">
        <w:rPr>
          <w:rFonts w:eastAsiaTheme="minorEastAsia"/>
          <w:szCs w:val="20"/>
        </w:rPr>
        <w:t xml:space="preserve"> by </w:t>
      </w:r>
      <w:r w:rsidR="00210A86">
        <w:rPr>
          <w:rFonts w:eastAsiaTheme="minorEastAsia"/>
          <w:i/>
          <w:iCs/>
          <w:szCs w:val="20"/>
        </w:rPr>
        <w:t xml:space="preserve">Galerkin </w:t>
      </w:r>
      <w:r w:rsidR="00C136E4">
        <w:rPr>
          <w:rFonts w:eastAsiaTheme="minorEastAsia"/>
          <w:i/>
          <w:iCs/>
          <w:szCs w:val="20"/>
        </w:rPr>
        <w:t>property</w:t>
      </w:r>
      <w:r w:rsidR="00285989">
        <w:rPr>
          <w:rFonts w:eastAsiaTheme="minorEastAsia"/>
          <w:szCs w:val="20"/>
        </w:rPr>
        <w:t xml:space="preserve"> (</w:t>
      </w:r>
      <w:r w:rsidR="002D32EE">
        <w:rPr>
          <w:rFonts w:eastAsiaTheme="minorEastAsia"/>
          <w:szCs w:val="20"/>
        </w:rPr>
        <w:t>two-level method</w:t>
      </w:r>
      <w:r w:rsidR="003C5A0A">
        <w:rPr>
          <w:rFonts w:eastAsiaTheme="minorEastAsia"/>
          <w:szCs w:val="20"/>
        </w:rPr>
        <w:t xml:space="preserve"> application</w:t>
      </w:r>
      <w:r w:rsidR="002D32EE">
        <w:rPr>
          <w:rFonts w:eastAsiaTheme="minorEastAsia"/>
          <w:szCs w:val="20"/>
        </w:rPr>
        <w:t xml:space="preserve">– </w:t>
      </w:r>
      <w:r w:rsidR="00285989">
        <w:rPr>
          <w:rFonts w:eastAsiaTheme="minorEastAsia"/>
          <w:szCs w:val="20"/>
        </w:rPr>
        <w:t xml:space="preserve">equation </w:t>
      </w:r>
      <w:r w:rsidR="00DA303D">
        <w:rPr>
          <w:rFonts w:eastAsiaTheme="minorEastAsia"/>
          <w:szCs w:val="20"/>
        </w:rPr>
        <w:t>3</w:t>
      </w:r>
      <w:r w:rsidR="00285989">
        <w:rPr>
          <w:rFonts w:eastAsiaTheme="minorEastAsia"/>
          <w:szCs w:val="20"/>
        </w:rPr>
        <w:t>.18</w:t>
      </w:r>
      <w:r w:rsidR="002D32EE">
        <w:rPr>
          <w:rFonts w:eastAsiaTheme="minorEastAsia"/>
          <w:szCs w:val="20"/>
        </w:rPr>
        <w:t xml:space="preserve">; multigrid </w:t>
      </w:r>
      <w:r w:rsidR="003C5A0A">
        <w:rPr>
          <w:rFonts w:eastAsiaTheme="minorEastAsia"/>
          <w:szCs w:val="20"/>
        </w:rPr>
        <w:t>method application</w:t>
      </w:r>
      <w:r w:rsidR="00313320">
        <w:rPr>
          <w:rFonts w:eastAsiaTheme="minorEastAsia"/>
          <w:szCs w:val="20"/>
        </w:rPr>
        <w:t xml:space="preserve"> – </w:t>
      </w:r>
      <w:r w:rsidR="002D32EE">
        <w:rPr>
          <w:rFonts w:eastAsiaTheme="minorEastAsia"/>
          <w:szCs w:val="20"/>
        </w:rPr>
        <w:t xml:space="preserve">equation </w:t>
      </w:r>
      <w:r w:rsidR="00DA303D">
        <w:rPr>
          <w:rFonts w:eastAsiaTheme="minorEastAsia"/>
          <w:szCs w:val="20"/>
        </w:rPr>
        <w:t>3</w:t>
      </w:r>
      <w:r w:rsidR="002D32EE">
        <w:rPr>
          <w:rFonts w:eastAsiaTheme="minorEastAsia"/>
          <w:szCs w:val="20"/>
        </w:rPr>
        <w:t>.19</w:t>
      </w:r>
      <w:r w:rsidR="00285989">
        <w:rPr>
          <w:rFonts w:eastAsiaTheme="minorEastAsia"/>
          <w:szCs w:val="20"/>
        </w:rPr>
        <w:t>)</w:t>
      </w:r>
      <w:r w:rsidR="00210A86">
        <w:rPr>
          <w:rFonts w:eastAsiaTheme="minorEastAsia"/>
          <w:szCs w:val="20"/>
        </w:rPr>
        <w:t>.</w:t>
      </w:r>
    </w:p>
    <w:p w14:paraId="463E0C52" w14:textId="3886A02C" w:rsidR="00285989" w:rsidRDefault="00242CC4" w:rsidP="00DE39D0">
      <w:pPr>
        <w:tabs>
          <w:tab w:val="left" w:pos="4536"/>
        </w:tabs>
        <w:jc w:val="right"/>
        <w:rPr>
          <w:rFonts w:eastAsiaTheme="minorEastAsia" w:cs="Times New Roman"/>
        </w:rPr>
      </w:pP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r>
          <w:rPr>
            <w:rFonts w:ascii="Cambria Math" w:eastAsiaTheme="minorEastAsia" w:hAnsi="Cambria Math" w:cs="Times New Roman"/>
            <w:szCs w:val="20"/>
          </w:rPr>
          <m:t>≔</m:t>
        </m:r>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I</m:t>
            </m:r>
          </m:e>
          <m:sub>
            <m:r>
              <w:rPr>
                <w:rFonts w:ascii="Cambria Math" w:eastAsiaTheme="minorEastAsia" w:hAnsi="Cambria Math" w:cs="Times New Roman"/>
                <w:szCs w:val="20"/>
              </w:rPr>
              <m:t>h</m:t>
            </m:r>
          </m:sub>
          <m:sup>
            <m:r>
              <w:rPr>
                <w:rFonts w:ascii="Cambria Math" w:eastAsiaTheme="minorEastAsia" w:hAnsi="Cambria Math" w:cs="Times New Roman"/>
                <w:szCs w:val="20"/>
              </w:rPr>
              <m:t>2</m:t>
            </m:r>
            <m:r>
              <w:rPr>
                <w:rFonts w:ascii="Cambria Math" w:eastAsiaTheme="minorEastAsia" w:hAnsi="Cambria Math" w:cs="Times New Roman"/>
                <w:szCs w:val="20"/>
              </w:rPr>
              <m:t>h</m:t>
            </m:r>
          </m:sup>
        </m:sSubSup>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h</m:t>
            </m:r>
          </m:sup>
        </m:sSup>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I</m:t>
            </m:r>
          </m:e>
          <m:sub>
            <m:r>
              <w:rPr>
                <w:rFonts w:ascii="Cambria Math" w:eastAsiaTheme="minorEastAsia" w:hAnsi="Cambria Math" w:cs="Times New Roman"/>
                <w:szCs w:val="20"/>
              </w:rPr>
              <m:t>2</m:t>
            </m:r>
            <m:r>
              <w:rPr>
                <w:rFonts w:ascii="Cambria Math" w:eastAsiaTheme="minorEastAsia" w:hAnsi="Cambria Math" w:cs="Times New Roman"/>
                <w:szCs w:val="20"/>
              </w:rPr>
              <m:t>h</m:t>
            </m:r>
          </m:sub>
          <m:sup>
            <m:r>
              <w:rPr>
                <w:rFonts w:ascii="Cambria Math" w:eastAsiaTheme="minorEastAsia" w:hAnsi="Cambria Math" w:cs="Times New Roman"/>
                <w:szCs w:val="20"/>
              </w:rPr>
              <m:t>h</m:t>
            </m:r>
          </m:sup>
        </m:sSubSup>
      </m:oMath>
      <w:r w:rsidR="00082FB4">
        <w:rPr>
          <w:rFonts w:eastAsiaTheme="minorEastAsia" w:cs="Times New Roman"/>
        </w:rPr>
        <w:tab/>
      </w:r>
      <w:r w:rsidR="00B25B3E" w:rsidRPr="00E25FE4">
        <w:rPr>
          <w:rFonts w:eastAsiaTheme="minorEastAsia" w:cs="Times New Roman"/>
        </w:rPr>
        <w:t>[</w:t>
      </w:r>
      <w:r w:rsidR="00DA303D">
        <w:rPr>
          <w:rFonts w:eastAsiaTheme="minorEastAsia" w:cs="Times New Roman"/>
        </w:rPr>
        <w:t>3</w:t>
      </w:r>
      <w:r w:rsidR="00B25B3E" w:rsidRPr="00D0672C">
        <w:rPr>
          <w:rFonts w:eastAsiaTheme="minorEastAsia" w:cs="Times New Roman"/>
        </w:rPr>
        <w:t>.</w:t>
      </w:r>
      <w:r w:rsidR="00B25B3E">
        <w:rPr>
          <w:rFonts w:eastAsiaTheme="minorEastAsia" w:cs="Times New Roman"/>
        </w:rPr>
        <w:t>18</w:t>
      </w:r>
      <w:r w:rsidR="00B25B3E" w:rsidRPr="00E25FE4">
        <w:rPr>
          <w:rFonts w:eastAsiaTheme="minorEastAsia" w:cs="Times New Roman"/>
        </w:rPr>
        <w:t>]</w:t>
      </w:r>
    </w:p>
    <w:p w14:paraId="5DFC3AEC" w14:textId="78520EC8" w:rsidR="000F630F" w:rsidRPr="00082FB4" w:rsidRDefault="00242CC4" w:rsidP="00DE39D0">
      <w:pPr>
        <w:tabs>
          <w:tab w:val="left" w:pos="5103"/>
        </w:tabs>
        <w:jc w:val="right"/>
        <w:rPr>
          <w:rFonts w:eastAsiaTheme="minorEastAsia" w:cs="Times New Roman"/>
        </w:rPr>
      </w:pP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2</m:t>
                    </m:r>
                  </m:e>
                  <m:sup>
                    <m:r>
                      <w:rPr>
                        <w:rFonts w:ascii="Cambria Math" w:eastAsiaTheme="minorEastAsia" w:hAnsi="Cambria Math" w:cs="Times New Roman"/>
                        <w:szCs w:val="20"/>
                      </w:rPr>
                      <m:t>l+1</m:t>
                    </m:r>
                  </m:sup>
                </m:sSup>
              </m:e>
            </m:d>
            <m:r>
              <w:rPr>
                <w:rFonts w:ascii="Cambria Math" w:eastAsiaTheme="minorEastAsia" w:hAnsi="Cambria Math" w:cs="Times New Roman"/>
                <w:szCs w:val="20"/>
              </w:rPr>
              <m:t>h</m:t>
            </m:r>
          </m:sup>
        </m:sSup>
        <m:r>
          <w:rPr>
            <w:rFonts w:ascii="Cambria Math" w:eastAsiaTheme="minorEastAsia" w:hAnsi="Cambria Math" w:cs="Times New Roman"/>
            <w:szCs w:val="20"/>
          </w:rPr>
          <m:t>≔</m:t>
        </m:r>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I</m:t>
            </m:r>
          </m:e>
          <m:sub>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2</m:t>
                    </m:r>
                  </m:e>
                  <m:sup>
                    <m:r>
                      <w:rPr>
                        <w:rFonts w:ascii="Cambria Math" w:eastAsiaTheme="minorEastAsia" w:hAnsi="Cambria Math" w:cs="Times New Roman"/>
                        <w:szCs w:val="20"/>
                      </w:rPr>
                      <m:t>l</m:t>
                    </m:r>
                  </m:sup>
                </m:sSup>
              </m:e>
            </m:d>
            <m:r>
              <w:rPr>
                <w:rFonts w:ascii="Cambria Math" w:eastAsiaTheme="minorEastAsia" w:hAnsi="Cambria Math" w:cs="Times New Roman"/>
                <w:szCs w:val="20"/>
              </w:rPr>
              <m:t>h</m:t>
            </m:r>
          </m:sub>
          <m:sup>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2</m:t>
                    </m:r>
                  </m:e>
                  <m:sup>
                    <m:r>
                      <w:rPr>
                        <w:rFonts w:ascii="Cambria Math" w:eastAsiaTheme="minorEastAsia" w:hAnsi="Cambria Math" w:cs="Times New Roman"/>
                        <w:szCs w:val="20"/>
                      </w:rPr>
                      <m:t>l+1</m:t>
                    </m:r>
                  </m:sup>
                </m:sSup>
              </m:e>
            </m:d>
            <m:r>
              <w:rPr>
                <w:rFonts w:ascii="Cambria Math" w:eastAsiaTheme="minorEastAsia" w:hAnsi="Cambria Math" w:cs="Times New Roman"/>
                <w:szCs w:val="20"/>
              </w:rPr>
              <m:t>h</m:t>
            </m:r>
          </m:sup>
        </m:sSubSup>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2</m:t>
                    </m:r>
                  </m:e>
                  <m:sup>
                    <m:r>
                      <w:rPr>
                        <w:rFonts w:ascii="Cambria Math" w:eastAsiaTheme="minorEastAsia" w:hAnsi="Cambria Math" w:cs="Times New Roman"/>
                        <w:szCs w:val="20"/>
                      </w:rPr>
                      <m:t>l</m:t>
                    </m:r>
                  </m:sup>
                </m:sSup>
              </m:e>
            </m:d>
            <m:r>
              <w:rPr>
                <w:rFonts w:ascii="Cambria Math" w:eastAsiaTheme="minorEastAsia" w:hAnsi="Cambria Math" w:cs="Times New Roman"/>
                <w:szCs w:val="20"/>
              </w:rPr>
              <m:t>h</m:t>
            </m:r>
          </m:sup>
        </m:sSup>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I</m:t>
            </m:r>
          </m:e>
          <m:sub>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2</m:t>
                    </m:r>
                  </m:e>
                  <m:sup>
                    <m:r>
                      <w:rPr>
                        <w:rFonts w:ascii="Cambria Math" w:eastAsiaTheme="minorEastAsia" w:hAnsi="Cambria Math" w:cs="Times New Roman"/>
                        <w:szCs w:val="20"/>
                      </w:rPr>
                      <m:t>l+1</m:t>
                    </m:r>
                  </m:sup>
                </m:sSup>
              </m:e>
            </m:d>
            <m:r>
              <w:rPr>
                <w:rFonts w:ascii="Cambria Math" w:eastAsiaTheme="minorEastAsia" w:hAnsi="Cambria Math" w:cs="Times New Roman"/>
                <w:szCs w:val="20"/>
              </w:rPr>
              <m:t>h</m:t>
            </m:r>
          </m:sub>
          <m:sup>
            <m:d>
              <m:dPr>
                <m:ctrlPr>
                  <w:rPr>
                    <w:rFonts w:ascii="Cambria Math" w:eastAsiaTheme="minorEastAsia" w:hAnsi="Cambria Math" w:cs="Times New Roman"/>
                    <w:i/>
                    <w:szCs w:val="20"/>
                  </w:rPr>
                </m:ctrlPr>
              </m:d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2</m:t>
                    </m:r>
                  </m:e>
                  <m:sup>
                    <m:r>
                      <w:rPr>
                        <w:rFonts w:ascii="Cambria Math" w:eastAsiaTheme="minorEastAsia" w:hAnsi="Cambria Math" w:cs="Times New Roman"/>
                        <w:szCs w:val="20"/>
                      </w:rPr>
                      <m:t>l</m:t>
                    </m:r>
                  </m:sup>
                </m:sSup>
              </m:e>
            </m:d>
          </m:sup>
        </m:sSubSup>
      </m:oMath>
      <w:r w:rsidR="000F630F">
        <w:rPr>
          <w:rFonts w:eastAsiaTheme="minorEastAsia" w:cs="Times New Roman"/>
          <w:sz w:val="24"/>
        </w:rPr>
        <w:tab/>
      </w:r>
      <w:r w:rsidR="000F630F" w:rsidRPr="00E25FE4">
        <w:rPr>
          <w:rFonts w:eastAsiaTheme="minorEastAsia" w:cs="Times New Roman"/>
        </w:rPr>
        <w:t>[</w:t>
      </w:r>
      <w:r w:rsidR="00DA303D">
        <w:rPr>
          <w:rFonts w:eastAsiaTheme="minorEastAsia" w:cs="Times New Roman"/>
        </w:rPr>
        <w:t>3</w:t>
      </w:r>
      <w:r w:rsidR="000F630F" w:rsidRPr="00D0672C">
        <w:rPr>
          <w:rFonts w:eastAsiaTheme="minorEastAsia" w:cs="Times New Roman"/>
        </w:rPr>
        <w:t>.</w:t>
      </w:r>
      <w:r w:rsidR="000F630F">
        <w:rPr>
          <w:rFonts w:eastAsiaTheme="minorEastAsia" w:cs="Times New Roman"/>
        </w:rPr>
        <w:t>1</w:t>
      </w:r>
      <w:r w:rsidR="00B25B3E">
        <w:rPr>
          <w:rFonts w:eastAsiaTheme="minorEastAsia" w:cs="Times New Roman"/>
        </w:rPr>
        <w:t>9</w:t>
      </w:r>
      <w:r w:rsidR="000F630F" w:rsidRPr="00E25FE4">
        <w:rPr>
          <w:rFonts w:eastAsiaTheme="minorEastAsia" w:cs="Times New Roman"/>
        </w:rPr>
        <w:t>]</w:t>
      </w:r>
    </w:p>
    <w:p w14:paraId="2493DA08" w14:textId="6D366DF5" w:rsidR="00285989" w:rsidRDefault="00BB7957" w:rsidP="006B752B">
      <w:pPr>
        <w:ind w:firstLine="284"/>
        <w:rPr>
          <w:rFonts w:eastAsiaTheme="minorEastAsia"/>
          <w:szCs w:val="20"/>
        </w:rPr>
      </w:pPr>
      <w:r>
        <w:rPr>
          <w:rFonts w:eastAsiaTheme="minorEastAsia"/>
          <w:szCs w:val="20"/>
        </w:rPr>
        <w:t xml:space="preserve">Here, Galerkin </w:t>
      </w:r>
      <w:r w:rsidR="00C136E4">
        <w:rPr>
          <w:rFonts w:eastAsiaTheme="minorEastAsia"/>
          <w:szCs w:val="20"/>
        </w:rPr>
        <w:t>property</w:t>
      </w:r>
      <w:r>
        <w:rPr>
          <w:rFonts w:eastAsiaTheme="minorEastAsia"/>
          <w:szCs w:val="20"/>
        </w:rPr>
        <w:t xml:space="preserve"> is used to justify the definition of </w:t>
      </w:r>
      <w:r w:rsidR="00285989" w:rsidRPr="00DA303D">
        <w:rPr>
          <w:rFonts w:eastAsiaTheme="minorEastAsia"/>
          <w:i/>
          <w:iCs/>
          <w:szCs w:val="20"/>
        </w:rPr>
        <w:t xml:space="preserve">Laplacian </w:t>
      </w:r>
      <w:r w:rsidRPr="00DA303D">
        <w:rPr>
          <w:rFonts w:eastAsiaTheme="minorEastAsia"/>
          <w:i/>
          <w:iCs/>
          <w:szCs w:val="20"/>
        </w:rPr>
        <w:t>kernel</w:t>
      </w:r>
      <w:r>
        <w:rPr>
          <w:rFonts w:eastAsiaTheme="minorEastAsia"/>
          <w:szCs w:val="20"/>
        </w:rPr>
        <w:t xml:space="preserve"> </w:t>
      </w:r>
      <w:r w:rsidR="00285989">
        <w:rPr>
          <w:rFonts w:eastAsiaTheme="minorEastAsia"/>
          <w:szCs w:val="20"/>
        </w:rPr>
        <w:t xml:space="preserve">in </w:t>
      </w:r>
      <w:r>
        <w:rPr>
          <w:rFonts w:eastAsiaTheme="minorEastAsia"/>
          <w:szCs w:val="20"/>
        </w:rPr>
        <w:t>coarse grid</w:t>
      </w:r>
      <w:r w:rsidR="00285989">
        <w:rPr>
          <w:rFonts w:eastAsiaTheme="minorEastAsia"/>
          <w:szCs w:val="20"/>
        </w:rPr>
        <w:t>s</w:t>
      </w:r>
      <w:r>
        <w:rPr>
          <w:rFonts w:eastAsiaTheme="minorEastAsia"/>
          <w:szCs w:val="20"/>
        </w:rPr>
        <w:t>.</w:t>
      </w:r>
      <w:r w:rsidR="006220D6">
        <w:rPr>
          <w:rFonts w:eastAsiaTheme="minorEastAsia"/>
          <w:szCs w:val="20"/>
        </w:rPr>
        <w:t xml:space="preserve"> </w:t>
      </w:r>
      <w:r w:rsidR="00910B60">
        <w:rPr>
          <w:rFonts w:eastAsiaTheme="minorEastAsia"/>
          <w:szCs w:val="20"/>
        </w:rPr>
        <w:t xml:space="preserve">To simplify the notation, the Galerkin </w:t>
      </w:r>
      <w:r w:rsidR="00596C30">
        <w:rPr>
          <w:rFonts w:eastAsiaTheme="minorEastAsia"/>
          <w:szCs w:val="20"/>
        </w:rPr>
        <w:t>definition</w:t>
      </w:r>
      <w:r w:rsidR="00910B60">
        <w:rPr>
          <w:rFonts w:eastAsiaTheme="minorEastAsia"/>
          <w:szCs w:val="20"/>
        </w:rPr>
        <w:t xml:space="preserve"> for two-level method is used (equation</w:t>
      </w:r>
      <w:r w:rsidR="00DA303D">
        <w:rPr>
          <w:rFonts w:eastAsiaTheme="minorEastAsia"/>
          <w:szCs w:val="20"/>
        </w:rPr>
        <w:t xml:space="preserve"> 3</w:t>
      </w:r>
      <w:r w:rsidR="00910B60">
        <w:rPr>
          <w:rFonts w:eastAsiaTheme="minorEastAsia"/>
          <w:szCs w:val="20"/>
        </w:rPr>
        <w:t>.18). First, all operators on the right-hand side of equation 2.18 are represented in their matrixial form</w:t>
      </w:r>
      <w:r w:rsidR="00022542">
        <w:rPr>
          <w:rFonts w:eastAsiaTheme="minorEastAsia"/>
          <w:szCs w:val="20"/>
        </w:rPr>
        <w:t>:</w:t>
      </w:r>
    </w:p>
    <w:p w14:paraId="3BB88196" w14:textId="1E13A955" w:rsidR="009F28FD" w:rsidRDefault="00242CC4" w:rsidP="009F28FD">
      <w:pPr>
        <w:tabs>
          <w:tab w:val="left" w:pos="4962"/>
        </w:tabs>
        <w:ind w:firstLine="284"/>
        <w:jc w:val="right"/>
        <w:rPr>
          <w:rFonts w:eastAsiaTheme="minorEastAsia"/>
          <w:iCs/>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h</m:t>
            </m:r>
          </m:sub>
          <m:sup>
            <m:r>
              <w:rPr>
                <w:rFonts w:ascii="Cambria Math" w:hAnsi="Cambria Math" w:cstheme="minorHAnsi"/>
              </w:rPr>
              <m:t>2</m:t>
            </m:r>
            <m:r>
              <w:rPr>
                <w:rFonts w:ascii="Cambria Math" w:hAnsi="Cambria Math" w:cstheme="minorHAnsi"/>
              </w:rPr>
              <m:t>h</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d>
          <m:dPr>
            <m:ctrlPr>
              <w:rPr>
                <w:rFonts w:ascii="Cambria Math" w:hAnsi="Cambria Math" w:cstheme="minorHAnsi"/>
                <w:i/>
              </w:rPr>
            </m:ctrlPr>
          </m:dPr>
          <m:e>
            <m:m>
              <m:mPr>
                <m:mcs>
                  <m:mc>
                    <m:mcPr>
                      <m:count m:val="11"/>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 xml:space="preserve"> </m:t>
                  </m:r>
                </m:e>
                <m:e>
                  <m:r>
                    <w:rPr>
                      <w:rFonts w:ascii="Cambria Math" w:hAnsi="Cambria Math" w:cstheme="minorHAnsi"/>
                    </w:rPr>
                    <m:t>1</m:t>
                  </m:r>
                </m:e>
                <m:e>
                  <m:r>
                    <w:rPr>
                      <w:rFonts w:ascii="Cambria Math" w:hAnsi="Cambria Math" w:cstheme="minorHAns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e>
              </m:mr>
            </m:m>
          </m:e>
        </m:d>
      </m:oMath>
      <w:r w:rsidR="00E34127">
        <w:rPr>
          <w:rFonts w:eastAsiaTheme="minorEastAsia"/>
        </w:rPr>
        <w:t xml:space="preserve">  </w:t>
      </w:r>
      <w:r w:rsidR="009F28FD">
        <w:rPr>
          <w:rFonts w:eastAsiaTheme="minorEastAsia"/>
        </w:rPr>
        <w:tab/>
      </w:r>
      <w:r w:rsidR="009F28FD" w:rsidRPr="00332C24">
        <w:rPr>
          <w:rFonts w:eastAsiaTheme="minorEastAsia"/>
          <w:iCs/>
        </w:rPr>
        <w:t>[</w:t>
      </w:r>
      <w:r w:rsidR="008E3840">
        <w:rPr>
          <w:rFonts w:eastAsiaTheme="minorEastAsia"/>
          <w:iCs/>
        </w:rPr>
        <w:t>3</w:t>
      </w:r>
      <w:r w:rsidR="009F28FD">
        <w:rPr>
          <w:rFonts w:eastAsiaTheme="minorEastAsia"/>
          <w:iCs/>
        </w:rPr>
        <w:t>.20</w:t>
      </w:r>
      <w:r w:rsidR="009F28FD" w:rsidRPr="00332C24">
        <w:rPr>
          <w:rFonts w:eastAsiaTheme="minorEastAsia"/>
          <w:iCs/>
        </w:rPr>
        <w:t>]</w:t>
      </w:r>
    </w:p>
    <w:p w14:paraId="4CFA5C6C" w14:textId="77777777" w:rsidR="009F28FD" w:rsidRDefault="009F28FD" w:rsidP="000972C2">
      <w:pPr>
        <w:tabs>
          <w:tab w:val="left" w:pos="4962"/>
        </w:tabs>
        <w:ind w:firstLine="284"/>
        <w:jc w:val="right"/>
        <w:rPr>
          <w:rFonts w:eastAsiaTheme="minorEastAsia"/>
          <w:iCs/>
        </w:rPr>
      </w:pPr>
    </w:p>
    <w:p w14:paraId="44C725DB" w14:textId="64A1BC1C" w:rsidR="005A7697" w:rsidRDefault="00242CC4" w:rsidP="002A4CB9">
      <w:pPr>
        <w:tabs>
          <w:tab w:val="left" w:pos="5812"/>
        </w:tabs>
        <w:ind w:firstLine="284"/>
        <w:jc w:val="right"/>
        <w:rPr>
          <w:rFonts w:eastAsiaTheme="minorEastAsia"/>
          <w:iCs/>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h</m:t>
            </m:r>
          </m:sub>
          <m:sup>
            <m:r>
              <w:rPr>
                <w:rFonts w:ascii="Cambria Math" w:hAnsi="Cambria Math" w:cstheme="minorHAnsi"/>
              </w:rPr>
              <m:t>2</m:t>
            </m:r>
            <m:r>
              <w:rPr>
                <w:rFonts w:ascii="Cambria Math" w:hAnsi="Cambria Math" w:cstheme="minorHAnsi"/>
              </w:rPr>
              <m:t>h</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d>
          <m:dPr>
            <m:ctrlPr>
              <w:rPr>
                <w:rFonts w:ascii="Cambria Math" w:hAnsi="Cambria Math" w:cstheme="minorHAnsi"/>
                <w:i/>
              </w:rPr>
            </m:ctrlPr>
          </m:dPr>
          <m:e>
            <m:m>
              <m:mPr>
                <m:mcs>
                  <m:mc>
                    <m:mcPr>
                      <m:count m:val="5"/>
                      <m:mcJc m:val="center"/>
                    </m:mcPr>
                  </m:mc>
                </m:mcs>
                <m:ctrlPr>
                  <w:rPr>
                    <w:rFonts w:ascii="Cambria Math" w:hAnsi="Cambria Math" w:cstheme="minorHAnsi"/>
                    <w:i/>
                  </w:rPr>
                </m:ctrlPr>
              </m:mPr>
              <m:mr>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m:t>
                  </m:r>
                </m:e>
                <m:e>
                  <m:r>
                    <w:rPr>
                      <w:rFonts w:ascii="Cambria Math" w:hAnsi="Cambria Math" w:cstheme="minorHAnsi"/>
                    </w:rPr>
                    <m:t>⋮</m:t>
                  </m:r>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w:r w:rsidR="005A7697">
        <w:rPr>
          <w:rFonts w:eastAsiaTheme="minorEastAsia"/>
        </w:rPr>
        <w:tab/>
      </w:r>
      <w:r w:rsidR="005A7697" w:rsidRPr="00332C24">
        <w:rPr>
          <w:rFonts w:eastAsiaTheme="minorEastAsia"/>
          <w:iCs/>
        </w:rPr>
        <w:t>[</w:t>
      </w:r>
      <w:r w:rsidR="008E3840">
        <w:rPr>
          <w:rFonts w:eastAsiaTheme="minorEastAsia"/>
          <w:iCs/>
        </w:rPr>
        <w:t>3</w:t>
      </w:r>
      <w:r w:rsidR="005A7697">
        <w:rPr>
          <w:rFonts w:eastAsiaTheme="minorEastAsia"/>
          <w:iCs/>
        </w:rPr>
        <w:t>.21</w:t>
      </w:r>
      <w:r w:rsidR="005A7697" w:rsidRPr="00332C24">
        <w:rPr>
          <w:rFonts w:eastAsiaTheme="minorEastAsia"/>
          <w:iCs/>
        </w:rPr>
        <w:t>]</w:t>
      </w:r>
    </w:p>
    <w:p w14:paraId="01EC7672" w14:textId="280E4E69" w:rsidR="000972C2" w:rsidRDefault="00242CC4" w:rsidP="00ED1080">
      <w:pPr>
        <w:tabs>
          <w:tab w:val="left" w:pos="5387"/>
        </w:tabs>
        <w:ind w:firstLine="284"/>
        <w:jc w:val="right"/>
        <w:rPr>
          <w:rFonts w:eastAsiaTheme="minorEastAsia"/>
          <w:iCs/>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2</m:t>
            </m:r>
            <m:r>
              <w:rPr>
                <w:rFonts w:ascii="Cambria Math" w:hAnsi="Cambria Math" w:cstheme="minorHAnsi"/>
              </w:rPr>
              <m:t>h</m:t>
            </m:r>
          </m:sub>
          <m:sup>
            <m:r>
              <w:rPr>
                <w:rFonts w:ascii="Cambria Math" w:hAnsi="Cambria Math" w:cstheme="minorHAnsi"/>
              </w:rPr>
              <m:t>h</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m>
              <m:mPr>
                <m:mcs>
                  <m:mc>
                    <m:mcPr>
                      <m:count m:val="5"/>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hAnsi="Cambria Math" w:cstheme="minorHAnsi"/>
                    </w:rPr>
                    <m:t xml:space="preserve"> </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hAnsi="Cambria Math" w:cstheme="minorHAnsi"/>
                    </w:rPr>
                    <m:t xml:space="preserve"> </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e>
              </m:mr>
            </m:m>
          </m:e>
        </m:d>
      </m:oMath>
      <w:r w:rsidR="000972C2">
        <w:rPr>
          <w:rFonts w:eastAsiaTheme="minorEastAsia"/>
        </w:rPr>
        <w:tab/>
      </w:r>
      <w:r w:rsidR="000972C2" w:rsidRPr="00332C24">
        <w:rPr>
          <w:rFonts w:eastAsiaTheme="minorEastAsia"/>
          <w:iCs/>
        </w:rPr>
        <w:t>[</w:t>
      </w:r>
      <w:r w:rsidR="008E3840">
        <w:rPr>
          <w:rFonts w:eastAsiaTheme="minorEastAsia"/>
          <w:iCs/>
        </w:rPr>
        <w:t>3</w:t>
      </w:r>
      <w:r w:rsidR="000972C2">
        <w:rPr>
          <w:rFonts w:eastAsiaTheme="minorEastAsia"/>
          <w:iCs/>
        </w:rPr>
        <w:t>.</w:t>
      </w:r>
      <w:r w:rsidR="006A2FF1">
        <w:rPr>
          <w:rFonts w:eastAsiaTheme="minorEastAsia"/>
          <w:iCs/>
        </w:rPr>
        <w:t>22</w:t>
      </w:r>
      <w:r w:rsidR="000972C2" w:rsidRPr="00332C24">
        <w:rPr>
          <w:rFonts w:eastAsiaTheme="minorEastAsia"/>
          <w:iCs/>
        </w:rPr>
        <w:t>]</w:t>
      </w:r>
    </w:p>
    <w:p w14:paraId="42A85FC5" w14:textId="7F9FD449" w:rsidR="00ED1080" w:rsidRDefault="00ED1080" w:rsidP="00ED1080">
      <w:pPr>
        <w:ind w:firstLine="284"/>
      </w:pPr>
      <w:r>
        <w:t>Then,</w:t>
      </w:r>
    </w:p>
    <w:p w14:paraId="319FFB77" w14:textId="286891A0" w:rsidR="00ED1080" w:rsidRPr="00E34127" w:rsidRDefault="00242CC4" w:rsidP="00ED1080">
      <w:pPr>
        <w:ind w:firstLine="284"/>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rPr>
                <m:t>h</m:t>
              </m:r>
            </m:sup>
          </m:sSup>
          <m:r>
            <w:rPr>
              <w:rFonts w:ascii="Cambria Math" w:hAnsi="Cambria Math"/>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d>
            <m:dPr>
              <m:ctrlPr>
                <w:rPr>
                  <w:rFonts w:ascii="Cambria Math" w:hAnsi="Cambria Math" w:cstheme="minorHAnsi"/>
                  <w:i/>
                </w:rPr>
              </m:ctrlPr>
            </m:dPr>
            <m:e>
              <m:m>
                <m:mPr>
                  <m:mcs>
                    <m:mc>
                      <m:mcPr>
                        <m:count m:val="11"/>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 xml:space="preserve"> </m:t>
                    </m:r>
                  </m:e>
                  <m:e>
                    <m:r>
                      <w:rPr>
                        <w:rFonts w:ascii="Cambria Math" w:hAnsi="Cambria Math" w:cstheme="minorHAnsi"/>
                      </w:rPr>
                      <m:t>1</m:t>
                    </m:r>
                  </m:e>
                  <m:e>
                    <m:r>
                      <w:rPr>
                        <w:rFonts w:ascii="Cambria Math" w:hAnsi="Cambria Math" w:cstheme="minorHAns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e>
                </m:mr>
              </m:m>
            </m:e>
          </m:d>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d>
            <m:dPr>
              <m:ctrlPr>
                <w:rPr>
                  <w:rFonts w:ascii="Cambria Math" w:hAnsi="Cambria Math" w:cstheme="minorHAnsi"/>
                  <w:i/>
                </w:rPr>
              </m:ctrlPr>
            </m:dPr>
            <m:e>
              <m:m>
                <m:mPr>
                  <m:mcs>
                    <m:mc>
                      <m:mcPr>
                        <m:count m:val="5"/>
                        <m:mcJc m:val="center"/>
                      </m:mcPr>
                    </m:mc>
                  </m:mcs>
                  <m:ctrlPr>
                    <w:rPr>
                      <w:rFonts w:ascii="Cambria Math" w:hAnsi="Cambria Math" w:cstheme="minorHAnsi"/>
                      <w:i/>
                    </w:rPr>
                  </m:ctrlPr>
                </m:mPr>
                <m:mr>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m:t>
                    </m:r>
                  </m:e>
                  <m:e>
                    <m:r>
                      <w:rPr>
                        <w:rFonts w:ascii="Cambria Math" w:hAnsi="Cambria Math" w:cstheme="minorHAnsi"/>
                      </w:rPr>
                      <m:t>⋮</m:t>
                    </m:r>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m>
                <m:mPr>
                  <m:mcs>
                    <m:mc>
                      <m:mcPr>
                        <m:count m:val="5"/>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hAnsi="Cambria Math" w:cstheme="minorHAnsi"/>
                      </w:rPr>
                      <m:t xml:space="preserve"> </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hAnsi="Cambria Math" w:cstheme="minorHAnsi"/>
                      </w:rPr>
                      <m:t xml:space="preserve"> </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EA767A3" w14:textId="1E1D9A41" w:rsidR="00ED1080" w:rsidRPr="00E34127" w:rsidRDefault="00ED1080" w:rsidP="00ED1080">
      <w:pPr>
        <w:ind w:firstLine="284"/>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cstheme="minorHAnsi"/>
                  <w:i/>
                </w:rPr>
              </m:ctrlPr>
            </m:dPr>
            <m:e>
              <m:m>
                <m:mPr>
                  <m:mcs>
                    <m:mc>
                      <m:mcPr>
                        <m:count m:val="11"/>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 xml:space="preserve"> </m:t>
                    </m:r>
                  </m:e>
                  <m:e>
                    <m:r>
                      <w:rPr>
                        <w:rFonts w:ascii="Cambria Math" w:hAnsi="Cambria Math" w:cstheme="minorHAnsi"/>
                      </w:rPr>
                      <m:t>1</m:t>
                    </m:r>
                  </m:e>
                  <m:e>
                    <m:r>
                      <w:rPr>
                        <w:rFonts w:ascii="Cambria Math" w:hAnsi="Cambria Math" w:cstheme="minorHAns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e>
                </m:mr>
              </m:m>
            </m:e>
          </m:d>
          <m:d>
            <m:dPr>
              <m:ctrlPr>
                <w:rPr>
                  <w:rFonts w:ascii="Cambria Math" w:hAnsi="Cambria Math" w:cstheme="minorHAnsi"/>
                  <w:i/>
                </w:rPr>
              </m:ctrlPr>
            </m:dPr>
            <m:e>
              <m:m>
                <m:mPr>
                  <m:mcs>
                    <m:mc>
                      <m:mcPr>
                        <m:count m:val="7"/>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theme="minorHAnsi"/>
                      </w:rPr>
                      <m:t>-1</m:t>
                    </m:r>
                  </m:e>
                  <m:e>
                    <m:r>
                      <w:rPr>
                        <w:rFonts w:ascii="Cambria Math" w:hAnsi="Cambria Math" w:cstheme="minorHAnsi"/>
                      </w:rPr>
                      <m:t>0</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0B36A34" w14:textId="23EFC39C" w:rsidR="00831E9B" w:rsidRPr="00E34127" w:rsidRDefault="00831E9B" w:rsidP="00ED1080">
      <w:pPr>
        <w:ind w:firstLine="284"/>
        <w:rPr>
          <w:rFonts w:eastAsiaTheme="minorEastAsia"/>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cstheme="minorHAnsi"/>
                <w:i/>
              </w:rPr>
            </m:ctrlPr>
          </m:dPr>
          <m:e>
            <m:m>
              <m:mPr>
                <m:mcs>
                  <m:mc>
                    <m:mcPr>
                      <m:count m:val="5"/>
                      <m:mcJc m:val="center"/>
                    </m:mcPr>
                  </m:mc>
                </m:mcs>
                <m:ctrlPr>
                  <w:rPr>
                    <w:rFonts w:ascii="Cambria Math" w:hAnsi="Cambria Math" w:cstheme="minorHAnsi"/>
                    <w:i/>
                  </w:rPr>
                </m:ctrlPr>
              </m:mPr>
              <m:mr>
                <m:e>
                  <m:r>
                    <w:rPr>
                      <w:rFonts w:ascii="Cambria Math" w:hAnsi="Cambria Math" w:cstheme="minorHAnsi"/>
                    </w:rPr>
                    <m:t>4</m:t>
                  </m:r>
                </m:e>
                <m:e>
                  <m:r>
                    <w:rPr>
                      <w:rFonts w:ascii="Cambria Math" w:hAnsi="Cambria Math" w:cstheme="minorHAnsi"/>
                    </w:rPr>
                    <m:t>-2</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cstheme="minorHAnsi"/>
                    </w:rPr>
                    <m:t>4</m:t>
                  </m:r>
                </m:e>
                <m:e>
                  <m:r>
                    <w:rPr>
                      <w:rFonts w:ascii="Cambria Math" w:hAnsi="Cambria Math" w:cstheme="minorHAnsi"/>
                    </w:rPr>
                    <m:t>-2</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m:t>
                  </m:r>
                </m:e>
                <m:e>
                  <m:r>
                    <w:rPr>
                      <w:rFonts w:ascii="Cambria Math" w:hAnsi="Cambria Math" w:cstheme="minorHAnsi"/>
                    </w:rPr>
                    <m:t>⋮</m:t>
                  </m:r>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e>
              </m:mr>
            </m:m>
          </m:e>
        </m:d>
      </m:oMath>
      <w:r w:rsidRPr="00E34127">
        <w:rPr>
          <w:rFonts w:eastAsiaTheme="minorEastAsia"/>
        </w:rPr>
        <w:t xml:space="preserve"> </w:t>
      </w:r>
    </w:p>
    <w:p w14:paraId="7B9B66D0" w14:textId="6223122A" w:rsidR="00DF071C" w:rsidRDefault="00831E9B" w:rsidP="00DF071C">
      <w:pPr>
        <w:ind w:firstLine="284"/>
        <w:rPr>
          <w:rFonts w:eastAsiaTheme="minorEastAsia"/>
          <w:sz w:val="24"/>
          <w:szCs w:val="24"/>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cstheme="minorHAnsi"/>
                <w:i/>
              </w:rPr>
            </m:ctrlPr>
          </m:dPr>
          <m:e>
            <m:m>
              <m:mPr>
                <m:mcs>
                  <m:mc>
                    <m:mcPr>
                      <m:count m:val="5"/>
                      <m:mcJc m:val="center"/>
                    </m:mcPr>
                  </m:mc>
                </m:mcs>
                <m:ctrlPr>
                  <w:rPr>
                    <w:rFonts w:ascii="Cambria Math" w:hAnsi="Cambria Math" w:cstheme="minorHAnsi"/>
                    <w:i/>
                  </w:rPr>
                </m:ctrlPr>
              </m:mPr>
              <m:mr>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inorHAnsi"/>
                    </w:rPr>
                    <m:t>2</m:t>
                  </m:r>
                </m:e>
                <m:e>
                  <m:r>
                    <w:rPr>
                      <w:rFonts w:ascii="Cambria Math" w:hAnsi="Cambria Math" w:cstheme="minorHAnsi"/>
                    </w:rPr>
                    <m:t>-1</m:t>
                  </m:r>
                </m:e>
                <m:e>
                  <m:r>
                    <w:rPr>
                      <w:rFonts w:ascii="Cambria Math" w:hAnsi="Cambria Math" w:cstheme="minorHAnsi"/>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cstheme="minorHAnsi"/>
                    </w:rPr>
                    <m:t>⋮</m:t>
                  </m:r>
                </m:e>
                <m:e>
                  <m:r>
                    <w:rPr>
                      <w:rFonts w:ascii="Cambria Math" w:hAnsi="Cambria Math" w:cstheme="minorHAnsi"/>
                    </w:rPr>
                    <m:t>⋮</m:t>
                  </m:r>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w:r w:rsidR="00DF071C">
        <w:rPr>
          <w:rFonts w:eastAsiaTheme="minorEastAsia"/>
          <w:sz w:val="24"/>
          <w:szCs w:val="24"/>
        </w:rPr>
        <w:tab/>
        <w:t xml:space="preserve">                              [</w:t>
      </w:r>
      <w:r w:rsidR="008E3840">
        <w:rPr>
          <w:rFonts w:eastAsiaTheme="minorEastAsia"/>
          <w:sz w:val="24"/>
          <w:szCs w:val="24"/>
        </w:rPr>
        <w:t>3</w:t>
      </w:r>
      <w:r w:rsidR="00DF071C">
        <w:rPr>
          <w:rFonts w:eastAsiaTheme="minorEastAsia"/>
          <w:sz w:val="24"/>
          <w:szCs w:val="24"/>
        </w:rPr>
        <w:t>.23]</w:t>
      </w:r>
    </w:p>
    <w:p w14:paraId="2343FE16" w14:textId="4BB6EC1C" w:rsidR="007F102C" w:rsidRDefault="00D11719" w:rsidP="007F102C">
      <w:pPr>
        <w:spacing w:line="259" w:lineRule="auto"/>
        <w:ind w:firstLine="284"/>
        <w:rPr>
          <w:rFonts w:eastAsiaTheme="minorEastAsia"/>
          <w:szCs w:val="20"/>
        </w:rPr>
      </w:pPr>
      <w:r>
        <w:rPr>
          <w:rFonts w:eastAsiaTheme="minorEastAsia"/>
        </w:rPr>
        <w:t>Note that the coarse matrix (</w:t>
      </w:r>
      <m:oMath>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rPr>
              <m:t>h</m:t>
            </m:r>
          </m:sup>
        </m:sSup>
      </m:oMath>
      <w:r>
        <w:rPr>
          <w:rFonts w:eastAsiaTheme="minorEastAsia"/>
        </w:rPr>
        <w:t xml:space="preserve">) is </w:t>
      </w:r>
      <w:r w:rsidR="00844D8B">
        <w:rPr>
          <w:rFonts w:eastAsiaTheme="minorEastAsia"/>
        </w:rPr>
        <w:t>the same</w:t>
      </w:r>
      <w:r>
        <w:rPr>
          <w:rFonts w:eastAsiaTheme="minorEastAsia"/>
        </w:rPr>
        <w:t xml:space="preserve"> as fine matrix (</w:t>
      </w:r>
      <m:oMath>
        <m:sSup>
          <m:sSupPr>
            <m:ctrlPr>
              <w:rPr>
                <w:rFonts w:ascii="Cambria Math" w:hAnsi="Cambria Math"/>
                <w:i/>
              </w:rPr>
            </m:ctrlPr>
          </m:sSupPr>
          <m:e>
            <m:r>
              <w:rPr>
                <w:rFonts w:ascii="Cambria Math" w:hAnsi="Cambria Math"/>
              </w:rPr>
              <m:t>A</m:t>
            </m:r>
          </m:e>
          <m:sup>
            <m:r>
              <w:rPr>
                <w:rFonts w:ascii="Cambria Math" w:hAnsi="Cambria Math"/>
              </w:rPr>
              <m:t>h</m:t>
            </m:r>
          </m:sup>
        </m:sSup>
      </m:oMath>
      <w:r w:rsidR="00C136E4">
        <w:rPr>
          <w:rFonts w:eastAsiaTheme="minorEastAsia"/>
        </w:rPr>
        <w:t>) but</w:t>
      </w:r>
      <w:r>
        <w:rPr>
          <w:rFonts w:eastAsiaTheme="minorEastAsia"/>
        </w:rPr>
        <w:t xml:space="preserve"> replacing </w:t>
      </w:r>
      <m:oMath>
        <m:r>
          <w:rPr>
            <w:rFonts w:ascii="Cambria Math" w:hAnsi="Cambria Math"/>
          </w:rPr>
          <m:t>h</m:t>
        </m:r>
      </m:oMath>
      <w:r>
        <w:rPr>
          <w:rFonts w:eastAsiaTheme="minorEastAsia"/>
        </w:rPr>
        <w:t xml:space="preserve"> by </w:t>
      </w:r>
      <m:oMath>
        <m:r>
          <w:rPr>
            <w:rFonts w:ascii="Cambria Math" w:eastAsiaTheme="minorEastAsia" w:hAnsi="Cambria Math"/>
          </w:rPr>
          <m:t>2</m:t>
        </m:r>
        <m:r>
          <w:rPr>
            <w:rFonts w:ascii="Cambria Math" w:hAnsi="Cambria Math"/>
          </w:rPr>
          <m:t>h</m:t>
        </m:r>
      </m:oMath>
      <w:r>
        <w:rPr>
          <w:rFonts w:eastAsiaTheme="minorEastAsia"/>
        </w:rPr>
        <w:t>.</w:t>
      </w:r>
      <w:r w:rsidR="00EC7E8D">
        <w:rPr>
          <w:rFonts w:eastAsiaTheme="minorEastAsia"/>
        </w:rPr>
        <w:t xml:space="preserve"> Thus, </w:t>
      </w:r>
      <w:r w:rsidR="00EC7E8D">
        <w:rPr>
          <w:rFonts w:eastAsiaTheme="minorEastAsia"/>
          <w:szCs w:val="20"/>
        </w:rPr>
        <w:t xml:space="preserve">the matrix defined by the </w:t>
      </w:r>
      <w:r w:rsidR="00EC7E8D" w:rsidRPr="00740444">
        <w:rPr>
          <w:rFonts w:eastAsiaTheme="minorEastAsia"/>
          <w:i/>
          <w:iCs/>
          <w:szCs w:val="20"/>
        </w:rPr>
        <w:t xml:space="preserve">Galerkin </w:t>
      </w:r>
      <w:proofErr w:type="gramStart"/>
      <w:r w:rsidR="002E1B31" w:rsidRPr="00740444">
        <w:rPr>
          <w:rFonts w:eastAsiaTheme="minorEastAsia"/>
          <w:i/>
          <w:iCs/>
          <w:szCs w:val="20"/>
        </w:rPr>
        <w:t>property</w:t>
      </w:r>
      <w:proofErr w:type="gramEnd"/>
      <w:r w:rsidR="00EC7E8D">
        <w:rPr>
          <w:rFonts w:eastAsiaTheme="minorEastAsia"/>
          <w:szCs w:val="20"/>
        </w:rPr>
        <w:t xml:space="preserve"> and the matrix obtained by discretizing the differential operator on the coarse grid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2</m:t>
            </m:r>
            <m:r>
              <w:rPr>
                <w:rFonts w:ascii="Cambria Math" w:eastAsiaTheme="minorEastAsia" w:hAnsi="Cambria Math"/>
              </w:rPr>
              <m:t>h</m:t>
            </m:r>
          </m:sup>
        </m:sSup>
      </m:oMath>
      <w:r w:rsidR="00EC7E8D">
        <w:rPr>
          <w:rFonts w:eastAsiaTheme="minorEastAsia"/>
          <w:szCs w:val="20"/>
        </w:rPr>
        <w:t xml:space="preserve"> </w:t>
      </w:r>
      <w:r w:rsidR="0092302A">
        <w:rPr>
          <w:rFonts w:eastAsiaTheme="minorEastAsia"/>
          <w:szCs w:val="20"/>
        </w:rPr>
        <w:t>coincide</w:t>
      </w:r>
      <w:r w:rsidR="00215462">
        <w:rPr>
          <w:rFonts w:eastAsiaTheme="minorEastAsia"/>
          <w:szCs w:val="20"/>
        </w:rPr>
        <w:t>,</w:t>
      </w:r>
      <w:r w:rsidR="0092302A">
        <w:rPr>
          <w:rFonts w:eastAsiaTheme="minorEastAsia"/>
          <w:szCs w:val="20"/>
        </w:rPr>
        <w:t xml:space="preserve"> and</w:t>
      </w:r>
      <w:r w:rsidR="00651493">
        <w:rPr>
          <w:rFonts w:eastAsiaTheme="minorEastAsia"/>
          <w:szCs w:val="20"/>
        </w:rPr>
        <w:t xml:space="preserve"> for any </w:t>
      </w:r>
      <m:oMath>
        <m:sSup>
          <m:sSupPr>
            <m:ctrlPr>
              <w:rPr>
                <w:rFonts w:ascii="Cambria Math" w:eastAsiaTheme="minorEastAsia" w:hAnsi="Cambria Math"/>
                <w:i/>
              </w:rPr>
            </m:ctrlPr>
          </m:sSupPr>
          <m:e>
            <m:r>
              <m:rPr>
                <m:sty m:val="p"/>
              </m:rPr>
              <w:rPr>
                <w:rFonts w:ascii="Cambria Math" w:eastAsiaTheme="minorEastAsia" w:hAnsi="Cambria Math"/>
              </w:rPr>
              <m:t>Ω</m:t>
            </m:r>
            <m:ctrlPr>
              <w:rPr>
                <w:rFonts w:ascii="Cambria Math" w:eastAsiaTheme="minorEastAsia" w:hAnsi="Cambria Math"/>
              </w:rPr>
            </m:ctrlPr>
          </m:e>
          <m:sup>
            <m:r>
              <w:rPr>
                <w:rFonts w:ascii="Cambria Math" w:eastAsiaTheme="minorEastAsia" w:hAnsi="Cambria Math"/>
              </w:rPr>
              <m:t>Lh</m:t>
            </m:r>
          </m:sup>
        </m:sSup>
      </m:oMath>
      <w:r w:rsidR="00651493">
        <w:rPr>
          <w:rFonts w:eastAsiaTheme="minorEastAsia"/>
        </w:rPr>
        <w:t xml:space="preserve"> domain</w:t>
      </w:r>
      <w:r w:rsidR="0092302A">
        <w:rPr>
          <w:rFonts w:eastAsiaTheme="minorEastAsia"/>
        </w:rPr>
        <w:t xml:space="preserve"> </w:t>
      </w:r>
      <w:r w:rsidR="0092302A">
        <w:rPr>
          <w:rFonts w:eastAsiaTheme="minorEastAsia"/>
          <w:szCs w:val="20"/>
        </w:rPr>
        <w:t>will coincide</w:t>
      </w:r>
      <w:r w:rsidR="00AA451E">
        <w:rPr>
          <w:rFonts w:eastAsiaTheme="minorEastAsia"/>
        </w:rPr>
        <w:t xml:space="preserve"> </w:t>
      </w:r>
      <w:r w:rsidR="004428E2">
        <w:rPr>
          <w:rFonts w:eastAsiaTheme="minorEastAsia"/>
        </w:rPr>
        <w:t>if</w:t>
      </w:r>
      <w:r w:rsidR="00AA451E">
        <w:rPr>
          <w:rFonts w:eastAsiaTheme="minorEastAsia"/>
        </w:rPr>
        <w:t xml:space="preserve"> </w:t>
      </w:r>
      <w:r w:rsidR="004428E2">
        <w:rPr>
          <w:rFonts w:eastAsiaTheme="minorEastAsia"/>
        </w:rPr>
        <w:t xml:space="preserve">the </w:t>
      </w:r>
      <w:r w:rsidR="00AA451E">
        <w:rPr>
          <w:rFonts w:eastAsiaTheme="minorEastAsia"/>
        </w:rPr>
        <w:t xml:space="preserve">grid spacing </w:t>
      </w:r>
      <m:oMath>
        <m:r>
          <w:rPr>
            <w:rFonts w:ascii="Cambria Math" w:eastAsiaTheme="minorEastAsia" w:hAnsi="Cambria Math"/>
          </w:rPr>
          <m:t>Lh</m:t>
        </m:r>
      </m:oMath>
      <w:r w:rsidR="00AA451E">
        <w:rPr>
          <w:rFonts w:eastAsiaTheme="minorEastAsia"/>
        </w:rPr>
        <w:t xml:space="preserve"> </w:t>
      </w:r>
      <w:r w:rsidR="004428E2">
        <w:rPr>
          <w:rFonts w:eastAsiaTheme="minorEastAsia"/>
        </w:rPr>
        <w:t xml:space="preserve">is </w:t>
      </w:r>
      <w:r w:rsidR="00AA451E">
        <w:rPr>
          <w:rFonts w:eastAsiaTheme="minorEastAsia"/>
        </w:rPr>
        <w:t xml:space="preserve">increased </w:t>
      </w:r>
      <w:r w:rsidR="00DF4992">
        <w:rPr>
          <w:rFonts w:eastAsiaTheme="minorEastAsia"/>
        </w:rPr>
        <w:t>twice</w:t>
      </w:r>
      <w:r w:rsidR="00AA451E">
        <w:rPr>
          <w:rFonts w:eastAsiaTheme="minorEastAsia"/>
        </w:rPr>
        <w:t xml:space="preserve"> </w:t>
      </w:r>
      <w:r w:rsidR="00FC1928">
        <w:rPr>
          <w:rFonts w:eastAsiaTheme="minorEastAsia"/>
        </w:rPr>
        <w:t>of</w:t>
      </w:r>
      <w:r w:rsidR="00AA451E">
        <w:rPr>
          <w:rFonts w:eastAsiaTheme="minorEastAsia"/>
        </w:rPr>
        <w:t xml:space="preserve"> </w:t>
      </w:r>
      <w:r w:rsidR="00D1745F">
        <w:rPr>
          <w:rFonts w:eastAsiaTheme="minorEastAsia"/>
        </w:rPr>
        <w:t>its</w:t>
      </w:r>
      <w:r w:rsidR="00AA451E">
        <w:rPr>
          <w:rFonts w:eastAsiaTheme="minorEastAsia"/>
        </w:rPr>
        <w:t xml:space="preserve"> </w:t>
      </w:r>
      <w:r w:rsidR="00BF640D">
        <w:rPr>
          <w:rFonts w:eastAsiaTheme="minorEastAsia"/>
        </w:rPr>
        <w:t>corresponding</w:t>
      </w:r>
      <w:r w:rsidR="00AA451E">
        <w:rPr>
          <w:rFonts w:eastAsiaTheme="minorEastAsia"/>
        </w:rPr>
        <w:t xml:space="preserve"> fine grid</w:t>
      </w:r>
      <w:r w:rsidR="00EC7E8D">
        <w:rPr>
          <w:rFonts w:eastAsiaTheme="minorEastAsia"/>
          <w:szCs w:val="20"/>
        </w:rPr>
        <w:t>.</w:t>
      </w:r>
      <w:r w:rsidR="007F102C">
        <w:rPr>
          <w:rFonts w:eastAsiaTheme="minorEastAsia"/>
          <w:szCs w:val="20"/>
        </w:rPr>
        <w:t xml:space="preserve"> </w:t>
      </w:r>
    </w:p>
    <w:p w14:paraId="053987DC" w14:textId="751D1A6B" w:rsidR="007F102C" w:rsidRDefault="00DE39D0" w:rsidP="00EE1AE5">
      <w:pPr>
        <w:spacing w:line="259" w:lineRule="auto"/>
        <w:ind w:firstLine="284"/>
        <w:rPr>
          <w:rFonts w:eastAsiaTheme="minorEastAsia"/>
        </w:rPr>
      </w:pPr>
      <w:r>
        <w:rPr>
          <w:rFonts w:eastAsiaTheme="minorEastAsia"/>
          <w:szCs w:val="20"/>
        </w:rPr>
        <w:lastRenderedPageBreak/>
        <w:t>Remember that</w:t>
      </w:r>
      <w:r w:rsidR="00EE1AE5">
        <w:rPr>
          <w:rFonts w:eastAsiaTheme="minorEastAsia"/>
          <w:szCs w:val="20"/>
        </w:rPr>
        <w:t xml:space="preserve"> the left-hand side of our system </w:t>
      </w:r>
      <m:oMath>
        <m:r>
          <w:rPr>
            <w:rFonts w:ascii="Cambria Math" w:hAnsi="Cambria Math"/>
          </w:rPr>
          <m:t>A</m:t>
        </m:r>
        <m:r>
          <m:rPr>
            <m:sty m:val="p"/>
          </m:rPr>
          <w:rPr>
            <w:rFonts w:ascii="Cambria Math" w:eastAsiaTheme="minorEastAsia" w:hAnsi="Cambria Math"/>
          </w:rPr>
          <m:t>u</m:t>
        </m:r>
        <m:r>
          <w:rPr>
            <w:rFonts w:ascii="Cambria Math" w:eastAsiaTheme="minorEastAsia" w:hAnsi="Cambria Math"/>
          </w:rPr>
          <m:t>=f</m:t>
        </m:r>
      </m:oMath>
      <w:r w:rsidR="00EE1AE5">
        <w:rPr>
          <w:rFonts w:eastAsiaTheme="minorEastAsia"/>
        </w:rPr>
        <w:t xml:space="preserve"> is defined as</w:t>
      </w:r>
    </w:p>
    <w:p w14:paraId="11BCF2CE" w14:textId="2AE2A666" w:rsidR="00BA0FAB" w:rsidRDefault="00B43B1A" w:rsidP="00DE39D0">
      <w:pPr>
        <w:tabs>
          <w:tab w:val="left" w:pos="4678"/>
        </w:tabs>
        <w:spacing w:before="120" w:after="360"/>
        <w:jc w:val="right"/>
        <w:rPr>
          <w:rFonts w:asciiTheme="minorHAnsi" w:eastAsiaTheme="minorEastAsia" w:hAnsiTheme="minorHAnsi" w:cstheme="minorHAnsi"/>
        </w:rPr>
      </w:pPr>
      <m:oMath>
        <m:r>
          <w:rPr>
            <w:rFonts w:ascii="Cambria Math" w:hAnsi="Cambria Math" w:cstheme="minorHAnsi"/>
          </w:rPr>
          <m:t>A≔</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oMath>
      <w:r w:rsidR="00740444" w:rsidRPr="006047C8">
        <w:rPr>
          <w:rFonts w:asciiTheme="minorHAnsi" w:eastAsiaTheme="minorEastAsia" w:hAnsiTheme="minorHAnsi" w:cstheme="minorHAnsi"/>
        </w:rPr>
        <w:t>,</w:t>
      </w:r>
      <w:r w:rsidR="00BA0FAB" w:rsidRPr="007500A7">
        <w:rPr>
          <w:rFonts w:asciiTheme="minorHAnsi" w:eastAsiaTheme="minorEastAsia" w:hAnsiTheme="minorHAnsi" w:cstheme="minorHAnsi"/>
        </w:rPr>
        <w:tab/>
        <w:t>[</w:t>
      </w:r>
      <w:r w:rsidR="008E3840">
        <w:rPr>
          <w:rFonts w:asciiTheme="minorHAnsi" w:eastAsiaTheme="minorEastAsia" w:hAnsiTheme="minorHAnsi" w:cstheme="minorHAnsi"/>
        </w:rPr>
        <w:t>3</w:t>
      </w:r>
      <w:r w:rsidR="00BA0FAB">
        <w:rPr>
          <w:rFonts w:asciiTheme="minorHAnsi" w:eastAsiaTheme="minorEastAsia" w:hAnsiTheme="minorHAnsi" w:cstheme="minorHAnsi"/>
        </w:rPr>
        <w:t>.</w:t>
      </w:r>
      <w:r w:rsidR="001A3D7B">
        <w:rPr>
          <w:rFonts w:asciiTheme="minorHAnsi" w:eastAsiaTheme="minorEastAsia" w:hAnsiTheme="minorHAnsi" w:cstheme="minorHAnsi"/>
        </w:rPr>
        <w:t>24</w:t>
      </w:r>
      <w:r w:rsidR="00BA0FAB" w:rsidRPr="007500A7">
        <w:rPr>
          <w:rFonts w:asciiTheme="minorHAnsi" w:eastAsiaTheme="minorEastAsia" w:hAnsiTheme="minorHAnsi" w:cstheme="minorHAnsi"/>
        </w:rPr>
        <w:t>]</w:t>
      </w:r>
    </w:p>
    <w:p w14:paraId="29A3E6C3" w14:textId="0BD31D30" w:rsidR="007F102C" w:rsidRDefault="00740444" w:rsidP="00286107">
      <w:pPr>
        <w:tabs>
          <w:tab w:val="left" w:pos="4536"/>
        </w:tabs>
        <w:spacing w:before="120" w:after="360"/>
        <w:ind w:firstLine="284"/>
        <w:rPr>
          <w:rFonts w:eastAsiaTheme="minorEastAsia"/>
        </w:rPr>
      </w:pPr>
      <w:r>
        <w:rPr>
          <w:rFonts w:asciiTheme="minorHAnsi" w:eastAsiaTheme="minorEastAsia" w:hAnsiTheme="minorHAnsi" w:cstheme="minorHAnsi"/>
        </w:rPr>
        <w:t xml:space="preserve"> </w:t>
      </w:r>
      <w:r w:rsidR="00B43B1A">
        <w:rPr>
          <w:rFonts w:asciiTheme="minorHAnsi" w:eastAsiaTheme="minorEastAsia" w:hAnsiTheme="minorHAnsi" w:cstheme="minorHAnsi"/>
        </w:rPr>
        <w:t>where</w:t>
      </w:r>
      <w:r w:rsidR="00B43B1A" w:rsidRPr="00B43B1A">
        <w:rPr>
          <w:rFonts w:ascii="Cambria Math" w:hAnsi="Cambria Math" w:cstheme="minorHAnsi"/>
          <w:i/>
          <w:sz w:val="24"/>
          <w:szCs w:val="24"/>
        </w:rPr>
        <w:t xml:space="preserve"> </w:t>
      </w:r>
      <m:oMath>
        <m:r>
          <w:rPr>
            <w:rFonts w:ascii="Cambria Math" w:hAnsi="Cambria Math" w:cstheme="minorHAnsi"/>
            <w:sz w:val="24"/>
            <w:szCs w:val="24"/>
          </w:rPr>
          <m:t>α=</m:t>
        </m:r>
        <m:f>
          <m:fPr>
            <m:ctrlPr>
              <w:rPr>
                <w:rFonts w:ascii="Cambria Math" w:hAnsi="Cambria Math" w:cstheme="minorHAnsi"/>
                <w:i/>
                <w:sz w:val="24"/>
                <w:szCs w:val="24"/>
              </w:rPr>
            </m:ctrlPr>
          </m:fPr>
          <m:num>
            <m:r>
              <m:rPr>
                <m:scr m:val="double-struck"/>
              </m:rP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t</m:t>
                </m:r>
              </m:sub>
            </m:sSub>
            <m:ctrlPr>
              <w:rPr>
                <w:rFonts w:ascii="Cambria Math" w:eastAsiaTheme="minorEastAsia" w:hAnsi="Cambria Math"/>
                <w:i/>
                <w:sz w:val="24"/>
                <w:szCs w:val="24"/>
              </w:rPr>
            </m:ctrlPr>
          </m:num>
          <m:den>
            <m:r>
              <w:rPr>
                <w:rFonts w:ascii="Cambria Math" w:eastAsiaTheme="minorEastAsia" w:hAnsi="Cambria Math"/>
                <w:sz w:val="24"/>
                <w:szCs w:val="24"/>
              </w:rPr>
              <m:t>2</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2</m:t>
                </m:r>
              </m:sup>
            </m:sSup>
          </m:den>
        </m:f>
      </m:oMath>
      <w:r w:rsidR="00EE1AE5">
        <w:t xml:space="preserve">.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m:t>
        </m:r>
      </m:oMath>
      <w:r w:rsidR="00EE1AE5" w:rsidRPr="00EE1AE5">
        <w:rPr>
          <w:rFonts w:eastAsiaTheme="minorEastAsia"/>
        </w:rPr>
        <w:t xml:space="preserve"> is the</w:t>
      </w:r>
      <w:r w:rsidR="00EE1AE5">
        <w:rPr>
          <w:rFonts w:eastAsiaTheme="minorEastAsia"/>
          <w:sz w:val="24"/>
          <w:szCs w:val="24"/>
        </w:rPr>
        <w:t xml:space="preserve"> </w:t>
      </w:r>
      <w:r w:rsidR="00EE1AE5" w:rsidRPr="00EE2959">
        <w:rPr>
          <w:rFonts w:eastAsiaTheme="minorEastAsia"/>
          <w:i/>
          <w:iCs/>
        </w:rPr>
        <w:t>identity kernel</w:t>
      </w:r>
      <w:r w:rsidR="00EE1AE5">
        <w:rPr>
          <w:rFonts w:eastAsiaTheme="minorEastAsia"/>
        </w:rPr>
        <w:t xml:space="preserve"> and </w:t>
      </w:r>
      <m:oMath>
        <m:d>
          <m:dPr>
            <m:begChr m:val="["/>
            <m:endChr m:val="]"/>
            <m:ctrlPr>
              <w:rPr>
                <w:rFonts w:ascii="Cambria Math" w:hAnsi="Cambria Math" w:cstheme="minorHAnsi"/>
                <w:i/>
              </w:rPr>
            </m:ctrlPr>
          </m:dPr>
          <m:e>
            <m:r>
              <w:rPr>
                <w:rFonts w:ascii="Cambria Math" w:hAnsi="Cambria Math" w:cstheme="minorHAnsi"/>
              </w:rPr>
              <m:t>L</m:t>
            </m:r>
          </m:e>
        </m:d>
      </m:oMath>
      <w:r w:rsidR="00EE1AE5">
        <w:rPr>
          <w:rFonts w:eastAsiaTheme="minorEastAsia"/>
        </w:rPr>
        <w:t xml:space="preserve"> is the </w:t>
      </w:r>
      <w:r w:rsidR="00EE1AE5" w:rsidRPr="00EE1AE5">
        <w:rPr>
          <w:rFonts w:eastAsiaTheme="minorEastAsia"/>
          <w:i/>
          <w:iCs/>
        </w:rPr>
        <w:t>Laplacian kernel</w:t>
      </w:r>
      <w:r w:rsidR="00EE1AE5">
        <w:rPr>
          <w:rFonts w:eastAsiaTheme="minorEastAsia"/>
        </w:rPr>
        <w:t>. Therefore,</w:t>
      </w:r>
      <w:r w:rsidR="00C61503">
        <w:rPr>
          <w:rFonts w:eastAsiaTheme="minorEastAsia"/>
        </w:rPr>
        <w:t xml:space="preserve"> </w:t>
      </w:r>
      <m:oMath>
        <m:r>
          <w:rPr>
            <w:rFonts w:ascii="Cambria Math" w:hAnsi="Cambria Math" w:cstheme="minorHAnsi"/>
            <w:sz w:val="24"/>
            <w:szCs w:val="24"/>
          </w:rPr>
          <m:t>α</m:t>
        </m:r>
      </m:oMath>
      <w:r w:rsidR="00C61503">
        <w:rPr>
          <w:rFonts w:eastAsiaTheme="minorEastAsia"/>
        </w:rPr>
        <w:t xml:space="preserve"> is the only term that we should modify</w:t>
      </w:r>
      <w:r w:rsidR="00EE1AE5" w:rsidRPr="00EE1AE5">
        <w:rPr>
          <w:rFonts w:eastAsiaTheme="minorEastAsia"/>
        </w:rPr>
        <w:t xml:space="preserve"> </w:t>
      </w:r>
      <w:r w:rsidR="00EE1AE5">
        <w:rPr>
          <w:rFonts w:eastAsiaTheme="minorEastAsia"/>
        </w:rPr>
        <w:t xml:space="preserve">to define all coarse grid matrices (from </w:t>
      </w:r>
      <m:oMath>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A</m:t>
            </m:r>
          </m:e>
          <m:sup>
            <m:r>
              <w:rPr>
                <w:rFonts w:ascii="Cambria Math" w:eastAsiaTheme="minorEastAsia" w:hAnsi="Cambria Math" w:cs="Times New Roman"/>
                <w:szCs w:val="20"/>
              </w:rPr>
              <m:t>2</m:t>
            </m:r>
            <m:r>
              <w:rPr>
                <w:rFonts w:ascii="Cambria Math" w:eastAsiaTheme="minorEastAsia" w:hAnsi="Cambria Math" w:cs="Times New Roman"/>
                <w:szCs w:val="20"/>
              </w:rPr>
              <m:t>h</m:t>
            </m:r>
          </m:sup>
        </m:sSup>
      </m:oMath>
      <w:r w:rsidR="00EE1AE5">
        <w:rPr>
          <w:rFonts w:eastAsiaTheme="minorEastAsia"/>
          <w:szCs w:val="20"/>
        </w:rPr>
        <w:t xml:space="preserve"> to </w:t>
      </w:r>
      <m:oMath>
        <m:sSup>
          <m:sSupPr>
            <m:ctrlPr>
              <w:rPr>
                <w:rFonts w:ascii="Cambria Math" w:eastAsiaTheme="minorEastAsia" w:hAnsi="Cambria Math"/>
                <w:i/>
                <w:szCs w:val="20"/>
              </w:rPr>
            </m:ctrlPr>
          </m:sSupPr>
          <m:e>
            <m:r>
              <w:rPr>
                <w:rFonts w:ascii="Cambria Math" w:eastAsiaTheme="minorEastAsia" w:hAnsi="Cambria Math"/>
                <w:szCs w:val="20"/>
              </w:rPr>
              <m:t>A</m:t>
            </m:r>
          </m:e>
          <m:sup>
            <m:r>
              <w:rPr>
                <w:rFonts w:ascii="Cambria Math" w:eastAsiaTheme="minorEastAsia" w:hAnsi="Cambria Math"/>
                <w:szCs w:val="20"/>
              </w:rPr>
              <m:t>Lh</m:t>
            </m:r>
          </m:sup>
        </m:sSup>
      </m:oMath>
      <w:r w:rsidR="00EE1AE5">
        <w:rPr>
          <w:rFonts w:eastAsiaTheme="minorEastAsia"/>
          <w:szCs w:val="20"/>
        </w:rPr>
        <w:t>)</w:t>
      </w:r>
      <w:r w:rsidR="004E5BB3">
        <w:rPr>
          <w:rFonts w:eastAsiaTheme="minorEastAsia"/>
          <w:szCs w:val="20"/>
        </w:rPr>
        <w:t xml:space="preserve">. In this case, instead of modifying </w:t>
      </w:r>
      <m:oMath>
        <m:r>
          <w:rPr>
            <w:rFonts w:ascii="Cambria Math" w:hAnsi="Cambria Math" w:cstheme="minorHAnsi"/>
            <w:sz w:val="24"/>
            <w:szCs w:val="24"/>
          </w:rPr>
          <m:t>α</m:t>
        </m:r>
      </m:oMath>
      <w:r w:rsidR="004E5BB3" w:rsidRPr="004E5BB3">
        <w:rPr>
          <w:rFonts w:eastAsiaTheme="minorEastAsia"/>
        </w:rPr>
        <w:t>, it is added a new term on left-hand side</w:t>
      </w:r>
      <w:r w:rsidR="004E5BB3">
        <w:rPr>
          <w:rFonts w:eastAsiaTheme="minorEastAsia"/>
        </w:rPr>
        <w:t xml:space="preserve"> – the </w:t>
      </w:r>
      <w:r w:rsidR="004E5BB3" w:rsidRPr="004E5BB3">
        <w:rPr>
          <w:rFonts w:eastAsiaTheme="minorEastAsia"/>
          <w:i/>
          <w:iCs/>
        </w:rPr>
        <w:t>depth</w:t>
      </w:r>
      <w:r w:rsidR="004E5BB3">
        <w:rPr>
          <w:rFonts w:eastAsiaTheme="minorEastAsia"/>
        </w:rPr>
        <w:t xml:space="preserve"> term</w:t>
      </w:r>
      <w:r w:rsidR="0098192E">
        <w:rPr>
          <w:rFonts w:eastAsiaTheme="minorEastAsia"/>
        </w:rPr>
        <w:t xml:space="preserve"> (</w:t>
      </w:r>
      <m:oMath>
        <m:r>
          <w:rPr>
            <w:rFonts w:ascii="Cambria Math" w:hAnsi="Cambria Math" w:cstheme="minorHAnsi"/>
          </w:rPr>
          <m:t>δ</m:t>
        </m:r>
      </m:oMath>
      <w:r w:rsidR="0098192E">
        <w:rPr>
          <w:rFonts w:eastAsiaTheme="minorEastAsia"/>
          <w:sz w:val="24"/>
          <w:szCs w:val="24"/>
        </w:rPr>
        <w:t>)</w:t>
      </w:r>
      <w:r w:rsidR="008833DD">
        <w:rPr>
          <w:rFonts w:eastAsiaTheme="minorEastAsia"/>
        </w:rPr>
        <w:t>.</w:t>
      </w:r>
      <w:r w:rsidR="006467A4">
        <w:rPr>
          <w:rFonts w:eastAsiaTheme="minorEastAsia"/>
        </w:rPr>
        <w:t xml:space="preserve"> Assuming a multigrid method with 4 levels (like </w:t>
      </w:r>
      <w:r w:rsidR="006467A4" w:rsidRPr="008D1D14">
        <w:rPr>
          <w:rFonts w:eastAsiaTheme="minorEastAsia"/>
          <w:b/>
          <w:bCs/>
        </w:rPr>
        <w:t xml:space="preserve">Figure </w:t>
      </w:r>
      <w:r w:rsidR="002C1BA6">
        <w:rPr>
          <w:rFonts w:eastAsiaTheme="minorEastAsia"/>
          <w:b/>
          <w:bCs/>
        </w:rPr>
        <w:t>3</w:t>
      </w:r>
      <w:r w:rsidR="006467A4" w:rsidRPr="008D1D14">
        <w:rPr>
          <w:rFonts w:eastAsiaTheme="minorEastAsia"/>
          <w:b/>
          <w:bCs/>
        </w:rPr>
        <w:t>.2</w:t>
      </w:r>
      <w:r w:rsidR="006467A4">
        <w:rPr>
          <w:rFonts w:eastAsiaTheme="minorEastAsia"/>
        </w:rPr>
        <w:t>)</w:t>
      </w:r>
      <w:r w:rsidR="008F6824">
        <w:rPr>
          <w:rFonts w:eastAsiaTheme="minorEastAsia"/>
        </w:rPr>
        <w:t>,</w:t>
      </w:r>
      <w:r w:rsidR="006467A4">
        <w:rPr>
          <w:rFonts w:eastAsiaTheme="minorEastAsia"/>
        </w:rPr>
        <w:t xml:space="preserve"> the finest grid (with grid </w:t>
      </w:r>
      <w:r w:rsidR="006E6474">
        <w:rPr>
          <w:rFonts w:eastAsiaTheme="minorEastAsia"/>
        </w:rPr>
        <w:t xml:space="preserve">size </w:t>
      </w:r>
      <m:oMath>
        <m:r>
          <w:rPr>
            <w:rFonts w:ascii="Cambria Math" w:hAnsi="Cambria Math"/>
          </w:rPr>
          <m:t>h</m:t>
        </m:r>
      </m:oMath>
      <w:r w:rsidR="006E6474">
        <w:rPr>
          <w:rFonts w:eastAsiaTheme="minorEastAsia"/>
        </w:rPr>
        <w:t xml:space="preserve"> and level</w:t>
      </w:r>
      <w:r w:rsidR="00C87309">
        <w:rPr>
          <w:rFonts w:eastAsiaTheme="minorEastAsia"/>
        </w:rPr>
        <w:t> </w:t>
      </w:r>
      <w:r w:rsidR="006E6474">
        <w:rPr>
          <w:rFonts w:eastAsiaTheme="minorEastAsia"/>
        </w:rPr>
        <w:t>3</w:t>
      </w:r>
      <w:r w:rsidR="006467A4">
        <w:rPr>
          <w:rFonts w:eastAsiaTheme="minorEastAsia"/>
        </w:rPr>
        <w:t>)</w:t>
      </w:r>
      <w:r w:rsidR="006E6474">
        <w:rPr>
          <w:rFonts w:eastAsiaTheme="minorEastAsia"/>
        </w:rPr>
        <w:t xml:space="preserve"> has </w:t>
      </w:r>
      <w:r w:rsidR="006E6474">
        <w:rPr>
          <w:rFonts w:eastAsiaTheme="minorEastAsia"/>
          <w:i/>
          <w:iCs/>
        </w:rPr>
        <w:t xml:space="preserve">depth </w:t>
      </w:r>
      <w:r w:rsidR="006E6474">
        <w:rPr>
          <w:rFonts w:eastAsiaTheme="minorEastAsia"/>
        </w:rPr>
        <w:t xml:space="preserve">0, and the </w:t>
      </w:r>
      <w:r w:rsidR="00882CAE">
        <w:rPr>
          <w:rFonts w:eastAsiaTheme="minorEastAsia"/>
        </w:rPr>
        <w:t>coarsest</w:t>
      </w:r>
      <w:r w:rsidR="006E6474">
        <w:rPr>
          <w:rFonts w:eastAsiaTheme="minorEastAsia"/>
        </w:rPr>
        <w:t xml:space="preserve"> grid (with grid size </w:t>
      </w:r>
      <m:oMath>
        <m:r>
          <w:rPr>
            <w:rFonts w:ascii="Cambria Math" w:eastAsiaTheme="minorEastAsia" w:hAnsi="Cambria Math"/>
          </w:rPr>
          <m:t>8</m:t>
        </m:r>
        <m:r>
          <w:rPr>
            <w:rFonts w:ascii="Cambria Math" w:hAnsi="Cambria Math"/>
          </w:rPr>
          <m:t>h</m:t>
        </m:r>
      </m:oMath>
      <w:r w:rsidR="006E6474">
        <w:rPr>
          <w:rFonts w:eastAsiaTheme="minorEastAsia"/>
        </w:rPr>
        <w:t xml:space="preserve"> and level 0) has </w:t>
      </w:r>
      <w:r w:rsidR="006E6474">
        <w:rPr>
          <w:rFonts w:eastAsiaTheme="minorEastAsia"/>
          <w:i/>
          <w:iCs/>
        </w:rPr>
        <w:t>depth</w:t>
      </w:r>
      <w:r w:rsidR="006E6474">
        <w:rPr>
          <w:rFonts w:eastAsiaTheme="minorEastAsia"/>
        </w:rPr>
        <w:t xml:space="preserve"> 3.</w:t>
      </w:r>
      <w:r w:rsidR="00286107">
        <w:rPr>
          <w:rFonts w:eastAsiaTheme="minorEastAsia"/>
        </w:rPr>
        <w:t xml:space="preserve"> Every time that we restrict information to a coarser grid, we go “deeper”</w:t>
      </w:r>
      <w:r w:rsidR="009666D6">
        <w:rPr>
          <w:rFonts w:eastAsiaTheme="minorEastAsia"/>
        </w:rPr>
        <w:t xml:space="preserve"> (</w:t>
      </w:r>
      <m:oMath>
        <m:r>
          <w:rPr>
            <w:rFonts w:ascii="Cambria Math" w:hAnsi="Cambria Math" w:cstheme="minorHAnsi"/>
          </w:rPr>
          <m:t>δ</m:t>
        </m:r>
      </m:oMath>
      <w:r w:rsidR="00AA60DB">
        <w:rPr>
          <w:rFonts w:eastAsiaTheme="minorEastAsia"/>
        </w:rPr>
        <w:t>+1</w:t>
      </w:r>
      <w:r w:rsidR="009666D6">
        <w:rPr>
          <w:rFonts w:eastAsiaTheme="minorEastAsia"/>
        </w:rPr>
        <w:t>)</w:t>
      </w:r>
      <w:r w:rsidR="00AA60DB">
        <w:rPr>
          <w:rFonts w:eastAsiaTheme="minorEastAsia"/>
        </w:rPr>
        <w:t xml:space="preserve">. In contrast, when we prolongate information </w:t>
      </w:r>
      <w:r w:rsidR="00286107">
        <w:rPr>
          <w:rFonts w:eastAsiaTheme="minorEastAsia"/>
        </w:rPr>
        <w:t>to a finer gird, we go to the surface</w:t>
      </w:r>
      <w:r w:rsidR="00A24D53">
        <w:rPr>
          <w:rFonts w:eastAsiaTheme="minorEastAsia"/>
        </w:rPr>
        <w:t xml:space="preserve"> (</w:t>
      </w:r>
      <m:oMath>
        <m:r>
          <w:rPr>
            <w:rFonts w:ascii="Cambria Math" w:eastAsiaTheme="minorEastAsia" w:hAnsi="Cambria Math"/>
          </w:rPr>
          <m:t>δ</m:t>
        </m:r>
      </m:oMath>
      <w:r w:rsidR="00AA60DB">
        <w:rPr>
          <w:rFonts w:eastAsiaTheme="minorEastAsia"/>
        </w:rPr>
        <w:t>-1</w:t>
      </w:r>
      <w:r w:rsidR="00A24D53">
        <w:rPr>
          <w:rFonts w:eastAsiaTheme="minorEastAsia"/>
        </w:rPr>
        <w:t>)</w:t>
      </w:r>
      <w:r w:rsidR="00286107">
        <w:rPr>
          <w:rFonts w:eastAsiaTheme="minorEastAsia"/>
        </w:rPr>
        <w:t>.</w:t>
      </w:r>
      <w:r w:rsidR="00C87309">
        <w:rPr>
          <w:rFonts w:eastAsiaTheme="minorEastAsia"/>
        </w:rPr>
        <w:t xml:space="preserve"> </w:t>
      </w:r>
      <w:r w:rsidR="001A3D7B">
        <w:rPr>
          <w:rFonts w:eastAsiaTheme="minorEastAsia"/>
        </w:rPr>
        <w:t xml:space="preserve">To connect </w:t>
      </w:r>
      <w:r w:rsidR="001A3D7B">
        <w:rPr>
          <w:rFonts w:eastAsiaTheme="minorEastAsia"/>
          <w:i/>
          <w:iCs/>
        </w:rPr>
        <w:t>depth</w:t>
      </w:r>
      <w:r w:rsidR="001A3D7B">
        <w:rPr>
          <w:rFonts w:eastAsiaTheme="minorEastAsia"/>
        </w:rPr>
        <w:t xml:space="preserve"> with the grid size, it is used the following definition:</w:t>
      </w:r>
    </w:p>
    <w:p w14:paraId="57374F52" w14:textId="6A9922FB" w:rsidR="00D74852" w:rsidRDefault="00242CC4" w:rsidP="0006606B">
      <w:pPr>
        <w:tabs>
          <w:tab w:val="left" w:pos="5103"/>
        </w:tabs>
        <w:spacing w:before="120" w:after="360"/>
        <w:jc w:val="right"/>
        <w:rPr>
          <w:rFonts w:asciiTheme="minorHAnsi" w:eastAsiaTheme="minorEastAsia" w:hAnsiTheme="minorHAnsi" w:cstheme="minorHAnsi"/>
        </w:rPr>
      </w:pP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Lh</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k</m:t>
                </m:r>
              </m:sub>
            </m:sSub>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e>
                </m:d>
              </m:e>
              <m:sup>
                <m:r>
                  <w:rPr>
                    <w:rFonts w:ascii="Cambria Math" w:hAnsi="Cambria Math" w:cstheme="minorHAnsi"/>
                  </w:rPr>
                  <m:t>2·δ</m:t>
                </m:r>
              </m:sup>
            </m:sSup>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oMath>
      <w:r w:rsidR="006D33B6">
        <w:rPr>
          <w:rFonts w:asciiTheme="minorHAnsi" w:eastAsiaTheme="minorEastAsia" w:hAnsiTheme="minorHAnsi" w:cstheme="minorHAnsi"/>
          <w:sz w:val="24"/>
          <w:szCs w:val="24"/>
        </w:rPr>
        <w:t>.</w:t>
      </w:r>
      <w:r w:rsidR="001A3D7B" w:rsidRPr="007500A7">
        <w:rPr>
          <w:rFonts w:asciiTheme="minorHAnsi" w:eastAsiaTheme="minorEastAsia" w:hAnsiTheme="minorHAnsi" w:cstheme="minorHAnsi"/>
        </w:rPr>
        <w:tab/>
        <w:t>[</w:t>
      </w:r>
      <w:r w:rsidR="002C1BA6">
        <w:rPr>
          <w:rFonts w:asciiTheme="minorHAnsi" w:eastAsiaTheme="minorEastAsia" w:hAnsiTheme="minorHAnsi" w:cstheme="minorHAnsi"/>
        </w:rPr>
        <w:t>3</w:t>
      </w:r>
      <w:r w:rsidR="001A3D7B">
        <w:rPr>
          <w:rFonts w:asciiTheme="minorHAnsi" w:eastAsiaTheme="minorEastAsia" w:hAnsiTheme="minorHAnsi" w:cstheme="minorHAnsi"/>
        </w:rPr>
        <w:t>.</w:t>
      </w:r>
      <w:r w:rsidR="00CC3073">
        <w:rPr>
          <w:rFonts w:asciiTheme="minorHAnsi" w:eastAsiaTheme="minorEastAsia" w:hAnsiTheme="minorHAnsi" w:cstheme="minorHAnsi"/>
        </w:rPr>
        <w:t>25</w:t>
      </w:r>
      <w:r w:rsidR="001A3D7B" w:rsidRPr="007500A7">
        <w:rPr>
          <w:rFonts w:asciiTheme="minorHAnsi" w:eastAsiaTheme="minorEastAsia" w:hAnsiTheme="minorHAnsi" w:cstheme="minorHAnsi"/>
        </w:rPr>
        <w:t>]</w:t>
      </w:r>
    </w:p>
    <w:p w14:paraId="0FDFE75B" w14:textId="0325805E" w:rsidR="00AA7AB4" w:rsidRPr="0006606B" w:rsidRDefault="00CC4F48" w:rsidP="00AA7AB4">
      <w:pPr>
        <w:ind w:firstLine="284"/>
      </w:pPr>
      <w:r>
        <w:t xml:space="preserve">For a detailed description of multigrid method, see </w:t>
      </w:r>
      <w:r w:rsidR="00553D21">
        <w:t xml:space="preserve">Briggs W. </w:t>
      </w:r>
      <w:r w:rsidR="00553D21">
        <w:rPr>
          <w:i/>
          <w:iCs/>
        </w:rPr>
        <w:t>et al.</w:t>
      </w:r>
      <w:r w:rsidR="00553D21">
        <w:t xml:space="preserve"> </w:t>
      </w:r>
      <w:r w:rsidR="00553D21">
        <w:fldChar w:fldCharType="begin"/>
      </w:r>
      <w:r w:rsidR="00553D21">
        <w:instrText xml:space="preserve"> ADDIN EN.CITE &lt;EndNote&gt;&lt;Cite&gt;&lt;Author&gt;Briggs&lt;/Author&gt;&lt;Year&gt;2000&lt;/Year&gt;&lt;RecNum&gt;474&lt;/RecNum&gt;&lt;DisplayText&gt;[13]&lt;/DisplayText&gt;&lt;record&gt;&lt;rec-number&gt;474&lt;/rec-number&gt;&lt;foreign-keys&gt;&lt;key app="EN" db-id="2vvexx9xgdapa1ea92tvfx5ls55zsrzdt950" timestamp="1634257226"&gt;474&lt;/key&gt;&lt;/foreign-keys&gt;&lt;ref-type name="Book"&gt;6&lt;/ref-type&gt;&lt;contributors&gt;&lt;authors&gt;&lt;author&gt;Briggs, William&lt;/author&gt;&lt;author&gt;Henson, Van&lt;/author&gt;&lt;author&gt;McCormick, Steve&lt;/author&gt;&lt;/authors&gt;&lt;/contributors&gt;&lt;titles&gt;&lt;title&gt;A Multigrid Tutorial, 2nd Edition&lt;/title&gt;&lt;/titles&gt;&lt;dates&gt;&lt;year&gt;2000&lt;/year&gt;&lt;/dates&gt;&lt;isbn&gt;978-0-89871-462-3&lt;/isbn&gt;&lt;urls&gt;&lt;/urls&gt;&lt;/record&gt;&lt;/Cite&gt;&lt;/EndNote&gt;</w:instrText>
      </w:r>
      <w:r w:rsidR="00553D21">
        <w:fldChar w:fldCharType="separate"/>
      </w:r>
      <w:r w:rsidR="00553D21">
        <w:rPr>
          <w:noProof/>
        </w:rPr>
        <w:t>[</w:t>
      </w:r>
      <w:hyperlink w:anchor="_ENREF_13" w:tooltip="Briggs, 2000 #474" w:history="1">
        <w:r w:rsidR="00553D21">
          <w:rPr>
            <w:noProof/>
          </w:rPr>
          <w:t>13</w:t>
        </w:r>
      </w:hyperlink>
      <w:r w:rsidR="00553D21">
        <w:rPr>
          <w:noProof/>
        </w:rPr>
        <w:t>]</w:t>
      </w:r>
      <w:r w:rsidR="00553D21">
        <w:fldChar w:fldCharType="end"/>
      </w:r>
      <w:r w:rsidR="00553D21">
        <w:t>.</w:t>
      </w:r>
    </w:p>
    <w:p w14:paraId="64EB0E92" w14:textId="4BBD9904" w:rsidR="00D91D1C" w:rsidRPr="00D91D1C" w:rsidRDefault="00D74852" w:rsidP="00D91D1C">
      <w:pPr>
        <w:pStyle w:val="ListParagraph"/>
        <w:keepNext/>
        <w:numPr>
          <w:ilvl w:val="0"/>
          <w:numId w:val="13"/>
        </w:numPr>
        <w:spacing w:before="360" w:after="360" w:line="360" w:lineRule="auto"/>
        <w:rPr>
          <w:rFonts w:asciiTheme="minorHAnsi" w:hAnsiTheme="minorHAnsi" w:cstheme="minorHAnsi"/>
          <w:b/>
          <w:bCs/>
          <w:sz w:val="28"/>
        </w:rPr>
      </w:pPr>
      <w:r>
        <w:rPr>
          <w:rFonts w:asciiTheme="minorHAnsi" w:hAnsiTheme="minorHAnsi" w:cstheme="minorHAnsi"/>
          <w:b/>
          <w:bCs/>
          <w:sz w:val="28"/>
        </w:rPr>
        <w:t>Microbial growth</w:t>
      </w:r>
    </w:p>
    <w:p w14:paraId="2256158C" w14:textId="73CF8FEC" w:rsidR="00D91D1C" w:rsidRPr="00D91D1C" w:rsidRDefault="00D91D1C" w:rsidP="00D91D1C">
      <w:pPr>
        <w:pStyle w:val="ListParagraph"/>
        <w:numPr>
          <w:ilvl w:val="1"/>
          <w:numId w:val="13"/>
        </w:numPr>
        <w:rPr>
          <w:rFonts w:eastAsiaTheme="minorEastAsia"/>
        </w:rPr>
      </w:pPr>
      <w:r>
        <w:rPr>
          <w:sz w:val="24"/>
          <w:szCs w:val="24"/>
        </w:rPr>
        <w:t>Division</w:t>
      </w:r>
      <w:r w:rsidR="00874FEE">
        <w:rPr>
          <w:sz w:val="24"/>
          <w:szCs w:val="24"/>
        </w:rPr>
        <w:t xml:space="preserve"> and</w:t>
      </w:r>
      <w:r>
        <w:rPr>
          <w:sz w:val="24"/>
          <w:szCs w:val="24"/>
        </w:rPr>
        <w:t xml:space="preserve"> inactivity/death</w:t>
      </w:r>
    </w:p>
    <w:p w14:paraId="68A2C114" w14:textId="3D00E5C8" w:rsidR="00D74852" w:rsidRDefault="00D74852" w:rsidP="00D74852">
      <w:r>
        <w:t>M</w:t>
      </w:r>
      <w:bookmarkStart w:id="18" w:name="_Hlk66171969"/>
      <w:r>
        <w:t xml:space="preserve">icroorganisms </w:t>
      </w:r>
      <w:r w:rsidRPr="003A1AE2">
        <w:t>will change their mass function of their kinetics</w:t>
      </w:r>
      <w:r>
        <w:t xml:space="preserve">. For </w:t>
      </w:r>
      <w:proofErr w:type="gramStart"/>
      <w:r>
        <w:t>each individual</w:t>
      </w:r>
      <w:proofErr w:type="gramEnd"/>
      <w:r>
        <w:t xml:space="preserve">, its mass is integrated in time using a forward Euler scheme on equation </w:t>
      </w:r>
      <w:r w:rsidR="004546EC">
        <w:t>2</w:t>
      </w:r>
      <w:r>
        <w:t>.31 which allows to describe the dynamics of each of the cell growth (or decay)</w:t>
      </w:r>
      <w:r w:rsidRPr="003A1AE2">
        <w:t>.</w:t>
      </w:r>
      <w:bookmarkEnd w:id="18"/>
      <w:r w:rsidRPr="00AD7BE1">
        <w:t xml:space="preserve"> </w:t>
      </w:r>
      <w:r w:rsidRPr="003A1AE2">
        <w:t xml:space="preserve">The model </w:t>
      </w:r>
      <w:r>
        <w:t>assumes</w:t>
      </w:r>
      <w:r w:rsidRPr="003A1AE2">
        <w:t xml:space="preserve"> that </w:t>
      </w:r>
      <w:r>
        <w:t>once cells achieve a maximum mass (</w:t>
      </w:r>
      <w:r w:rsidRPr="009B407B">
        <w:rPr>
          <w:i/>
          <w:iCs/>
        </w:rPr>
        <w:t>M</w:t>
      </w:r>
      <w:r w:rsidRPr="009B407B">
        <w:rPr>
          <w:i/>
          <w:iCs/>
          <w:vertAlign w:val="subscript"/>
        </w:rPr>
        <w:t>max</w:t>
      </w:r>
      <w:r>
        <w:t>) or size (density is considered constant)</w:t>
      </w:r>
      <w:r w:rsidRPr="003A1AE2">
        <w:t>, they should divide</w:t>
      </w:r>
      <w:r>
        <w:t xml:space="preserve">. In this case, a new cell is formed (cell </w:t>
      </w:r>
      <w:r w:rsidRPr="00C70177">
        <w:rPr>
          <w:i/>
        </w:rPr>
        <w:t>m+1</w:t>
      </w:r>
      <w:r>
        <w:t xml:space="preserve">, equation </w:t>
      </w:r>
      <w:r w:rsidR="004546EC">
        <w:t>4</w:t>
      </w:r>
      <w:r>
        <w:t>.1) with an initial mass that is a random percentage (</w:t>
      </w:r>
      <m:oMath>
        <m:r>
          <m:rPr>
            <m:sty m:val="p"/>
          </m:rPr>
          <w:rPr>
            <w:rFonts w:ascii="Cambria Math" w:hAnsi="Cambria Math"/>
          </w:rPr>
          <m:t>Α</m:t>
        </m:r>
      </m:oMath>
      <w:r w:rsidR="00CD5FCE">
        <w:rPr>
          <w:rFonts w:eastAsiaTheme="minorEastAsia"/>
        </w:rPr>
        <w:t xml:space="preserve"> </w:t>
      </w:r>
      <w:r>
        <w:t xml:space="preserve">is a stochastic parameter with a value between 0 and 1) of the total mass of the mother cell. The mass of the mother cell is updated with the mass remained after the division (equation </w:t>
      </w:r>
      <w:r w:rsidR="004546EC">
        <w:t>4</w:t>
      </w:r>
      <w:r w:rsidR="007F7E12">
        <w:t>.2</w:t>
      </w:r>
      <w:r>
        <w:t>).</w:t>
      </w:r>
    </w:p>
    <w:p w14:paraId="46D61606" w14:textId="3F14CB82" w:rsidR="00D74852" w:rsidRPr="00C70177" w:rsidRDefault="00D74852" w:rsidP="00E36570">
      <w:pPr>
        <w:tabs>
          <w:tab w:val="left" w:pos="4678"/>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m+1</m:t>
            </m:r>
          </m:sub>
        </m:sSub>
        <m:r>
          <w:rPr>
            <w:rFonts w:ascii="Cambria Math" w:eastAsiaTheme="minorEastAsia" w:hAnsi="Cambria Math" w:cs="Times New Roman"/>
          </w:rPr>
          <m:t xml:space="preserve"> =</m:t>
        </m:r>
        <m:r>
          <m:rPr>
            <m:sty m:val="p"/>
          </m:rPr>
          <w:rPr>
            <w:rFonts w:ascii="Cambria Math" w:hAnsi="Cambria Math"/>
          </w:rPr>
          <m:t>Α</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oMath>
      <w:r>
        <w:rPr>
          <w:rFonts w:eastAsiaTheme="minorEastAsia" w:cs="Times New Roman"/>
        </w:rPr>
        <w:tab/>
      </w:r>
      <w:r w:rsidR="0065071C">
        <w:rPr>
          <w:rFonts w:eastAsiaTheme="minorEastAsia" w:cs="Times New Roman"/>
        </w:rPr>
        <w:t>[</w:t>
      </w:r>
      <w:r w:rsidR="004546EC">
        <w:rPr>
          <w:rFonts w:eastAsiaTheme="minorEastAsia" w:cs="Times New Roman"/>
        </w:rPr>
        <w:t>4</w:t>
      </w:r>
      <w:r w:rsidR="0065071C">
        <w:rPr>
          <w:rFonts w:eastAsiaTheme="minorEastAsia" w:cs="Times New Roman"/>
        </w:rPr>
        <w:t>.1]</w:t>
      </w:r>
    </w:p>
    <w:p w14:paraId="1E17C464" w14:textId="163A5D66" w:rsidR="00D74852" w:rsidRDefault="00D74852" w:rsidP="00E36570">
      <w:pPr>
        <w:tabs>
          <w:tab w:val="left" w:pos="4820"/>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 xml:space="preserve"> = </m:t>
        </m:r>
        <m:d>
          <m:dPr>
            <m:ctrlPr>
              <w:rPr>
                <w:rFonts w:ascii="Cambria Math" w:eastAsiaTheme="minorEastAsia" w:hAnsi="Cambria Math" w:cs="Times New Roman"/>
                <w:i/>
              </w:rPr>
            </m:ctrlPr>
          </m:dPr>
          <m:e>
            <m:r>
              <w:rPr>
                <w:rFonts w:ascii="Cambria Math" w:eastAsiaTheme="minorEastAsia" w:hAnsi="Cambria Math" w:cs="Times New Roman"/>
              </w:rPr>
              <m:t>1-</m:t>
            </m:r>
            <m:r>
              <m:rPr>
                <m:sty m:val="p"/>
              </m:rPr>
              <w:rPr>
                <w:rFonts w:ascii="Cambria Math" w:hAnsi="Cambria Math"/>
              </w:rPr>
              <m:t>Α</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oMath>
      <w:r>
        <w:rPr>
          <w:rFonts w:eastAsiaTheme="minorEastAsia" w:cs="Times New Roman"/>
        </w:rPr>
        <w:tab/>
      </w:r>
      <w:r w:rsidR="007F7E12">
        <w:rPr>
          <w:rFonts w:eastAsiaTheme="minorEastAsia" w:cs="Times New Roman"/>
        </w:rPr>
        <w:t>[</w:t>
      </w:r>
      <w:r w:rsidR="004546EC">
        <w:rPr>
          <w:rFonts w:eastAsiaTheme="minorEastAsia" w:cs="Times New Roman"/>
        </w:rPr>
        <w:t>4</w:t>
      </w:r>
      <w:r w:rsidR="007F7E12">
        <w:rPr>
          <w:rFonts w:eastAsiaTheme="minorEastAsia" w:cs="Times New Roman"/>
        </w:rPr>
        <w:t>.2]</w:t>
      </w:r>
    </w:p>
    <w:p w14:paraId="4B8A7F60" w14:textId="233359AC" w:rsidR="002E4BE1" w:rsidRDefault="00351BF5" w:rsidP="00C17C1D">
      <w:pPr>
        <w:ind w:firstLine="284"/>
      </w:pPr>
      <w:r w:rsidRPr="003A1AE2">
        <w:t>At the same time, cells may shrink if they do not have favourable conditions</w:t>
      </w:r>
      <w:r>
        <w:t xml:space="preserve"> and equation </w:t>
      </w:r>
      <w:r w:rsidR="004546EC">
        <w:t>2</w:t>
      </w:r>
      <w:r w:rsidR="00724ED2">
        <w:t>.28</w:t>
      </w:r>
      <w:r>
        <w:t xml:space="preserve"> returns negative values</w:t>
      </w:r>
      <w:r w:rsidRPr="003A1AE2">
        <w:t xml:space="preserve">. When cells reach a minimum </w:t>
      </w:r>
      <w:r>
        <w:t>mass (</w:t>
      </w:r>
      <w:r w:rsidRPr="009B407B">
        <w:rPr>
          <w:i/>
          <w:iCs/>
        </w:rPr>
        <w:t>M</w:t>
      </w:r>
      <w:r w:rsidRPr="009B407B">
        <w:rPr>
          <w:i/>
          <w:iCs/>
          <w:vertAlign w:val="subscript"/>
        </w:rPr>
        <w:t>m</w:t>
      </w:r>
      <w:r>
        <w:rPr>
          <w:i/>
          <w:iCs/>
          <w:vertAlign w:val="subscript"/>
        </w:rPr>
        <w:t>in</w:t>
      </w:r>
      <w:r>
        <w:t>) or size</w:t>
      </w:r>
      <w:r w:rsidRPr="003A1AE2">
        <w:t xml:space="preserve"> fixed </w:t>
      </w:r>
      <w:r>
        <w:t xml:space="preserve">which </w:t>
      </w:r>
      <w:r w:rsidRPr="003A1AE2">
        <w:t xml:space="preserve">is considered negligible, they </w:t>
      </w:r>
      <w:r w:rsidR="000E1D75">
        <w:t>become inactive</w:t>
      </w:r>
      <w:r w:rsidR="00581AE8">
        <w:t xml:space="preserve"> and only can increase their mass if conditions are favourable again</w:t>
      </w:r>
      <w:r w:rsidR="000E1D75">
        <w:t xml:space="preserve"> </w:t>
      </w:r>
      <w:r w:rsidR="00315DC8">
        <w:t xml:space="preserve">(and </w:t>
      </w:r>
      <w:r w:rsidR="006A57A4">
        <w:t xml:space="preserve">to </w:t>
      </w:r>
      <w:r w:rsidR="00315DC8">
        <w:t xml:space="preserve">be active again) </w:t>
      </w:r>
      <w:r w:rsidRPr="003A1AE2">
        <w:t>(</w:t>
      </w:r>
      <w:r w:rsidRPr="006062B5">
        <w:rPr>
          <w:b/>
          <w:bCs/>
        </w:rPr>
        <w:t xml:space="preserve">Figure </w:t>
      </w:r>
      <w:r w:rsidR="004546EC">
        <w:rPr>
          <w:b/>
          <w:bCs/>
        </w:rPr>
        <w:t>4</w:t>
      </w:r>
      <w:r w:rsidR="006A0228" w:rsidRPr="006062B5">
        <w:rPr>
          <w:b/>
          <w:bCs/>
        </w:rPr>
        <w:t>.1</w:t>
      </w:r>
      <w:r w:rsidRPr="003A1AE2">
        <w:t>).</w:t>
      </w:r>
      <w:r w:rsidR="002A7710">
        <w:t xml:space="preserve"> If needed, those bacteria that reach </w:t>
      </w:r>
      <w:r w:rsidR="002A7710" w:rsidRPr="009B407B">
        <w:rPr>
          <w:i/>
          <w:iCs/>
        </w:rPr>
        <w:t>M</w:t>
      </w:r>
      <w:r w:rsidR="002A7710" w:rsidRPr="009B407B">
        <w:rPr>
          <w:i/>
          <w:iCs/>
          <w:vertAlign w:val="subscript"/>
        </w:rPr>
        <w:t>m</w:t>
      </w:r>
      <w:r w:rsidR="002A7710">
        <w:rPr>
          <w:i/>
          <w:iCs/>
          <w:vertAlign w:val="subscript"/>
        </w:rPr>
        <w:t>in</w:t>
      </w:r>
      <w:r w:rsidR="002A7710">
        <w:t xml:space="preserve"> can be removed from the system</w:t>
      </w:r>
      <w:r w:rsidR="00CB6E02">
        <w:t xml:space="preserve"> instead of </w:t>
      </w:r>
      <w:r w:rsidR="00140492">
        <w:t>becoming</w:t>
      </w:r>
      <w:r w:rsidR="00CB6E02">
        <w:t xml:space="preserve"> inactive.</w:t>
      </w:r>
    </w:p>
    <w:p w14:paraId="6DED7EF4" w14:textId="19BDFB47" w:rsidR="00B57455" w:rsidRDefault="00B57455" w:rsidP="00B57455">
      <w:pPr>
        <w:ind w:firstLine="284"/>
        <w:rPr>
          <w:rFonts w:eastAsiaTheme="minorEastAsia" w:cs="Times New Roman"/>
        </w:rPr>
      </w:pPr>
      <w:r>
        <w:rPr>
          <w:rFonts w:eastAsiaTheme="minorEastAsia" w:cs="Times New Roman"/>
        </w:rPr>
        <w:t>Once the mass of each cell is known, it is possible to estimate how much space a cell is occupying calculating their radius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m:t>
            </m:r>
          </m:sub>
        </m:sSub>
      </m:oMath>
      <w:r>
        <w:rPr>
          <w:rFonts w:eastAsiaTheme="minorEastAsia" w:cs="Times New Roman"/>
        </w:rPr>
        <w:t>) assuming they have the shape of a perfect circle and a specific density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m</m:t>
            </m:r>
          </m:sub>
        </m:sSub>
      </m:oMath>
      <w:r>
        <w:rPr>
          <w:rFonts w:eastAsiaTheme="minorEastAsia" w:cs="Times New Roman"/>
          <w:sz w:val="24"/>
          <w:szCs w:val="24"/>
        </w:rPr>
        <w:t>)</w:t>
      </w:r>
      <w:r>
        <w:rPr>
          <w:rFonts w:eastAsiaTheme="minorEastAsia" w:cs="Times New Roman"/>
        </w:rPr>
        <w:t xml:space="preserve"> (equation </w:t>
      </w:r>
      <w:r w:rsidR="004546EC">
        <w:rPr>
          <w:rFonts w:eastAsiaTheme="minorEastAsia" w:cs="Times New Roman"/>
        </w:rPr>
        <w:t>4</w:t>
      </w:r>
      <w:r>
        <w:rPr>
          <w:rFonts w:eastAsiaTheme="minorEastAsia" w:cs="Times New Roman"/>
        </w:rPr>
        <w:t xml:space="preserve">.3) </w:t>
      </w:r>
      <w:r>
        <w:rPr>
          <w:rFonts w:eastAsiaTheme="minorEastAsia" w:cs="Times New Roman"/>
        </w:rPr>
        <w:fldChar w:fldCharType="begin"/>
      </w:r>
      <w:r w:rsidR="00553D21">
        <w:rPr>
          <w:rFonts w:eastAsiaTheme="minorEastAsia" w:cs="Times New Roman"/>
        </w:rPr>
        <w:instrText xml:space="preserve"> ADDIN EN.CITE &lt;EndNote&gt;&lt;Cite&gt;&lt;Author&gt;Kreft&lt;/Author&gt;&lt;Year&gt;2001&lt;/Year&gt;&lt;RecNum&gt;359&lt;/RecNum&gt;&lt;DisplayText&gt;[14]&lt;/DisplayText&gt;&lt;record&gt;&lt;rec-number&gt;359&lt;/rec-number&gt;&lt;foreign-keys&gt;&lt;key app="EN" db-id="2vvexx9xgdapa1ea92tvfx5ls55zsrzdt950" timestamp="1605820650" guid="67de7b20-87bf-4bad-b440-a71274a69248"&gt;359&lt;/key&gt;&lt;/foreign-keys&gt;&lt;ref-type name="Journal Article"&gt;17&lt;/ref-type&gt;&lt;contributors&gt;&lt;authors&gt;&lt;author&gt;Kreft, J. U.&lt;/author&gt;&lt;author&gt;Picioreanu, C.&lt;/author&gt;&lt;author&gt;Wimpenny, J. W. T.&lt;/author&gt;&lt;author&gt;Van Loosdrecht, M. C. M.&lt;/author&gt;&lt;/authors&gt;&lt;/contributors&gt;&lt;titles&gt;&lt;title&gt;Individual-based modelling of biofilms&lt;/title&gt;&lt;secondary-title&gt;Microbiology&lt;/secondary-title&gt;&lt;/titles&gt;&lt;periodical&gt;&lt;full-title&gt;Microbiology&lt;/full-title&gt;&lt;/periodical&gt;&lt;pages&gt;2897-2912&lt;/pages&gt;&lt;volume&gt;147&lt;/volume&gt;&lt;number&gt;11&lt;/number&gt;&lt;keywords&gt;&lt;keyword&gt;Biofilm structure&lt;/keyword&gt;&lt;keyword&gt;Chance&lt;/keyword&gt;&lt;keyword&gt;Complexity&lt;/keyword&gt;&lt;keyword&gt;Nitrification&lt;/keyword&gt;&lt;keyword&gt;Spatial heterogeneity&lt;/keyword&gt;&lt;/keywords&gt;&lt;dates&gt;&lt;year&gt;2001&lt;/year&gt;&lt;/dates&gt;&lt;isbn&gt;1350-0872&lt;/isbn&gt;&lt;urls&gt;&lt;/urls&gt;&lt;electronic-resource-num&gt;10.1099/00221287-147-11-2897&lt;/electronic-resource-num&gt;&lt;/record&gt;&lt;/Cite&gt;&lt;/EndNote&gt;</w:instrText>
      </w:r>
      <w:r>
        <w:rPr>
          <w:rFonts w:eastAsiaTheme="minorEastAsia" w:cs="Times New Roman"/>
        </w:rPr>
        <w:fldChar w:fldCharType="separate"/>
      </w:r>
      <w:r w:rsidR="00553D21">
        <w:rPr>
          <w:rFonts w:eastAsiaTheme="minorEastAsia" w:cs="Times New Roman"/>
          <w:noProof/>
        </w:rPr>
        <w:t>[</w:t>
      </w:r>
      <w:hyperlink w:anchor="_ENREF_14" w:tooltip="Kreft, 2001 #359" w:history="1">
        <w:r w:rsidR="00553D21">
          <w:rPr>
            <w:rFonts w:eastAsiaTheme="minorEastAsia" w:cs="Times New Roman"/>
            <w:noProof/>
          </w:rPr>
          <w:t>14</w:t>
        </w:r>
      </w:hyperlink>
      <w:r w:rsidR="00553D21">
        <w:rPr>
          <w:rFonts w:eastAsiaTheme="minorEastAsia" w:cs="Times New Roman"/>
          <w:noProof/>
        </w:rPr>
        <w:t>]</w:t>
      </w:r>
      <w:r>
        <w:rPr>
          <w:rFonts w:eastAsiaTheme="minorEastAsia" w:cs="Times New Roman"/>
        </w:rPr>
        <w:fldChar w:fldCharType="end"/>
      </w:r>
      <w:hyperlink w:anchor="_ENREF_3" w:tooltip="Kreft, 1998 #459" w:history="1"/>
      <w:r>
        <w:rPr>
          <w:rFonts w:eastAsiaTheme="minorEastAsia" w:cs="Times New Roman"/>
        </w:rPr>
        <w:t>.</w:t>
      </w:r>
    </w:p>
    <w:p w14:paraId="5560641D" w14:textId="25A8312E" w:rsidR="00B57455" w:rsidRPr="002C54DA" w:rsidRDefault="00B57455" w:rsidP="002C54DA">
      <w:pPr>
        <w:tabs>
          <w:tab w:val="left" w:pos="4536"/>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m</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4π</m:t>
                    </m:r>
                  </m:den>
                </m:f>
              </m:e>
            </m:d>
          </m:e>
          <m:sup>
            <m:f>
              <m:fPr>
                <m:type m:val="lin"/>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sup>
        </m:sSup>
        <m:r>
          <w:rPr>
            <w:rFonts w:ascii="Cambria Math" w:eastAsiaTheme="minorEastAsia" w:hAnsi="Cambria Math" w:cs="Times New Roman"/>
          </w:rPr>
          <m:t xml:space="preserve"> </m:t>
        </m:r>
      </m:oMath>
      <w:r>
        <w:rPr>
          <w:rFonts w:eastAsiaTheme="minorEastAsia" w:cs="Times New Roman"/>
        </w:rPr>
        <w:tab/>
        <w:t>[</w:t>
      </w:r>
      <w:r w:rsidR="004546EC">
        <w:rPr>
          <w:rFonts w:eastAsiaTheme="minorEastAsia" w:cs="Times New Roman"/>
        </w:rPr>
        <w:t>4</w:t>
      </w:r>
      <w:r>
        <w:rPr>
          <w:rFonts w:eastAsiaTheme="minorEastAsia" w:cs="Times New Roman"/>
        </w:rPr>
        <w:t>.3]</w:t>
      </w:r>
    </w:p>
    <w:p w14:paraId="022342D2" w14:textId="6A42043A" w:rsidR="006E1200" w:rsidRDefault="00481892" w:rsidP="00481892">
      <w:pPr>
        <w:keepNext/>
        <w:spacing w:before="360" w:after="360"/>
        <w:jc w:val="center"/>
        <w:rPr>
          <w:rFonts w:eastAsiaTheme="minorEastAsia" w:cs="Times New Roman"/>
        </w:rPr>
      </w:pPr>
      <w:r>
        <w:rPr>
          <w:rFonts w:asciiTheme="minorHAnsi" w:hAnsiTheme="minorHAnsi" w:cstheme="minorHAnsi"/>
          <w:b/>
          <w:bCs/>
          <w:noProof/>
          <w:sz w:val="28"/>
        </w:rPr>
        <w:lastRenderedPageBreak/>
        <w:drawing>
          <wp:inline distT="0" distB="0" distL="0" distR="0" wp14:anchorId="4AA9EE10" wp14:editId="2067135E">
            <wp:extent cx="4864100" cy="1965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1656" cy="1977016"/>
                    </a:xfrm>
                    <a:prstGeom prst="rect">
                      <a:avLst/>
                    </a:prstGeom>
                    <a:noFill/>
                  </pic:spPr>
                </pic:pic>
              </a:graphicData>
            </a:graphic>
          </wp:inline>
        </w:drawing>
      </w:r>
      <w:r>
        <w:rPr>
          <w:rFonts w:asciiTheme="minorHAnsi" w:hAnsiTheme="minorHAnsi" w:cstheme="minorHAnsi"/>
          <w:b/>
          <w:bCs/>
          <w:sz w:val="28"/>
        </w:rPr>
        <w:br/>
      </w:r>
      <w:r w:rsidRPr="00556E23">
        <w:rPr>
          <w:rFonts w:cs="Times New Roman"/>
          <w:b/>
        </w:rPr>
        <w:t xml:space="preserve">Figure </w:t>
      </w:r>
      <w:r w:rsidR="004546EC">
        <w:rPr>
          <w:rFonts w:cs="Times New Roman"/>
          <w:b/>
        </w:rPr>
        <w:t>4</w:t>
      </w:r>
      <w:r>
        <w:rPr>
          <w:rFonts w:cs="Times New Roman"/>
          <w:b/>
        </w:rPr>
        <w:t>.1</w:t>
      </w:r>
      <w:r w:rsidRPr="0033481B">
        <w:rPr>
          <w:rFonts w:cs="Times New Roman"/>
          <w:b/>
          <w:bCs/>
        </w:rPr>
        <w:t>.</w:t>
      </w:r>
      <w:r w:rsidRPr="003A1AE2">
        <w:rPr>
          <w:rFonts w:cs="Times New Roman"/>
        </w:rPr>
        <w:t xml:space="preserve"> </w:t>
      </w:r>
      <w:r>
        <w:rPr>
          <w:rFonts w:cs="Times New Roman"/>
        </w:rPr>
        <w:t>Microbial division and inactivation</w:t>
      </w:r>
      <w:r>
        <w:rPr>
          <w:rFonts w:cs="Times New Roman"/>
        </w:rPr>
        <w:t xml:space="preserve">. </w:t>
      </w:r>
      <m:oMath>
        <m:r>
          <m:rPr>
            <m:sty m:val="p"/>
          </m:rPr>
          <w:rPr>
            <w:rFonts w:ascii="Cambria Math" w:hAnsi="Cambria Math" w:cs="Times New Roman"/>
          </w:rPr>
          <m:t>Α</m:t>
        </m:r>
        <m:r>
          <w:rPr>
            <w:rFonts w:ascii="Cambria Math" w:hAnsi="Cambria Math" w:cs="Times New Roman"/>
          </w:rPr>
          <m:t xml:space="preserve"> </m:t>
        </m:r>
      </m:oMath>
      <w:r w:rsidR="00C17C1D">
        <w:rPr>
          <w:rFonts w:cs="Times New Roman"/>
        </w:rPr>
        <w:t xml:space="preserve">is any stochastic value between 0 – 1. </w:t>
      </w:r>
      <w:r w:rsidR="00C17C1D" w:rsidRPr="001A3668">
        <w:rPr>
          <w:rFonts w:eastAsiaTheme="minorEastAsia" w:cs="Times New Roman"/>
          <w:i/>
          <w:iCs/>
        </w:rPr>
        <w:t>M</w:t>
      </w:r>
      <w:r w:rsidR="00C17C1D" w:rsidRPr="001A3668">
        <w:rPr>
          <w:rFonts w:eastAsiaTheme="minorEastAsia" w:cs="Times New Roman"/>
          <w:i/>
          <w:iCs/>
          <w:vertAlign w:val="subscript"/>
        </w:rPr>
        <w:t>max</w:t>
      </w:r>
      <w:r w:rsidR="00C17C1D">
        <w:rPr>
          <w:rFonts w:eastAsiaTheme="minorEastAsia" w:cs="Times New Roman"/>
          <w:i/>
          <w:iCs/>
        </w:rPr>
        <w:t xml:space="preserve"> </w:t>
      </w:r>
      <w:r w:rsidR="00C17C1D">
        <w:rPr>
          <w:rFonts w:eastAsiaTheme="minorEastAsia" w:cs="Times New Roman"/>
        </w:rPr>
        <w:t xml:space="preserve">and </w:t>
      </w:r>
      <w:r w:rsidR="00C17C1D">
        <w:rPr>
          <w:rFonts w:eastAsiaTheme="minorEastAsia" w:cs="Times New Roman"/>
          <w:i/>
          <w:iCs/>
        </w:rPr>
        <w:t>M</w:t>
      </w:r>
      <w:r w:rsidR="00C17C1D">
        <w:rPr>
          <w:rFonts w:eastAsiaTheme="minorEastAsia" w:cs="Times New Roman"/>
          <w:i/>
          <w:iCs/>
          <w:vertAlign w:val="subscript"/>
        </w:rPr>
        <w:t>min</w:t>
      </w:r>
      <w:r w:rsidR="00C17C1D">
        <w:rPr>
          <w:rFonts w:eastAsiaTheme="minorEastAsia" w:cs="Times New Roman"/>
          <w:i/>
          <w:iCs/>
        </w:rPr>
        <w:t xml:space="preserve"> </w:t>
      </w:r>
      <w:r w:rsidR="00C17C1D">
        <w:rPr>
          <w:rFonts w:eastAsiaTheme="minorEastAsia" w:cs="Times New Roman"/>
        </w:rPr>
        <w:t>refer to the maximum and minimum mass that microbe can reach, respectively.</w:t>
      </w:r>
    </w:p>
    <w:p w14:paraId="02B24E31" w14:textId="75408DA3" w:rsidR="00DE03C3" w:rsidRPr="008F3B5F" w:rsidRDefault="008F3B5F" w:rsidP="00BC1EB1">
      <w:pPr>
        <w:pStyle w:val="ListParagraph"/>
        <w:numPr>
          <w:ilvl w:val="1"/>
          <w:numId w:val="13"/>
        </w:numPr>
        <w:rPr>
          <w:rFonts w:eastAsiaTheme="minorEastAsia"/>
        </w:rPr>
      </w:pPr>
      <w:r>
        <w:rPr>
          <w:sz w:val="24"/>
          <w:szCs w:val="24"/>
        </w:rPr>
        <w:t>Shoving</w:t>
      </w:r>
    </w:p>
    <w:p w14:paraId="7C69FD0E" w14:textId="338EA73B" w:rsidR="00D25AFD" w:rsidRPr="006E1200" w:rsidRDefault="00290D51" w:rsidP="008F3B5F">
      <w:pPr>
        <w:tabs>
          <w:tab w:val="left" w:pos="5387"/>
          <w:tab w:val="left" w:pos="6379"/>
          <w:tab w:val="left" w:pos="7513"/>
        </w:tabs>
        <w:spacing w:before="120" w:after="120"/>
      </w:pPr>
      <w:r w:rsidRPr="003A1AE2">
        <w:rPr>
          <w:rFonts w:eastAsiaTheme="minorEastAsia" w:cs="Times New Roman"/>
        </w:rPr>
        <w:t xml:space="preserve">When a </w:t>
      </w:r>
      <w:r>
        <w:rPr>
          <w:rFonts w:eastAsiaTheme="minorEastAsia" w:cs="Times New Roman"/>
        </w:rPr>
        <w:t>cell</w:t>
      </w:r>
      <w:r w:rsidRPr="003A1AE2">
        <w:rPr>
          <w:rFonts w:eastAsiaTheme="minorEastAsia" w:cs="Times New Roman"/>
        </w:rPr>
        <w:t xml:space="preserve"> divides, </w:t>
      </w:r>
      <w:r>
        <w:rPr>
          <w:rFonts w:eastAsiaTheme="minorEastAsia" w:cs="Times New Roman"/>
        </w:rPr>
        <w:t xml:space="preserve">it is randomly assigned a position for </w:t>
      </w:r>
      <w:r w:rsidRPr="003A1AE2">
        <w:rPr>
          <w:rFonts w:eastAsiaTheme="minorEastAsia" w:cs="Times New Roman"/>
        </w:rPr>
        <w:t xml:space="preserve">the new </w:t>
      </w:r>
      <w:r>
        <w:rPr>
          <w:rFonts w:eastAsiaTheme="minorEastAsia" w:cs="Times New Roman"/>
        </w:rPr>
        <w:t>individual</w:t>
      </w:r>
      <w:r w:rsidR="00B941CD">
        <w:rPr>
          <w:rFonts w:eastAsiaTheme="minorEastAsia" w:cs="Times New Roman"/>
        </w:rPr>
        <w:t xml:space="preserve"> (</w:t>
      </w:r>
      <w:r w:rsidR="00B941CD">
        <w:rPr>
          <w:rFonts w:eastAsiaTheme="minorEastAsia" w:cs="Times New Roman"/>
          <w:i/>
          <w:iCs/>
        </w:rPr>
        <w:t>m</w:t>
      </w:r>
      <w:r w:rsidR="00B941CD" w:rsidRPr="00B941CD">
        <w:rPr>
          <w:rFonts w:eastAsiaTheme="minorEastAsia" w:cs="Times New Roman"/>
          <w:i/>
          <w:iCs/>
        </w:rPr>
        <w:t>+1</w:t>
      </w:r>
      <w:r w:rsidR="00B941CD">
        <w:rPr>
          <w:rFonts w:eastAsiaTheme="minorEastAsia" w:cs="Times New Roman"/>
        </w:rPr>
        <w:t>)</w:t>
      </w:r>
      <w:r w:rsidRPr="003A1AE2">
        <w:rPr>
          <w:rFonts w:eastAsiaTheme="minorEastAsia" w:cs="Times New Roman"/>
        </w:rPr>
        <w:t xml:space="preserve"> in the neighbourhood of </w:t>
      </w:r>
      <w:r>
        <w:rPr>
          <w:rFonts w:eastAsiaTheme="minorEastAsia" w:cs="Times New Roman"/>
        </w:rPr>
        <w:t>its</w:t>
      </w:r>
      <w:r w:rsidRPr="003A1AE2">
        <w:rPr>
          <w:rFonts w:eastAsiaTheme="minorEastAsia" w:cs="Times New Roman"/>
        </w:rPr>
        <w:t xml:space="preserve"> mother</w:t>
      </w:r>
      <w:r w:rsidR="00B941CD">
        <w:rPr>
          <w:rFonts w:eastAsiaTheme="minorEastAsia" w:cs="Times New Roman"/>
        </w:rPr>
        <w:t xml:space="preserve"> (</w:t>
      </w:r>
      <w:r w:rsidR="00B941CD">
        <w:rPr>
          <w:rFonts w:eastAsiaTheme="minorEastAsia" w:cs="Times New Roman"/>
          <w:i/>
          <w:iCs/>
        </w:rPr>
        <w:t>m</w:t>
      </w:r>
      <w:r w:rsidR="00B941CD">
        <w:rPr>
          <w:rFonts w:eastAsiaTheme="minorEastAsia" w:cs="Times New Roman"/>
        </w:rPr>
        <w:t>)</w:t>
      </w:r>
      <w:r w:rsidRPr="003A1AE2">
        <w:rPr>
          <w:rFonts w:eastAsiaTheme="minorEastAsia" w:cs="Times New Roman"/>
        </w:rPr>
        <w:t xml:space="preserve">. Also, when a </w:t>
      </w:r>
      <w:r>
        <w:rPr>
          <w:rFonts w:eastAsiaTheme="minorEastAsia" w:cs="Times New Roman"/>
        </w:rPr>
        <w:t>microorganism</w:t>
      </w:r>
      <w:r w:rsidRPr="003A1AE2">
        <w:rPr>
          <w:rFonts w:eastAsiaTheme="minorEastAsia" w:cs="Times New Roman"/>
        </w:rPr>
        <w:t xml:space="preserve"> disappears</w:t>
      </w:r>
      <w:r w:rsidR="000D50CB">
        <w:rPr>
          <w:rFonts w:eastAsiaTheme="minorEastAsia" w:cs="Times New Roman"/>
        </w:rPr>
        <w:t xml:space="preserve"> (if applied)</w:t>
      </w:r>
      <w:r w:rsidRPr="003A1AE2">
        <w:rPr>
          <w:rFonts w:eastAsiaTheme="minorEastAsia" w:cs="Times New Roman"/>
        </w:rPr>
        <w:t xml:space="preserve">, a hole is formed on the </w:t>
      </w:r>
      <w:r>
        <w:rPr>
          <w:rFonts w:eastAsiaTheme="minorEastAsia" w:cs="Times New Roman"/>
        </w:rPr>
        <w:t>granule</w:t>
      </w:r>
      <w:r w:rsidRPr="003A1AE2">
        <w:rPr>
          <w:rFonts w:eastAsiaTheme="minorEastAsia" w:cs="Times New Roman"/>
        </w:rPr>
        <w:t>.</w:t>
      </w:r>
      <w:r w:rsidR="00223568" w:rsidRPr="00223568">
        <w:rPr>
          <w:rFonts w:eastAsiaTheme="minorEastAsia" w:cs="Times New Roman"/>
        </w:rPr>
        <w:t xml:space="preserve"> </w:t>
      </w:r>
      <w:r w:rsidR="00223568">
        <w:rPr>
          <w:rFonts w:eastAsiaTheme="minorEastAsia" w:cs="Times New Roman"/>
        </w:rPr>
        <w:t>Therefore, the dynamics of the cell growth implies certain shoving of the individuals inside the granule. The model assumes only certain percentage of overlapping allowed fixed by the user. Therefore, when a cell divides, a shoving algorithm checks the overlapping of the individuals. When the microbial overlap it is bigger of the maximum overlap accepted, cells move.</w:t>
      </w:r>
    </w:p>
    <w:p w14:paraId="59D4F23F" w14:textId="4FABEFC0" w:rsidR="00D30264" w:rsidRDefault="00D30264" w:rsidP="00117C32">
      <w:pPr>
        <w:ind w:firstLine="284"/>
      </w:pPr>
      <w:r w:rsidRPr="003A1AE2">
        <w:t>To compute the</w:t>
      </w:r>
      <w:r>
        <w:t xml:space="preserve"> </w:t>
      </w:r>
      <w:r w:rsidRPr="003A1AE2">
        <w:t>shoving of</w:t>
      </w:r>
      <w:r>
        <w:t xml:space="preserve"> the cells in</w:t>
      </w:r>
      <w:r w:rsidRPr="003A1AE2">
        <w:t xml:space="preserve"> the </w:t>
      </w:r>
      <w:r>
        <w:t>aggregate</w:t>
      </w:r>
      <w:r w:rsidRPr="003A1AE2">
        <w:t xml:space="preserve"> after </w:t>
      </w:r>
      <w:r>
        <w:t>cell division</w:t>
      </w:r>
      <w:r w:rsidRPr="003A1AE2">
        <w:t xml:space="preserve">, </w:t>
      </w:r>
      <w:r>
        <w:t xml:space="preserve">first </w:t>
      </w:r>
      <w:r w:rsidRPr="003A1AE2">
        <w:t xml:space="preserve">the overlap between </w:t>
      </w:r>
      <w:r>
        <w:t>microorganisms</w:t>
      </w:r>
      <w:r w:rsidRPr="003A1AE2">
        <w:t xml:space="preserve"> </w:t>
      </w:r>
      <w:r>
        <w:t xml:space="preserve">is checked </w:t>
      </w:r>
      <w:r w:rsidRPr="003A1AE2">
        <w:t>as per eq</w:t>
      </w:r>
      <w:r>
        <w:t>uation </w:t>
      </w:r>
      <w:r w:rsidR="004546EC">
        <w:t>4</w:t>
      </w:r>
      <w:r w:rsidR="00D521B8">
        <w:t>.5</w:t>
      </w:r>
      <w:r w:rsidRPr="003A1AE2">
        <w:t>.</w:t>
      </w:r>
    </w:p>
    <w:p w14:paraId="595E371F" w14:textId="7539C8E5" w:rsidR="00D30264" w:rsidRPr="003A1AE2" w:rsidRDefault="00D30264" w:rsidP="00D521B8">
      <w:pPr>
        <w:tabs>
          <w:tab w:val="left" w:pos="5812"/>
          <w:tab w:val="left" w:pos="7513"/>
        </w:tabs>
        <w:spacing w:before="120" w:after="360"/>
        <w:jc w:val="right"/>
        <w:rPr>
          <w:rFonts w:eastAsiaTheme="minorEastAsia" w:cs="Times New Roman"/>
        </w:rPr>
      </w:pPr>
      <m:oMath>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m+1</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m+1</m:t>
                        </m:r>
                      </m:sub>
                    </m:sSub>
                  </m:e>
                </m:d>
              </m:e>
              <m:sup>
                <m:r>
                  <w:rPr>
                    <w:rFonts w:ascii="Cambria Math" w:eastAsiaTheme="minorEastAsia" w:hAnsi="Cambria Math" w:cs="Times New Roman"/>
                  </w:rPr>
                  <m:t>2</m:t>
                </m:r>
              </m:sup>
            </m:sSup>
          </m:e>
        </m:rad>
      </m:oMath>
      <w:r w:rsidRPr="003A1AE2">
        <w:rPr>
          <w:rFonts w:eastAsiaTheme="minorEastAsia" w:cs="Times New Roman"/>
        </w:rPr>
        <w:tab/>
      </w:r>
      <w:r w:rsidR="00F750D8">
        <w:rPr>
          <w:rFonts w:eastAsiaTheme="minorEastAsia" w:cs="Times New Roman"/>
        </w:rPr>
        <w:t>[</w:t>
      </w:r>
      <w:r w:rsidR="004546EC">
        <w:rPr>
          <w:rFonts w:eastAsiaTheme="minorEastAsia" w:cs="Times New Roman"/>
        </w:rPr>
        <w:t>4</w:t>
      </w:r>
      <w:r w:rsidR="00F750D8">
        <w:rPr>
          <w:rFonts w:eastAsiaTheme="minorEastAsia" w:cs="Times New Roman"/>
        </w:rPr>
        <w:t>.4]</w:t>
      </w:r>
    </w:p>
    <w:p w14:paraId="0E75911B" w14:textId="69A68879" w:rsidR="00D30264" w:rsidRDefault="00D30264" w:rsidP="005C1AE1">
      <w:pPr>
        <w:tabs>
          <w:tab w:val="left" w:pos="5670"/>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overlap=</m:t>
            </m:r>
            <m:r>
              <w:rPr>
                <w:rFonts w:ascii="Cambria Math" w:eastAsiaTheme="minorEastAsia" w:hAnsi="Cambria Math" w:cs="Times New Roman"/>
              </w:rPr>
              <m:t>kDist·</m:t>
            </m:r>
            <m:r>
              <w:rPr>
                <w:rFonts w:ascii="Cambria Math" w:eastAsiaTheme="minorEastAsia" w:hAnsi="Cambria Math" w:cs="Times New Roman"/>
              </w:rPr>
              <m:t>(r</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m+1</m:t>
            </m:r>
          </m:sub>
        </m:sSub>
        <m:r>
          <w:rPr>
            <w:rFonts w:ascii="Cambria Math" w:eastAsiaTheme="minorEastAsia" w:hAnsi="Cambria Math" w:cs="Times New Roman"/>
          </w:rPr>
          <m:t>) -</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d>
      </m:oMath>
      <w:r w:rsidRPr="003A1AE2">
        <w:rPr>
          <w:rFonts w:eastAsiaTheme="minorEastAsia" w:cs="Times New Roman"/>
        </w:rPr>
        <w:tab/>
      </w:r>
      <w:r w:rsidR="008C2D77">
        <w:rPr>
          <w:rFonts w:eastAsiaTheme="minorEastAsia" w:cs="Times New Roman"/>
        </w:rPr>
        <w:t>[</w:t>
      </w:r>
      <w:r w:rsidR="004546EC">
        <w:rPr>
          <w:rFonts w:eastAsiaTheme="minorEastAsia" w:cs="Times New Roman"/>
        </w:rPr>
        <w:t>4</w:t>
      </w:r>
      <w:r w:rsidR="008C2D77">
        <w:rPr>
          <w:rFonts w:eastAsiaTheme="minorEastAsia" w:cs="Times New Roman"/>
        </w:rPr>
        <w:t>.5]</w:t>
      </w:r>
    </w:p>
    <w:p w14:paraId="5ABDC13E" w14:textId="337D2155" w:rsidR="000A535A" w:rsidRPr="003A1AE2" w:rsidRDefault="000A535A" w:rsidP="00697CBA">
      <w:pPr>
        <w:ind w:firstLine="284"/>
      </w:pPr>
      <w:r w:rsidRPr="003A1AE2">
        <w:t>Where |</w:t>
      </w:r>
      <m:oMath>
        <m:acc>
          <m:accPr>
            <m:chr m:val="⃗"/>
            <m:ctrlPr>
              <w:rPr>
                <w:rFonts w:ascii="Cambria Math" w:hAnsi="Cambria Math"/>
                <w:i/>
              </w:rPr>
            </m:ctrlPr>
          </m:accPr>
          <m:e>
            <m:r>
              <w:rPr>
                <w:rFonts w:ascii="Cambria Math" w:hAnsi="Cambria Math"/>
              </w:rPr>
              <m:t>v</m:t>
            </m:r>
          </m:e>
        </m:acc>
      </m:oMath>
      <w:r w:rsidRPr="003A1AE2">
        <w:t xml:space="preserve">| is the norm of the vector that links the centres of both cells </w:t>
      </w:r>
      <w:r w:rsidRPr="00090756">
        <w:rPr>
          <w:i/>
          <w:iCs/>
        </w:rPr>
        <w:t>m</w:t>
      </w:r>
      <w:r w:rsidRPr="003A1AE2">
        <w:t xml:space="preserve"> and </w:t>
      </w:r>
      <w:r w:rsidRPr="00090756">
        <w:rPr>
          <w:i/>
          <w:iCs/>
        </w:rPr>
        <w:t>m+1</w:t>
      </w:r>
      <w:r w:rsidR="00ED16F6">
        <w:t xml:space="preserve"> and </w:t>
      </w:r>
      <m:oMath>
        <m:r>
          <w:rPr>
            <w:rFonts w:ascii="Cambria Math" w:eastAsiaTheme="minorEastAsia" w:hAnsi="Cambria Math" w:cs="Times New Roman"/>
          </w:rPr>
          <m:t>kDist</m:t>
        </m:r>
      </m:oMath>
      <w:r w:rsidR="00ED16F6">
        <w:rPr>
          <w:rFonts w:eastAsiaTheme="minorEastAsia"/>
        </w:rPr>
        <w:t xml:space="preserve"> is just a multiplier that allows adjustment of the minimal spacing between bacteria</w:t>
      </w:r>
      <w:r w:rsidRPr="003A1AE2">
        <w:t xml:space="preserve">. If the </w:t>
      </w:r>
      <w:r w:rsidRPr="003A1AE2">
        <w:rPr>
          <w:i/>
        </w:rPr>
        <w:t xml:space="preserve">overlap </w:t>
      </w:r>
      <w:r w:rsidRPr="003A1AE2">
        <w:t xml:space="preserve">value is bigger than the distance allowed by the user, then </w:t>
      </w:r>
      <w:r>
        <w:t>microorganisms</w:t>
      </w:r>
      <w:r w:rsidRPr="003A1AE2">
        <w:t xml:space="preserve"> are pushing each other function their mass and their distance (eq</w:t>
      </w:r>
      <w:r>
        <w:t>uations</w:t>
      </w:r>
      <w:r w:rsidRPr="003A1AE2">
        <w:t xml:space="preserve"> </w:t>
      </w:r>
      <w:r w:rsidR="004546EC">
        <w:t>4</w:t>
      </w:r>
      <w:r w:rsidR="00697CBA">
        <w:t xml:space="preserve">.6 – </w:t>
      </w:r>
      <w:r w:rsidR="004546EC">
        <w:t>4</w:t>
      </w:r>
      <w:r w:rsidR="00DF6F50">
        <w:t>.11</w:t>
      </w:r>
      <w:r w:rsidRPr="003A1AE2">
        <w:t xml:space="preserve">). </w:t>
      </w:r>
    </w:p>
    <w:p w14:paraId="353C070B" w14:textId="2CE9704D" w:rsidR="002C03F8" w:rsidRPr="003A1AE2" w:rsidRDefault="002C03F8" w:rsidP="00ED5D15">
      <w:pPr>
        <w:tabs>
          <w:tab w:val="left" w:pos="4962"/>
        </w:tabs>
        <w:spacing w:before="120" w:after="360"/>
        <w:jc w:val="right"/>
        <w:rPr>
          <w:rFonts w:eastAsiaTheme="minorEastAsia"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p</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kDist·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m+1</m:t>
                </m:r>
              </m:sub>
            </m:sSub>
            <m:r>
              <w:rPr>
                <w:rFonts w:ascii="Cambria Math" w:eastAsiaTheme="minorEastAsia" w:hAnsi="Cambria Math" w:cs="Times New Roman"/>
              </w:rPr>
              <m:t>) -</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d>
          </m:num>
          <m:den>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d>
          </m:den>
        </m:f>
      </m:oMath>
      <w:r w:rsidRPr="003A1AE2">
        <w:rPr>
          <w:rFonts w:eastAsiaTheme="minorEastAsia" w:cs="Times New Roman"/>
        </w:rPr>
        <w:tab/>
      </w:r>
      <w:r w:rsidR="00AC038E">
        <w:rPr>
          <w:rFonts w:eastAsiaTheme="minorEastAsia" w:cs="Times New Roman"/>
        </w:rPr>
        <w:t>[</w:t>
      </w:r>
      <w:r w:rsidR="004546EC">
        <w:rPr>
          <w:rFonts w:eastAsiaTheme="minorEastAsia" w:cs="Times New Roman"/>
        </w:rPr>
        <w:t>4</w:t>
      </w:r>
      <w:r w:rsidR="00AC038E">
        <w:rPr>
          <w:rFonts w:eastAsiaTheme="minorEastAsia" w:cs="Times New Roman"/>
        </w:rPr>
        <w:t>.6]</w:t>
      </w:r>
    </w:p>
    <w:p w14:paraId="5AE6EEF6" w14:textId="3C7C46B1" w:rsidR="002C03F8" w:rsidRPr="000106C6" w:rsidRDefault="002C03F8" w:rsidP="00143889">
      <w:pPr>
        <w:tabs>
          <w:tab w:val="left" w:pos="5954"/>
        </w:tabs>
        <w:spacing w:before="120" w:after="360"/>
        <w:jc w:val="right"/>
        <w:rPr>
          <w:rFonts w:eastAsiaTheme="minorEastAsia" w:cs="Times New Roman"/>
          <w:color w:val="FF0000"/>
        </w:rPr>
      </w:pP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a</m:t>
            </m:r>
          </m:e>
          <m:sub>
            <m:r>
              <w:rPr>
                <w:rFonts w:ascii="Cambria Math" w:eastAsiaTheme="minorEastAsia" w:hAnsi="Cambria Math" w:cs="Times New Roman"/>
                <w:color w:val="FF0000"/>
              </w:rPr>
              <m:t xml:space="preserve">m </m:t>
            </m:r>
          </m:sub>
        </m:sSub>
        <m:r>
          <w:rPr>
            <w:rFonts w:ascii="Cambria Math" w:eastAsiaTheme="minorEastAsia" w:hAnsi="Cambria Math" w:cs="Times New Roman"/>
            <w:color w:val="FF0000"/>
          </w:rPr>
          <m:t>=</m:t>
        </m:r>
        <m:r>
          <w:rPr>
            <w:rFonts w:ascii="Cambria Math" w:eastAsiaTheme="minorEastAsia" w:hAnsi="Cambria Math" w:cs="Times New Roman"/>
            <w:color w:val="FF0000"/>
          </w:rPr>
          <m:t>1-</m:t>
        </m:r>
        <m:f>
          <m:fPr>
            <m:ctrlPr>
              <w:rPr>
                <w:rFonts w:ascii="Cambria Math" w:eastAsiaTheme="minorEastAsia" w:hAnsi="Cambria Math" w:cs="Times New Roman"/>
                <w:i/>
                <w:color w:val="FF0000"/>
              </w:rPr>
            </m:ctrlPr>
          </m:fPr>
          <m:num>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m</m:t>
                </m:r>
              </m:sub>
            </m:sSub>
          </m:num>
          <m:den>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m</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m+1</m:t>
                </m:r>
              </m:sub>
            </m:sSub>
          </m:den>
        </m:f>
        <m:r>
          <w:rPr>
            <w:rFonts w:ascii="Cambria Math" w:eastAsiaTheme="minorEastAsia" w:hAnsi="Cambria Math" w:cs="Times New Roman"/>
            <w:color w:val="FF0000"/>
          </w:rPr>
          <m:t xml:space="preserve"> ;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a</m:t>
            </m:r>
          </m:e>
          <m:sub>
            <m:r>
              <w:rPr>
                <w:rFonts w:ascii="Cambria Math" w:eastAsiaTheme="minorEastAsia" w:hAnsi="Cambria Math" w:cs="Times New Roman"/>
                <w:color w:val="FF0000"/>
              </w:rPr>
              <m:t>m +1</m:t>
            </m:r>
          </m:sub>
        </m:sSub>
        <m:r>
          <w:rPr>
            <w:rFonts w:ascii="Cambria Math" w:eastAsiaTheme="minorEastAsia" w:hAnsi="Cambria Math" w:cs="Times New Roman"/>
            <w:color w:val="FF0000"/>
          </w:rPr>
          <m:t>=</m:t>
        </m:r>
        <m:r>
          <w:rPr>
            <w:rFonts w:ascii="Cambria Math" w:eastAsiaTheme="minorEastAsia" w:hAnsi="Cambria Math" w:cs="Times New Roman"/>
            <w:color w:val="FF0000"/>
          </w:rPr>
          <m:t>1-</m:t>
        </m:r>
        <m:f>
          <m:fPr>
            <m:ctrlPr>
              <w:rPr>
                <w:rFonts w:ascii="Cambria Math" w:eastAsiaTheme="minorEastAsia" w:hAnsi="Cambria Math" w:cs="Times New Roman"/>
                <w:i/>
                <w:color w:val="FF0000"/>
              </w:rPr>
            </m:ctrlPr>
          </m:fPr>
          <m:num>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m+1</m:t>
                </m:r>
              </m:sub>
            </m:sSub>
          </m:num>
          <m:den>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m</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m+1</m:t>
                </m:r>
              </m:sub>
            </m:sSub>
          </m:den>
        </m:f>
      </m:oMath>
      <w:r w:rsidRPr="000106C6">
        <w:rPr>
          <w:rFonts w:eastAsiaTheme="minorEastAsia" w:cs="Times New Roman"/>
          <w:color w:val="FF0000"/>
        </w:rPr>
        <w:t xml:space="preserve"> </w:t>
      </w:r>
      <w:r w:rsidRPr="000106C6">
        <w:rPr>
          <w:rFonts w:eastAsiaTheme="minorEastAsia" w:cs="Times New Roman"/>
          <w:color w:val="FF0000"/>
        </w:rPr>
        <w:tab/>
      </w:r>
      <w:r w:rsidR="00AC038E" w:rsidRPr="000106C6">
        <w:rPr>
          <w:rFonts w:eastAsiaTheme="minorEastAsia" w:cs="Times New Roman"/>
          <w:color w:val="FF0000"/>
        </w:rPr>
        <w:t>[</w:t>
      </w:r>
      <w:r w:rsidR="004546EC">
        <w:rPr>
          <w:rFonts w:eastAsiaTheme="minorEastAsia" w:cs="Times New Roman"/>
          <w:color w:val="FF0000"/>
        </w:rPr>
        <w:t>4</w:t>
      </w:r>
      <w:r w:rsidR="00AC038E" w:rsidRPr="000106C6">
        <w:rPr>
          <w:rFonts w:eastAsiaTheme="minorEastAsia" w:cs="Times New Roman"/>
          <w:color w:val="FF0000"/>
        </w:rPr>
        <w:t>.7]</w:t>
      </w:r>
    </w:p>
    <w:p w14:paraId="686A3585" w14:textId="480C2ACF" w:rsidR="002C03F8" w:rsidRPr="003A1AE2" w:rsidRDefault="002C03F8" w:rsidP="00213514">
      <w:pPr>
        <w:tabs>
          <w:tab w:val="left" w:pos="5670"/>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new, 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old</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a</m:t>
            </m:r>
          </m:e>
          <m:sub>
            <m:r>
              <w:rPr>
                <w:rFonts w:ascii="Cambria Math" w:eastAsiaTheme="minorEastAsia" w:hAnsi="Cambria Math" w:cs="Times New Roman"/>
                <w:color w:val="FF0000"/>
              </w:rPr>
              <m:t xml:space="preserve">m </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p</m:t>
            </m:r>
          </m:e>
        </m:acc>
      </m:oMath>
      <w:r w:rsidRPr="003A1AE2">
        <w:rPr>
          <w:rFonts w:eastAsiaTheme="minorEastAsia" w:cs="Times New Roman"/>
        </w:rPr>
        <w:tab/>
      </w:r>
      <w:r w:rsidR="00AC038E">
        <w:rPr>
          <w:rFonts w:eastAsiaTheme="minorEastAsia" w:cs="Times New Roman"/>
        </w:rPr>
        <w:t>[</w:t>
      </w:r>
      <w:r w:rsidR="004546EC">
        <w:rPr>
          <w:rFonts w:eastAsiaTheme="minorEastAsia" w:cs="Times New Roman"/>
        </w:rPr>
        <w:t>4</w:t>
      </w:r>
      <w:r w:rsidR="00AC038E">
        <w:rPr>
          <w:rFonts w:eastAsiaTheme="minorEastAsia" w:cs="Times New Roman"/>
        </w:rPr>
        <w:t>.8]</w:t>
      </w:r>
    </w:p>
    <w:p w14:paraId="4D942D92" w14:textId="61D21558" w:rsidR="002C03F8" w:rsidRPr="003A1AE2" w:rsidRDefault="002C03F8" w:rsidP="00213514">
      <w:pPr>
        <w:tabs>
          <w:tab w:val="left" w:pos="5670"/>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new,m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old</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m:t>
                </m:r>
              </m:sub>
            </m:sSub>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a</m:t>
            </m:r>
          </m:e>
          <m:sub>
            <m:r>
              <w:rPr>
                <w:rFonts w:ascii="Cambria Math" w:eastAsiaTheme="minorEastAsia" w:hAnsi="Cambria Math" w:cs="Times New Roman"/>
                <w:color w:val="FF0000"/>
              </w:rPr>
              <m:t xml:space="preserve">m </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p</m:t>
            </m:r>
          </m:e>
        </m:acc>
      </m:oMath>
      <w:r w:rsidRPr="003A1AE2">
        <w:rPr>
          <w:rFonts w:eastAsiaTheme="minorEastAsia" w:cs="Times New Roman"/>
        </w:rPr>
        <w:tab/>
      </w:r>
      <w:r w:rsidR="00AC038E">
        <w:rPr>
          <w:rFonts w:eastAsiaTheme="minorEastAsia" w:cs="Times New Roman"/>
        </w:rPr>
        <w:t>[</w:t>
      </w:r>
      <w:r w:rsidR="004546EC">
        <w:rPr>
          <w:rFonts w:eastAsiaTheme="minorEastAsia" w:cs="Times New Roman"/>
        </w:rPr>
        <w:t>4</w:t>
      </w:r>
      <w:r w:rsidR="00AC038E">
        <w:rPr>
          <w:rFonts w:eastAsiaTheme="minorEastAsia" w:cs="Times New Roman"/>
        </w:rPr>
        <w:t>.9]</w:t>
      </w:r>
    </w:p>
    <w:p w14:paraId="48A5165A" w14:textId="64E327ED" w:rsidR="002C03F8" w:rsidRPr="003A1AE2" w:rsidRDefault="002C03F8" w:rsidP="00213514">
      <w:pPr>
        <w:tabs>
          <w:tab w:val="left" w:pos="5812"/>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new, m+1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old</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a</m:t>
            </m:r>
          </m:e>
          <m:sub>
            <m:r>
              <w:rPr>
                <w:rFonts w:ascii="Cambria Math" w:eastAsiaTheme="minorEastAsia" w:hAnsi="Cambria Math" w:cs="Times New Roman"/>
                <w:color w:val="FF0000"/>
              </w:rPr>
              <m:t>m +1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p</m:t>
            </m:r>
          </m:e>
        </m:acc>
      </m:oMath>
      <w:r w:rsidRPr="003A1AE2">
        <w:rPr>
          <w:rFonts w:eastAsiaTheme="minorEastAsia" w:cs="Times New Roman"/>
        </w:rPr>
        <w:tab/>
      </w:r>
      <w:r w:rsidR="00AC038E">
        <w:rPr>
          <w:rFonts w:eastAsiaTheme="minorEastAsia" w:cs="Times New Roman"/>
        </w:rPr>
        <w:t>[</w:t>
      </w:r>
      <w:r w:rsidR="004546EC">
        <w:rPr>
          <w:rFonts w:eastAsiaTheme="minorEastAsia" w:cs="Times New Roman"/>
        </w:rPr>
        <w:t>4</w:t>
      </w:r>
      <w:r w:rsidR="00AC038E">
        <w:rPr>
          <w:rFonts w:eastAsiaTheme="minorEastAsia" w:cs="Times New Roman"/>
        </w:rPr>
        <w:t>.10]</w:t>
      </w:r>
    </w:p>
    <w:p w14:paraId="00574C26" w14:textId="31F95435" w:rsidR="002C03F8" w:rsidRDefault="002C03F8" w:rsidP="00213514">
      <w:pPr>
        <w:tabs>
          <w:tab w:val="left" w:pos="5812"/>
        </w:tabs>
        <w:spacing w:before="120" w:after="360"/>
        <w:jc w:val="righ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new,m+1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old</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m</m:t>
                </m:r>
              </m:sub>
            </m:sSub>
          </m:e>
        </m:d>
        <m:r>
          <w:rPr>
            <w:rFonts w:ascii="Cambria Math" w:eastAsiaTheme="minorEastAsia" w:hAnsi="Cambria Math" w:cs="Times New Roman"/>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a</m:t>
            </m:r>
          </m:e>
          <m:sub>
            <m:r>
              <w:rPr>
                <w:rFonts w:ascii="Cambria Math" w:eastAsiaTheme="minorEastAsia" w:hAnsi="Cambria Math" w:cs="Times New Roman"/>
                <w:color w:val="FF0000"/>
              </w:rPr>
              <m:t>m +1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p</m:t>
            </m:r>
          </m:e>
        </m:acc>
      </m:oMath>
      <w:r w:rsidRPr="003A1AE2">
        <w:rPr>
          <w:rFonts w:eastAsiaTheme="minorEastAsia" w:cs="Times New Roman"/>
        </w:rPr>
        <w:tab/>
      </w:r>
      <w:r w:rsidR="00AC038E">
        <w:rPr>
          <w:rFonts w:eastAsiaTheme="minorEastAsia" w:cs="Times New Roman"/>
        </w:rPr>
        <w:t>[</w:t>
      </w:r>
      <w:r w:rsidR="004546EC">
        <w:rPr>
          <w:rFonts w:eastAsiaTheme="minorEastAsia" w:cs="Times New Roman"/>
        </w:rPr>
        <w:t>4</w:t>
      </w:r>
      <w:r w:rsidR="00AC038E">
        <w:rPr>
          <w:rFonts w:eastAsiaTheme="minorEastAsia" w:cs="Times New Roman"/>
        </w:rPr>
        <w:t>.11]</w:t>
      </w:r>
    </w:p>
    <w:p w14:paraId="71BDF434" w14:textId="6AA0B921" w:rsidR="00874FEE" w:rsidRDefault="005C2E89" w:rsidP="00874FEE">
      <w:pPr>
        <w:tabs>
          <w:tab w:val="left" w:pos="5812"/>
          <w:tab w:val="left" w:pos="6379"/>
          <w:tab w:val="left" w:pos="7513"/>
        </w:tabs>
        <w:spacing w:before="120" w:after="360"/>
        <w:ind w:firstLine="284"/>
        <w:rPr>
          <w:rFonts w:eastAsiaTheme="minorEastAsia" w:cs="Times New Roman"/>
        </w:rPr>
      </w:pPr>
      <w:r>
        <w:rPr>
          <w:rFonts w:eastAsiaTheme="minorEastAsia" w:cs="Times New Roman"/>
        </w:rPr>
        <w:lastRenderedPageBreak/>
        <w:t xml:space="preserve">In this case, </w:t>
      </w:r>
      <w:r w:rsidRPr="000878B2">
        <w:rPr>
          <w:rFonts w:eastAsiaTheme="minorEastAsia" w:cs="Times New Roman"/>
          <w:i/>
          <w:iCs/>
        </w:rPr>
        <w:t xml:space="preserve">Quadtree </w:t>
      </w:r>
      <w:r>
        <w:rPr>
          <w:rFonts w:eastAsiaTheme="minorEastAsia" w:cs="Times New Roman"/>
        </w:rPr>
        <w:t xml:space="preserve">is applied to detect </w:t>
      </w:r>
      <w:r w:rsidR="00232EF5">
        <w:rPr>
          <w:rFonts w:eastAsiaTheme="minorEastAsia" w:cs="Times New Roman"/>
        </w:rPr>
        <w:t xml:space="preserve">the </w:t>
      </w:r>
      <w:r>
        <w:rPr>
          <w:rFonts w:eastAsiaTheme="minorEastAsia" w:cs="Times New Roman"/>
          <w:i/>
          <w:iCs/>
        </w:rPr>
        <w:t>overlapping</w:t>
      </w:r>
      <w:r>
        <w:rPr>
          <w:rFonts w:eastAsiaTheme="minorEastAsia" w:cs="Times New Roman"/>
        </w:rPr>
        <w:t xml:space="preserve"> between bacteria and</w:t>
      </w:r>
      <w:r w:rsidR="00606555">
        <w:rPr>
          <w:rFonts w:eastAsiaTheme="minorEastAsia" w:cs="Times New Roman"/>
        </w:rPr>
        <w:t xml:space="preserve">, subsequently, </w:t>
      </w:r>
      <w:r w:rsidR="00235820">
        <w:rPr>
          <w:rFonts w:eastAsiaTheme="minorEastAsia" w:cs="Times New Roman"/>
        </w:rPr>
        <w:t>c</w:t>
      </w:r>
      <w:r>
        <w:rPr>
          <w:rFonts w:eastAsiaTheme="minorEastAsia" w:cs="Times New Roman"/>
        </w:rPr>
        <w:t>ompute the shoving of these</w:t>
      </w:r>
      <w:r w:rsidR="00A677EA">
        <w:rPr>
          <w:rFonts w:eastAsiaTheme="minorEastAsia" w:cs="Times New Roman"/>
        </w:rPr>
        <w:t xml:space="preserve"> </w:t>
      </w:r>
      <w:r w:rsidR="00F5763C">
        <w:rPr>
          <w:rFonts w:eastAsiaTheme="minorEastAsia" w:cs="Times New Roman"/>
        </w:rPr>
        <w:fldChar w:fldCharType="begin"/>
      </w:r>
      <w:r w:rsidR="00553D21">
        <w:rPr>
          <w:rFonts w:eastAsiaTheme="minorEastAsia" w:cs="Times New Roman"/>
        </w:rPr>
        <w:instrText xml:space="preserve"> ADDIN EN.CITE &lt;EndNote&gt;&lt;Cite&gt;&lt;Author&gt;Samet&lt;/Author&gt;&lt;Year&gt;1988&lt;/Year&gt;&lt;RecNum&gt;472&lt;/RecNum&gt;&lt;DisplayText&gt;[15]&lt;/DisplayText&gt;&lt;record&gt;&lt;rec-number&gt;472&lt;/rec-number&gt;&lt;foreign-keys&gt;&lt;key app="EN" db-id="2vvexx9xgdapa1ea92tvfx5ls55zsrzdt950" timestamp="1633948922" guid="d1c61d47-4690-40e2-a739-a1c625a46bc5"&gt;472&lt;/key&gt;&lt;/foreign-keys&gt;&lt;ref-type name="Conference Proceedings"&gt;10&lt;/ref-type&gt;&lt;contributors&gt;&lt;authors&gt;&lt;author&gt;Samet, Hanan&lt;/author&gt;&lt;/authors&gt;&lt;tertiary-authors&gt;&lt;author&gt;Earnshaw, Rae A.&lt;/author&gt;&lt;/tertiary-authors&gt;&lt;/contributors&gt;&lt;titles&gt;&lt;title&gt;An Overview of Quadtrees, Octrees, and Related Hierarchical Data Structures&lt;/title&gt;&lt;tertiary-title&gt;Theoretical Foundations of Computer Graphics and CAD&lt;/tertiary-title&gt;&lt;/titles&gt;&lt;pages&gt;51-68&lt;/pages&gt;&lt;dates&gt;&lt;year&gt;1988&lt;/year&gt;&lt;/dates&gt;&lt;pub-location&gt;Berlin, Heidelberg&lt;/pub-location&gt;&lt;publisher&gt;Springer Berlin Heidelberg&lt;/publisher&gt;&lt;isbn&gt;978-3-642-83539-1&lt;/isbn&gt;&lt;label&gt;10.1007/978-3-642-83539-1_2&lt;/label&gt;&lt;urls&gt;&lt;/urls&gt;&lt;/record&gt;&lt;/Cite&gt;&lt;/EndNote&gt;</w:instrText>
      </w:r>
      <w:r w:rsidR="00F5763C">
        <w:rPr>
          <w:rFonts w:eastAsiaTheme="minorEastAsia" w:cs="Times New Roman"/>
        </w:rPr>
        <w:fldChar w:fldCharType="separate"/>
      </w:r>
      <w:r w:rsidR="00553D21">
        <w:rPr>
          <w:rFonts w:eastAsiaTheme="minorEastAsia" w:cs="Times New Roman"/>
          <w:noProof/>
        </w:rPr>
        <w:t>[</w:t>
      </w:r>
      <w:hyperlink w:anchor="_ENREF_15" w:tooltip="Samet, 1988 #472" w:history="1">
        <w:r w:rsidR="00553D21">
          <w:rPr>
            <w:rFonts w:eastAsiaTheme="minorEastAsia" w:cs="Times New Roman"/>
            <w:noProof/>
          </w:rPr>
          <w:t>15</w:t>
        </w:r>
      </w:hyperlink>
      <w:r w:rsidR="00553D21">
        <w:rPr>
          <w:rFonts w:eastAsiaTheme="minorEastAsia" w:cs="Times New Roman"/>
          <w:noProof/>
        </w:rPr>
        <w:t>]</w:t>
      </w:r>
      <w:r w:rsidR="00F5763C">
        <w:rPr>
          <w:rFonts w:eastAsiaTheme="minorEastAsia" w:cs="Times New Roman"/>
        </w:rPr>
        <w:fldChar w:fldCharType="end"/>
      </w:r>
      <w:r>
        <w:rPr>
          <w:rFonts w:eastAsiaTheme="minorEastAsia" w:cs="Times New Roman"/>
        </w:rPr>
        <w:t>.</w:t>
      </w:r>
    </w:p>
    <w:p w14:paraId="7855F1EE" w14:textId="11B0B979" w:rsidR="009141E6" w:rsidRPr="009C3215" w:rsidRDefault="006552FB" w:rsidP="009141E6">
      <w:pPr>
        <w:pStyle w:val="ListParagraph"/>
        <w:numPr>
          <w:ilvl w:val="2"/>
          <w:numId w:val="13"/>
        </w:numPr>
        <w:rPr>
          <w:rFonts w:eastAsiaTheme="minorEastAsia"/>
          <w:i/>
          <w:iCs/>
        </w:rPr>
      </w:pPr>
      <w:r>
        <w:rPr>
          <w:i/>
          <w:iCs/>
          <w:sz w:val="24"/>
          <w:szCs w:val="24"/>
        </w:rPr>
        <w:t>Quadtree algorithm</w:t>
      </w:r>
    </w:p>
    <w:p w14:paraId="630D8476" w14:textId="1B56707E" w:rsidR="00DC1D82" w:rsidRDefault="00ED0AC7" w:rsidP="00806B59">
      <w:pPr>
        <w:tabs>
          <w:tab w:val="left" w:pos="5812"/>
          <w:tab w:val="left" w:pos="6379"/>
          <w:tab w:val="left" w:pos="7513"/>
        </w:tabs>
        <w:spacing w:before="120" w:after="360"/>
        <w:rPr>
          <w:rFonts w:eastAsiaTheme="minorEastAsia" w:cs="Times New Roman"/>
        </w:rPr>
      </w:pPr>
      <w:r>
        <w:rPr>
          <w:rFonts w:eastAsiaTheme="minorEastAsia" w:cs="Times New Roman"/>
        </w:rPr>
        <w:t>Overlap detection</w:t>
      </w:r>
      <w:r w:rsidR="00E85D6A">
        <w:rPr>
          <w:rFonts w:eastAsiaTheme="minorEastAsia" w:cs="Times New Roman"/>
        </w:rPr>
        <w:t xml:space="preserve"> and shoving computation</w:t>
      </w:r>
      <w:r>
        <w:rPr>
          <w:rFonts w:eastAsiaTheme="minorEastAsia" w:cs="Times New Roman"/>
        </w:rPr>
        <w:t xml:space="preserve"> between bacteria </w:t>
      </w:r>
      <w:r w:rsidR="00E85D6A">
        <w:rPr>
          <w:rFonts w:eastAsiaTheme="minorEastAsia" w:cs="Times New Roman"/>
        </w:rPr>
        <w:t>could</w:t>
      </w:r>
      <w:r>
        <w:rPr>
          <w:rFonts w:eastAsiaTheme="minorEastAsia" w:cs="Times New Roman"/>
        </w:rPr>
        <w:t xml:space="preserve"> be an expensive operation. Let a granule with 1000 bacteria. If we apply a rough overlap algorithm (comparing each pair of bacteria), would require 1x10</w:t>
      </w:r>
      <w:r>
        <w:rPr>
          <w:rFonts w:eastAsiaTheme="minorEastAsia" w:cs="Times New Roman"/>
          <w:vertAlign w:val="superscript"/>
        </w:rPr>
        <w:t>6</w:t>
      </w:r>
      <w:r>
        <w:rPr>
          <w:rFonts w:eastAsiaTheme="minorEastAsia" w:cs="Times New Roman"/>
        </w:rPr>
        <w:t xml:space="preserve"> operations (i.e., </w:t>
      </w:r>
      <w:r w:rsidR="00293742">
        <w:rPr>
          <w:rFonts w:eastAsiaTheme="minorEastAsia" w:cs="Times New Roman"/>
        </w:rPr>
        <w:t xml:space="preserve">time </w:t>
      </w:r>
      <w:r>
        <w:rPr>
          <w:rFonts w:eastAsiaTheme="minorEastAsia" w:cs="Times New Roman"/>
        </w:rPr>
        <w:t xml:space="preserve">complexity of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Pr>
          <w:rFonts w:eastAsiaTheme="minorEastAsia" w:cs="Times New Roman"/>
        </w:rPr>
        <w:t>)</w:t>
      </w:r>
      <w:r w:rsidR="00E85D6A">
        <w:rPr>
          <w:rFonts w:eastAsiaTheme="minorEastAsia" w:cs="Times New Roman"/>
        </w:rPr>
        <w:t xml:space="preserve">. </w:t>
      </w:r>
      <w:r w:rsidR="00755A32">
        <w:rPr>
          <w:rFonts w:eastAsiaTheme="minorEastAsia" w:cs="Times New Roman"/>
        </w:rPr>
        <w:t>T</w:t>
      </w:r>
      <w:r w:rsidR="00E85D6A">
        <w:rPr>
          <w:rFonts w:eastAsiaTheme="minorEastAsia" w:cs="Times New Roman"/>
        </w:rPr>
        <w:t>o improve shoving computation</w:t>
      </w:r>
      <w:r w:rsidR="00477A37">
        <w:rPr>
          <w:rFonts w:eastAsiaTheme="minorEastAsia" w:cs="Times New Roman"/>
        </w:rPr>
        <w:t xml:space="preserve">, we should </w:t>
      </w:r>
      <w:r w:rsidR="00E85D6A">
        <w:rPr>
          <w:rFonts w:eastAsiaTheme="minorEastAsia" w:cs="Times New Roman"/>
        </w:rPr>
        <w:t>reduce the number of checks that must be made. Two bacteria that are at opposite sites on granule</w:t>
      </w:r>
      <w:r w:rsidR="00DC1D82">
        <w:rPr>
          <w:rFonts w:eastAsiaTheme="minorEastAsia" w:cs="Times New Roman"/>
        </w:rPr>
        <w:t xml:space="preserve"> (or far </w:t>
      </w:r>
      <w:r w:rsidR="00AB575C">
        <w:rPr>
          <w:rFonts w:eastAsiaTheme="minorEastAsia" w:cs="Times New Roman"/>
        </w:rPr>
        <w:t>enough</w:t>
      </w:r>
      <w:r w:rsidR="00DC1D82">
        <w:rPr>
          <w:rFonts w:eastAsiaTheme="minorEastAsia" w:cs="Times New Roman"/>
        </w:rPr>
        <w:t xml:space="preserve">) </w:t>
      </w:r>
      <w:r w:rsidR="00E85D6A">
        <w:rPr>
          <w:rFonts w:eastAsiaTheme="minorEastAsia" w:cs="Times New Roman"/>
        </w:rPr>
        <w:t>cannot</w:t>
      </w:r>
      <w:r w:rsidR="00FC4E25">
        <w:rPr>
          <w:rFonts w:eastAsiaTheme="minorEastAsia" w:cs="Times New Roman"/>
        </w:rPr>
        <w:t xml:space="preserve"> possibly</w:t>
      </w:r>
      <w:r w:rsidR="00E85D6A">
        <w:rPr>
          <w:rFonts w:eastAsiaTheme="minorEastAsia" w:cs="Times New Roman"/>
        </w:rPr>
        <w:t xml:space="preserve"> overlap</w:t>
      </w:r>
      <w:r w:rsidR="003716BC">
        <w:rPr>
          <w:rFonts w:eastAsiaTheme="minorEastAsia" w:cs="Times New Roman"/>
        </w:rPr>
        <w:t>, so ther</w:t>
      </w:r>
      <w:r w:rsidR="00DC1D82">
        <w:rPr>
          <w:rFonts w:eastAsiaTheme="minorEastAsia" w:cs="Times New Roman"/>
        </w:rPr>
        <w:t>e is no need to check for an overlap between them.</w:t>
      </w:r>
      <w:r w:rsidR="00755A32">
        <w:rPr>
          <w:rFonts w:eastAsiaTheme="minorEastAsia" w:cs="Times New Roman"/>
        </w:rPr>
        <w:t xml:space="preserve"> </w:t>
      </w:r>
      <w:r w:rsidR="003F66FC">
        <w:rPr>
          <w:rFonts w:eastAsiaTheme="minorEastAsia" w:cs="Times New Roman"/>
        </w:rPr>
        <w:t>Here</w:t>
      </w:r>
      <w:r w:rsidR="00755A32">
        <w:rPr>
          <w:rFonts w:eastAsiaTheme="minorEastAsia" w:cs="Times New Roman"/>
        </w:rPr>
        <w:t xml:space="preserve"> is where </w:t>
      </w:r>
      <w:r w:rsidR="00755A32" w:rsidRPr="00AB13B7">
        <w:rPr>
          <w:rFonts w:eastAsiaTheme="minorEastAsia" w:cs="Times New Roman"/>
          <w:i/>
          <w:iCs/>
        </w:rPr>
        <w:t>quadtree</w:t>
      </w:r>
      <w:r w:rsidR="00755A32">
        <w:rPr>
          <w:rFonts w:eastAsiaTheme="minorEastAsia" w:cs="Times New Roman"/>
        </w:rPr>
        <w:t xml:space="preserve"> comes into play.</w:t>
      </w:r>
      <w:r w:rsidR="00E42F8F" w:rsidRPr="00E42F8F">
        <w:rPr>
          <w:rFonts w:eastAsiaTheme="minorEastAsia" w:cs="Times New Roman"/>
        </w:rPr>
        <w:t xml:space="preserve"> </w:t>
      </w:r>
      <w:r w:rsidR="00E42F8F">
        <w:rPr>
          <w:rFonts w:eastAsiaTheme="minorEastAsia" w:cs="Times New Roman"/>
        </w:rPr>
        <w:t>Applying quadtree in overla</w:t>
      </w:r>
      <w:r w:rsidR="00CA3BD5">
        <w:rPr>
          <w:rFonts w:eastAsiaTheme="minorEastAsia" w:cs="Times New Roman"/>
        </w:rPr>
        <w:t>p</w:t>
      </w:r>
      <w:r w:rsidR="00E42F8F">
        <w:rPr>
          <w:rFonts w:eastAsiaTheme="minorEastAsia" w:cs="Times New Roman"/>
        </w:rPr>
        <w:t xml:space="preserve"> detection and shoving computation the number of checks is reduced significantly, turning the time complexity from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sidR="00E42F8F">
        <w:rPr>
          <w:rFonts w:eastAsiaTheme="minorEastAsia" w:cs="Times New Roman"/>
        </w:rPr>
        <w:t xml:space="preserve"> to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42F8F">
        <w:rPr>
          <w:rFonts w:eastAsiaTheme="minorEastAsia" w:cs="Times New Roman"/>
        </w:rPr>
        <w:t>.</w:t>
      </w:r>
    </w:p>
    <w:p w14:paraId="65789ED6" w14:textId="01483743" w:rsidR="003E61EE" w:rsidRDefault="007D537C" w:rsidP="003E61EE">
      <w:pPr>
        <w:tabs>
          <w:tab w:val="left" w:pos="5812"/>
          <w:tab w:val="left" w:pos="6379"/>
          <w:tab w:val="left" w:pos="7513"/>
        </w:tabs>
        <w:spacing w:before="120" w:after="360"/>
        <w:ind w:firstLine="284"/>
        <w:rPr>
          <w:rFonts w:eastAsiaTheme="minorEastAsia" w:cs="Times New Roman"/>
        </w:rPr>
      </w:pPr>
      <w:r>
        <w:rPr>
          <w:rFonts w:eastAsiaTheme="minorEastAsia" w:cs="Times New Roman"/>
        </w:rPr>
        <w:t xml:space="preserve">Quadtree is a tree data structure in which </w:t>
      </w:r>
      <w:r w:rsidR="00B8223B">
        <w:rPr>
          <w:rFonts w:eastAsiaTheme="minorEastAsia" w:cs="Times New Roman"/>
        </w:rPr>
        <w:t>a</w:t>
      </w:r>
      <w:r w:rsidR="003A5B29">
        <w:rPr>
          <w:rFonts w:eastAsiaTheme="minorEastAsia" w:cs="Times New Roman"/>
        </w:rPr>
        <w:t>n</w:t>
      </w:r>
      <w:r w:rsidR="00B8223B">
        <w:rPr>
          <w:rFonts w:eastAsiaTheme="minorEastAsia" w:cs="Times New Roman"/>
        </w:rPr>
        <w:t xml:space="preserve"> internal node is sectioned in four child</w:t>
      </w:r>
      <w:r w:rsidR="00E46531">
        <w:rPr>
          <w:rFonts w:eastAsiaTheme="minorEastAsia" w:cs="Times New Roman"/>
        </w:rPr>
        <w:t xml:space="preserve"> nodes</w:t>
      </w:r>
      <w:r w:rsidR="00C34F0D">
        <w:rPr>
          <w:rFonts w:eastAsiaTheme="minorEastAsia" w:cs="Times New Roman"/>
        </w:rPr>
        <w:t xml:space="preserve">, </w:t>
      </w:r>
      <w:r w:rsidR="00B8223B">
        <w:rPr>
          <w:rFonts w:eastAsiaTheme="minorEastAsia" w:cs="Times New Roman"/>
        </w:rPr>
        <w:t xml:space="preserve">and each of those </w:t>
      </w:r>
      <w:r w:rsidR="00E46531">
        <w:rPr>
          <w:rFonts w:eastAsiaTheme="minorEastAsia" w:cs="Times New Roman"/>
        </w:rPr>
        <w:t>children</w:t>
      </w:r>
      <w:r w:rsidR="00B8223B">
        <w:rPr>
          <w:rFonts w:eastAsiaTheme="minorEastAsia" w:cs="Times New Roman"/>
        </w:rPr>
        <w:t xml:space="preserve"> could potentially be sectioned into four.</w:t>
      </w:r>
      <w:r w:rsidR="003A5B29">
        <w:rPr>
          <w:rFonts w:eastAsiaTheme="minorEastAsia" w:cs="Times New Roman"/>
        </w:rPr>
        <w:t xml:space="preserve"> Basically, quadtrees are used to split a 2D regional space by recursively subdividing it into four regions</w:t>
      </w:r>
      <w:r w:rsidR="00AD2712">
        <w:rPr>
          <w:rFonts w:eastAsiaTheme="minorEastAsia" w:cs="Times New Roman"/>
        </w:rPr>
        <w:t xml:space="preserve">. </w:t>
      </w:r>
      <w:r w:rsidR="00B231E2">
        <w:rPr>
          <w:rFonts w:eastAsiaTheme="minorEastAsia" w:cs="Times New Roman"/>
        </w:rPr>
        <w:t>In this case</w:t>
      </w:r>
      <w:r w:rsidR="00AD2712">
        <w:rPr>
          <w:rFonts w:eastAsiaTheme="minorEastAsia" w:cs="Times New Roman"/>
        </w:rPr>
        <w:t>, the number of bacteria in each sub</w:t>
      </w:r>
      <w:r w:rsidR="001D23D5">
        <w:rPr>
          <w:rFonts w:eastAsiaTheme="minorEastAsia" w:cs="Times New Roman"/>
        </w:rPr>
        <w:t>region</w:t>
      </w:r>
      <w:r w:rsidR="00AD2712">
        <w:rPr>
          <w:rFonts w:eastAsiaTheme="minorEastAsia" w:cs="Times New Roman"/>
        </w:rPr>
        <w:t xml:space="preserve"> </w:t>
      </w:r>
      <w:r w:rsidR="001D23D5">
        <w:rPr>
          <w:rFonts w:eastAsiaTheme="minorEastAsia" w:cs="Times New Roman"/>
        </w:rPr>
        <w:t xml:space="preserve">dictates if </w:t>
      </w:r>
      <w:r w:rsidR="00252B3E">
        <w:rPr>
          <w:rFonts w:eastAsiaTheme="minorEastAsia" w:cs="Times New Roman"/>
        </w:rPr>
        <w:t>these</w:t>
      </w:r>
      <w:r w:rsidR="001D23D5">
        <w:rPr>
          <w:rFonts w:eastAsiaTheme="minorEastAsia" w:cs="Times New Roman"/>
        </w:rPr>
        <w:t xml:space="preserve"> </w:t>
      </w:r>
      <w:r w:rsidR="007E520E">
        <w:rPr>
          <w:rFonts w:eastAsiaTheme="minorEastAsia" w:cs="Times New Roman"/>
        </w:rPr>
        <w:t xml:space="preserve">regions </w:t>
      </w:r>
      <w:r w:rsidR="001D23D5">
        <w:rPr>
          <w:rFonts w:eastAsiaTheme="minorEastAsia" w:cs="Times New Roman"/>
        </w:rPr>
        <w:t>must be divided or not</w:t>
      </w:r>
      <w:r w:rsidR="00B94BBC">
        <w:rPr>
          <w:rFonts w:eastAsiaTheme="minorEastAsia" w:cs="Times New Roman"/>
        </w:rPr>
        <w:t xml:space="preserve"> – if a specific region holds a higher number of bacteria than </w:t>
      </w:r>
      <w:r w:rsidR="00274A88">
        <w:rPr>
          <w:rFonts w:eastAsiaTheme="minorEastAsia" w:cs="Times New Roman"/>
        </w:rPr>
        <w:t>the</w:t>
      </w:r>
      <w:r w:rsidR="00B94BBC">
        <w:rPr>
          <w:rFonts w:eastAsiaTheme="minorEastAsia" w:cs="Times New Roman"/>
        </w:rPr>
        <w:t xml:space="preserve"> maximum number</w:t>
      </w:r>
      <w:r w:rsidR="00274A88">
        <w:rPr>
          <w:rFonts w:eastAsiaTheme="minorEastAsia" w:cs="Times New Roman"/>
        </w:rPr>
        <w:t xml:space="preserve"> (so-called </w:t>
      </w:r>
      <w:r w:rsidR="00274A88">
        <w:rPr>
          <w:rFonts w:eastAsiaTheme="minorEastAsia" w:cs="Times New Roman"/>
          <w:i/>
          <w:iCs/>
        </w:rPr>
        <w:t>capacity</w:t>
      </w:r>
      <w:r w:rsidR="00274A88">
        <w:rPr>
          <w:rFonts w:eastAsiaTheme="minorEastAsia" w:cs="Times New Roman"/>
        </w:rPr>
        <w:t>)</w:t>
      </w:r>
      <w:r w:rsidR="00B94BBC">
        <w:rPr>
          <w:rFonts w:eastAsiaTheme="minorEastAsia" w:cs="Times New Roman"/>
        </w:rPr>
        <w:t>, then this region will be divided into four new regions</w:t>
      </w:r>
      <w:r w:rsidR="00274A88">
        <w:rPr>
          <w:rFonts w:eastAsiaTheme="minorEastAsia" w:cs="Times New Roman"/>
        </w:rPr>
        <w:t>.</w:t>
      </w:r>
      <w:r w:rsidR="00D748F5">
        <w:rPr>
          <w:rFonts w:eastAsiaTheme="minorEastAsia" w:cs="Times New Roman"/>
        </w:rPr>
        <w:t xml:space="preserve"> </w:t>
      </w:r>
      <w:r w:rsidR="00D748F5">
        <w:rPr>
          <w:rFonts w:eastAsiaTheme="minorEastAsia" w:cs="Times New Roman"/>
          <w:b/>
          <w:bCs/>
        </w:rPr>
        <w:t>Figure </w:t>
      </w:r>
      <w:r w:rsidR="004546EC">
        <w:rPr>
          <w:rFonts w:eastAsiaTheme="minorEastAsia" w:cs="Times New Roman"/>
          <w:b/>
          <w:bCs/>
        </w:rPr>
        <w:t>4</w:t>
      </w:r>
      <w:r w:rsidR="00D748F5">
        <w:rPr>
          <w:rFonts w:eastAsiaTheme="minorEastAsia" w:cs="Times New Roman"/>
          <w:b/>
          <w:bCs/>
        </w:rPr>
        <w:t>.2</w:t>
      </w:r>
      <w:r w:rsidR="00D748F5">
        <w:rPr>
          <w:rFonts w:eastAsiaTheme="minorEastAsia" w:cs="Times New Roman"/>
        </w:rPr>
        <w:t xml:space="preserve"> shows an example of how quadtree works in a system </w:t>
      </w:r>
      <w:r w:rsidR="004B1657">
        <w:rPr>
          <w:rFonts w:eastAsiaTheme="minorEastAsia" w:cs="Times New Roman"/>
        </w:rPr>
        <w:t>in which</w:t>
      </w:r>
      <w:r w:rsidR="00D748F5">
        <w:rPr>
          <w:rFonts w:eastAsiaTheme="minorEastAsia" w:cs="Times New Roman"/>
        </w:rPr>
        <w:t xml:space="preserve"> </w:t>
      </w:r>
      <w:r w:rsidR="00C41564">
        <w:rPr>
          <w:rFonts w:eastAsiaTheme="minorEastAsia" w:cs="Times New Roman"/>
        </w:rPr>
        <w:t xml:space="preserve">it </w:t>
      </w:r>
      <w:r w:rsidR="00D748F5">
        <w:rPr>
          <w:rFonts w:eastAsiaTheme="minorEastAsia" w:cs="Times New Roman"/>
        </w:rPr>
        <w:t xml:space="preserve">has a </w:t>
      </w:r>
      <w:r w:rsidR="00D748F5">
        <w:rPr>
          <w:rFonts w:eastAsiaTheme="minorEastAsia" w:cs="Times New Roman"/>
          <w:i/>
          <w:iCs/>
        </w:rPr>
        <w:t xml:space="preserve">capacity </w:t>
      </w:r>
      <w:r w:rsidR="00D748F5">
        <w:rPr>
          <w:rFonts w:eastAsiaTheme="minorEastAsia" w:cs="Times New Roman"/>
        </w:rPr>
        <w:t>of one bacterium (i.e., only one bacterium per region).</w:t>
      </w:r>
    </w:p>
    <w:p w14:paraId="20644DFC" w14:textId="2AC2DE85" w:rsidR="008952C2" w:rsidRDefault="00827F76" w:rsidP="008952C2">
      <w:pPr>
        <w:tabs>
          <w:tab w:val="left" w:pos="5812"/>
          <w:tab w:val="left" w:pos="6379"/>
          <w:tab w:val="left" w:pos="7513"/>
        </w:tabs>
        <w:spacing w:before="120" w:after="360"/>
        <w:jc w:val="center"/>
        <w:rPr>
          <w:rFonts w:eastAsiaTheme="minorEastAsia" w:cs="Times New Roman"/>
        </w:rPr>
      </w:pPr>
      <w:r>
        <w:rPr>
          <w:rFonts w:eastAsiaTheme="minorEastAsia" w:cs="Times New Roman"/>
          <w:noProof/>
        </w:rPr>
        <w:drawing>
          <wp:anchor distT="0" distB="0" distL="114300" distR="114300" simplePos="0" relativeHeight="251658240" behindDoc="0" locked="0" layoutInCell="1" allowOverlap="1" wp14:anchorId="267EFBA5" wp14:editId="7CD863C3">
            <wp:simplePos x="0" y="0"/>
            <wp:positionH relativeFrom="margin">
              <wp:align>center</wp:align>
            </wp:positionH>
            <wp:positionV relativeFrom="paragraph">
              <wp:posOffset>0</wp:posOffset>
            </wp:positionV>
            <wp:extent cx="6080125" cy="2806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29" b="-3323"/>
                    <a:stretch/>
                  </pic:blipFill>
                  <pic:spPr bwMode="auto">
                    <a:xfrm>
                      <a:off x="0" y="0"/>
                      <a:ext cx="6080125" cy="280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5011">
        <w:rPr>
          <w:rFonts w:eastAsiaTheme="minorEastAsia" w:cs="Times New Roman"/>
          <w:b/>
          <w:bCs/>
        </w:rPr>
        <w:t xml:space="preserve">Figure </w:t>
      </w:r>
      <w:r w:rsidR="004546EC">
        <w:rPr>
          <w:rFonts w:eastAsiaTheme="minorEastAsia" w:cs="Times New Roman"/>
          <w:b/>
          <w:bCs/>
        </w:rPr>
        <w:t>4</w:t>
      </w:r>
      <w:r w:rsidRPr="00895011">
        <w:rPr>
          <w:rFonts w:eastAsiaTheme="minorEastAsia" w:cs="Times New Roman"/>
          <w:b/>
          <w:bCs/>
        </w:rPr>
        <w:t>.2.</w:t>
      </w:r>
      <w:r w:rsidR="00895011">
        <w:rPr>
          <w:rFonts w:eastAsiaTheme="minorEastAsia" w:cs="Times New Roman"/>
          <w:b/>
          <w:bCs/>
        </w:rPr>
        <w:t xml:space="preserve"> </w:t>
      </w:r>
      <w:r w:rsidR="00895011">
        <w:rPr>
          <w:rFonts w:eastAsiaTheme="minorEastAsia" w:cs="Times New Roman"/>
        </w:rPr>
        <w:t xml:space="preserve">Quadtree representation. </w:t>
      </w:r>
      <w:r w:rsidR="00384DF4">
        <w:rPr>
          <w:rFonts w:eastAsiaTheme="minorEastAsia" w:cs="Times New Roman"/>
        </w:rPr>
        <w:t>Each</w:t>
      </w:r>
      <w:r w:rsidR="00895011">
        <w:rPr>
          <w:rFonts w:eastAsiaTheme="minorEastAsia" w:cs="Times New Roman"/>
        </w:rPr>
        <w:t xml:space="preserve"> circle represent</w:t>
      </w:r>
      <w:r w:rsidR="00384DF4">
        <w:rPr>
          <w:rFonts w:eastAsiaTheme="minorEastAsia" w:cs="Times New Roman"/>
        </w:rPr>
        <w:t>s</w:t>
      </w:r>
      <w:r w:rsidR="00895011">
        <w:rPr>
          <w:rFonts w:eastAsiaTheme="minorEastAsia" w:cs="Times New Roman"/>
        </w:rPr>
        <w:t xml:space="preserve"> a bacterium in </w:t>
      </w:r>
      <w:r w:rsidR="00454541">
        <w:rPr>
          <w:rFonts w:eastAsiaTheme="minorEastAsia" w:cs="Times New Roman"/>
        </w:rPr>
        <w:t xml:space="preserve">the </w:t>
      </w:r>
      <w:r w:rsidR="00895011">
        <w:rPr>
          <w:rFonts w:eastAsiaTheme="minorEastAsia" w:cs="Times New Roman"/>
        </w:rPr>
        <w:t xml:space="preserve">system. Subregions are labelled clockwise (see blue </w:t>
      </w:r>
      <w:r w:rsidR="00D53F8F">
        <w:rPr>
          <w:rFonts w:eastAsiaTheme="minorEastAsia" w:cs="Times New Roman"/>
        </w:rPr>
        <w:t>grid</w:t>
      </w:r>
      <w:r w:rsidR="00895011">
        <w:rPr>
          <w:rFonts w:eastAsiaTheme="minorEastAsia" w:cs="Times New Roman"/>
        </w:rPr>
        <w:t xml:space="preserve"> o</w:t>
      </w:r>
      <w:r w:rsidR="00445911">
        <w:rPr>
          <w:rFonts w:eastAsiaTheme="minorEastAsia" w:cs="Times New Roman"/>
        </w:rPr>
        <w:t>n bottom-left of figure</w:t>
      </w:r>
      <w:r w:rsidR="00895011">
        <w:rPr>
          <w:rFonts w:eastAsiaTheme="minorEastAsia" w:cs="Times New Roman"/>
        </w:rPr>
        <w:t>).</w:t>
      </w:r>
    </w:p>
    <w:p w14:paraId="344199B5" w14:textId="627E5526" w:rsidR="00981BDB" w:rsidRDefault="003A3A19" w:rsidP="00B70EC8">
      <w:pPr>
        <w:ind w:firstLine="284"/>
      </w:pPr>
      <w:r>
        <w:t xml:space="preserve">Once understood how </w:t>
      </w:r>
      <w:r w:rsidR="00251E30">
        <w:t xml:space="preserve">quadtree </w:t>
      </w:r>
      <w:r>
        <w:t>is created</w:t>
      </w:r>
      <w:r w:rsidR="00441DCF">
        <w:t xml:space="preserve"> (</w:t>
      </w:r>
      <w:r w:rsidR="00441DCF">
        <w:t>mesh and data structure</w:t>
      </w:r>
      <w:r w:rsidR="00441DCF">
        <w:t>)</w:t>
      </w:r>
      <w:r>
        <w:t xml:space="preserve">, it is time to figure out how </w:t>
      </w:r>
      <w:r w:rsidR="00AC2D09">
        <w:t xml:space="preserve">quadtree </w:t>
      </w:r>
      <w:r w:rsidR="00FD09F4">
        <w:t>plays</w:t>
      </w:r>
      <w:r w:rsidR="00AC2D09">
        <w:t xml:space="preserve"> in </w:t>
      </w:r>
      <w:r>
        <w:t>shoving algorithm.</w:t>
      </w:r>
      <w:r w:rsidR="00482AC6">
        <w:t xml:space="preserve"> </w:t>
      </w:r>
      <w:r w:rsidR="00374739">
        <w:t>First, it is necessary to create a new quadtree mesh and tree data structure</w:t>
      </w:r>
      <w:r w:rsidR="00843957">
        <w:t xml:space="preserve"> </w:t>
      </w:r>
      <w:r w:rsidR="00843957">
        <w:t>(</w:t>
      </w:r>
      <w:r w:rsidR="00843957" w:rsidRPr="003A3A19">
        <w:rPr>
          <w:b/>
          <w:bCs/>
        </w:rPr>
        <w:t xml:space="preserve">Figure </w:t>
      </w:r>
      <w:r w:rsidR="004546EC">
        <w:rPr>
          <w:b/>
          <w:bCs/>
        </w:rPr>
        <w:t>4</w:t>
      </w:r>
      <w:r w:rsidR="00843957" w:rsidRPr="003A3A19">
        <w:rPr>
          <w:b/>
          <w:bCs/>
        </w:rPr>
        <w:t>.2</w:t>
      </w:r>
      <w:r w:rsidR="00843957">
        <w:t>)</w:t>
      </w:r>
      <w:r w:rsidR="00374739">
        <w:t xml:space="preserve">. Obviously, every time that a division occurs, quadtree </w:t>
      </w:r>
      <w:r w:rsidR="005921E9">
        <w:t>must</w:t>
      </w:r>
      <w:r w:rsidR="00374739">
        <w:t xml:space="preserve"> be </w:t>
      </w:r>
      <w:r w:rsidR="005921E9">
        <w:t>updated</w:t>
      </w:r>
      <w:r w:rsidR="00374739">
        <w:t xml:space="preserve"> for </w:t>
      </w:r>
      <w:r w:rsidR="00160A62">
        <w:t>the n</w:t>
      </w:r>
      <w:r w:rsidR="00374739">
        <w:t>ew bacteria</w:t>
      </w:r>
      <w:r w:rsidR="00160A62">
        <w:t xml:space="preserve"> and their locations</w:t>
      </w:r>
      <w:r w:rsidR="00374739">
        <w:t>.</w:t>
      </w:r>
      <w:r w:rsidR="00E768D1">
        <w:t xml:space="preserve"> Afterwards, each bacterium is </w:t>
      </w:r>
      <w:r w:rsidR="00E768D1">
        <w:rPr>
          <w:i/>
          <w:iCs/>
        </w:rPr>
        <w:t>inserted</w:t>
      </w:r>
      <w:r w:rsidR="00E768D1">
        <w:t xml:space="preserve"> on quadtree, that is, it </w:t>
      </w:r>
      <w:r w:rsidR="0042023F">
        <w:t xml:space="preserve">is </w:t>
      </w:r>
      <w:r w:rsidR="00981BDB">
        <w:t>set</w:t>
      </w:r>
      <w:r w:rsidR="0042023F">
        <w:t xml:space="preserve"> in</w:t>
      </w:r>
      <w:r w:rsidR="00E768D1">
        <w:t xml:space="preserve"> a specific region</w:t>
      </w:r>
      <w:r w:rsidR="00B03E4A">
        <w:t xml:space="preserve"> (or node)</w:t>
      </w:r>
      <w:r w:rsidR="00E768D1">
        <w:t>.</w:t>
      </w:r>
      <w:r w:rsidR="00981BDB">
        <w:t xml:space="preserve"> </w:t>
      </w:r>
    </w:p>
    <w:p w14:paraId="40D2F207" w14:textId="365BE8C7" w:rsidR="00183790" w:rsidRDefault="00981BDB" w:rsidP="00183790">
      <w:pPr>
        <w:ind w:firstLine="284"/>
      </w:pPr>
      <w:r>
        <w:t xml:space="preserve">Before executing the overlap detection, the neighbours </w:t>
      </w:r>
      <w:r w:rsidR="000F1CD7">
        <w:t>of</w:t>
      </w:r>
      <w:r>
        <w:t xml:space="preserve"> </w:t>
      </w:r>
      <w:r w:rsidR="00795E7C">
        <w:t xml:space="preserve">all </w:t>
      </w:r>
      <w:r>
        <w:t xml:space="preserve">bacteria </w:t>
      </w:r>
      <w:r w:rsidR="000F1CD7">
        <w:t>are established</w:t>
      </w:r>
      <w:r>
        <w:t xml:space="preserve">. </w:t>
      </w:r>
      <w:r w:rsidR="00C2460C">
        <w:t>For that, it is</w:t>
      </w:r>
      <w:r w:rsidR="004A7141">
        <w:t xml:space="preserve"> firstly</w:t>
      </w:r>
      <w:r w:rsidR="004279CC">
        <w:t xml:space="preserve"> </w:t>
      </w:r>
      <w:r w:rsidR="00C2460C">
        <w:t xml:space="preserve">created a </w:t>
      </w:r>
      <w:r w:rsidR="00C2460C" w:rsidRPr="0095732A">
        <w:rPr>
          <w:i/>
          <w:iCs/>
        </w:rPr>
        <w:t>neighbourhood zone</w:t>
      </w:r>
      <w:r w:rsidR="00C2460C">
        <w:t xml:space="preserve"> that surrounds </w:t>
      </w:r>
      <w:r w:rsidR="00A156E0">
        <w:t>each</w:t>
      </w:r>
      <w:r w:rsidR="00C2460C">
        <w:t xml:space="preserve"> bacterium (i.e., bacterium is on the centre of neighbourhood zone)</w:t>
      </w:r>
      <w:r w:rsidR="0038163D">
        <w:t>.</w:t>
      </w:r>
      <w:r w:rsidR="0024246C">
        <w:t xml:space="preserve"> </w:t>
      </w:r>
      <w:r w:rsidR="008619B1" w:rsidRPr="00F14B65">
        <w:t>A</w:t>
      </w:r>
      <w:r w:rsidR="00230388" w:rsidRPr="00F14B65">
        <w:t>s the quadtree is not updated after every shoving step</w:t>
      </w:r>
      <w:r w:rsidR="008619B1" w:rsidRPr="00F14B65">
        <w:t>,</w:t>
      </w:r>
      <w:r w:rsidR="00230388" w:rsidRPr="00F14B65">
        <w:t xml:space="preserve"> </w:t>
      </w:r>
      <w:r w:rsidR="008619B1" w:rsidRPr="00F14B65">
        <w:t>t</w:t>
      </w:r>
      <w:r w:rsidR="0004560D" w:rsidRPr="00F14B65">
        <w:t xml:space="preserve">he </w:t>
      </w:r>
      <w:r w:rsidR="003551F3" w:rsidRPr="00F14B65">
        <w:rPr>
          <w:i/>
          <w:iCs/>
        </w:rPr>
        <w:lastRenderedPageBreak/>
        <w:t>neighbourhood zone</w:t>
      </w:r>
      <w:r w:rsidR="0004560D" w:rsidRPr="00F14B65">
        <w:t xml:space="preserve"> is set to 4 times the maximum radius of bacteria</w:t>
      </w:r>
      <w:r w:rsidR="008619B1" w:rsidRPr="00F14B65">
        <w:t>.</w:t>
      </w:r>
      <w:r w:rsidR="0004560D" w:rsidRPr="00F14B65">
        <w:t xml:space="preserve"> </w:t>
      </w:r>
      <w:r w:rsidR="00833829">
        <w:t>Then, f</w:t>
      </w:r>
      <w:r w:rsidR="00E052CF">
        <w:t xml:space="preserve">or </w:t>
      </w:r>
      <w:r w:rsidR="00062117">
        <w:t>each</w:t>
      </w:r>
      <w:r w:rsidR="00D436BF">
        <w:t xml:space="preserve"> bacterium, it is selected those regions (or subregions) which intersects with </w:t>
      </w:r>
      <w:r w:rsidR="00C84B4D">
        <w:t>its</w:t>
      </w:r>
      <w:r w:rsidR="00D436BF">
        <w:t xml:space="preserve"> </w:t>
      </w:r>
      <w:r w:rsidR="00D436BF" w:rsidRPr="00253444">
        <w:rPr>
          <w:i/>
          <w:iCs/>
        </w:rPr>
        <w:t>neighbourhood zone</w:t>
      </w:r>
      <w:r w:rsidR="002771B0">
        <w:t xml:space="preserve"> and</w:t>
      </w:r>
      <w:r w:rsidR="00DB66C1">
        <w:t xml:space="preserve">, subsequently, it is evaluated </w:t>
      </w:r>
      <w:r w:rsidR="00BE6AB5">
        <w:t>w</w:t>
      </w:r>
      <w:r w:rsidR="00B20984">
        <w:t>h</w:t>
      </w:r>
      <w:r w:rsidR="00BE6AB5">
        <w:t>ether</w:t>
      </w:r>
      <w:r w:rsidR="00DB66C1">
        <w:t xml:space="preserve"> bacteria located in those intersect regions are </w:t>
      </w:r>
      <w:r w:rsidR="00BE6AB5">
        <w:t>within</w:t>
      </w:r>
      <w:r w:rsidR="00DB66C1">
        <w:t xml:space="preserve"> the neighbourhood zone or not</w:t>
      </w:r>
      <w:r w:rsidR="00A30753">
        <w:t xml:space="preserve"> </w:t>
      </w:r>
      <w:r w:rsidR="00A30753">
        <w:t>(</w:t>
      </w:r>
      <w:r w:rsidR="00A30753" w:rsidRPr="003A3A19">
        <w:rPr>
          <w:b/>
          <w:bCs/>
        </w:rPr>
        <w:t xml:space="preserve">Figure </w:t>
      </w:r>
      <w:r w:rsidR="004546EC">
        <w:rPr>
          <w:b/>
          <w:bCs/>
        </w:rPr>
        <w:t>4</w:t>
      </w:r>
      <w:r w:rsidR="00A30753" w:rsidRPr="003A3A19">
        <w:rPr>
          <w:b/>
          <w:bCs/>
        </w:rPr>
        <w:t>.</w:t>
      </w:r>
      <w:r w:rsidR="00263978">
        <w:rPr>
          <w:b/>
          <w:bCs/>
        </w:rPr>
        <w:t>3</w:t>
      </w:r>
      <w:r w:rsidR="00A30753">
        <w:t>)</w:t>
      </w:r>
      <w:r w:rsidR="00DB66C1">
        <w:t>.</w:t>
      </w:r>
      <w:r w:rsidR="002C06E0">
        <w:t xml:space="preserve"> </w:t>
      </w:r>
    </w:p>
    <w:p w14:paraId="0639318C" w14:textId="6F4970FF" w:rsidR="00A531A7" w:rsidRDefault="007341A4" w:rsidP="00A531A7">
      <w:pPr>
        <w:spacing w:line="259" w:lineRule="auto"/>
        <w:jc w:val="center"/>
        <w:rPr>
          <w:rFonts w:eastAsiaTheme="minorEastAsia" w:cs="Times New Roman"/>
        </w:rPr>
      </w:pPr>
      <w:r>
        <w:rPr>
          <w:rFonts w:eastAsiaTheme="minorEastAsia"/>
          <w:noProof/>
        </w:rPr>
        <w:drawing>
          <wp:inline distT="0" distB="0" distL="0" distR="0" wp14:anchorId="01FA45C6" wp14:editId="7A1CC578">
            <wp:extent cx="3901440" cy="3992880"/>
            <wp:effectExtent l="0" t="0" r="3810" b="7620"/>
            <wp:docPr id="29" name="Picture 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1561" b="-781"/>
                    <a:stretch/>
                  </pic:blipFill>
                  <pic:spPr bwMode="auto">
                    <a:xfrm>
                      <a:off x="0" y="0"/>
                      <a:ext cx="3901440" cy="3992880"/>
                    </a:xfrm>
                    <a:prstGeom prst="rect">
                      <a:avLst/>
                    </a:prstGeom>
                    <a:noFill/>
                    <a:ln>
                      <a:noFill/>
                    </a:ln>
                    <a:extLst>
                      <a:ext uri="{53640926-AAD7-44D8-BBD7-CCE9431645EC}">
                        <a14:shadowObscured xmlns:a14="http://schemas.microsoft.com/office/drawing/2010/main"/>
                      </a:ext>
                    </a:extLst>
                  </pic:spPr>
                </pic:pic>
              </a:graphicData>
            </a:graphic>
          </wp:inline>
        </w:drawing>
      </w:r>
      <w:r w:rsidR="00A531A7">
        <w:rPr>
          <w:sz w:val="24"/>
          <w:szCs w:val="24"/>
        </w:rPr>
        <w:br/>
      </w:r>
      <w:r w:rsidR="00517F9D" w:rsidRPr="00895011">
        <w:rPr>
          <w:rFonts w:eastAsiaTheme="minorEastAsia" w:cs="Times New Roman"/>
          <w:b/>
          <w:bCs/>
        </w:rPr>
        <w:t xml:space="preserve">Figure </w:t>
      </w:r>
      <w:r w:rsidR="004546EC">
        <w:rPr>
          <w:rFonts w:eastAsiaTheme="minorEastAsia" w:cs="Times New Roman"/>
          <w:b/>
          <w:bCs/>
        </w:rPr>
        <w:t>4</w:t>
      </w:r>
      <w:r w:rsidR="00517F9D" w:rsidRPr="00895011">
        <w:rPr>
          <w:rFonts w:eastAsiaTheme="minorEastAsia" w:cs="Times New Roman"/>
          <w:b/>
          <w:bCs/>
        </w:rPr>
        <w:t>.</w:t>
      </w:r>
      <w:r w:rsidR="00DA05BC">
        <w:rPr>
          <w:rFonts w:eastAsiaTheme="minorEastAsia" w:cs="Times New Roman"/>
          <w:b/>
          <w:bCs/>
        </w:rPr>
        <w:t>3</w:t>
      </w:r>
      <w:r w:rsidR="00517F9D" w:rsidRPr="00895011">
        <w:rPr>
          <w:rFonts w:eastAsiaTheme="minorEastAsia" w:cs="Times New Roman"/>
          <w:b/>
          <w:bCs/>
        </w:rPr>
        <w:t>.</w:t>
      </w:r>
      <w:r w:rsidR="00A61828">
        <w:rPr>
          <w:rFonts w:eastAsiaTheme="minorEastAsia" w:cs="Times New Roman"/>
          <w:b/>
          <w:bCs/>
        </w:rPr>
        <w:t xml:space="preserve"> </w:t>
      </w:r>
      <w:r w:rsidR="00A61828">
        <w:rPr>
          <w:rFonts w:eastAsiaTheme="minorEastAsia" w:cs="Times New Roman"/>
        </w:rPr>
        <w:t xml:space="preserve">Selection of neighbours (green circles) of bacterium </w:t>
      </w:r>
      <w:r w:rsidR="00A61828">
        <w:rPr>
          <w:rFonts w:eastAsiaTheme="minorEastAsia" w:cs="Times New Roman"/>
          <w:i/>
          <w:iCs/>
        </w:rPr>
        <w:t>m</w:t>
      </w:r>
      <w:r w:rsidR="00A61828">
        <w:rPr>
          <w:rFonts w:eastAsiaTheme="minorEastAsia" w:cs="Times New Roman"/>
        </w:rPr>
        <w:t xml:space="preserve"> (blue circle). </w:t>
      </w:r>
      <w:r w:rsidR="001F19F9">
        <w:rPr>
          <w:rFonts w:eastAsiaTheme="minorEastAsia" w:cs="Times New Roman"/>
        </w:rPr>
        <w:t>The centre of circle</w:t>
      </w:r>
      <w:r w:rsidR="00722AED">
        <w:rPr>
          <w:rFonts w:eastAsiaTheme="minorEastAsia" w:cs="Times New Roman"/>
        </w:rPr>
        <w:t xml:space="preserve"> (black dot)</w:t>
      </w:r>
      <w:r w:rsidR="001F19F9">
        <w:rPr>
          <w:rFonts w:eastAsiaTheme="minorEastAsia" w:cs="Times New Roman"/>
        </w:rPr>
        <w:t xml:space="preserve"> indicates the </w:t>
      </w:r>
      <w:r w:rsidR="00250A75">
        <w:rPr>
          <w:rFonts w:eastAsiaTheme="minorEastAsia" w:cs="Times New Roman"/>
        </w:rPr>
        <w:t xml:space="preserve">exact </w:t>
      </w:r>
      <w:r w:rsidR="001F19F9">
        <w:rPr>
          <w:rFonts w:eastAsiaTheme="minorEastAsia" w:cs="Times New Roman"/>
        </w:rPr>
        <w:t xml:space="preserve">position of bacteria. </w:t>
      </w:r>
      <w:r w:rsidR="00A61828">
        <w:rPr>
          <w:rFonts w:eastAsiaTheme="minorEastAsia" w:cs="Times New Roman"/>
        </w:rPr>
        <w:t xml:space="preserve">In this example, quadtree </w:t>
      </w:r>
      <w:r w:rsidR="00A61828">
        <w:rPr>
          <w:rFonts w:eastAsiaTheme="minorEastAsia" w:cs="Times New Roman"/>
          <w:i/>
          <w:iCs/>
        </w:rPr>
        <w:t xml:space="preserve">capacity </w:t>
      </w:r>
      <w:r w:rsidR="00A61828">
        <w:rPr>
          <w:rFonts w:eastAsiaTheme="minorEastAsia" w:cs="Times New Roman"/>
        </w:rPr>
        <w:t>is 4</w:t>
      </w:r>
      <w:r w:rsidR="00F654CC">
        <w:rPr>
          <w:rFonts w:eastAsiaTheme="minorEastAsia" w:cs="Times New Roman"/>
        </w:rPr>
        <w:t xml:space="preserve"> (i.e., maximum 4 bacteria per region)</w:t>
      </w:r>
      <w:r w:rsidR="00A61828">
        <w:rPr>
          <w:rFonts w:eastAsiaTheme="minorEastAsia" w:cs="Times New Roman"/>
        </w:rPr>
        <w:t xml:space="preserve">. Green square represents the neighbourhood zone of bacterium </w:t>
      </w:r>
      <w:r w:rsidR="00A61828">
        <w:rPr>
          <w:rFonts w:eastAsiaTheme="minorEastAsia" w:cs="Times New Roman"/>
          <w:i/>
          <w:iCs/>
        </w:rPr>
        <w:t>m</w:t>
      </w:r>
      <w:r w:rsidR="004C25F8">
        <w:rPr>
          <w:rFonts w:eastAsiaTheme="minorEastAsia" w:cs="Times New Roman"/>
        </w:rPr>
        <w:t xml:space="preserve"> (blue circle)</w:t>
      </w:r>
      <w:r w:rsidR="00E173FC">
        <w:rPr>
          <w:rFonts w:eastAsiaTheme="minorEastAsia" w:cs="Times New Roman"/>
        </w:rPr>
        <w:t>,</w:t>
      </w:r>
      <w:r w:rsidR="008720F8">
        <w:rPr>
          <w:rFonts w:eastAsiaTheme="minorEastAsia" w:cs="Times New Roman"/>
        </w:rPr>
        <w:t xml:space="preserve"> and</w:t>
      </w:r>
      <w:r w:rsidR="00A61828">
        <w:rPr>
          <w:rFonts w:eastAsiaTheme="minorEastAsia" w:cs="Times New Roman"/>
        </w:rPr>
        <w:t xml:space="preserve"> dashed orange square shows all regions that intersect with</w:t>
      </w:r>
      <w:r w:rsidR="00E173FC">
        <w:rPr>
          <w:rFonts w:eastAsiaTheme="minorEastAsia" w:cs="Times New Roman"/>
        </w:rPr>
        <w:t xml:space="preserve"> the</w:t>
      </w:r>
      <w:r w:rsidR="00A61828">
        <w:rPr>
          <w:rFonts w:eastAsiaTheme="minorEastAsia" w:cs="Times New Roman"/>
        </w:rPr>
        <w:t xml:space="preserve"> neighbourhood zone</w:t>
      </w:r>
      <w:r w:rsidR="00E173FC">
        <w:rPr>
          <w:rFonts w:eastAsiaTheme="minorEastAsia" w:cs="Times New Roman"/>
        </w:rPr>
        <w:t xml:space="preserve"> of</w:t>
      </w:r>
      <w:r w:rsidR="00644A59">
        <w:rPr>
          <w:rFonts w:eastAsiaTheme="minorEastAsia" w:cs="Times New Roman"/>
        </w:rPr>
        <w:t xml:space="preserve"> bacterium</w:t>
      </w:r>
      <w:r w:rsidR="00E173FC">
        <w:rPr>
          <w:rFonts w:eastAsiaTheme="minorEastAsia" w:cs="Times New Roman"/>
        </w:rPr>
        <w:t xml:space="preserve"> </w:t>
      </w:r>
      <w:r w:rsidR="00E173FC">
        <w:rPr>
          <w:rFonts w:eastAsiaTheme="minorEastAsia" w:cs="Times New Roman"/>
          <w:i/>
          <w:iCs/>
        </w:rPr>
        <w:t>m</w:t>
      </w:r>
      <w:r w:rsidR="00A61828">
        <w:rPr>
          <w:rFonts w:eastAsiaTheme="minorEastAsia" w:cs="Times New Roman"/>
        </w:rPr>
        <w:t>.</w:t>
      </w:r>
    </w:p>
    <w:p w14:paraId="1015F1E4" w14:textId="3C0B3B8C" w:rsidR="00EC46D4" w:rsidRPr="00B670B2" w:rsidRDefault="00183790" w:rsidP="008804E7">
      <w:pPr>
        <w:ind w:firstLine="284"/>
        <w:rPr>
          <w:b/>
          <w:bCs/>
        </w:rPr>
      </w:pPr>
      <w:r>
        <w:t>Finally, overlap assessment and shoving estimation (if needed) are only performed over the neighbours of bacteria</w:t>
      </w:r>
      <w:r w:rsidR="00A2729A">
        <w:t xml:space="preserve"> (equations 3.4 – 3.11)</w:t>
      </w:r>
      <w:r>
        <w:t xml:space="preserve">. </w:t>
      </w:r>
      <w:r w:rsidRPr="004546EC">
        <w:t>Due to bacteria will not move very far from original position, it is assumed that chosen neighbouring bacteria stay constant.</w:t>
      </w:r>
      <w:r w:rsidR="008418EB" w:rsidRPr="004546EC">
        <w:t xml:space="preserve"> </w:t>
      </w:r>
      <w:r w:rsidR="00B670B2">
        <w:t xml:space="preserve">An overview of the shoving algorithm is presented in </w:t>
      </w:r>
      <w:r w:rsidR="00B670B2" w:rsidRPr="00B670B2">
        <w:rPr>
          <w:b/>
          <w:bCs/>
        </w:rPr>
        <w:t xml:space="preserve">Figure </w:t>
      </w:r>
      <w:r w:rsidR="004546EC">
        <w:rPr>
          <w:b/>
          <w:bCs/>
        </w:rPr>
        <w:t>4</w:t>
      </w:r>
      <w:r w:rsidR="00B670B2" w:rsidRPr="00B670B2">
        <w:rPr>
          <w:b/>
          <w:bCs/>
        </w:rPr>
        <w:t>.4</w:t>
      </w:r>
      <w:r w:rsidR="00B670B2">
        <w:t>.</w:t>
      </w:r>
    </w:p>
    <w:p w14:paraId="7FAD07BC" w14:textId="415EE0C2" w:rsidR="007820F5" w:rsidRPr="007820F5" w:rsidRDefault="007820F5" w:rsidP="00BC1EB1">
      <w:pPr>
        <w:pStyle w:val="ListParagraph"/>
        <w:numPr>
          <w:ilvl w:val="1"/>
          <w:numId w:val="13"/>
        </w:numPr>
        <w:rPr>
          <w:rFonts w:eastAsiaTheme="minorEastAsia"/>
        </w:rPr>
      </w:pPr>
      <w:r>
        <w:rPr>
          <w:sz w:val="24"/>
          <w:szCs w:val="24"/>
        </w:rPr>
        <w:t>Detachment</w:t>
      </w:r>
    </w:p>
    <w:p w14:paraId="3FE31615" w14:textId="466E5C6B" w:rsidR="000E63ED" w:rsidRDefault="00F0031C" w:rsidP="000E63ED">
      <w:pPr>
        <w:rPr>
          <w:rFonts w:eastAsiaTheme="minorEastAsia"/>
        </w:rPr>
      </w:pPr>
      <w:r>
        <w:rPr>
          <w:rFonts w:eastAsiaTheme="minorEastAsia"/>
        </w:rPr>
        <w:t>Detachment is implemented in this model only in a simplistic way, just to impose a maximum size of granule. The detachment model consists of removing every bacterium which is located outside of an imposed maximum radius</w:t>
      </w:r>
      <w:r w:rsidR="00DD29FA">
        <w:rPr>
          <w:rFonts w:eastAsiaTheme="minorEastAsia"/>
        </w:rPr>
        <w:t xml:space="preserve"> of granule</w:t>
      </w:r>
      <w:r w:rsidR="003B1073">
        <w:rPr>
          <w:rFonts w:eastAsiaTheme="minorEastAsia"/>
        </w:rPr>
        <w:t xml:space="preserve"> due to a shoving step</w:t>
      </w:r>
      <w:r>
        <w:rPr>
          <w:rFonts w:eastAsiaTheme="minorEastAsia"/>
        </w:rPr>
        <w:t xml:space="preserve">. It is assumed that when granule size is </w:t>
      </w:r>
      <w:r w:rsidR="00EA6CDF">
        <w:rPr>
          <w:rFonts w:eastAsiaTheme="minorEastAsia"/>
        </w:rPr>
        <w:t>less</w:t>
      </w:r>
      <w:r>
        <w:rPr>
          <w:rFonts w:eastAsiaTheme="minorEastAsia"/>
        </w:rPr>
        <w:t xml:space="preserve"> than maximum size, detachment is not produced</w:t>
      </w:r>
      <w:r w:rsidR="00067A65">
        <w:rPr>
          <w:rFonts w:eastAsiaTheme="minorEastAsia"/>
        </w:rPr>
        <w:t xml:space="preserve"> </w:t>
      </w:r>
      <w:r w:rsidR="00340863">
        <w:rPr>
          <w:rFonts w:eastAsiaTheme="minorEastAsia"/>
        </w:rPr>
        <w:t>due to the</w:t>
      </w:r>
      <w:r w:rsidR="00067A65">
        <w:rPr>
          <w:rFonts w:eastAsiaTheme="minorEastAsia"/>
        </w:rPr>
        <w:t xml:space="preserve"> low </w:t>
      </w:r>
      <w:r w:rsidR="00340863">
        <w:rPr>
          <w:rFonts w:eastAsiaTheme="minorEastAsia"/>
        </w:rPr>
        <w:t>shear</w:t>
      </w:r>
      <w:r w:rsidR="00067A65">
        <w:rPr>
          <w:rFonts w:eastAsiaTheme="minorEastAsia"/>
        </w:rPr>
        <w:t xml:space="preserve"> forces in</w:t>
      </w:r>
      <w:r w:rsidR="002970D3">
        <w:rPr>
          <w:rFonts w:eastAsiaTheme="minorEastAsia"/>
        </w:rPr>
        <w:t xml:space="preserve"> the</w:t>
      </w:r>
      <w:r w:rsidR="00067A65">
        <w:rPr>
          <w:rFonts w:eastAsiaTheme="minorEastAsia"/>
        </w:rPr>
        <w:t xml:space="preserve"> reactor</w:t>
      </w:r>
      <w:r>
        <w:rPr>
          <w:rFonts w:eastAsiaTheme="minorEastAsia"/>
        </w:rPr>
        <w:t>.</w:t>
      </w:r>
      <w:r w:rsidR="001B09E1">
        <w:rPr>
          <w:rFonts w:eastAsiaTheme="minorEastAsia"/>
        </w:rPr>
        <w:t xml:space="preserve"> </w:t>
      </w:r>
      <w:r w:rsidR="00D50A0B">
        <w:rPr>
          <w:rFonts w:eastAsiaTheme="minorEastAsia"/>
        </w:rPr>
        <w:t xml:space="preserve">However, the model is ready to implement a more complex </w:t>
      </w:r>
      <w:r w:rsidR="00F418B1">
        <w:rPr>
          <w:rFonts w:eastAsiaTheme="minorEastAsia"/>
        </w:rPr>
        <w:t xml:space="preserve">model of </w:t>
      </w:r>
      <w:r w:rsidR="00D50A0B">
        <w:rPr>
          <w:rFonts w:eastAsiaTheme="minorEastAsia"/>
        </w:rPr>
        <w:t>detachment.</w:t>
      </w:r>
    </w:p>
    <w:p w14:paraId="5349AC76" w14:textId="67E62962" w:rsidR="00FA3E25" w:rsidRPr="00284F09" w:rsidRDefault="006A48C1" w:rsidP="00284F09">
      <w:pPr>
        <w:jc w:val="center"/>
        <w:rPr>
          <w:rFonts w:eastAsiaTheme="minorEastAsia" w:cs="Times New Roman"/>
        </w:rPr>
      </w:pPr>
      <w:r>
        <w:rPr>
          <w:rFonts w:eastAsiaTheme="minorEastAsia" w:cs="Times New Roman"/>
          <w:b/>
          <w:bCs/>
          <w:noProof/>
        </w:rPr>
        <w:lastRenderedPageBreak/>
        <w:drawing>
          <wp:inline distT="0" distB="0" distL="0" distR="0" wp14:anchorId="2B8E8A11" wp14:editId="17C8B1FD">
            <wp:extent cx="5452841" cy="8131629"/>
            <wp:effectExtent l="0" t="0" r="0" b="0"/>
            <wp:docPr id="1493" name="Picture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8501" cy="8154982"/>
                    </a:xfrm>
                    <a:prstGeom prst="rect">
                      <a:avLst/>
                    </a:prstGeom>
                    <a:noFill/>
                  </pic:spPr>
                </pic:pic>
              </a:graphicData>
            </a:graphic>
          </wp:inline>
        </w:drawing>
      </w:r>
      <w:r w:rsidR="00C44F62">
        <w:rPr>
          <w:rFonts w:eastAsiaTheme="minorEastAsia"/>
        </w:rPr>
        <w:br/>
      </w:r>
      <w:r w:rsidR="00C44F62" w:rsidRPr="00895011">
        <w:rPr>
          <w:rFonts w:eastAsiaTheme="minorEastAsia" w:cs="Times New Roman"/>
          <w:b/>
          <w:bCs/>
        </w:rPr>
        <w:t xml:space="preserve">Figure </w:t>
      </w:r>
      <w:r w:rsidR="004546EC">
        <w:rPr>
          <w:rFonts w:eastAsiaTheme="minorEastAsia" w:cs="Times New Roman"/>
          <w:b/>
          <w:bCs/>
        </w:rPr>
        <w:t>4</w:t>
      </w:r>
      <w:r w:rsidR="00C44F62" w:rsidRPr="00895011">
        <w:rPr>
          <w:rFonts w:eastAsiaTheme="minorEastAsia" w:cs="Times New Roman"/>
          <w:b/>
          <w:bCs/>
        </w:rPr>
        <w:t>.</w:t>
      </w:r>
      <w:r w:rsidR="00C44F62">
        <w:rPr>
          <w:rFonts w:eastAsiaTheme="minorEastAsia" w:cs="Times New Roman"/>
          <w:b/>
          <w:bCs/>
        </w:rPr>
        <w:t>4</w:t>
      </w:r>
      <w:r w:rsidR="00C44F62" w:rsidRPr="00895011">
        <w:rPr>
          <w:rFonts w:eastAsiaTheme="minorEastAsia" w:cs="Times New Roman"/>
          <w:b/>
          <w:bCs/>
        </w:rPr>
        <w:t>.</w:t>
      </w:r>
      <w:r w:rsidR="00C44F62">
        <w:rPr>
          <w:rFonts w:eastAsiaTheme="minorEastAsia" w:cs="Times New Roman"/>
          <w:b/>
          <w:bCs/>
        </w:rPr>
        <w:t xml:space="preserve"> </w:t>
      </w:r>
      <w:r w:rsidR="00FB133F">
        <w:rPr>
          <w:rFonts w:eastAsiaTheme="minorEastAsia" w:cs="Times New Roman"/>
        </w:rPr>
        <w:t>Scheme of shoving algorithm.</w:t>
      </w:r>
      <w:r w:rsidR="004D7F28">
        <w:rPr>
          <w:rFonts w:eastAsiaTheme="minorEastAsia" w:cs="Times New Roman"/>
        </w:rPr>
        <w:t xml:space="preserve"> Legend: </w:t>
      </w:r>
      <w:r w:rsidR="00E07EA9" w:rsidRPr="00D95307">
        <w:rPr>
          <w:rFonts w:eastAsiaTheme="minorEastAsia" w:cs="Times New Roman"/>
          <w:b/>
          <w:bCs/>
          <w:i/>
          <w:iCs/>
        </w:rPr>
        <w:t>b.</w:t>
      </w:r>
      <w:r w:rsidR="004D7F28" w:rsidRPr="00D95307">
        <w:rPr>
          <w:rFonts w:eastAsiaTheme="minorEastAsia" w:cs="Times New Roman"/>
          <w:b/>
          <w:bCs/>
          <w:i/>
          <w:iCs/>
        </w:rPr>
        <w:t>shx</w:t>
      </w:r>
      <w:r w:rsidR="004D7F28" w:rsidRPr="00D95307">
        <w:rPr>
          <w:rFonts w:eastAsiaTheme="minorEastAsia" w:cs="Times New Roman"/>
          <w:b/>
          <w:bCs/>
        </w:rPr>
        <w:t xml:space="preserve"> </w:t>
      </w:r>
      <w:r w:rsidR="004D7F28" w:rsidRPr="00D95307">
        <w:rPr>
          <w:rFonts w:eastAsiaTheme="minorEastAsia" w:cs="Times New Roman"/>
        </w:rPr>
        <w:t>and</w:t>
      </w:r>
      <w:r w:rsidR="004D7F28" w:rsidRPr="00D95307">
        <w:rPr>
          <w:rFonts w:eastAsiaTheme="minorEastAsia" w:cs="Times New Roman"/>
          <w:b/>
          <w:bCs/>
          <w:i/>
          <w:iCs/>
        </w:rPr>
        <w:t xml:space="preserve"> </w:t>
      </w:r>
      <w:r w:rsidR="00E07EA9" w:rsidRPr="00D95307">
        <w:rPr>
          <w:rFonts w:eastAsiaTheme="minorEastAsia" w:cs="Times New Roman"/>
          <w:b/>
          <w:bCs/>
          <w:i/>
          <w:iCs/>
        </w:rPr>
        <w:t>b.</w:t>
      </w:r>
      <w:r w:rsidR="004D7F28" w:rsidRPr="00D95307">
        <w:rPr>
          <w:rFonts w:eastAsiaTheme="minorEastAsia" w:cs="Times New Roman"/>
          <w:b/>
          <w:bCs/>
          <w:i/>
          <w:iCs/>
        </w:rPr>
        <w:t>shy</w:t>
      </w:r>
      <w:r w:rsidR="00D95307">
        <w:rPr>
          <w:rFonts w:eastAsiaTheme="minorEastAsia" w:cs="Times New Roman"/>
        </w:rPr>
        <w:t xml:space="preserve"> – </w:t>
      </w:r>
      <w:r w:rsidR="004D7F28">
        <w:rPr>
          <w:rFonts w:eastAsiaTheme="minorEastAsia" w:cs="Times New Roman"/>
        </w:rPr>
        <w:t xml:space="preserve">displacement of bacterium </w:t>
      </w:r>
      <w:r w:rsidR="00025D6E">
        <w:rPr>
          <w:rFonts w:eastAsiaTheme="minorEastAsia" w:cs="Times New Roman"/>
          <w:i/>
          <w:iCs/>
        </w:rPr>
        <w:t>b</w:t>
      </w:r>
      <w:r w:rsidR="004D7F28">
        <w:rPr>
          <w:rFonts w:eastAsiaTheme="minorEastAsia" w:cs="Times New Roman"/>
        </w:rPr>
        <w:t xml:space="preserve"> due to shoving</w:t>
      </w:r>
      <w:r w:rsidR="00CA46DF">
        <w:rPr>
          <w:rFonts w:eastAsiaTheme="minorEastAsia" w:cs="Times New Roman"/>
        </w:rPr>
        <w:t xml:space="preserve"> of the others</w:t>
      </w:r>
      <w:r w:rsidR="00D95307">
        <w:rPr>
          <w:rFonts w:eastAsiaTheme="minorEastAsia" w:cs="Times New Roman"/>
        </w:rPr>
        <w:t xml:space="preserve">; </w:t>
      </w:r>
      <w:r w:rsidR="00025D6E" w:rsidRPr="00025D6E">
        <w:rPr>
          <w:rFonts w:eastAsiaTheme="minorEastAsia" w:cs="Times New Roman"/>
          <w:b/>
          <w:bCs/>
          <w:i/>
          <w:iCs/>
        </w:rPr>
        <w:t>b.NBR</w:t>
      </w:r>
      <w:r w:rsidR="00025D6E" w:rsidRPr="00025D6E">
        <w:rPr>
          <w:rFonts w:eastAsiaTheme="minorEastAsia" w:cs="Times New Roman"/>
        </w:rPr>
        <w:t xml:space="preserve"> </w:t>
      </w:r>
      <w:r w:rsidR="00025D6E">
        <w:rPr>
          <w:rFonts w:eastAsiaTheme="minorEastAsia" w:cs="Times New Roman"/>
        </w:rPr>
        <w:t>–</w:t>
      </w:r>
      <w:r w:rsidR="00025D6E" w:rsidRPr="00025D6E">
        <w:rPr>
          <w:rFonts w:eastAsiaTheme="minorEastAsia" w:cs="Times New Roman"/>
        </w:rPr>
        <w:t xml:space="preserve"> </w:t>
      </w:r>
      <w:r w:rsidR="00025D6E">
        <w:rPr>
          <w:rFonts w:eastAsiaTheme="minorEastAsia" w:cs="Times New Roman"/>
        </w:rPr>
        <w:t xml:space="preserve">neighbours of bacterium </w:t>
      </w:r>
      <w:r w:rsidR="00025D6E">
        <w:rPr>
          <w:rFonts w:eastAsiaTheme="minorEastAsia" w:cs="Times New Roman"/>
          <w:i/>
          <w:iCs/>
        </w:rPr>
        <w:t>b</w:t>
      </w:r>
      <w:r w:rsidR="004D7F28">
        <w:rPr>
          <w:rFonts w:eastAsiaTheme="minorEastAsia" w:cs="Times New Roman"/>
        </w:rPr>
        <w:t>.</w:t>
      </w:r>
    </w:p>
    <w:p w14:paraId="0975603A" w14:textId="26CA848D" w:rsidR="000E63ED" w:rsidRDefault="000E63ED" w:rsidP="00725F5D">
      <w:pPr>
        <w:pStyle w:val="ListParagraph"/>
        <w:keepNext/>
        <w:numPr>
          <w:ilvl w:val="0"/>
          <w:numId w:val="13"/>
        </w:numPr>
        <w:spacing w:before="360" w:after="360"/>
        <w:rPr>
          <w:rFonts w:asciiTheme="minorHAnsi" w:hAnsiTheme="minorHAnsi" w:cstheme="minorHAnsi"/>
          <w:b/>
          <w:bCs/>
          <w:sz w:val="28"/>
        </w:rPr>
      </w:pPr>
      <w:r>
        <w:rPr>
          <w:rFonts w:asciiTheme="minorHAnsi" w:hAnsiTheme="minorHAnsi" w:cstheme="minorHAnsi"/>
          <w:b/>
          <w:bCs/>
          <w:sz w:val="28"/>
        </w:rPr>
        <w:lastRenderedPageBreak/>
        <w:t>Integration</w:t>
      </w:r>
    </w:p>
    <w:p w14:paraId="2AB78533" w14:textId="07B87EA7" w:rsidR="00F05C3E" w:rsidRPr="00F05C3E" w:rsidRDefault="001A2A22" w:rsidP="00F05C3E">
      <w:r w:rsidRPr="003A1AE2">
        <w:t xml:space="preserve">Cells are </w:t>
      </w:r>
      <w:r>
        <w:t>dividing</w:t>
      </w:r>
      <w:r w:rsidRPr="003A1AE2">
        <w:t xml:space="preserve"> in a time scale</w:t>
      </w:r>
      <w:r>
        <w:t xml:space="preserve"> much</w:t>
      </w:r>
      <w:r w:rsidRPr="003A1AE2">
        <w:t xml:space="preserve"> slower than the diffusion-reaction process (</w:t>
      </w:r>
      <w:r>
        <w:t>~</w:t>
      </w:r>
      <w:r w:rsidRPr="003A1AE2">
        <w:t>1 hour</w:t>
      </w:r>
      <w:r>
        <w:t xml:space="preserve"> versus ~10</w:t>
      </w:r>
      <w:r w:rsidRPr="00725F5D">
        <w:rPr>
          <w:vertAlign w:val="superscript"/>
        </w:rPr>
        <w:t>-8</w:t>
      </w:r>
      <w:r>
        <w:t xml:space="preserve"> hours</w:t>
      </w:r>
      <w:r w:rsidRPr="003A1AE2">
        <w:t>). To solve the system, the model takes advantage of this</w:t>
      </w:r>
      <w:r>
        <w:t xml:space="preserve"> time scale differentiation</w:t>
      </w:r>
      <w:r w:rsidRPr="003A1AE2">
        <w:t xml:space="preserve"> to separate the processes of solving the diffusion-reaction equation and the </w:t>
      </w:r>
      <w:r>
        <w:t>cell</w:t>
      </w:r>
      <w:r w:rsidRPr="003A1AE2">
        <w:t xml:space="preserve"> </w:t>
      </w:r>
      <w:r>
        <w:t>division</w:t>
      </w:r>
      <w:r w:rsidRPr="003A1AE2">
        <w:t xml:space="preserve"> and its shoving</w:t>
      </w:r>
      <w:r w:rsidR="00725F5D">
        <w:t xml:space="preserve"> </w:t>
      </w:r>
      <w:hyperlink w:anchor="_ENREF_4" w:tooltip="Kreft, 2001 #461" w:history="1"/>
      <w:r w:rsidR="00725F5D">
        <w:fldChar w:fldCharType="begin"/>
      </w:r>
      <w:r w:rsidR="00553D21">
        <w:instrText xml:space="preserve"> ADDIN EN.CITE &lt;EndNote&gt;&lt;Cite&gt;&lt;Author&gt;Kreft&lt;/Author&gt;&lt;Year&gt;2001&lt;/Year&gt;&lt;RecNum&gt;359&lt;/RecNum&gt;&lt;DisplayText&gt;[14]&lt;/DisplayText&gt;&lt;record&gt;&lt;rec-number&gt;359&lt;/rec-number&gt;&lt;foreign-keys&gt;&lt;key app="EN" db-id="2vvexx9xgdapa1ea92tvfx5ls55zsrzdt950" timestamp="1605820650" guid="67de7b20-87bf-4bad-b440-a71274a69248"&gt;359&lt;/key&gt;&lt;/foreign-keys&gt;&lt;ref-type name="Journal Article"&gt;17&lt;/ref-type&gt;&lt;contributors&gt;&lt;authors&gt;&lt;author&gt;Kreft, J. U.&lt;/author&gt;&lt;author&gt;Picioreanu, C.&lt;/author&gt;&lt;author&gt;Wimpenny, J. W. T.&lt;/author&gt;&lt;author&gt;Van Loosdrecht, M. C. M.&lt;/author&gt;&lt;/authors&gt;&lt;/contributors&gt;&lt;titles&gt;&lt;title&gt;Individual-based modelling of biofilms&lt;/title&gt;&lt;secondary-title&gt;Microbiology&lt;/secondary-title&gt;&lt;/titles&gt;&lt;periodical&gt;&lt;full-title&gt;Microbiology&lt;/full-title&gt;&lt;/periodical&gt;&lt;pages&gt;2897-2912&lt;/pages&gt;&lt;volume&gt;147&lt;/volume&gt;&lt;number&gt;11&lt;/number&gt;&lt;keywords&gt;&lt;keyword&gt;Biofilm structure&lt;/keyword&gt;&lt;keyword&gt;Chance&lt;/keyword&gt;&lt;keyword&gt;Complexity&lt;/keyword&gt;&lt;keyword&gt;Nitrification&lt;/keyword&gt;&lt;keyword&gt;Spatial heterogeneity&lt;/keyword&gt;&lt;/keywords&gt;&lt;dates&gt;&lt;year&gt;2001&lt;/year&gt;&lt;/dates&gt;&lt;isbn&gt;1350-0872&lt;/isbn&gt;&lt;urls&gt;&lt;/urls&gt;&lt;electronic-resource-num&gt;10.1099/00221287-147-11-2897&lt;/electronic-resource-num&gt;&lt;/record&gt;&lt;/Cite&gt;&lt;/EndNote&gt;</w:instrText>
      </w:r>
      <w:r w:rsidR="00725F5D">
        <w:fldChar w:fldCharType="separate"/>
      </w:r>
      <w:r w:rsidR="00553D21">
        <w:rPr>
          <w:noProof/>
        </w:rPr>
        <w:t>[</w:t>
      </w:r>
      <w:hyperlink w:anchor="_ENREF_14" w:tooltip="Kreft, 2001 #359" w:history="1">
        <w:r w:rsidR="00553D21">
          <w:rPr>
            <w:noProof/>
          </w:rPr>
          <w:t>14</w:t>
        </w:r>
      </w:hyperlink>
      <w:r w:rsidR="00553D21">
        <w:rPr>
          <w:noProof/>
        </w:rPr>
        <w:t>]</w:t>
      </w:r>
      <w:r w:rsidR="00725F5D">
        <w:fldChar w:fldCharType="end"/>
      </w:r>
      <w:r w:rsidRPr="003A1AE2">
        <w:t>.</w:t>
      </w:r>
      <w:r>
        <w:t xml:space="preserve"> </w:t>
      </w:r>
      <w:r w:rsidRPr="00725F5D">
        <w:rPr>
          <w:rFonts w:eastAsiaTheme="minorEastAsia" w:cs="Times New Roman"/>
        </w:rPr>
        <w:t xml:space="preserve">The overall scheme of the model is presented in </w:t>
      </w:r>
      <w:r w:rsidRPr="00CA2A1E">
        <w:rPr>
          <w:rFonts w:eastAsiaTheme="minorEastAsia" w:cs="Times New Roman"/>
          <w:b/>
          <w:bCs/>
        </w:rPr>
        <w:t xml:space="preserve">Figure </w:t>
      </w:r>
      <w:r w:rsidR="00C20562">
        <w:rPr>
          <w:rFonts w:eastAsiaTheme="minorEastAsia" w:cs="Times New Roman"/>
          <w:b/>
          <w:bCs/>
        </w:rPr>
        <w:t>5</w:t>
      </w:r>
      <w:r w:rsidR="003373CD" w:rsidRPr="00CA2A1E">
        <w:rPr>
          <w:rFonts w:eastAsiaTheme="minorEastAsia" w:cs="Times New Roman"/>
          <w:b/>
          <w:bCs/>
        </w:rPr>
        <w:t>.1</w:t>
      </w:r>
      <w:r w:rsidRPr="00725F5D">
        <w:rPr>
          <w:rFonts w:eastAsiaTheme="minorEastAsia" w:cs="Times New Roman"/>
        </w:rPr>
        <w:t>.</w:t>
      </w:r>
    </w:p>
    <w:p w14:paraId="24A80F5B" w14:textId="20534081" w:rsidR="00067A65" w:rsidRDefault="00E24036" w:rsidP="00F05C3E">
      <w:pPr>
        <w:pStyle w:val="ListParagraph"/>
        <w:keepNext/>
        <w:spacing w:before="360" w:after="360" w:line="360" w:lineRule="auto"/>
        <w:ind w:left="0"/>
        <w:jc w:val="center"/>
        <w:rPr>
          <w:rFonts w:eastAsiaTheme="minorEastAsia" w:cs="Times New Roman"/>
        </w:rPr>
      </w:pPr>
      <w:r>
        <w:rPr>
          <w:rFonts w:eastAsiaTheme="minorEastAsia" w:cs="Times New Roman"/>
          <w:b/>
          <w:bCs/>
          <w:noProof/>
        </w:rPr>
        <w:drawing>
          <wp:inline distT="0" distB="0" distL="0" distR="0" wp14:anchorId="30415466" wp14:editId="0FEA51DA">
            <wp:extent cx="4711700" cy="6588702"/>
            <wp:effectExtent l="0" t="0" r="0" b="3175"/>
            <wp:docPr id="1492" name="Picture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056" cy="6615768"/>
                    </a:xfrm>
                    <a:prstGeom prst="rect">
                      <a:avLst/>
                    </a:prstGeom>
                    <a:noFill/>
                  </pic:spPr>
                </pic:pic>
              </a:graphicData>
            </a:graphic>
          </wp:inline>
        </w:drawing>
      </w:r>
      <w:r w:rsidR="00EB6C32">
        <w:rPr>
          <w:rFonts w:eastAsiaTheme="minorEastAsia" w:cs="Times New Roman"/>
          <w:b/>
          <w:bCs/>
        </w:rPr>
        <w:br/>
      </w:r>
      <w:r w:rsidR="00F05C3E" w:rsidRPr="00895011">
        <w:rPr>
          <w:rFonts w:eastAsiaTheme="minorEastAsia" w:cs="Times New Roman"/>
          <w:b/>
          <w:bCs/>
        </w:rPr>
        <w:t xml:space="preserve">Figure </w:t>
      </w:r>
      <w:r w:rsidR="00C20562">
        <w:rPr>
          <w:rFonts w:eastAsiaTheme="minorEastAsia" w:cs="Times New Roman"/>
          <w:b/>
          <w:bCs/>
        </w:rPr>
        <w:t>5</w:t>
      </w:r>
      <w:r w:rsidR="00F05C3E">
        <w:rPr>
          <w:rFonts w:eastAsiaTheme="minorEastAsia" w:cs="Times New Roman"/>
          <w:b/>
          <w:bCs/>
        </w:rPr>
        <w:t>.1</w:t>
      </w:r>
      <w:r w:rsidR="00F05C3E" w:rsidRPr="00895011">
        <w:rPr>
          <w:rFonts w:eastAsiaTheme="minorEastAsia" w:cs="Times New Roman"/>
          <w:b/>
          <w:bCs/>
        </w:rPr>
        <w:t>.</w:t>
      </w:r>
      <w:r w:rsidR="00F05C3E">
        <w:rPr>
          <w:rFonts w:eastAsiaTheme="minorEastAsia" w:cs="Times New Roman"/>
          <w:b/>
          <w:bCs/>
        </w:rPr>
        <w:t xml:space="preserve"> </w:t>
      </w:r>
      <w:r w:rsidR="00BC61FC">
        <w:rPr>
          <w:rFonts w:eastAsiaTheme="minorEastAsia" w:cs="Times New Roman"/>
        </w:rPr>
        <w:t>Algorithm scheme of the integration process</w:t>
      </w:r>
      <w:r w:rsidR="00032865">
        <w:rPr>
          <w:rFonts w:eastAsiaTheme="minorEastAsia" w:cs="Times New Roman"/>
        </w:rPr>
        <w:t>.</w:t>
      </w:r>
    </w:p>
    <w:p w14:paraId="7300FE22" w14:textId="77777777" w:rsidR="00EB6C32" w:rsidRPr="004610B8" w:rsidRDefault="00EB6C32" w:rsidP="00EB6C32">
      <w:pPr>
        <w:ind w:firstLine="284"/>
        <w:rPr>
          <w:rFonts w:eastAsiaTheme="minorEastAsia" w:cs="Times New Roman"/>
        </w:rPr>
      </w:pPr>
    </w:p>
    <w:p w14:paraId="09CAA7F0" w14:textId="6858678C" w:rsidR="00EF0A12" w:rsidRPr="002F737F" w:rsidRDefault="00EB6C32" w:rsidP="002F737F">
      <w:pPr>
        <w:ind w:firstLine="284"/>
        <w:rPr>
          <w:rFonts w:eastAsiaTheme="minorEastAsia" w:cs="Times New Roman"/>
        </w:rPr>
      </w:pPr>
      <w:r w:rsidRPr="003A1AE2">
        <w:rPr>
          <w:rFonts w:eastAsiaTheme="minorEastAsia" w:cs="Times New Roman"/>
        </w:rPr>
        <w:lastRenderedPageBreak/>
        <w:t>First, the diffusion</w:t>
      </w:r>
      <w:r w:rsidRPr="003A1AE2">
        <w:rPr>
          <w:rFonts w:eastAsiaTheme="minorEastAsia" w:cs="Times New Roman"/>
        </w:rPr>
        <w:noBreakHyphen/>
        <w:t xml:space="preserve">reaction equation is integrated (with a time step </w:t>
      </w:r>
      <w:r w:rsidRPr="00612229">
        <w:rPr>
          <w:rFonts w:eastAsiaTheme="minorEastAsia" w:cs="Times New Roman"/>
          <w:i/>
          <w:iCs/>
        </w:rPr>
        <w:t>d</w:t>
      </w:r>
      <w:r w:rsidR="00FA4BB4">
        <w:rPr>
          <w:rFonts w:eastAsiaTheme="minorEastAsia" w:cs="Times New Roman"/>
          <w:i/>
          <w:iCs/>
        </w:rPr>
        <w:t>t</w:t>
      </w:r>
      <w:r w:rsidRPr="003A1AE2">
        <w:rPr>
          <w:rFonts w:eastAsiaTheme="minorEastAsia" w:cs="Times New Roman"/>
        </w:rPr>
        <w:t>) until it reaches a pseudo</w:t>
      </w:r>
      <w:r w:rsidRPr="003A1AE2">
        <w:rPr>
          <w:rFonts w:eastAsiaTheme="minorEastAsia" w:cs="Times New Roman"/>
        </w:rPr>
        <w:noBreakHyphen/>
        <w:t xml:space="preserve">steady state, </w:t>
      </w:r>
      <w:r>
        <w:rPr>
          <w:rFonts w:eastAsiaTheme="minorEastAsia" w:cs="Times New Roman"/>
        </w:rPr>
        <w:t xml:space="preserve">in </w:t>
      </w:r>
      <w:r w:rsidRPr="003A1AE2">
        <w:rPr>
          <w:rFonts w:eastAsiaTheme="minorEastAsia" w:cs="Times New Roman"/>
        </w:rPr>
        <w:t>which</w:t>
      </w:r>
      <w:r>
        <w:rPr>
          <w:rFonts w:eastAsiaTheme="minorEastAsia" w:cs="Times New Roman"/>
        </w:rPr>
        <w:t xml:space="preserve"> </w:t>
      </w:r>
      <w:r w:rsidR="00D142A9">
        <w:rPr>
          <w:rFonts w:eastAsiaTheme="minorEastAsia" w:cs="Times New Roman"/>
        </w:rPr>
        <w:t xml:space="preserve">the </w:t>
      </w:r>
      <w:r w:rsidR="00E84036">
        <w:rPr>
          <w:rFonts w:eastAsiaTheme="minorEastAsia" w:cs="Times New Roman"/>
        </w:rPr>
        <w:t>difference</w:t>
      </w:r>
      <w:r w:rsidR="00D142A9">
        <w:rPr>
          <w:rFonts w:eastAsiaTheme="minorEastAsia" w:cs="Times New Roman"/>
        </w:rPr>
        <w:t xml:space="preserve"> </w:t>
      </w:r>
      <w:r w:rsidR="00EE3DF2">
        <w:rPr>
          <w:rFonts w:eastAsiaTheme="minorEastAsia" w:cs="Times New Roman"/>
        </w:rPr>
        <w:t xml:space="preserve">between the </w:t>
      </w:r>
      <w:r w:rsidR="00E24951">
        <w:rPr>
          <w:rFonts w:eastAsiaTheme="minorEastAsia" w:cs="Times New Roman"/>
        </w:rPr>
        <w:t>pseudo</w:t>
      </w:r>
      <w:r w:rsidR="00EE3DF2">
        <w:rPr>
          <w:rFonts w:eastAsiaTheme="minorEastAsia" w:cs="Times New Roman"/>
        </w:rPr>
        <w:t>-steady state and</w:t>
      </w:r>
      <w:r w:rsidR="00D142A9">
        <w:rPr>
          <w:rFonts w:eastAsiaTheme="minorEastAsia" w:cs="Times New Roman"/>
        </w:rPr>
        <w:t xml:space="preserve"> the real steady state </w:t>
      </w:r>
      <w:r w:rsidR="00EE3DF2">
        <w:rPr>
          <w:rFonts w:eastAsiaTheme="minorEastAsia" w:cs="Times New Roman"/>
        </w:rPr>
        <w:t xml:space="preserve">is less than a </w:t>
      </w:r>
      <w:r w:rsidR="00E84036">
        <w:rPr>
          <w:rFonts w:eastAsiaTheme="minorEastAsia" w:cs="Times New Roman"/>
        </w:rPr>
        <w:t>threshold</w:t>
      </w:r>
      <w:r w:rsidR="00757114">
        <w:rPr>
          <w:rFonts w:eastAsiaTheme="minorEastAsia" w:cs="Times New Roman"/>
        </w:rPr>
        <w:t xml:space="preserve"> (equation </w:t>
      </w:r>
      <w:r w:rsidR="00C20562">
        <w:rPr>
          <w:rFonts w:eastAsiaTheme="minorEastAsia" w:cs="Times New Roman"/>
        </w:rPr>
        <w:t>5</w:t>
      </w:r>
      <w:r w:rsidR="00757114">
        <w:rPr>
          <w:rFonts w:eastAsiaTheme="minorEastAsia" w:cs="Times New Roman"/>
        </w:rPr>
        <w:t>.</w:t>
      </w:r>
      <w:r w:rsidR="00A44709">
        <w:rPr>
          <w:rFonts w:eastAsiaTheme="minorEastAsia" w:cs="Times New Roman"/>
        </w:rPr>
        <w:t>2</w:t>
      </w:r>
      <w:r w:rsidR="00757114">
        <w:rPr>
          <w:rFonts w:eastAsiaTheme="minorEastAsia" w:cs="Times New Roman"/>
        </w:rPr>
        <w:t>)</w:t>
      </w:r>
      <w:r w:rsidR="00EE3DF2">
        <w:rPr>
          <w:rFonts w:eastAsiaTheme="minorEastAsia" w:cs="Times New Roman"/>
        </w:rPr>
        <w:t>.</w:t>
      </w:r>
      <w:r w:rsidR="00981227">
        <w:rPr>
          <w:rFonts w:eastAsiaTheme="minorEastAsia" w:cs="Times New Roman"/>
        </w:rPr>
        <w:t xml:space="preserve"> </w:t>
      </w:r>
      <w:r w:rsidR="00AA17BF">
        <w:rPr>
          <w:rFonts w:eastAsiaTheme="minorEastAsia" w:cs="Times New Roman"/>
        </w:rPr>
        <w:t>T</w:t>
      </w:r>
      <w:r w:rsidR="005C1FB8">
        <w:rPr>
          <w:rFonts w:eastAsiaTheme="minorEastAsia" w:cs="Times New Roman"/>
        </w:rPr>
        <w:t>o check whether pseudo-steady state is reache</w:t>
      </w:r>
      <w:r w:rsidR="00E24951">
        <w:rPr>
          <w:rFonts w:eastAsiaTheme="minorEastAsia" w:cs="Times New Roman"/>
        </w:rPr>
        <w:t>d</w:t>
      </w:r>
      <w:r w:rsidR="005C1FB8">
        <w:rPr>
          <w:rFonts w:eastAsiaTheme="minorEastAsia" w:cs="Times New Roman"/>
        </w:rPr>
        <w:t xml:space="preserve"> or not,</w:t>
      </w:r>
      <w:r w:rsidR="00AA17BF">
        <w:rPr>
          <w:rFonts w:eastAsiaTheme="minorEastAsia" w:cs="Times New Roman"/>
        </w:rPr>
        <w:t xml:space="preserve"> only d</w:t>
      </w:r>
      <w:r w:rsidR="00AA17BF">
        <w:rPr>
          <w:rFonts w:eastAsiaTheme="minorEastAsia" w:cs="Times New Roman"/>
        </w:rPr>
        <w:t>iffusion region is considered</w:t>
      </w:r>
      <w:r w:rsidR="00AA17BF">
        <w:rPr>
          <w:rFonts w:eastAsiaTheme="minorEastAsia" w:cs="Times New Roman"/>
        </w:rPr>
        <w:t>. This is</w:t>
      </w:r>
      <w:r w:rsidR="005C1FB8">
        <w:rPr>
          <w:rFonts w:eastAsiaTheme="minorEastAsia" w:cs="Times New Roman"/>
        </w:rPr>
        <w:t xml:space="preserve"> because it is assume</w:t>
      </w:r>
      <w:r w:rsidR="00E24951">
        <w:rPr>
          <w:rFonts w:eastAsiaTheme="minorEastAsia" w:cs="Times New Roman"/>
        </w:rPr>
        <w:t>d</w:t>
      </w:r>
      <w:r w:rsidR="005C1FB8">
        <w:rPr>
          <w:rFonts w:eastAsiaTheme="minorEastAsia" w:cs="Times New Roman"/>
        </w:rPr>
        <w:t xml:space="preserve"> that Dirichlet boundary condition and bulk liquid concentration are fixed </w:t>
      </w:r>
      <w:r w:rsidR="00AA17BF">
        <w:rPr>
          <w:rFonts w:eastAsiaTheme="minorEastAsia" w:cs="Times New Roman"/>
        </w:rPr>
        <w:t>in this time span</w:t>
      </w:r>
      <w:r w:rsidR="007E4799">
        <w:rPr>
          <w:rFonts w:eastAsiaTheme="minorEastAsia" w:cs="Times New Roman"/>
        </w:rPr>
        <w:t>, and only change when the microbial community change significantly (due to a cell division</w:t>
      </w:r>
      <w:r w:rsidR="008D6E80">
        <w:rPr>
          <w:rFonts w:eastAsiaTheme="minorEastAsia" w:cs="Times New Roman"/>
        </w:rPr>
        <w:t>, cell inactivation</w:t>
      </w:r>
      <w:r w:rsidR="007E4799">
        <w:rPr>
          <w:rFonts w:eastAsiaTheme="minorEastAsia" w:cs="Times New Roman"/>
        </w:rPr>
        <w:t xml:space="preserve"> or a </w:t>
      </w:r>
      <w:r w:rsidR="008874F1">
        <w:rPr>
          <w:rFonts w:eastAsiaTheme="minorEastAsia" w:cs="Times New Roman"/>
        </w:rPr>
        <w:t>substantial</w:t>
      </w:r>
      <w:r w:rsidR="007E4799">
        <w:rPr>
          <w:rFonts w:eastAsiaTheme="minorEastAsia" w:cs="Times New Roman"/>
        </w:rPr>
        <w:t xml:space="preserve"> </w:t>
      </w:r>
      <w:r w:rsidR="00842194">
        <w:rPr>
          <w:rFonts w:eastAsiaTheme="minorEastAsia" w:cs="Times New Roman"/>
        </w:rPr>
        <w:t xml:space="preserve">variation in </w:t>
      </w:r>
      <w:r w:rsidR="007E4799">
        <w:rPr>
          <w:rFonts w:eastAsiaTheme="minorEastAsia" w:cs="Times New Roman"/>
        </w:rPr>
        <w:t>microbial mass)</w:t>
      </w:r>
      <w:r w:rsidR="00AA17BF">
        <w:rPr>
          <w:rFonts w:eastAsiaTheme="minorEastAsia" w:cs="Times New Roman"/>
        </w:rPr>
        <w:t>.</w:t>
      </w:r>
    </w:p>
    <w:p w14:paraId="69222AB1" w14:textId="08F869B3" w:rsidR="002F737F" w:rsidRPr="003A1AE2" w:rsidRDefault="005717A4" w:rsidP="00E80E4E">
      <w:pPr>
        <w:tabs>
          <w:tab w:val="left" w:pos="5529"/>
          <w:tab w:val="left" w:pos="7371"/>
        </w:tabs>
        <w:jc w:val="right"/>
        <w:rPr>
          <w:rFonts w:eastAsiaTheme="minorEastAsia" w:cs="Times New Roman"/>
        </w:rPr>
      </w:pPr>
      <m:oMath>
        <m:d>
          <m:dPr>
            <m:begChr m:val="["/>
            <m:endChr m:val="]"/>
            <m:ctrlPr>
              <w:rPr>
                <w:rFonts w:ascii="Cambria Math" w:hAnsi="Cambria Math" w:cs="Times New Roman"/>
                <w:i/>
              </w:rPr>
            </m:ctrlPr>
          </m:dPr>
          <m:e>
            <m:r>
              <w:rPr>
                <w:rFonts w:ascii="Cambria Math" w:hAnsi="Cambria Math" w:cs="Times New Roman"/>
              </w:rPr>
              <m:t>RES</m:t>
            </m:r>
          </m:e>
        </m:d>
        <m:r>
          <w:rPr>
            <w:rFonts w:ascii="Cambria Math" w:hAnsi="Cambria Math" w:cs="Times New Roman"/>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ϕ</m:t>
                </m:r>
              </m:e>
            </m:d>
          </m:e>
          <m:sup>
            <m:r>
              <w:rPr>
                <w:rFonts w:ascii="Cambria Math" w:hAnsi="Cambria Math" w:cstheme="minorHAnsi"/>
              </w:rPr>
              <m:t>γ</m:t>
            </m:r>
          </m:sup>
        </m:sSup>
        <m:r>
          <w:rPr>
            <w:rFonts w:ascii="Cambria Math" w:eastAsiaTheme="minorEastAsia" w:hAnsi="Cambria Math" w:cs="Times New Roman"/>
          </w:rPr>
          <m:t>+</m:t>
        </m:r>
        <m:d>
          <m:dPr>
            <m:ctrlPr>
              <w:rPr>
                <w:rFonts w:ascii="Cambria Math" w:eastAsiaTheme="minorEastAsia" w:hAnsi="Cambria Math" w:cs="Times New Roman"/>
                <w:i/>
              </w:rPr>
            </m:ctrlPr>
          </m:dPr>
          <m:e>
            <m:f>
              <m:fPr>
                <m:type m:val="lin"/>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m:rPr>
                    <m:scr m:val="double-struck"/>
                  </m:rPr>
                  <w:rPr>
                    <w:rFonts w:ascii="Cambria Math" w:hAnsi="Cambria Math" w:cs="Times New Roman"/>
                  </w:rPr>
                  <m:t>D</m:t>
                </m:r>
              </m:den>
            </m:f>
          </m:e>
        </m:d>
        <m:r>
          <w:rPr>
            <w:rFonts w:ascii="Cambria Math" w:eastAsiaTheme="minorEastAsia" w:hAnsi="Cambria Math" w:cs="Times New Roman"/>
          </w:rPr>
          <m:t>·</m:t>
        </m:r>
        <m:r>
          <w:rPr>
            <w:rFonts w:ascii="Cambria Math" w:eastAsiaTheme="minorEastAsia" w:hAnsi="Cambria Math" w:cs="Times New Roman"/>
          </w:rPr>
          <m:t>R</m:t>
        </m:r>
        <m:d>
          <m:dPr>
            <m:ctrlPr>
              <w:rPr>
                <w:rFonts w:ascii="Cambria Math" w:hAnsi="Cambria Math" w:cs="Times New Roman"/>
                <w:i/>
              </w:rPr>
            </m:ctrlPr>
          </m:dPr>
          <m:e>
            <m:d>
              <m:dPr>
                <m:begChr m:val="["/>
                <m:endChr m:val="]"/>
                <m:ctrlPr>
                  <w:rPr>
                    <w:rFonts w:ascii="Cambria Math" w:hAnsi="Cambria Math" w:cstheme="minorHAnsi"/>
                    <w:i/>
                  </w:rPr>
                </m:ctrlPr>
              </m:dPr>
              <m:e>
                <m:r>
                  <w:rPr>
                    <w:rFonts w:ascii="Cambria Math" w:hAnsi="Cambria Math" w:cstheme="minorHAnsi"/>
                  </w:rPr>
                  <m:t>ϕ</m:t>
                </m:r>
              </m:e>
            </m:d>
          </m:e>
        </m:d>
      </m:oMath>
      <w:r w:rsidR="002F737F">
        <w:rPr>
          <w:rFonts w:ascii="Cambria Math" w:eastAsiaTheme="minorEastAsia" w:hAnsi="Cambria Math"/>
          <w:bCs/>
          <w:iCs/>
        </w:rPr>
        <w:tab/>
      </w:r>
      <w:r w:rsidR="002F737F">
        <w:rPr>
          <w:rFonts w:eastAsiaTheme="minorEastAsia" w:cs="Times New Roman"/>
        </w:rPr>
        <w:t>[</w:t>
      </w:r>
      <w:r w:rsidR="00C20562">
        <w:rPr>
          <w:rFonts w:eastAsiaTheme="minorEastAsia" w:cs="Times New Roman"/>
        </w:rPr>
        <w:t>5</w:t>
      </w:r>
      <w:r w:rsidR="002F737F">
        <w:rPr>
          <w:rFonts w:eastAsiaTheme="minorEastAsia" w:cs="Times New Roman"/>
        </w:rPr>
        <w:t>.</w:t>
      </w:r>
      <w:r w:rsidR="008B41DD">
        <w:rPr>
          <w:rFonts w:eastAsiaTheme="minorEastAsia" w:cs="Times New Roman"/>
        </w:rPr>
        <w:t>1</w:t>
      </w:r>
      <w:r w:rsidR="002F737F">
        <w:rPr>
          <w:rFonts w:eastAsiaTheme="minorEastAsia" w:cs="Times New Roman"/>
        </w:rPr>
        <w:t>]</w:t>
      </w:r>
    </w:p>
    <w:p w14:paraId="693B704F" w14:textId="1E510124" w:rsidR="0058014A" w:rsidRPr="003A1AE2" w:rsidRDefault="0058014A" w:rsidP="00713D43">
      <w:pPr>
        <w:tabs>
          <w:tab w:val="left" w:pos="7371"/>
        </w:tabs>
        <w:jc w:val="right"/>
        <w:rPr>
          <w:rFonts w:eastAsiaTheme="minorEastAsia" w:cs="Times New Roman"/>
        </w:rPr>
      </w:pPr>
      <w:r w:rsidRPr="003A1AE2">
        <w:rPr>
          <w:rFonts w:eastAsiaTheme="minorEastAsia" w:cs="Times New Roman"/>
        </w:rPr>
        <w:tab/>
      </w:r>
      <w:r w:rsidR="0052471C" w:rsidRPr="0052471C">
        <w:rPr>
          <w:rFonts w:ascii="Cambria Math" w:eastAsiaTheme="minorEastAsia" w:hAnsi="Cambria Math"/>
          <w:i/>
        </w:rPr>
        <w:br/>
      </w:r>
      <m:oMath>
        <m:r>
          <w:rPr>
            <w:rFonts w:ascii="Cambria Math" w:eastAsiaTheme="minorEastAsia" w:hAnsi="Cambria Math"/>
            <w:sz w:val="20"/>
            <w:szCs w:val="20"/>
          </w:rPr>
          <m:t>Tol</m:t>
        </m:r>
        <m:r>
          <m:rPr>
            <m:sty m:val="bi"/>
          </m:rPr>
          <w:rPr>
            <w:rFonts w:ascii="Cambria Math" w:hAnsi="Cambria Math"/>
            <w:sz w:val="20"/>
            <w:szCs w:val="20"/>
          </w:rPr>
          <m:t>≔</m:t>
        </m:r>
        <m:r>
          <w:rPr>
            <w:rFonts w:ascii="Cambria Math" w:hAnsi="Cambria Math"/>
            <w:sz w:val="20"/>
            <w:szCs w:val="20"/>
          </w:rPr>
          <m:t>max</m:t>
        </m:r>
        <m:d>
          <m:dPr>
            <m:begChr m:val="|"/>
            <m:endChr m:val="|"/>
            <m:ctrlPr>
              <w:rPr>
                <w:rFonts w:ascii="Cambria Math" w:hAnsi="Cambria Math"/>
                <w:b/>
                <w:i/>
                <w:sz w:val="20"/>
                <w:szCs w:val="20"/>
              </w:rPr>
            </m:ctrlPr>
          </m:dPr>
          <m:e>
            <m:f>
              <m:fPr>
                <m:ctrlPr>
                  <w:rPr>
                    <w:rFonts w:ascii="Cambria Math" w:hAnsi="Cambria Math"/>
                    <w:i/>
                    <w:sz w:val="20"/>
                    <w:szCs w:val="20"/>
                  </w:rPr>
                </m:ctrlPr>
              </m:fPr>
              <m:num>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num>
              <m:den>
                <m:r>
                  <w:rPr>
                    <w:rFonts w:ascii="Cambria Math" w:hAnsi="Cambria Math"/>
                    <w:sz w:val="20"/>
                    <w:szCs w:val="20"/>
                  </w:rPr>
                  <m:t>1·1</m:t>
                </m:r>
                <m:sSup>
                  <m:sSupPr>
                    <m:ctrlPr>
                      <w:rPr>
                        <w:rFonts w:ascii="Cambria Math" w:hAnsi="Cambria Math"/>
                        <w:i/>
                        <w:sz w:val="20"/>
                        <w:szCs w:val="20"/>
                      </w:rPr>
                    </m:ctrlPr>
                  </m:sSupPr>
                  <m:e>
                    <m:r>
                      <w:rPr>
                        <w:rFonts w:ascii="Cambria Math" w:hAnsi="Cambria Math"/>
                        <w:sz w:val="20"/>
                        <w:szCs w:val="20"/>
                      </w:rPr>
                      <m:t>0</m:t>
                    </m:r>
                  </m:e>
                  <m:sup>
                    <m:r>
                      <w:rPr>
                        <w:rFonts w:ascii="Cambria Math" w:hAnsi="Cambria Math"/>
                        <w:sz w:val="20"/>
                        <w:szCs w:val="20"/>
                      </w:rPr>
                      <m:t>-4</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i,j</m:t>
                    </m:r>
                  </m:sub>
                </m:sSub>
              </m:den>
            </m:f>
            <m:ctrlPr>
              <w:rPr>
                <w:rFonts w:ascii="Cambria Math" w:eastAsiaTheme="minorEastAsia" w:hAnsi="Cambria Math"/>
                <w:i/>
                <w:sz w:val="20"/>
                <w:szCs w:val="20"/>
              </w:rPr>
            </m:ctrlPr>
          </m:e>
        </m:d>
        <m:r>
          <w:rPr>
            <w:rFonts w:ascii="Cambria Math" w:eastAsiaTheme="minorEastAsia" w:hAnsi="Cambria Math"/>
            <w:sz w:val="20"/>
            <w:szCs w:val="20"/>
          </w:rPr>
          <m:t>≤1%</m:t>
        </m:r>
        <m:r>
          <m:rPr>
            <m:sty m:val="p"/>
          </m:rP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Tol</m:t>
        </m:r>
        <m:r>
          <w:rPr>
            <w:rFonts w:ascii="Cambria Math" w:eastAsiaTheme="minorEastAsia" w:hAnsi="Cambria Math"/>
            <w:sz w:val="20"/>
            <w:szCs w:val="20"/>
          </w:rPr>
          <m:t>≔</m:t>
        </m:r>
        <m:d>
          <m:dPr>
            <m:begChr m:val="{"/>
            <m:endChr m:val=""/>
            <m:ctrlPr>
              <w:rPr>
                <w:rFonts w:ascii="Cambria Math" w:eastAsiaTheme="minorEastAsia" w:hAnsi="Cambria Math"/>
                <w:bCs/>
                <w:i/>
                <w:sz w:val="20"/>
                <w:szCs w:val="20"/>
              </w:rPr>
            </m:ctrlPr>
          </m:dPr>
          <m:e>
            <m:eqArr>
              <m:eqArrPr>
                <m:ctrlPr>
                  <w:rPr>
                    <w:rFonts w:ascii="Cambria Math" w:eastAsiaTheme="minorEastAsia" w:hAnsi="Cambria Math"/>
                    <w:bCs/>
                    <w:i/>
                    <w:sz w:val="20"/>
                    <w:szCs w:val="20"/>
                  </w:rPr>
                </m:ctrlPr>
              </m:eqArrPr>
              <m:e>
                <m:r>
                  <w:rPr>
                    <w:rFonts w:ascii="Cambria Math" w:eastAsiaTheme="minorEastAsia" w:hAnsi="Cambria Math"/>
                    <w:sz w:val="20"/>
                    <w:szCs w:val="20"/>
                  </w:rPr>
                  <m:t xml:space="preserve"> </m:t>
                </m:r>
                <m:r>
                  <w:rPr>
                    <w:rFonts w:ascii="Cambria Math" w:eastAsiaTheme="minorEastAsia" w:hAnsi="Cambria Math"/>
                    <w:sz w:val="20"/>
                    <w:szCs w:val="20"/>
                  </w:rPr>
                  <m:t>max</m:t>
                </m:r>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e>
                </m:d>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i,j</m:t>
                    </m:r>
                  </m:sub>
                </m:sSub>
                <m:r>
                  <w:rPr>
                    <w:rFonts w:ascii="Cambria Math" w:eastAsiaTheme="minorEastAsia" w:hAnsi="Cambria Math"/>
                    <w:sz w:val="20"/>
                    <w:szCs w:val="20"/>
                  </w:rPr>
                  <m:t xml:space="preserve">,  </m:t>
                </m:r>
                <m:r>
                  <w:rPr>
                    <w:rFonts w:ascii="Cambria Math" w:eastAsiaTheme="minorEastAsia" w:hAnsi="Cambria Math"/>
                    <w:sz w:val="20"/>
                    <w:szCs w:val="20"/>
                  </w:rPr>
                  <m:t xml:space="preserve">if </m:t>
                </m:r>
                <m:sSub>
                  <m:sSubPr>
                    <m:ctrlPr>
                      <w:rPr>
                        <w:rFonts w:ascii="Cambria Math" w:eastAsiaTheme="minorEastAsia" w:hAnsi="Cambria Math"/>
                        <w:bCs/>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i,j</m:t>
                    </m:r>
                  </m:sub>
                </m:sSub>
                <m:r>
                  <w:rPr>
                    <w:rFonts w:ascii="Cambria Math" w:eastAsiaTheme="minorEastAsia" w:hAnsi="Cambria Math"/>
                    <w:sz w:val="20"/>
                    <w:szCs w:val="20"/>
                  </w:rPr>
                  <m:t>≫1·</m:t>
                </m:r>
                <m:sSup>
                  <m:sSupPr>
                    <m:ctrlPr>
                      <w:rPr>
                        <w:rFonts w:ascii="Cambria Math" w:eastAsiaTheme="minorEastAsia" w:hAnsi="Cambria Math"/>
                        <w:bCs/>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-6</m:t>
                    </m:r>
                  </m:sup>
                </m:sSup>
              </m:e>
              <m:e>
                <m:r>
                  <w:rPr>
                    <w:rFonts w:ascii="Cambria Math" w:eastAsiaTheme="minorEastAsia" w:hAnsi="Cambria Math"/>
                    <w:sz w:val="20"/>
                    <w:szCs w:val="20"/>
                  </w:rPr>
                  <m:t>max</m:t>
                </m:r>
                <m:r>
                  <w:rPr>
                    <w:rFonts w:ascii="Cambria Math" w:eastAsiaTheme="minorEastAsia"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e>
                </m:d>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-6</m:t>
                    </m:r>
                  </m:sup>
                </m:sSup>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r>
                  <w:rPr>
                    <w:rFonts w:ascii="Cambria Math" w:eastAsiaTheme="minorEastAsia" w:hAnsi="Cambria Math"/>
                    <w:sz w:val="20"/>
                    <w:szCs w:val="20"/>
                  </w:rPr>
                  <m:t xml:space="preserve">if </m:t>
                </m:r>
                <m:sSub>
                  <m:sSubPr>
                    <m:ctrlPr>
                      <w:rPr>
                        <w:rFonts w:ascii="Cambria Math" w:eastAsiaTheme="minorEastAsia" w:hAnsi="Cambria Math"/>
                        <w:bCs/>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i,j</m:t>
                    </m:r>
                  </m:sub>
                </m:sSub>
                <m:r>
                  <w:rPr>
                    <w:rFonts w:ascii="Cambria Math" w:eastAsiaTheme="minorEastAsia" w:hAnsi="Cambria Math"/>
                    <w:sz w:val="20"/>
                    <w:szCs w:val="20"/>
                  </w:rPr>
                  <m:t>≪1·</m:t>
                </m:r>
                <m:sSup>
                  <m:sSupPr>
                    <m:ctrlPr>
                      <w:rPr>
                        <w:rFonts w:ascii="Cambria Math" w:eastAsiaTheme="minorEastAsia" w:hAnsi="Cambria Math"/>
                        <w:bCs/>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-6</m:t>
                    </m:r>
                  </m:sup>
                </m:sSup>
              </m:e>
            </m:eqArr>
          </m:e>
        </m:d>
      </m:oMath>
      <w:r w:rsidR="00672CBD">
        <w:rPr>
          <w:rFonts w:ascii="Cambria Math" w:eastAsiaTheme="minorEastAsia" w:hAnsi="Cambria Math"/>
          <w:bCs/>
          <w:iCs/>
        </w:rPr>
        <w:tab/>
      </w:r>
      <w:r>
        <w:rPr>
          <w:rFonts w:eastAsiaTheme="minorEastAsia" w:cs="Times New Roman"/>
        </w:rPr>
        <w:t>[</w:t>
      </w:r>
      <w:r w:rsidR="00C20562">
        <w:rPr>
          <w:rFonts w:eastAsiaTheme="minorEastAsia" w:cs="Times New Roman"/>
        </w:rPr>
        <w:t>5</w:t>
      </w:r>
      <w:r w:rsidR="00985C31">
        <w:rPr>
          <w:rFonts w:eastAsiaTheme="minorEastAsia" w:cs="Times New Roman"/>
        </w:rPr>
        <w:t>.</w:t>
      </w:r>
      <w:r w:rsidR="005847F7">
        <w:rPr>
          <w:rFonts w:eastAsiaTheme="minorEastAsia" w:cs="Times New Roman"/>
        </w:rPr>
        <w:t>2</w:t>
      </w:r>
      <w:r>
        <w:rPr>
          <w:rFonts w:eastAsiaTheme="minorEastAsia" w:cs="Times New Roman"/>
        </w:rPr>
        <w:t>]</w:t>
      </w:r>
    </w:p>
    <w:p w14:paraId="4DB8987C" w14:textId="7BD477BA" w:rsidR="006A696B" w:rsidRDefault="00F95959" w:rsidP="006A696B">
      <w:pPr>
        <w:ind w:firstLine="284"/>
        <w:rPr>
          <w:rFonts w:eastAsiaTheme="minorEastAsia" w:cs="Times New Roman"/>
        </w:rPr>
      </w:pPr>
      <w:r>
        <w:rPr>
          <w:rFonts w:eastAsiaTheme="minorEastAsia" w:cs="Times New Roman"/>
        </w:rPr>
        <w:t xml:space="preserve">On certain </w:t>
      </w:r>
      <w:r w:rsidR="00E24951">
        <w:rPr>
          <w:rFonts w:eastAsiaTheme="minorEastAsia" w:cs="Times New Roman"/>
        </w:rPr>
        <w:t>occasions</w:t>
      </w:r>
      <w:r>
        <w:rPr>
          <w:rFonts w:eastAsiaTheme="minorEastAsia" w:cs="Times New Roman"/>
        </w:rPr>
        <w:t xml:space="preserve">, the pseudo-steady state </w:t>
      </w:r>
      <w:r w:rsidR="0095522A">
        <w:rPr>
          <w:rFonts w:eastAsiaTheme="minorEastAsia" w:cs="Times New Roman"/>
        </w:rPr>
        <w:t xml:space="preserve">might </w:t>
      </w:r>
      <w:r w:rsidR="00F10AAB">
        <w:rPr>
          <w:rFonts w:eastAsiaTheme="minorEastAsia" w:cs="Times New Roman"/>
        </w:rPr>
        <w:t>not</w:t>
      </w:r>
      <w:r w:rsidR="006D40F9">
        <w:rPr>
          <w:rFonts w:eastAsiaTheme="minorEastAsia" w:cs="Times New Roman"/>
        </w:rPr>
        <w:t xml:space="preserve"> be</w:t>
      </w:r>
      <w:r w:rsidR="00F10AAB">
        <w:rPr>
          <w:rFonts w:eastAsiaTheme="minorEastAsia" w:cs="Times New Roman"/>
        </w:rPr>
        <w:t xml:space="preserve"> </w:t>
      </w:r>
      <w:r w:rsidR="0095522A">
        <w:rPr>
          <w:rFonts w:eastAsiaTheme="minorEastAsia" w:cs="Times New Roman"/>
        </w:rPr>
        <w:t>achieve</w:t>
      </w:r>
      <w:r w:rsidR="006D40F9">
        <w:rPr>
          <w:rFonts w:eastAsiaTheme="minorEastAsia" w:cs="Times New Roman"/>
        </w:rPr>
        <w:t>d</w:t>
      </w:r>
      <w:r w:rsidR="00F10AAB">
        <w:rPr>
          <w:rFonts w:eastAsiaTheme="minorEastAsia" w:cs="Times New Roman"/>
        </w:rPr>
        <w:t xml:space="preserve"> </w:t>
      </w:r>
      <w:r w:rsidR="006D40F9">
        <w:rPr>
          <w:rFonts w:eastAsiaTheme="minorEastAsia" w:cs="Times New Roman"/>
        </w:rPr>
        <w:t xml:space="preserve">with </w:t>
      </w:r>
      <w:r w:rsidR="00F10AAB">
        <w:rPr>
          <w:rFonts w:eastAsiaTheme="minorEastAsia" w:cs="Times New Roman"/>
        </w:rPr>
        <w:t xml:space="preserve">the desire </w:t>
      </w:r>
      <w:r w:rsidR="00E24951">
        <w:rPr>
          <w:rFonts w:eastAsiaTheme="minorEastAsia" w:cs="Times New Roman"/>
        </w:rPr>
        <w:t>accuracy</w:t>
      </w:r>
      <w:r w:rsidR="00B82A98">
        <w:rPr>
          <w:rFonts w:eastAsiaTheme="minorEastAsia" w:cs="Times New Roman"/>
        </w:rPr>
        <w:t>, i.e., the simulation is not converging. For that,</w:t>
      </w:r>
      <w:r w:rsidR="006A696B">
        <w:rPr>
          <w:rFonts w:eastAsiaTheme="minorEastAsia" w:cs="Times New Roman"/>
        </w:rPr>
        <w:t xml:space="preserve"> two alternative non-convergent situations are settled down to continue the simulation:</w:t>
      </w:r>
      <w:r w:rsidR="00B82A98">
        <w:rPr>
          <w:rFonts w:eastAsiaTheme="minorEastAsia" w:cs="Times New Roman"/>
        </w:rPr>
        <w:t xml:space="preserve"> </w:t>
      </w:r>
    </w:p>
    <w:p w14:paraId="2102124F" w14:textId="19500024" w:rsidR="000A1713" w:rsidRPr="00FC616B" w:rsidRDefault="001A5F50" w:rsidP="004722CE">
      <w:pPr>
        <w:pStyle w:val="ListParagraph"/>
        <w:numPr>
          <w:ilvl w:val="0"/>
          <w:numId w:val="29"/>
        </w:numPr>
        <w:ind w:left="567" w:hanging="284"/>
        <w:rPr>
          <w:rFonts w:eastAsiaTheme="minorEastAsia" w:cs="Times New Roman"/>
        </w:rPr>
      </w:pPr>
      <w:r>
        <w:rPr>
          <w:rFonts w:eastAsiaTheme="minorEastAsia" w:cs="Times New Roman"/>
        </w:rPr>
        <w:t xml:space="preserve">If the difference between </w:t>
      </w:r>
      <m:oMath>
        <m:r>
          <w:rPr>
            <w:rFonts w:ascii="Cambria Math" w:eastAsiaTheme="minorEastAsia" w:hAnsi="Cambria Math"/>
            <w:sz w:val="20"/>
            <w:szCs w:val="20"/>
          </w:rPr>
          <m:t>max</m:t>
        </m:r>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e>
        </m:d>
      </m:oMath>
      <w:r>
        <w:rPr>
          <w:rFonts w:eastAsiaTheme="minorEastAsia" w:cs="Times New Roman"/>
          <w:sz w:val="20"/>
          <w:szCs w:val="20"/>
        </w:rPr>
        <w:t xml:space="preserve"> of time </w:t>
      </w:r>
      <w:r>
        <w:rPr>
          <w:rFonts w:eastAsiaTheme="minorEastAsia" w:cs="Times New Roman"/>
          <w:i/>
          <w:iCs/>
          <w:sz w:val="20"/>
          <w:szCs w:val="20"/>
        </w:rPr>
        <w:t>n</w:t>
      </w:r>
      <w:r>
        <w:rPr>
          <w:rFonts w:eastAsiaTheme="minorEastAsia" w:cs="Times New Roman"/>
          <w:sz w:val="20"/>
          <w:szCs w:val="20"/>
        </w:rPr>
        <w:t xml:space="preserve"> and time </w:t>
      </w:r>
      <w:r>
        <w:rPr>
          <w:rFonts w:eastAsiaTheme="minorEastAsia" w:cs="Times New Roman"/>
          <w:i/>
          <w:iCs/>
          <w:sz w:val="20"/>
          <w:szCs w:val="20"/>
        </w:rPr>
        <w:t>n+1</w:t>
      </w:r>
      <w:r>
        <w:rPr>
          <w:rFonts w:eastAsiaTheme="minorEastAsia" w:cs="Times New Roman"/>
          <w:sz w:val="20"/>
          <w:szCs w:val="20"/>
        </w:rPr>
        <w:t xml:space="preserve"> is lower than a specific convergence accuracy threshold, then </w:t>
      </w:r>
      <w:r>
        <w:rPr>
          <w:rFonts w:eastAsiaTheme="minorEastAsia" w:cs="Times New Roman"/>
        </w:rPr>
        <w:t xml:space="preserve">no longer converging is assumed and the current situation is accepted as the pseudo-steady state (displaying a warning alert in </w:t>
      </w:r>
      <w:r>
        <w:rPr>
          <w:rFonts w:eastAsiaTheme="minorEastAsia" w:cs="Times New Roman"/>
          <w:i/>
          <w:iCs/>
        </w:rPr>
        <w:t>Command Window</w:t>
      </w:r>
      <w:r>
        <w:rPr>
          <w:rFonts w:eastAsiaTheme="minorEastAsia" w:cs="Times New Roman"/>
        </w:rPr>
        <w:t xml:space="preserve"> of MATLAB with the actual difference between time </w:t>
      </w:r>
      <w:r>
        <w:rPr>
          <w:rFonts w:eastAsiaTheme="minorEastAsia" w:cs="Times New Roman"/>
          <w:i/>
          <w:iCs/>
        </w:rPr>
        <w:t>n</w:t>
      </w:r>
      <w:r>
        <w:t xml:space="preserve"> and time </w:t>
      </w:r>
      <w:r>
        <w:rPr>
          <w:i/>
          <w:iCs/>
        </w:rPr>
        <w:t>n+1</w:t>
      </w:r>
      <w:r>
        <w:t xml:space="preserve">, i.e., </w:t>
      </w:r>
      <m:oMath>
        <m:d>
          <m:dPr>
            <m:begChr m:val="|"/>
            <m:endChr m:val="|"/>
            <m:ctrlPr>
              <w:rPr>
                <w:rFonts w:ascii="Cambria Math" w:hAnsi="Cambria Math"/>
                <w:i/>
                <w:sz w:val="20"/>
                <w:szCs w:val="20"/>
              </w:rPr>
            </m:ctrlPr>
          </m:dPr>
          <m:e>
            <m:r>
              <w:rPr>
                <w:rFonts w:ascii="Cambria Math" w:eastAsiaTheme="minorEastAsia" w:hAnsi="Cambria Math"/>
                <w:sz w:val="20"/>
                <w:szCs w:val="20"/>
              </w:rPr>
              <m:t>max</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e>
                </m:d>
              </m:e>
              <m:sup>
                <m:r>
                  <w:rPr>
                    <w:rFonts w:ascii="Cambria Math" w:hAnsi="Cambria Math"/>
                    <w:sz w:val="20"/>
                    <w:szCs w:val="20"/>
                  </w:rPr>
                  <m:t>n</m:t>
                </m:r>
              </m:sup>
            </m:sSup>
            <m:r>
              <w:rPr>
                <w:rFonts w:ascii="Cambria Math" w:hAnsi="Cambria Math"/>
                <w:sz w:val="20"/>
                <w:szCs w:val="20"/>
              </w:rPr>
              <m:t>-</m:t>
            </m:r>
            <m:r>
              <w:rPr>
                <w:rFonts w:ascii="Cambria Math" w:eastAsiaTheme="minorEastAsia" w:hAnsi="Cambria Math"/>
                <w:sz w:val="20"/>
                <w:szCs w:val="20"/>
              </w:rPr>
              <m:t>max</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e>
                </m:d>
              </m:e>
              <m:sup>
                <m:r>
                  <w:rPr>
                    <w:rFonts w:ascii="Cambria Math" w:hAnsi="Cambria Math"/>
                    <w:sz w:val="20"/>
                    <w:szCs w:val="20"/>
                  </w:rPr>
                  <m:t>n</m:t>
                </m:r>
                <m:r>
                  <w:rPr>
                    <w:rFonts w:ascii="Cambria Math" w:hAnsi="Cambria Math"/>
                    <w:sz w:val="20"/>
                    <w:szCs w:val="20"/>
                  </w:rPr>
                  <m:t>+1</m:t>
                </m:r>
              </m:sup>
            </m:sSup>
          </m:e>
        </m:d>
      </m:oMath>
      <w:r w:rsidR="00950001">
        <w:rPr>
          <w:rFonts w:eastAsiaTheme="minorEastAsia"/>
          <w:sz w:val="18"/>
          <w:szCs w:val="18"/>
        </w:rPr>
        <w:t>)</w:t>
      </w:r>
      <w:r w:rsidR="0047227B" w:rsidRPr="00FC616B">
        <w:rPr>
          <w:rFonts w:eastAsiaTheme="minorEastAsia" w:cs="Times New Roman"/>
          <w:sz w:val="20"/>
          <w:szCs w:val="20"/>
        </w:rPr>
        <w:t>.</w:t>
      </w:r>
    </w:p>
    <w:p w14:paraId="549D1C8D" w14:textId="5983DCDB" w:rsidR="008660C3" w:rsidRPr="006A696B" w:rsidRDefault="006A696B" w:rsidP="004722CE">
      <w:pPr>
        <w:pStyle w:val="ListParagraph"/>
        <w:numPr>
          <w:ilvl w:val="0"/>
          <w:numId w:val="29"/>
        </w:numPr>
        <w:ind w:left="567" w:hanging="284"/>
        <w:rPr>
          <w:rFonts w:eastAsiaTheme="minorEastAsia" w:cs="Times New Roman"/>
        </w:rPr>
      </w:pPr>
      <w:r>
        <w:rPr>
          <w:rFonts w:eastAsiaTheme="minorEastAsia" w:cs="Times New Roman"/>
        </w:rPr>
        <w:t>I</w:t>
      </w:r>
      <w:r w:rsidR="00B82A98" w:rsidRPr="006A696B">
        <w:rPr>
          <w:rFonts w:eastAsiaTheme="minorEastAsia" w:cs="Times New Roman"/>
        </w:rPr>
        <w:t xml:space="preserve">t is </w:t>
      </w:r>
      <w:r w:rsidR="004B4039" w:rsidRPr="006A696B">
        <w:rPr>
          <w:rFonts w:eastAsiaTheme="minorEastAsia" w:cs="Times New Roman"/>
        </w:rPr>
        <w:t>e</w:t>
      </w:r>
      <w:r w:rsidR="00B82A98" w:rsidRPr="006A696B">
        <w:rPr>
          <w:rFonts w:eastAsiaTheme="minorEastAsia" w:cs="Times New Roman"/>
        </w:rPr>
        <w:t>stablish</w:t>
      </w:r>
      <w:r w:rsidR="00F56A1C" w:rsidRPr="006A696B">
        <w:rPr>
          <w:rFonts w:eastAsiaTheme="minorEastAsia" w:cs="Times New Roman"/>
        </w:rPr>
        <w:t>ed</w:t>
      </w:r>
      <w:r w:rsidR="00B82A98" w:rsidRPr="006A696B">
        <w:rPr>
          <w:rFonts w:eastAsiaTheme="minorEastAsia" w:cs="Times New Roman"/>
        </w:rPr>
        <w:t xml:space="preserve"> a maximum number of diffusion iterations (</w:t>
      </w:r>
      <w:r w:rsidR="00F56A1C" w:rsidRPr="006A696B">
        <w:rPr>
          <w:rFonts w:eastAsiaTheme="minorEastAsia" w:cs="Times New Roman"/>
          <w:i/>
          <w:iCs/>
        </w:rPr>
        <w:t>iDiff</w:t>
      </w:r>
      <w:r w:rsidR="00B82A98" w:rsidRPr="006A696B">
        <w:rPr>
          <w:rFonts w:eastAsiaTheme="minorEastAsia" w:cs="Times New Roman"/>
        </w:rPr>
        <w:t>)</w:t>
      </w:r>
      <w:r w:rsidR="00F56A1C" w:rsidRPr="006A696B">
        <w:rPr>
          <w:rFonts w:eastAsiaTheme="minorEastAsia" w:cs="Times New Roman"/>
        </w:rPr>
        <w:t xml:space="preserve">. When </w:t>
      </w:r>
      <w:r w:rsidR="003F32DF" w:rsidRPr="006A696B">
        <w:rPr>
          <w:rFonts w:eastAsiaTheme="minorEastAsia" w:cs="Times New Roman"/>
          <w:i/>
          <w:iCs/>
        </w:rPr>
        <w:t>iDiff</w:t>
      </w:r>
      <w:r w:rsidR="003F32DF" w:rsidRPr="006A696B">
        <w:rPr>
          <w:rFonts w:eastAsiaTheme="minorEastAsia" w:cs="Times New Roman"/>
        </w:rPr>
        <w:t xml:space="preserve"> is higher than 1500, then no longer converging is assumed and the current situation is accepted as the pseudo-steady state (displaying a warning alert in </w:t>
      </w:r>
      <w:r w:rsidR="003F32DF" w:rsidRPr="006A696B">
        <w:rPr>
          <w:rFonts w:eastAsiaTheme="minorEastAsia" w:cs="Times New Roman"/>
          <w:i/>
          <w:iCs/>
        </w:rPr>
        <w:t>Command Window</w:t>
      </w:r>
      <w:r w:rsidR="003F32DF" w:rsidRPr="006A696B">
        <w:rPr>
          <w:rFonts w:eastAsiaTheme="minorEastAsia" w:cs="Times New Roman"/>
        </w:rPr>
        <w:t xml:space="preserve"> of </w:t>
      </w:r>
      <w:r w:rsidR="00C37EF4" w:rsidRPr="006A696B">
        <w:rPr>
          <w:rFonts w:eastAsiaTheme="minorEastAsia" w:cs="Times New Roman"/>
        </w:rPr>
        <w:t>MATLAB</w:t>
      </w:r>
      <w:r w:rsidR="003F32DF" w:rsidRPr="006A696B">
        <w:rPr>
          <w:rFonts w:eastAsiaTheme="minorEastAsia" w:cs="Times New Roman"/>
        </w:rPr>
        <w:t xml:space="preserve"> with the </w:t>
      </w:r>
      <w:r w:rsidR="00C37EF4" w:rsidRPr="006A696B">
        <w:rPr>
          <w:rFonts w:eastAsiaTheme="minorEastAsia" w:cs="Times New Roman"/>
        </w:rPr>
        <w:t>actual</w:t>
      </w:r>
      <w:r w:rsidR="003F32DF" w:rsidRPr="006A696B">
        <w:rPr>
          <w:rFonts w:eastAsiaTheme="minorEastAsia" w:cs="Times New Roman"/>
        </w:rPr>
        <w:t xml:space="preserve"> error</w:t>
      </w:r>
      <w:r w:rsidR="00780F62" w:rsidRPr="006A696B">
        <w:rPr>
          <w:rFonts w:eastAsiaTheme="minorEastAsia" w:cs="Times New Roman"/>
        </w:rPr>
        <w:t xml:space="preserve">, i.e., </w:t>
      </w:r>
      <m:oMath>
        <m:r>
          <w:rPr>
            <w:rFonts w:ascii="Cambria Math" w:eastAsiaTheme="minorEastAsia" w:hAnsi="Cambria Math"/>
            <w:sz w:val="20"/>
            <w:szCs w:val="20"/>
          </w:rPr>
          <m:t>max</m:t>
        </m:r>
        <m:d>
          <m:dPr>
            <m:begChr m:val="|"/>
            <m:endChr m:val="|"/>
            <m:ctrlPr>
              <w:rPr>
                <w:rFonts w:ascii="Cambria Math" w:hAnsi="Cambria Math"/>
                <w:i/>
                <w:sz w:val="20"/>
                <w:szCs w:val="20"/>
              </w:rPr>
            </m:ctrlPr>
          </m:dPr>
          <m:e>
            <m:r>
              <w:rPr>
                <w:rFonts w:ascii="Cambria Math" w:hAnsi="Cambria Math"/>
                <w:sz w:val="20"/>
                <w:szCs w:val="20"/>
              </w:rPr>
              <m:t>RE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e>
        </m:d>
      </m:oMath>
      <w:r w:rsidR="003F32DF" w:rsidRPr="006A696B">
        <w:rPr>
          <w:rFonts w:eastAsiaTheme="minorEastAsia" w:cs="Times New Roman"/>
        </w:rPr>
        <w:t>)</w:t>
      </w:r>
      <w:r w:rsidR="00C37EF4" w:rsidRPr="006A696B">
        <w:rPr>
          <w:rFonts w:eastAsiaTheme="minorEastAsia" w:cs="Times New Roman"/>
        </w:rPr>
        <w:t>.</w:t>
      </w:r>
      <w:r w:rsidR="00A9400D" w:rsidRPr="006A696B">
        <w:rPr>
          <w:rFonts w:eastAsiaTheme="minorEastAsia" w:cs="Times New Roman"/>
        </w:rPr>
        <w:t xml:space="preserve"> </w:t>
      </w:r>
    </w:p>
    <w:p w14:paraId="57E144DD" w14:textId="295764D4" w:rsidR="000A535A" w:rsidRDefault="00940A26" w:rsidP="00C4435D">
      <w:pPr>
        <w:ind w:firstLine="284"/>
      </w:pPr>
      <w:r w:rsidRPr="003A1AE2">
        <w:rPr>
          <w:rFonts w:eastAsiaTheme="minorEastAsia" w:cs="Times New Roman"/>
        </w:rPr>
        <w:t xml:space="preserve">The integration </w:t>
      </w:r>
      <w:r>
        <w:rPr>
          <w:rFonts w:eastAsiaTheme="minorEastAsia" w:cs="Times New Roman"/>
        </w:rPr>
        <w:t xml:space="preserve">continues </w:t>
      </w:r>
      <w:r w:rsidRPr="003A1AE2">
        <w:rPr>
          <w:rFonts w:eastAsiaTheme="minorEastAsia" w:cs="Times New Roman"/>
        </w:rPr>
        <w:t xml:space="preserve">updating each </w:t>
      </w:r>
      <w:r>
        <w:rPr>
          <w:rFonts w:eastAsiaTheme="minorEastAsia" w:cs="Times New Roman"/>
          <w:i/>
        </w:rPr>
        <w:t>n</w:t>
      </w:r>
      <w:r>
        <w:rPr>
          <w:rFonts w:eastAsiaTheme="minorEastAsia" w:cs="Times New Roman"/>
          <w:i/>
        </w:rPr>
        <w:noBreakHyphen/>
      </w:r>
      <w:r w:rsidRPr="003A1AE2">
        <w:rPr>
          <w:rFonts w:eastAsiaTheme="minorEastAsia" w:cs="Times New Roman"/>
        </w:rPr>
        <w:t>iterations the reaction term</w:t>
      </w:r>
      <w:r>
        <w:rPr>
          <w:rFonts w:eastAsiaTheme="minorEastAsia" w:cs="Times New Roman"/>
        </w:rPr>
        <w:t xml:space="preserve"> toget</w:t>
      </w:r>
      <w:r w:rsidR="00CA5D97">
        <w:rPr>
          <w:rFonts w:eastAsiaTheme="minorEastAsia" w:cs="Times New Roman"/>
        </w:rPr>
        <w:t>h</w:t>
      </w:r>
      <w:r>
        <w:rPr>
          <w:rFonts w:eastAsiaTheme="minorEastAsia" w:cs="Times New Roman"/>
        </w:rPr>
        <w:t>er with</w:t>
      </w:r>
      <w:r w:rsidRPr="003A1AE2">
        <w:rPr>
          <w:rFonts w:eastAsiaTheme="minorEastAsia" w:cs="Times New Roman"/>
        </w:rPr>
        <w:t xml:space="preserve"> </w:t>
      </w:r>
      <w:r>
        <w:rPr>
          <w:rFonts w:eastAsiaTheme="minorEastAsia" w:cs="Times New Roman"/>
        </w:rPr>
        <w:t>the integration of t</w:t>
      </w:r>
      <w:r w:rsidRPr="003A1AE2">
        <w:rPr>
          <w:rFonts w:eastAsiaTheme="minorEastAsia" w:cs="Times New Roman"/>
        </w:rPr>
        <w:t xml:space="preserve">he </w:t>
      </w:r>
      <w:r>
        <w:rPr>
          <w:rFonts w:eastAsiaTheme="minorEastAsia" w:cs="Times New Roman"/>
        </w:rPr>
        <w:t>microbial</w:t>
      </w:r>
      <w:r w:rsidRPr="003A1AE2">
        <w:rPr>
          <w:rFonts w:eastAsiaTheme="minorEastAsia" w:cs="Times New Roman"/>
        </w:rPr>
        <w:t xml:space="preserve"> growth</w:t>
      </w:r>
      <w:r>
        <w:rPr>
          <w:rFonts w:eastAsiaTheme="minorEastAsia" w:cs="Times New Roman"/>
        </w:rPr>
        <w:t xml:space="preserve"> </w:t>
      </w:r>
      <w:r w:rsidRPr="003A1AE2">
        <w:rPr>
          <w:rFonts w:eastAsiaTheme="minorEastAsia" w:cs="Times New Roman"/>
        </w:rPr>
        <w:t>and</w:t>
      </w:r>
      <w:r>
        <w:rPr>
          <w:rFonts w:eastAsiaTheme="minorEastAsia" w:cs="Times New Roman"/>
        </w:rPr>
        <w:t xml:space="preserve"> finally,</w:t>
      </w:r>
      <w:r w:rsidRPr="003A1AE2">
        <w:rPr>
          <w:rFonts w:eastAsiaTheme="minorEastAsia" w:cs="Times New Roman"/>
        </w:rPr>
        <w:t xml:space="preserve"> updating the pH in all the nodes of the simulation domain.</w:t>
      </w:r>
      <w:r w:rsidR="0095393E">
        <w:rPr>
          <w:rFonts w:eastAsiaTheme="minorEastAsia" w:cs="Times New Roman"/>
        </w:rPr>
        <w:t xml:space="preserve"> </w:t>
      </w:r>
      <w:r w:rsidR="00155987" w:rsidRPr="003A1AE2">
        <w:rPr>
          <w:rFonts w:eastAsiaTheme="minorEastAsia" w:cs="Times New Roman"/>
        </w:rPr>
        <w:t>When this pseudo</w:t>
      </w:r>
      <w:r w:rsidR="00155987" w:rsidRPr="003A1AE2">
        <w:rPr>
          <w:rFonts w:eastAsiaTheme="minorEastAsia" w:cs="Times New Roman"/>
        </w:rPr>
        <w:noBreakHyphen/>
        <w:t>steady state is reached then, the mass balances of the overall reactor are integrated in a much bigger time step (</w:t>
      </w:r>
      <w:r w:rsidR="00155987" w:rsidRPr="00155987">
        <w:rPr>
          <w:rFonts w:eastAsiaTheme="minorEastAsia" w:cs="Times New Roman"/>
          <w:i/>
          <w:iCs/>
        </w:rPr>
        <w:t>d</w:t>
      </w:r>
      <w:r w:rsidR="00155987">
        <w:rPr>
          <w:rFonts w:eastAsiaTheme="minorEastAsia" w:cs="Times New Roman"/>
          <w:i/>
          <w:iCs/>
        </w:rPr>
        <w:t>t</w:t>
      </w:r>
      <w:r w:rsidR="00155987">
        <w:rPr>
          <w:rFonts w:eastAsiaTheme="minorEastAsia" w:cs="Times New Roman"/>
          <w:i/>
          <w:iCs/>
          <w:vertAlign w:val="subscript"/>
        </w:rPr>
        <w:t>bac</w:t>
      </w:r>
      <w:r w:rsidR="00155987" w:rsidRPr="003A1AE2">
        <w:rPr>
          <w:rFonts w:eastAsiaTheme="minorEastAsia" w:cs="Times New Roman"/>
        </w:rPr>
        <w:t xml:space="preserve">), function of the average </w:t>
      </w:r>
      <w:r w:rsidR="00155987">
        <w:rPr>
          <w:rFonts w:eastAsiaTheme="minorEastAsia" w:cs="Times New Roman"/>
        </w:rPr>
        <w:t>microbial</w:t>
      </w:r>
      <w:r w:rsidR="00155987" w:rsidRPr="003A1AE2">
        <w:rPr>
          <w:rFonts w:eastAsiaTheme="minorEastAsia" w:cs="Times New Roman"/>
        </w:rPr>
        <w:t xml:space="preserve"> activity of the </w:t>
      </w:r>
      <w:r w:rsidR="00155987">
        <w:rPr>
          <w:rFonts w:eastAsiaTheme="minorEastAsia" w:cs="Times New Roman"/>
        </w:rPr>
        <w:t>aggregate</w:t>
      </w:r>
      <w:r w:rsidR="00155987" w:rsidRPr="003A1AE2">
        <w:rPr>
          <w:rFonts w:eastAsiaTheme="minorEastAsia" w:cs="Times New Roman"/>
        </w:rPr>
        <w:t>.</w:t>
      </w:r>
      <w:r w:rsidR="00F77C1A" w:rsidRPr="00F77C1A">
        <w:rPr>
          <w:rFonts w:eastAsiaTheme="minorEastAsia" w:cs="Times New Roman"/>
        </w:rPr>
        <w:t xml:space="preserve"> </w:t>
      </w:r>
      <w:r w:rsidR="00F77C1A" w:rsidRPr="003A1AE2">
        <w:rPr>
          <w:rFonts w:eastAsiaTheme="minorEastAsia" w:cs="Times New Roman"/>
        </w:rPr>
        <w:t>Also, the biomass growth</w:t>
      </w:r>
      <w:r w:rsidR="00F77C1A">
        <w:rPr>
          <w:rFonts w:eastAsiaTheme="minorEastAsia" w:cs="Times New Roman"/>
        </w:rPr>
        <w:t xml:space="preserve"> is</w:t>
      </w:r>
      <w:r w:rsidR="00F77C1A" w:rsidRPr="003A1AE2">
        <w:rPr>
          <w:rFonts w:eastAsiaTheme="minorEastAsia" w:cs="Times New Roman"/>
        </w:rPr>
        <w:t xml:space="preserve"> integrated in this bigger time step.</w:t>
      </w:r>
      <w:r w:rsidR="00AF1E4E">
        <w:rPr>
          <w:rFonts w:eastAsiaTheme="minorEastAsia" w:cs="Times New Roman"/>
        </w:rPr>
        <w:t xml:space="preserve"> </w:t>
      </w:r>
      <w:r w:rsidR="00786AC5" w:rsidRPr="003A1AE2">
        <w:rPr>
          <w:rFonts w:eastAsiaTheme="minorEastAsia" w:cs="Times New Roman"/>
        </w:rPr>
        <w:t>At the end of this bigger step</w:t>
      </w:r>
      <w:r w:rsidR="00786AC5">
        <w:rPr>
          <w:rFonts w:eastAsiaTheme="minorEastAsia" w:cs="Times New Roman"/>
        </w:rPr>
        <w:t>,</w:t>
      </w:r>
      <w:r w:rsidR="00786AC5" w:rsidRPr="003A1AE2">
        <w:rPr>
          <w:rFonts w:eastAsiaTheme="minorEastAsia" w:cs="Times New Roman"/>
        </w:rPr>
        <w:t xml:space="preserve"> the Dirichlet boundary condition</w:t>
      </w:r>
      <w:r w:rsidR="00786AC5">
        <w:rPr>
          <w:rFonts w:eastAsiaTheme="minorEastAsia" w:cs="Times New Roman"/>
        </w:rPr>
        <w:t xml:space="preserve">, </w:t>
      </w:r>
      <w:r w:rsidR="00786AC5" w:rsidRPr="003A1AE2">
        <w:rPr>
          <w:rFonts w:eastAsiaTheme="minorEastAsia" w:cs="Times New Roman"/>
        </w:rPr>
        <w:t>the reaction term</w:t>
      </w:r>
      <w:r w:rsidR="00786AC5">
        <w:rPr>
          <w:rFonts w:eastAsiaTheme="minorEastAsia" w:cs="Times New Roman"/>
        </w:rPr>
        <w:t xml:space="preserve"> </w:t>
      </w:r>
      <w:r w:rsidR="00786AC5">
        <w:rPr>
          <w:rFonts w:eastAsiaTheme="minorEastAsia" w:cs="Times New Roman"/>
        </w:rPr>
        <w:t xml:space="preserve">and pH </w:t>
      </w:r>
      <w:r w:rsidR="00786AC5">
        <w:rPr>
          <w:rFonts w:eastAsiaTheme="minorEastAsia" w:cs="Times New Roman"/>
        </w:rPr>
        <w:t>are updated</w:t>
      </w:r>
      <w:r w:rsidR="00786AC5" w:rsidRPr="003A1AE2">
        <w:rPr>
          <w:rFonts w:eastAsiaTheme="minorEastAsia" w:cs="Times New Roman"/>
        </w:rPr>
        <w:t>, therefore, the diffusion-reaction equation needs to be integrated again to reach a next pseudo</w:t>
      </w:r>
      <w:r w:rsidR="00786AC5" w:rsidRPr="003A1AE2">
        <w:rPr>
          <w:rFonts w:eastAsiaTheme="minorEastAsia" w:cs="Times New Roman"/>
        </w:rPr>
        <w:noBreakHyphen/>
        <w:t>steady state.</w:t>
      </w:r>
      <w:r w:rsidR="00D63A1F">
        <w:rPr>
          <w:rFonts w:eastAsiaTheme="minorEastAsia" w:cs="Times New Roman"/>
        </w:rPr>
        <w:t xml:space="preserve"> </w:t>
      </w:r>
      <w:r w:rsidR="00D63A1F" w:rsidRPr="003A1AE2">
        <w:rPr>
          <w:rFonts w:eastAsiaTheme="minorEastAsia" w:cs="Times New Roman"/>
        </w:rPr>
        <w:t xml:space="preserve">Each </w:t>
      </w:r>
      <w:r w:rsidR="00D63A1F">
        <w:rPr>
          <w:rFonts w:eastAsiaTheme="minorEastAsia" w:cs="Times New Roman"/>
          <w:i/>
        </w:rPr>
        <w:t>n</w:t>
      </w:r>
      <w:r w:rsidR="00D63A1F" w:rsidRPr="003A1AE2">
        <w:rPr>
          <w:rFonts w:eastAsiaTheme="minorEastAsia" w:cs="Times New Roman"/>
        </w:rPr>
        <w:t xml:space="preserve"> times that the diffusion-reaction equation reaches a pseudo</w:t>
      </w:r>
      <w:r w:rsidR="00D63A1F" w:rsidRPr="003A1AE2">
        <w:rPr>
          <w:rFonts w:eastAsiaTheme="minorEastAsia" w:cs="Times New Roman"/>
        </w:rPr>
        <w:noBreakHyphen/>
        <w:t>steady state</w:t>
      </w:r>
      <w:r w:rsidR="00D63A1F">
        <w:rPr>
          <w:rFonts w:eastAsiaTheme="minorEastAsia" w:cs="Times New Roman"/>
        </w:rPr>
        <w:t xml:space="preserve"> (</w:t>
      </w:r>
      <w:r w:rsidR="00D63A1F" w:rsidRPr="00AF3E12">
        <w:rPr>
          <w:rFonts w:eastAsiaTheme="minorEastAsia" w:cs="Times New Roman"/>
          <w:i/>
          <w:iCs/>
        </w:rPr>
        <w:t>d</w:t>
      </w:r>
      <w:r w:rsidR="00AF3E12">
        <w:rPr>
          <w:rFonts w:eastAsiaTheme="minorEastAsia" w:cs="Times New Roman"/>
          <w:i/>
          <w:iCs/>
        </w:rPr>
        <w:t>t</w:t>
      </w:r>
      <w:r w:rsidR="005C1FB8">
        <w:rPr>
          <w:rFonts w:eastAsiaTheme="minorEastAsia" w:cs="Times New Roman"/>
          <w:i/>
          <w:iCs/>
          <w:vertAlign w:val="subscript"/>
        </w:rPr>
        <w:t>div</w:t>
      </w:r>
      <w:r w:rsidR="00D63A1F">
        <w:rPr>
          <w:rFonts w:eastAsiaTheme="minorEastAsia" w:cs="Times New Roman"/>
        </w:rPr>
        <w:t>)</w:t>
      </w:r>
      <w:r w:rsidR="00D63A1F" w:rsidRPr="003A1AE2">
        <w:rPr>
          <w:rFonts w:eastAsiaTheme="minorEastAsia" w:cs="Times New Roman"/>
        </w:rPr>
        <w:t xml:space="preserve">, the </w:t>
      </w:r>
      <w:r w:rsidR="00D63A1F">
        <w:rPr>
          <w:rFonts w:eastAsiaTheme="minorEastAsia" w:cs="Times New Roman"/>
        </w:rPr>
        <w:t>cell</w:t>
      </w:r>
      <w:r w:rsidR="00D63A1F" w:rsidRPr="003A1AE2">
        <w:rPr>
          <w:rFonts w:eastAsiaTheme="minorEastAsia" w:cs="Times New Roman"/>
        </w:rPr>
        <w:t xml:space="preserve"> division is checked and if </w:t>
      </w:r>
      <w:r w:rsidR="00D63A1F">
        <w:rPr>
          <w:rFonts w:eastAsiaTheme="minorEastAsia" w:cs="Times New Roman"/>
        </w:rPr>
        <w:t xml:space="preserve">it </w:t>
      </w:r>
      <w:r w:rsidR="00D63A1F" w:rsidRPr="003A1AE2">
        <w:rPr>
          <w:rFonts w:eastAsiaTheme="minorEastAsia" w:cs="Times New Roman"/>
        </w:rPr>
        <w:t xml:space="preserve">happens, the </w:t>
      </w:r>
      <w:r w:rsidR="00D63A1F">
        <w:rPr>
          <w:rFonts w:eastAsiaTheme="minorEastAsia" w:cs="Times New Roman"/>
        </w:rPr>
        <w:t xml:space="preserve">algorithm of the microbial </w:t>
      </w:r>
      <w:r w:rsidR="00D63A1F" w:rsidRPr="003A1AE2">
        <w:rPr>
          <w:rFonts w:eastAsiaTheme="minorEastAsia" w:cs="Times New Roman"/>
        </w:rPr>
        <w:t xml:space="preserve">shoving </w:t>
      </w:r>
      <w:r w:rsidR="00D63A1F">
        <w:rPr>
          <w:rFonts w:eastAsiaTheme="minorEastAsia" w:cs="Times New Roman"/>
        </w:rPr>
        <w:t>is launched.</w:t>
      </w:r>
    </w:p>
    <w:p w14:paraId="0D48B941" w14:textId="1F493E21" w:rsidR="001C7510" w:rsidRDefault="001C7510" w:rsidP="000A535A">
      <w:r>
        <w:br w:type="page"/>
      </w:r>
    </w:p>
    <w:p w14:paraId="5A3A42D5" w14:textId="29CF359E" w:rsidR="00FB475C" w:rsidRDefault="007263D1" w:rsidP="00BC1EB1">
      <w:pPr>
        <w:pStyle w:val="ListParagraph"/>
        <w:keepNext/>
        <w:numPr>
          <w:ilvl w:val="0"/>
          <w:numId w:val="13"/>
        </w:numPr>
        <w:spacing w:before="360" w:after="360" w:line="360" w:lineRule="auto"/>
        <w:rPr>
          <w:rFonts w:asciiTheme="minorHAnsi" w:hAnsiTheme="minorHAnsi" w:cstheme="minorHAnsi"/>
          <w:b/>
          <w:bCs/>
          <w:sz w:val="28"/>
        </w:rPr>
      </w:pPr>
      <w:r>
        <w:rPr>
          <w:rFonts w:asciiTheme="minorHAnsi" w:hAnsiTheme="minorHAnsi" w:cstheme="minorHAnsi"/>
          <w:b/>
          <w:bCs/>
          <w:sz w:val="28"/>
        </w:rPr>
        <w:lastRenderedPageBreak/>
        <w:t>Appendices</w:t>
      </w:r>
    </w:p>
    <w:p w14:paraId="430F88BB" w14:textId="760FCC8A" w:rsidR="00BD02E4" w:rsidRPr="00BD02E4" w:rsidRDefault="00622CEA" w:rsidP="00BC1EB1">
      <w:pPr>
        <w:pStyle w:val="ListParagraph"/>
        <w:numPr>
          <w:ilvl w:val="1"/>
          <w:numId w:val="13"/>
        </w:numPr>
        <w:rPr>
          <w:rFonts w:eastAsiaTheme="minorEastAsia"/>
        </w:rPr>
      </w:pPr>
      <w:r>
        <w:rPr>
          <w:sz w:val="24"/>
          <w:szCs w:val="24"/>
        </w:rPr>
        <w:t>Rearrangement of diffusion-reaction equation in matrixial form</w:t>
      </w:r>
    </w:p>
    <w:p w14:paraId="3CEFE3C2" w14:textId="4DEEB52E" w:rsidR="00BD02E4" w:rsidRDefault="00B854D9" w:rsidP="00BD02E4">
      <w:pPr>
        <w:rPr>
          <w:rFonts w:eastAsiaTheme="minorEastAsia"/>
        </w:rPr>
      </w:pPr>
      <w:r>
        <w:rPr>
          <w:rFonts w:eastAsiaTheme="minorEastAsia"/>
        </w:rPr>
        <w:t>Considering the two-dimensional diffusion-reaction equation</w:t>
      </w:r>
    </w:p>
    <w:p w14:paraId="2A9C02C2" w14:textId="2F97FF40" w:rsidR="0094640F" w:rsidRPr="007500A7" w:rsidRDefault="00242CC4" w:rsidP="00687FBE">
      <w:pPr>
        <w:tabs>
          <w:tab w:val="left" w:pos="5387"/>
        </w:tabs>
        <w:spacing w:before="120" w:after="360"/>
        <w:jc w:val="right"/>
        <w:rPr>
          <w:rFonts w:asciiTheme="minorHAnsi" w:hAnsiTheme="minorHAnsi" w:cstheme="minorHAnsi"/>
        </w:rPr>
      </w:pPr>
      <m:oMath>
        <m:f>
          <m:fPr>
            <m:ctrlPr>
              <w:rPr>
                <w:rFonts w:ascii="Cambria Math" w:hAnsi="Cambria Math" w:cstheme="minorHAnsi"/>
                <w:i/>
                <w:sz w:val="24"/>
                <w:szCs w:val="24"/>
              </w:rPr>
            </m:ctrlPr>
          </m:fPr>
          <m:num>
            <m:r>
              <w:rPr>
                <w:rFonts w:ascii="Cambria Math" w:hAnsi="Cambria Math" w:cstheme="minorHAnsi"/>
                <w:sz w:val="24"/>
                <w:szCs w:val="24"/>
              </w:rPr>
              <m:t>∂</m:t>
            </m:r>
          </m:num>
          <m:den>
            <m:r>
              <w:rPr>
                <w:rFonts w:ascii="Cambria Math" w:hAnsi="Cambria Math" w:cstheme="minorHAnsi"/>
                <w:sz w:val="24"/>
                <w:szCs w:val="24"/>
              </w:rPr>
              <m:t>∂t</m:t>
            </m:r>
          </m:den>
        </m:f>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t</m:t>
            </m:r>
          </m:sup>
        </m:sSubSup>
        <m:r>
          <w:rPr>
            <w:rFonts w:ascii="Cambria Math" w:eastAsiaTheme="minorEastAsia" w:hAnsi="Cambria Math" w:cstheme="minorHAnsi"/>
            <w:sz w:val="24"/>
            <w:szCs w:val="24"/>
          </w:rPr>
          <m:t>=</m:t>
        </m:r>
        <m:r>
          <m:rPr>
            <m:scr m:val="double-struck"/>
          </m:rPr>
          <w:rPr>
            <w:rFonts w:ascii="Cambria Math" w:hAnsi="Cambria Math" w:cstheme="minorHAnsi"/>
            <w:sz w:val="24"/>
            <w:szCs w:val="24"/>
          </w:rPr>
          <m:t>D∙</m:t>
        </m:r>
        <m:sSubSup>
          <m:sSubSupPr>
            <m:ctrlPr>
              <w:rPr>
                <w:rFonts w:ascii="Cambria Math" w:hAnsi="Cambria Math" w:cstheme="minorHAnsi"/>
                <w:i/>
                <w:sz w:val="24"/>
                <w:szCs w:val="24"/>
              </w:rPr>
            </m:ctrlPr>
          </m:sSubSupPr>
          <m:e>
            <m:r>
              <m:rPr>
                <m:sty m:val="p"/>
              </m:rPr>
              <w:rPr>
                <w:rFonts w:ascii="Cambria Math" w:hAnsi="Cambria Math" w:cstheme="minorHAnsi"/>
                <w:sz w:val="24"/>
                <w:szCs w:val="24"/>
              </w:rPr>
              <m:t>∇</m:t>
            </m:r>
          </m:e>
          <m:sub>
            <m:r>
              <w:rPr>
                <w:rFonts w:ascii="Cambria Math" w:hAnsi="Cambria Math" w:cstheme="minorHAnsi"/>
                <w:sz w:val="24"/>
                <w:szCs w:val="24"/>
              </w:rPr>
              <m:t>xy</m:t>
            </m:r>
          </m:sub>
          <m:sup>
            <m:r>
              <w:rPr>
                <w:rFonts w:ascii="Cambria Math" w:hAnsi="Cambria Math" w:cstheme="minorHAnsi"/>
                <w:sz w:val="24"/>
                <w:szCs w:val="24"/>
              </w:rPr>
              <m:t>2</m:t>
            </m:r>
          </m:sup>
        </m:sSubSup>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t</m:t>
            </m:r>
          </m:sup>
        </m:sSubSup>
        <m:r>
          <w:rPr>
            <w:rFonts w:ascii="Cambria Math" w:eastAsiaTheme="minorEastAsia" w:hAnsi="Cambria Math" w:cstheme="minorHAnsi"/>
            <w:sz w:val="24"/>
            <w:szCs w:val="24"/>
          </w:rPr>
          <m:t>+R</m:t>
        </m:r>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t</m:t>
            </m:r>
          </m:sup>
        </m:sSubSup>
        <m:r>
          <w:rPr>
            <w:rFonts w:ascii="Cambria Math" w:hAnsi="Cambria Math" w:cstheme="minorHAnsi"/>
            <w:sz w:val="24"/>
            <w:szCs w:val="24"/>
          </w:rPr>
          <m:t>)</m:t>
        </m:r>
      </m:oMath>
      <w:r w:rsidR="0094640F" w:rsidRPr="007500A7">
        <w:rPr>
          <w:rFonts w:asciiTheme="minorHAnsi" w:eastAsiaTheme="minorEastAsia" w:hAnsiTheme="minorHAnsi" w:cstheme="minorHAnsi"/>
        </w:rPr>
        <w:tab/>
        <w:t>[</w:t>
      </w:r>
      <w:r w:rsidR="00864A5C">
        <w:rPr>
          <w:rFonts w:asciiTheme="minorHAnsi" w:eastAsiaTheme="minorEastAsia" w:hAnsiTheme="minorHAnsi" w:cstheme="minorHAnsi"/>
        </w:rPr>
        <w:t>A</w:t>
      </w:r>
      <w:r w:rsidR="0094640F">
        <w:rPr>
          <w:rFonts w:asciiTheme="minorHAnsi" w:eastAsiaTheme="minorEastAsia" w:hAnsiTheme="minorHAnsi" w:cstheme="minorHAnsi"/>
        </w:rPr>
        <w:t>.</w:t>
      </w:r>
      <w:r w:rsidR="0094640F" w:rsidRPr="007500A7">
        <w:rPr>
          <w:rFonts w:asciiTheme="minorHAnsi" w:eastAsiaTheme="minorEastAsia" w:hAnsiTheme="minorHAnsi" w:cstheme="minorHAnsi"/>
        </w:rPr>
        <w:t>1]</w:t>
      </w:r>
    </w:p>
    <w:p w14:paraId="26BFF591" w14:textId="61B77C89" w:rsidR="00E6577E" w:rsidRPr="00301741" w:rsidRDefault="0094640F" w:rsidP="00301741">
      <w:pPr>
        <w:spacing w:before="120" w:after="120"/>
        <w:ind w:firstLine="284"/>
        <w:rPr>
          <w:rFonts w:asciiTheme="minorHAnsi" w:eastAsiaTheme="minorEastAsia" w:hAnsiTheme="minorHAnsi" w:cstheme="minorHAnsi"/>
        </w:rPr>
      </w:pPr>
      <w:r w:rsidRPr="007500A7">
        <w:rPr>
          <w:rFonts w:asciiTheme="minorHAnsi" w:hAnsiTheme="minorHAnsi" w:cstheme="minorHAnsi"/>
        </w:rPr>
        <w:t xml:space="preserve">Where </w:t>
      </w:r>
      <m:oMath>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t</m:t>
            </m:r>
          </m:sup>
        </m:sSubSup>
      </m:oMath>
      <w:r w:rsidRPr="007500A7">
        <w:rPr>
          <w:rFonts w:asciiTheme="minorHAnsi" w:hAnsiTheme="minorHAnsi" w:cstheme="minorHAnsi"/>
        </w:rPr>
        <w:t xml:space="preserve">refers to the concentration of a soluble component in a position of the simulation domain </w:t>
      </w:r>
      <w:r w:rsidR="00952C76">
        <w:rPr>
          <w:rFonts w:asciiTheme="minorHAnsi" w:hAnsiTheme="minorHAnsi" w:cstheme="minorHAnsi"/>
        </w:rPr>
        <w:t>(</w:t>
      </w:r>
      <m:oMath>
        <m:r>
          <w:rPr>
            <w:rFonts w:ascii="Cambria Math" w:hAnsi="Cambria Math" w:cstheme="minorHAnsi"/>
          </w:rPr>
          <m:t>i,j</m:t>
        </m:r>
      </m:oMath>
      <w:r w:rsidR="00952C76">
        <w:rPr>
          <w:rFonts w:asciiTheme="minorHAnsi" w:hAnsiTheme="minorHAnsi" w:cstheme="minorHAnsi"/>
        </w:rPr>
        <w:t xml:space="preserve">) </w:t>
      </w:r>
      <w:r w:rsidRPr="007500A7">
        <w:rPr>
          <w:rFonts w:asciiTheme="minorHAnsi" w:hAnsiTheme="minorHAnsi" w:cstheme="minorHAnsi"/>
        </w:rPr>
        <w:t>and in a time step</w:t>
      </w:r>
      <w:r w:rsidR="00BB5115">
        <w:rPr>
          <w:rFonts w:asciiTheme="minorHAnsi" w:hAnsiTheme="minorHAnsi" w:cstheme="minorHAnsi"/>
        </w:rPr>
        <w:t xml:space="preserve"> (</w:t>
      </w:r>
      <m:oMath>
        <m:r>
          <w:rPr>
            <w:rFonts w:ascii="Cambria Math" w:hAnsi="Cambria Math" w:cstheme="minorHAnsi"/>
          </w:rPr>
          <m:t>t</m:t>
        </m:r>
      </m:oMath>
      <w:r w:rsidR="00BB5115">
        <w:rPr>
          <w:rFonts w:asciiTheme="minorHAnsi" w:eastAsiaTheme="minorEastAsia" w:hAnsiTheme="minorHAnsi" w:cstheme="minorHAnsi"/>
        </w:rPr>
        <w:t>)</w:t>
      </w:r>
      <w:r w:rsidR="00580F1E">
        <w:rPr>
          <w:rFonts w:asciiTheme="minorHAnsi" w:eastAsiaTheme="minorEastAsia" w:hAnsiTheme="minorHAnsi" w:cstheme="minorHAnsi"/>
        </w:rPr>
        <w:t>,</w:t>
      </w:r>
      <w:r w:rsidRPr="007500A7">
        <w:rPr>
          <w:rFonts w:asciiTheme="minorHAnsi" w:hAnsiTheme="minorHAnsi" w:cstheme="minorHAnsi"/>
        </w:rPr>
        <w:t xml:space="preserve"> and </w:t>
      </w:r>
      <w:r w:rsidRPr="007500A7">
        <w:rPr>
          <w:rFonts w:ascii="Cambria Math" w:hAnsi="Cambria Math" w:cs="Cambria Math"/>
        </w:rPr>
        <w:t>ⅅ</w:t>
      </w:r>
      <w:r w:rsidRPr="007500A7">
        <w:rPr>
          <w:rFonts w:asciiTheme="minorHAnsi" w:hAnsiTheme="minorHAnsi" w:cstheme="minorHAnsi"/>
        </w:rPr>
        <w:t xml:space="preserve"> refers to the effective coefficient of diffusion.</w:t>
      </w:r>
      <w:r w:rsidR="00301741">
        <w:rPr>
          <w:rFonts w:asciiTheme="minorHAnsi" w:eastAsiaTheme="minorEastAsia" w:hAnsiTheme="minorHAnsi" w:cstheme="minorHAnsi"/>
        </w:rPr>
        <w:t xml:space="preserve"> </w:t>
      </w:r>
      <w:r w:rsidR="00E6577E">
        <w:rPr>
          <w:rFonts w:asciiTheme="minorHAnsi" w:hAnsiTheme="minorHAnsi" w:cstheme="minorHAnsi"/>
        </w:rPr>
        <w:t xml:space="preserve">Applying </w:t>
      </w:r>
      <w:r w:rsidR="00E6577E" w:rsidRPr="007500A7">
        <w:rPr>
          <w:rFonts w:asciiTheme="minorHAnsi" w:hAnsiTheme="minorHAnsi" w:cstheme="minorHAnsi"/>
        </w:rPr>
        <w:t>the implicit Crank-Nicholson method, which is unconditionally stable, to discretize in time the diffusion term</w:t>
      </w:r>
      <w:r w:rsidR="00E6577E">
        <w:rPr>
          <w:rFonts w:asciiTheme="minorHAnsi" w:hAnsiTheme="minorHAnsi" w:cstheme="minorHAnsi"/>
        </w:rPr>
        <w:t xml:space="preserve">, and </w:t>
      </w:r>
      <w:r w:rsidR="00E6577E" w:rsidRPr="007500A7">
        <w:rPr>
          <w:rFonts w:asciiTheme="minorHAnsi" w:hAnsiTheme="minorHAnsi" w:cstheme="minorHAnsi"/>
        </w:rPr>
        <w:t xml:space="preserve">explicit forward Euler formula </w:t>
      </w:r>
      <w:r w:rsidR="00E6577E">
        <w:rPr>
          <w:rFonts w:asciiTheme="minorHAnsi" w:hAnsiTheme="minorHAnsi" w:cstheme="minorHAnsi"/>
        </w:rPr>
        <w:t xml:space="preserve">for reaction term </w:t>
      </w:r>
      <w:r w:rsidR="00E6577E" w:rsidRPr="007500A7">
        <w:rPr>
          <w:rFonts w:asciiTheme="minorHAnsi" w:hAnsiTheme="minorHAnsi" w:cstheme="minorHAnsi"/>
        </w:rPr>
        <w:t xml:space="preserve"> </w:t>
      </w:r>
    </w:p>
    <w:p w14:paraId="2D3C876E" w14:textId="4B0C8815" w:rsidR="00E6577E" w:rsidRPr="007500A7" w:rsidRDefault="00242CC4" w:rsidP="00E6577E">
      <w:pPr>
        <w:tabs>
          <w:tab w:val="left" w:pos="6804"/>
        </w:tabs>
        <w:spacing w:before="120" w:after="360"/>
        <w:jc w:val="right"/>
        <w:rPr>
          <w:rFonts w:asciiTheme="minorHAnsi" w:eastAsiaTheme="minorEastAsia" w:hAnsiTheme="minorHAnsi" w:cstheme="minorHAnsi"/>
        </w:rPr>
      </w:pPr>
      <m:oMath>
        <m:f>
          <m:fPr>
            <m:ctrlPr>
              <w:rPr>
                <w:rFonts w:ascii="Cambria Math" w:hAnsi="Cambria Math" w:cstheme="minorHAnsi"/>
                <w:i/>
                <w:sz w:val="24"/>
                <w:szCs w:val="24"/>
              </w:rPr>
            </m:ctrlPr>
          </m:fPr>
          <m:num>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n+1</m:t>
                </m:r>
              </m:sup>
            </m:sSubSup>
            <m:r>
              <w:rPr>
                <w:rFonts w:ascii="Cambria Math" w:hAnsi="Cambria Math" w:cstheme="minorHAnsi"/>
                <w:sz w:val="24"/>
                <w:szCs w:val="24"/>
              </w:rPr>
              <m:t xml:space="preserve"> - </m:t>
            </m:r>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m:t>
                </m:r>
              </m:sup>
            </m:sSubSup>
          </m:num>
          <m:den>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t</m:t>
                </m:r>
              </m:sub>
            </m:sSub>
          </m:den>
        </m:f>
        <m:r>
          <m:rPr>
            <m:scr m:val="double-struck"/>
          </m:rPr>
          <w:rPr>
            <w:rFonts w:ascii="Cambria Math" w:hAnsi="Cambria Math" w:cstheme="minorHAnsi"/>
            <w:sz w:val="24"/>
            <w:szCs w:val="24"/>
          </w:rPr>
          <m:t>=D∙</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d>
          <m:dPr>
            <m:begChr m:val="["/>
            <m:endChr m:val="]"/>
            <m:ctrlPr>
              <w:rPr>
                <w:rFonts w:ascii="Cambria Math" w:hAnsi="Cambria Math" w:cstheme="minorHAnsi"/>
                <w:sz w:val="24"/>
                <w:szCs w:val="24"/>
              </w:rPr>
            </m:ctrlPr>
          </m:dPr>
          <m:e>
            <m:sSubSup>
              <m:sSubSupPr>
                <m:ctrlPr>
                  <w:rPr>
                    <w:rFonts w:ascii="Cambria Math" w:hAnsi="Cambria Math" w:cstheme="minorHAnsi"/>
                    <w:sz w:val="24"/>
                    <w:szCs w:val="24"/>
                  </w:rPr>
                </m:ctrlPr>
              </m:sSubSupPr>
              <m:e>
                <m:r>
                  <m:rPr>
                    <m:sty m:val="p"/>
                  </m:rPr>
                  <w:rPr>
                    <w:rFonts w:ascii="Cambria Math" w:hAnsi="Cambria Math" w:cstheme="minorHAnsi"/>
                    <w:sz w:val="24"/>
                    <w:szCs w:val="24"/>
                  </w:rPr>
                  <m:t>∇</m:t>
                </m:r>
              </m:e>
              <m:sub>
                <m:r>
                  <w:rPr>
                    <w:rFonts w:ascii="Cambria Math" w:hAnsi="Cambria Math" w:cstheme="minorHAnsi"/>
                    <w:sz w:val="24"/>
                    <w:szCs w:val="24"/>
                  </w:rPr>
                  <m:t>xy</m:t>
                </m:r>
              </m:sub>
              <m:sup>
                <m:r>
                  <w:rPr>
                    <w:rFonts w:ascii="Cambria Math" w:hAnsi="Cambria Math" w:cstheme="minorHAnsi"/>
                    <w:sz w:val="24"/>
                    <w:szCs w:val="24"/>
                  </w:rPr>
                  <m:t>2</m:t>
                </m:r>
                <m:ctrlPr>
                  <w:rPr>
                    <w:rFonts w:ascii="Cambria Math" w:hAnsi="Cambria Math" w:cstheme="minorHAnsi"/>
                    <w:i/>
                    <w:sz w:val="24"/>
                    <w:szCs w:val="24"/>
                  </w:rPr>
                </m:ctrlPr>
              </m:sup>
            </m:sSubSup>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n+1</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m:rPr>
                    <m:sty m:val="p"/>
                  </m:rPr>
                  <w:rPr>
                    <w:rFonts w:ascii="Cambria Math" w:hAnsi="Cambria Math" w:cstheme="minorHAnsi"/>
                    <w:sz w:val="24"/>
                    <w:szCs w:val="24"/>
                  </w:rPr>
                  <m:t>∇</m:t>
                </m:r>
              </m:e>
              <m:sub>
                <m:r>
                  <w:rPr>
                    <w:rFonts w:ascii="Cambria Math" w:hAnsi="Cambria Math" w:cstheme="minorHAnsi"/>
                    <w:sz w:val="24"/>
                    <w:szCs w:val="24"/>
                  </w:rPr>
                  <m:t>xy</m:t>
                </m:r>
              </m:sub>
              <m:sup>
                <m:r>
                  <w:rPr>
                    <w:rFonts w:ascii="Cambria Math" w:hAnsi="Cambria Math" w:cstheme="minorHAnsi"/>
                    <w:sz w:val="24"/>
                    <w:szCs w:val="24"/>
                  </w:rPr>
                  <m:t>2</m:t>
                </m:r>
                <m:ctrlPr>
                  <w:rPr>
                    <w:rFonts w:ascii="Cambria Math" w:hAnsi="Cambria Math" w:cstheme="minorHAnsi"/>
                    <w:i/>
                    <w:sz w:val="24"/>
                    <w:szCs w:val="24"/>
                  </w:rPr>
                </m:ctrlPr>
              </m:sup>
            </m:sSubSup>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m:t>
                </m:r>
              </m:sup>
            </m:sSubSup>
          </m:e>
        </m:d>
        <m:r>
          <w:rPr>
            <w:rFonts w:ascii="Cambria Math" w:eastAsiaTheme="minorEastAsia" w:hAnsi="Cambria Math" w:cstheme="minorHAnsi"/>
            <w:sz w:val="24"/>
            <w:szCs w:val="24"/>
          </w:rPr>
          <m:t>+R(</m:t>
        </m:r>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m:t>
            </m:r>
          </m:sup>
        </m:sSubSup>
        <m:r>
          <w:rPr>
            <w:rFonts w:ascii="Cambria Math" w:eastAsiaTheme="minorEastAsia" w:hAnsi="Cambria Math" w:cstheme="minorHAnsi"/>
            <w:sz w:val="24"/>
            <w:szCs w:val="24"/>
          </w:rPr>
          <m:t xml:space="preserve">)     </m:t>
        </m:r>
        <m:r>
          <w:rPr>
            <w:rFonts w:ascii="Cambria Math" w:hAnsi="Cambria Math" w:cstheme="minorHAnsi"/>
            <w:sz w:val="24"/>
            <w:szCs w:val="24"/>
          </w:rPr>
          <m:t>n∈1...</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t</m:t>
            </m:r>
          </m:sub>
        </m:sSub>
      </m:oMath>
      <w:r w:rsidR="00E6577E" w:rsidRPr="007500A7">
        <w:rPr>
          <w:rFonts w:asciiTheme="minorHAnsi" w:eastAsiaTheme="minorEastAsia" w:hAnsiTheme="minorHAnsi" w:cstheme="minorHAnsi"/>
        </w:rPr>
        <w:tab/>
        <w:t>[</w:t>
      </w:r>
      <w:r w:rsidR="004E7F61">
        <w:rPr>
          <w:rFonts w:asciiTheme="minorHAnsi" w:eastAsiaTheme="minorEastAsia" w:hAnsiTheme="minorHAnsi" w:cstheme="minorHAnsi"/>
        </w:rPr>
        <w:t>A</w:t>
      </w:r>
      <w:r w:rsidR="00E6577E">
        <w:rPr>
          <w:rFonts w:asciiTheme="minorHAnsi" w:eastAsiaTheme="minorEastAsia" w:hAnsiTheme="minorHAnsi" w:cstheme="minorHAnsi"/>
        </w:rPr>
        <w:t>.</w:t>
      </w:r>
      <w:r w:rsidR="004E7F61">
        <w:rPr>
          <w:rFonts w:asciiTheme="minorHAnsi" w:eastAsiaTheme="minorEastAsia" w:hAnsiTheme="minorHAnsi" w:cstheme="minorHAnsi"/>
        </w:rPr>
        <w:t>2</w:t>
      </w:r>
      <w:r w:rsidR="00E6577E" w:rsidRPr="007500A7">
        <w:rPr>
          <w:rFonts w:asciiTheme="minorHAnsi" w:eastAsiaTheme="minorEastAsia" w:hAnsiTheme="minorHAnsi" w:cstheme="minorHAnsi"/>
        </w:rPr>
        <w:t>]</w:t>
      </w:r>
    </w:p>
    <w:p w14:paraId="7B4FA759" w14:textId="0C389C6F" w:rsidR="00301741" w:rsidRDefault="00705700" w:rsidP="00301741">
      <w:pPr>
        <w:ind w:firstLine="284"/>
        <w:rPr>
          <w:rFonts w:eastAsiaTheme="minorEastAsia"/>
        </w:rPr>
      </w:pPr>
      <w:r>
        <w:rPr>
          <w:rFonts w:eastAsiaTheme="minorEastAsia"/>
        </w:rPr>
        <w:t>U</w:t>
      </w:r>
      <w:r w:rsidR="00C63C51">
        <w:rPr>
          <w:rFonts w:eastAsiaTheme="minorEastAsia"/>
        </w:rPr>
        <w:t xml:space="preserve">sing convolution method </w:t>
      </w:r>
      <w:r w:rsidR="00D27573">
        <w:rPr>
          <w:rFonts w:eastAsiaTheme="minorEastAsia"/>
        </w:rPr>
        <w:t>and the</w:t>
      </w:r>
      <w:r w:rsidR="00C63C51">
        <w:rPr>
          <w:rFonts w:eastAsiaTheme="minorEastAsia"/>
        </w:rPr>
        <w:t xml:space="preserve"> </w:t>
      </w:r>
      <w:r w:rsidR="00C63C51">
        <w:rPr>
          <w:rFonts w:eastAsiaTheme="minorEastAsia"/>
          <w:i/>
          <w:iCs/>
        </w:rPr>
        <w:t>Laplacian kernel</w:t>
      </w:r>
      <w:r w:rsidR="00C63C51">
        <w:rPr>
          <w:rFonts w:eastAsiaTheme="minorEastAsia"/>
        </w:rPr>
        <w:t xml:space="preserve"> to compute </w:t>
      </w:r>
      <m:oMath>
        <m:sSubSup>
          <m:sSubSupPr>
            <m:ctrlPr>
              <w:rPr>
                <w:rFonts w:ascii="Cambria Math" w:hAnsi="Cambria Math" w:cstheme="minorHAnsi"/>
                <w:sz w:val="24"/>
                <w:szCs w:val="24"/>
              </w:rPr>
            </m:ctrlPr>
          </m:sSubSupPr>
          <m:e>
            <m:r>
              <m:rPr>
                <m:sty m:val="p"/>
              </m:rPr>
              <w:rPr>
                <w:rFonts w:ascii="Cambria Math" w:hAnsi="Cambria Math" w:cstheme="minorHAnsi"/>
                <w:sz w:val="24"/>
                <w:szCs w:val="24"/>
              </w:rPr>
              <m:t>∇</m:t>
            </m:r>
          </m:e>
          <m:sub>
            <m:r>
              <w:rPr>
                <w:rFonts w:ascii="Cambria Math" w:hAnsi="Cambria Math" w:cstheme="minorHAnsi"/>
                <w:sz w:val="24"/>
                <w:szCs w:val="24"/>
              </w:rPr>
              <m:t>xy</m:t>
            </m:r>
          </m:sub>
          <m:sup>
            <m:r>
              <w:rPr>
                <w:rFonts w:ascii="Cambria Math" w:hAnsi="Cambria Math" w:cstheme="minorHAnsi"/>
                <w:sz w:val="24"/>
                <w:szCs w:val="24"/>
              </w:rPr>
              <m:t>2</m:t>
            </m:r>
            <m:ctrlPr>
              <w:rPr>
                <w:rFonts w:ascii="Cambria Math" w:hAnsi="Cambria Math" w:cstheme="minorHAnsi"/>
                <w:i/>
                <w:sz w:val="24"/>
                <w:szCs w:val="24"/>
              </w:rPr>
            </m:ctrlPr>
          </m:sup>
        </m:sSubSup>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m:t>
            </m:r>
          </m:sup>
        </m:sSubSup>
      </m:oMath>
      <w:r w:rsidR="005F22FE">
        <w:rPr>
          <w:rFonts w:eastAsiaTheme="minorEastAsia"/>
        </w:rPr>
        <w:t xml:space="preserve"> (</w:t>
      </w:r>
      <w:r w:rsidR="00A55E8C" w:rsidRPr="007500A7">
        <w:rPr>
          <w:rFonts w:asciiTheme="minorHAnsi" w:hAnsiTheme="minorHAnsi" w:cstheme="minorHAnsi"/>
        </w:rPr>
        <w:t>finite-difference method</w:t>
      </w:r>
      <w:r w:rsidR="005F22FE">
        <w:rPr>
          <w:rFonts w:eastAsiaTheme="minorEastAsia"/>
        </w:rPr>
        <w:t xml:space="preserve">) and defining constant </w:t>
      </w:r>
      <m:oMath>
        <m:r>
          <w:rPr>
            <w:rFonts w:ascii="Cambria Math" w:hAnsi="Cambria Math" w:cstheme="minorHAnsi"/>
            <w:sz w:val="24"/>
            <w:szCs w:val="24"/>
          </w:rPr>
          <m:t>α</m:t>
        </m:r>
      </m:oMath>
      <w:r w:rsidR="005F22FE">
        <w:rPr>
          <w:rFonts w:eastAsiaTheme="minorEastAsia"/>
          <w:sz w:val="24"/>
          <w:szCs w:val="24"/>
        </w:rPr>
        <w:t xml:space="preserve"> as equation A.</w:t>
      </w:r>
      <w:r w:rsidR="007D3570">
        <w:rPr>
          <w:rFonts w:eastAsiaTheme="minorEastAsia"/>
          <w:sz w:val="24"/>
          <w:szCs w:val="24"/>
        </w:rPr>
        <w:t>4,</w:t>
      </w:r>
      <w:r>
        <w:rPr>
          <w:rFonts w:eastAsiaTheme="minorEastAsia"/>
          <w:sz w:val="24"/>
          <w:szCs w:val="24"/>
        </w:rPr>
        <w:t xml:space="preserve"> </w:t>
      </w:r>
    </w:p>
    <w:p w14:paraId="44BD09DB" w14:textId="1005E7B7" w:rsidR="00B3015C" w:rsidRPr="005F22FE" w:rsidRDefault="00242CC4" w:rsidP="005F22FE">
      <w:pPr>
        <w:tabs>
          <w:tab w:val="left" w:pos="4820"/>
        </w:tabs>
        <w:spacing w:before="120" w:after="360"/>
        <w:jc w:val="right"/>
        <w:rPr>
          <w:rFonts w:asciiTheme="minorHAnsi" w:eastAsiaTheme="minorEastAsia" w:hAnsiTheme="minorHAnsi" w:cstheme="minorHAnsi"/>
        </w:rPr>
      </w:pPr>
      <m:oMath>
        <m:sSup>
          <m:sSupPr>
            <m:ctrlPr>
              <w:rPr>
                <w:rFonts w:ascii="Cambria Math" w:hAnsi="Cambria Math" w:cstheme="minorHAnsi"/>
                <w:sz w:val="24"/>
                <w:szCs w:val="24"/>
              </w:rPr>
            </m:ctrlPr>
          </m:sSupPr>
          <m:e>
            <m:r>
              <m:rPr>
                <m:sty m:val="p"/>
              </m:rPr>
              <w:rPr>
                <w:rFonts w:ascii="Cambria Math" w:hAnsi="Cambria Math" w:cstheme="minorHAnsi"/>
                <w:sz w:val="24"/>
                <w:szCs w:val="24"/>
              </w:rPr>
              <m:t>∇</m:t>
            </m:r>
          </m:e>
          <m:sup>
            <m:r>
              <w:rPr>
                <w:rFonts w:ascii="Cambria Math" w:hAnsi="Cambria Math" w:cstheme="minorHAnsi"/>
                <w:sz w:val="24"/>
                <w:szCs w:val="24"/>
              </w:rPr>
              <m:t>2</m:t>
            </m:r>
          </m:sup>
        </m:sSup>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m:t>
            </m:r>
          </m:sup>
        </m:sSub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2</m:t>
                </m:r>
              </m:sup>
            </m:sSup>
          </m:den>
        </m:f>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L</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ϕ</m:t>
            </m:r>
          </m:e>
          <m:sub>
            <m:r>
              <w:rPr>
                <w:rFonts w:ascii="Cambria Math" w:hAnsi="Cambria Math" w:cstheme="minorHAnsi"/>
                <w:sz w:val="24"/>
                <w:szCs w:val="24"/>
              </w:rPr>
              <m:t>i,j</m:t>
            </m:r>
          </m:sub>
          <m:sup>
            <m:r>
              <w:rPr>
                <w:rFonts w:ascii="Cambria Math" w:hAnsi="Cambria Math" w:cstheme="minorHAnsi"/>
                <w:sz w:val="24"/>
                <w:szCs w:val="24"/>
              </w:rPr>
              <m:t>n</m:t>
            </m:r>
          </m:sup>
        </m:sSubSup>
        <m:r>
          <w:rPr>
            <w:rFonts w:ascii="Cambria Math" w:hAnsi="Cambria Math" w:cstheme="minorHAnsi"/>
            <w:sz w:val="24"/>
            <w:szCs w:val="24"/>
          </w:rPr>
          <m:t>)</m:t>
        </m:r>
      </m:oMath>
      <w:r w:rsidR="00B3015C" w:rsidRPr="007500A7">
        <w:rPr>
          <w:rFonts w:asciiTheme="minorHAnsi" w:eastAsiaTheme="minorEastAsia" w:hAnsiTheme="minorHAnsi" w:cstheme="minorHAnsi"/>
        </w:rPr>
        <w:tab/>
        <w:t>[</w:t>
      </w:r>
      <w:r w:rsidR="005F22FE">
        <w:rPr>
          <w:rFonts w:asciiTheme="minorHAnsi" w:eastAsiaTheme="minorEastAsia" w:hAnsiTheme="minorHAnsi" w:cstheme="minorHAnsi"/>
        </w:rPr>
        <w:t>A.</w:t>
      </w:r>
      <w:r w:rsidR="007D3570">
        <w:rPr>
          <w:rFonts w:asciiTheme="minorHAnsi" w:eastAsiaTheme="minorEastAsia" w:hAnsiTheme="minorHAnsi" w:cstheme="minorHAnsi"/>
        </w:rPr>
        <w:t>3</w:t>
      </w:r>
      <w:r w:rsidR="00B3015C" w:rsidRPr="007500A7">
        <w:rPr>
          <w:rFonts w:asciiTheme="minorHAnsi" w:eastAsiaTheme="minorEastAsia" w:hAnsiTheme="minorHAnsi" w:cstheme="minorHAnsi"/>
        </w:rPr>
        <w:t>]</w:t>
      </w:r>
    </w:p>
    <w:p w14:paraId="36C0B196" w14:textId="72D615CE" w:rsidR="007D3570" w:rsidRDefault="00301741" w:rsidP="005B46CF">
      <w:pPr>
        <w:tabs>
          <w:tab w:val="left" w:pos="4536"/>
        </w:tabs>
        <w:ind w:firstLine="284"/>
        <w:jc w:val="right"/>
        <w:rPr>
          <w:rFonts w:asciiTheme="minorHAnsi" w:eastAsiaTheme="minorEastAsia" w:hAnsiTheme="minorHAnsi" w:cstheme="minorHAnsi"/>
        </w:rPr>
      </w:pPr>
      <m:oMath>
        <m:r>
          <w:rPr>
            <w:rFonts w:ascii="Cambria Math" w:hAnsi="Cambria Math" w:cstheme="minorHAnsi"/>
            <w:sz w:val="24"/>
            <w:szCs w:val="24"/>
          </w:rPr>
          <m:t>α:=</m:t>
        </m:r>
        <m:f>
          <m:fPr>
            <m:ctrlPr>
              <w:rPr>
                <w:rFonts w:ascii="Cambria Math" w:hAnsi="Cambria Math" w:cstheme="minorHAnsi"/>
                <w:i/>
                <w:sz w:val="24"/>
                <w:szCs w:val="24"/>
              </w:rPr>
            </m:ctrlPr>
          </m:fPr>
          <m:num>
            <m:r>
              <m:rPr>
                <m:scr m:val="double-struck"/>
              </m:rP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t</m:t>
                </m:r>
              </m:sub>
            </m:sSub>
            <m:ctrlPr>
              <w:rPr>
                <w:rFonts w:ascii="Cambria Math" w:eastAsiaTheme="minorEastAsia" w:hAnsi="Cambria Math"/>
                <w:i/>
                <w:sz w:val="24"/>
                <w:szCs w:val="24"/>
              </w:rPr>
            </m:ctrlPr>
          </m:num>
          <m:den>
            <m:r>
              <w:rPr>
                <w:rFonts w:ascii="Cambria Math" w:eastAsiaTheme="minorEastAsia" w:hAnsi="Cambria Math"/>
                <w:sz w:val="24"/>
                <w:szCs w:val="24"/>
              </w:rPr>
              <m:t>2</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2</m:t>
                </m:r>
              </m:sup>
            </m:sSup>
          </m:den>
        </m:f>
      </m:oMath>
      <w:r>
        <w:rPr>
          <w:rFonts w:asciiTheme="minorHAnsi" w:eastAsiaTheme="minorEastAsia" w:hAnsiTheme="minorHAnsi" w:cstheme="minorHAnsi"/>
          <w:sz w:val="24"/>
          <w:szCs w:val="24"/>
        </w:rPr>
        <w:tab/>
      </w:r>
      <w:r w:rsidRPr="007500A7">
        <w:rPr>
          <w:rFonts w:asciiTheme="minorHAnsi" w:eastAsiaTheme="minorEastAsia" w:hAnsiTheme="minorHAnsi" w:cstheme="minorHAnsi"/>
        </w:rPr>
        <w:t>[</w:t>
      </w:r>
      <w:r>
        <w:rPr>
          <w:rFonts w:asciiTheme="minorHAnsi" w:eastAsiaTheme="minorEastAsia" w:hAnsiTheme="minorHAnsi" w:cstheme="minorHAnsi"/>
        </w:rPr>
        <w:t>A.</w:t>
      </w:r>
      <w:r w:rsidR="007D3570">
        <w:rPr>
          <w:rFonts w:asciiTheme="minorHAnsi" w:eastAsiaTheme="minorEastAsia" w:hAnsiTheme="minorHAnsi" w:cstheme="minorHAnsi"/>
        </w:rPr>
        <w:t>4</w:t>
      </w:r>
      <w:r w:rsidRPr="007500A7">
        <w:rPr>
          <w:rFonts w:asciiTheme="minorHAnsi" w:eastAsiaTheme="minorEastAsia" w:hAnsiTheme="minorHAnsi" w:cstheme="minorHAnsi"/>
        </w:rPr>
        <w:t>]</w:t>
      </w:r>
    </w:p>
    <w:p w14:paraId="1A0F649E" w14:textId="5B93C0B6" w:rsidR="004B2382" w:rsidRDefault="004B2382" w:rsidP="00C04611">
      <w:pPr>
        <w:rPr>
          <w:rFonts w:asciiTheme="minorHAnsi" w:hAnsiTheme="minorHAnsi" w:cstheme="minorHAnsi"/>
        </w:rPr>
      </w:pPr>
      <w:r>
        <w:t>diffusion-reaction equation can be rewritten in matrixial form like equation A.5.</w:t>
      </w:r>
    </w:p>
    <w:p w14:paraId="59B1E2EA" w14:textId="388FD43D" w:rsidR="00607FD5" w:rsidRPr="004B2382" w:rsidRDefault="00242CC4" w:rsidP="00607FD5">
      <w:pPr>
        <w:tabs>
          <w:tab w:val="left" w:pos="6946"/>
        </w:tabs>
        <w:spacing w:before="120" w:after="360"/>
        <w:jc w:val="right"/>
        <w:rPr>
          <w:rFonts w:asciiTheme="minorHAnsi" w:eastAsiaTheme="minorEastAsia" w:hAnsiTheme="minorHAnsi" w:cstheme="minorHAnsi"/>
          <w:sz w:val="24"/>
          <w:szCs w:val="24"/>
        </w:rPr>
      </w:pPr>
      <m:oMathPara>
        <m:oMath>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n+1</m:t>
                  </m:r>
                </m:sup>
              </m:s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e>
          </m:d>
          <m:r>
            <w:rPr>
              <w:rFonts w:ascii="Cambria Math" w:hAnsi="Cambria Math" w:cstheme="minorHAnsi"/>
              <w:sz w:val="24"/>
              <w:szCs w:val="24"/>
            </w:rPr>
            <m:t>= α</m:t>
          </m:r>
          <m:d>
            <m:dPr>
              <m:begChr m:val="["/>
              <m:endChr m:val="]"/>
              <m:ctrlPr>
                <w:rPr>
                  <w:rFonts w:ascii="Cambria Math" w:hAnsi="Cambria Math" w:cstheme="minorHAnsi"/>
                  <w:i/>
                  <w:sz w:val="24"/>
                  <w:szCs w:val="24"/>
                </w:rPr>
              </m:ctrlPr>
            </m:dPr>
            <m:e>
              <m:r>
                <w:rPr>
                  <w:rFonts w:ascii="Cambria Math" w:hAnsi="Cambria Math" w:cstheme="minorHAnsi"/>
                  <w:sz w:val="24"/>
                  <w:szCs w:val="24"/>
                </w:rPr>
                <m:t>L</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n+1</m:t>
                  </m:r>
                </m:sup>
              </m:sSup>
            </m:e>
          </m:d>
          <m:r>
            <w:rPr>
              <w:rFonts w:ascii="Cambria Math" w:hAnsi="Cambria Math" w:cstheme="minorHAnsi"/>
              <w:sz w:val="24"/>
              <w:szCs w:val="24"/>
            </w:rPr>
            <m:t>+α</m:t>
          </m:r>
          <m:d>
            <m:dPr>
              <m:begChr m:val="["/>
              <m:endChr m:val="]"/>
              <m:ctrlPr>
                <w:rPr>
                  <w:rFonts w:ascii="Cambria Math" w:hAnsi="Cambria Math" w:cstheme="minorHAnsi"/>
                  <w:i/>
                  <w:sz w:val="24"/>
                  <w:szCs w:val="24"/>
                </w:rPr>
              </m:ctrlPr>
            </m:dPr>
            <m:e>
              <m:r>
                <w:rPr>
                  <w:rFonts w:ascii="Cambria Math" w:hAnsi="Cambria Math" w:cstheme="minorHAnsi"/>
                  <w:sz w:val="24"/>
                  <w:szCs w:val="24"/>
                </w:rPr>
                <m:t>L</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r>
            <w:rPr>
              <w:rFonts w:ascii="Cambria Math" w:hAnsi="Cambria Math" w:cstheme="minorHAnsi"/>
              <w:sz w:val="24"/>
              <w:szCs w:val="24"/>
            </w:rPr>
            <m:t>]+R(</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t</m:t>
              </m:r>
            </m:sub>
          </m:sSub>
        </m:oMath>
      </m:oMathPara>
    </w:p>
    <w:p w14:paraId="680F7046" w14:textId="00CE0D3E" w:rsidR="004B2382" w:rsidRPr="006F284A" w:rsidRDefault="00242CC4" w:rsidP="004B2382">
      <w:pPr>
        <w:tabs>
          <w:tab w:val="left" w:pos="6946"/>
        </w:tabs>
        <w:spacing w:before="120" w:after="360"/>
        <w:jc w:val="right"/>
        <w:rPr>
          <w:rFonts w:asciiTheme="minorHAnsi" w:eastAsiaTheme="minorEastAsia" w:hAnsiTheme="minorHAnsi" w:cstheme="minorHAnsi"/>
          <w:sz w:val="24"/>
          <w:szCs w:val="24"/>
        </w:rPr>
      </w:pPr>
      <m:oMathPara>
        <m:oMath>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n+1</m:t>
                  </m:r>
                </m:sup>
              </m:sSup>
            </m:e>
          </m:d>
          <m:r>
            <w:rPr>
              <w:rFonts w:ascii="Cambria Math" w:hAnsi="Cambria Math" w:cstheme="minorHAnsi"/>
              <w:sz w:val="24"/>
              <w:szCs w:val="24"/>
            </w:rPr>
            <m:t>-α</m:t>
          </m:r>
          <m:d>
            <m:dPr>
              <m:begChr m:val="["/>
              <m:endChr m:val="]"/>
              <m:ctrlPr>
                <w:rPr>
                  <w:rFonts w:ascii="Cambria Math" w:hAnsi="Cambria Math" w:cstheme="minorHAnsi"/>
                  <w:i/>
                  <w:sz w:val="24"/>
                  <w:szCs w:val="24"/>
                </w:rPr>
              </m:ctrlPr>
            </m:dPr>
            <m:e>
              <m:r>
                <w:rPr>
                  <w:rFonts w:ascii="Cambria Math" w:hAnsi="Cambria Math" w:cstheme="minorHAnsi"/>
                  <w:sz w:val="24"/>
                  <w:szCs w:val="24"/>
                </w:rPr>
                <m:t>L</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n+1</m:t>
                  </m:r>
                </m:sup>
              </m:s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e>
          </m:d>
          <m:r>
            <w:rPr>
              <w:rFonts w:ascii="Cambria Math" w:hAnsi="Cambria Math" w:cstheme="minorHAnsi"/>
              <w:sz w:val="24"/>
              <w:szCs w:val="24"/>
            </w:rPr>
            <m:t>+α</m:t>
          </m:r>
          <m:d>
            <m:dPr>
              <m:begChr m:val="["/>
              <m:endChr m:val="]"/>
              <m:ctrlPr>
                <w:rPr>
                  <w:rFonts w:ascii="Cambria Math" w:hAnsi="Cambria Math" w:cstheme="minorHAnsi"/>
                  <w:i/>
                  <w:sz w:val="24"/>
                  <w:szCs w:val="24"/>
                </w:rPr>
              </m:ctrlPr>
            </m:dPr>
            <m:e>
              <m:r>
                <w:rPr>
                  <w:rFonts w:ascii="Cambria Math" w:hAnsi="Cambria Math" w:cstheme="minorHAnsi"/>
                  <w:sz w:val="24"/>
                  <w:szCs w:val="24"/>
                </w:rPr>
                <m:t>L</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r>
            <w:rPr>
              <w:rFonts w:ascii="Cambria Math" w:hAnsi="Cambria Math" w:cstheme="minorHAnsi"/>
              <w:sz w:val="24"/>
              <w:szCs w:val="24"/>
            </w:rPr>
            <m:t>]+R(</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ϕ</m:t>
                  </m:r>
                </m:e>
                <m:sup>
                  <m:r>
                    <w:rPr>
                      <w:rFonts w:ascii="Cambria Math" w:hAnsi="Cambria Math" w:cstheme="minorHAnsi"/>
                      <w:sz w:val="24"/>
                      <w:szCs w:val="24"/>
                    </w:rPr>
                    <m:t>n</m:t>
                  </m:r>
                </m:sup>
              </m:sSup>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t</m:t>
              </m:r>
            </m:sub>
          </m:sSub>
        </m:oMath>
      </m:oMathPara>
    </w:p>
    <w:p w14:paraId="1BF198D4" w14:textId="0D1F26B9" w:rsidR="006509E8" w:rsidRPr="006F284A" w:rsidRDefault="006509E8" w:rsidP="006509E8">
      <w:pPr>
        <w:tabs>
          <w:tab w:val="left" w:pos="6946"/>
        </w:tabs>
        <w:spacing w:before="120" w:after="360"/>
        <w:jc w:val="center"/>
        <w:rPr>
          <w:rFonts w:asciiTheme="minorHAnsi" w:eastAsiaTheme="minorEastAsia" w:hAnsiTheme="minorHAnsi" w:cstheme="minorHAnsi"/>
          <w:sz w:val="24"/>
          <w:szCs w:val="24"/>
        </w:rPr>
      </w:pPr>
      <w:r w:rsidRPr="00413F93">
        <w:rPr>
          <w:rFonts w:asciiTheme="minorHAnsi" w:eastAsiaTheme="minorEastAsia" w:hAnsiTheme="minorHAnsi" w:cstheme="minorHAnsi"/>
          <w:i/>
          <w:iCs/>
          <w:sz w:val="20"/>
          <w:szCs w:val="20"/>
        </w:rPr>
        <w:t>Multiplicative identity</w:t>
      </w:r>
      <m:oMath>
        <m:r>
          <w:rPr>
            <w:rFonts w:ascii="Cambria Math" w:eastAsiaTheme="minorEastAsia" w:hAnsi="Cambria Math" w:cstheme="minorHAnsi"/>
            <w:sz w:val="20"/>
            <w:szCs w:val="20"/>
          </w:rPr>
          <m:t xml:space="preserve"> </m:t>
        </m:r>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k</m:t>
                </m:r>
              </m:sub>
            </m:sSub>
          </m:e>
        </m:d>
        <m:r>
          <w:rPr>
            <w:rFonts w:ascii="Cambria Math" w:eastAsiaTheme="minorEastAsia" w:hAnsi="Cambria Math" w:cstheme="minorHAnsi"/>
          </w:rPr>
          <m:t>*</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e>
        </m:d>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e>
        </m:d>
        <m:r>
          <w:rPr>
            <w:rFonts w:ascii="Cambria Math"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k</m:t>
                </m:r>
              </m:sub>
            </m:sSub>
          </m:e>
        </m:d>
        <m:r>
          <w:rPr>
            <w:rFonts w:ascii="Cambria Math" w:eastAsiaTheme="minorEastAsia" w:hAnsi="Cambria Math" w:cstheme="minorHAnsi"/>
          </w:rPr>
          <m:t>*</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]+R(</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m:t>
        </m:r>
        <m:r>
          <w:rPr>
            <w:rFonts w:ascii="Cambria Math" w:hAnsi="Cambria Math" w:cstheme="minorHAnsi"/>
            <w:sz w:val="24"/>
            <w:szCs w:val="24"/>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oMath>
    </w:p>
    <w:p w14:paraId="3C9CBF47" w14:textId="34270154" w:rsidR="005109AD" w:rsidRDefault="005109AD" w:rsidP="005109AD">
      <w:pPr>
        <w:tabs>
          <w:tab w:val="left" w:pos="6946"/>
        </w:tabs>
        <w:spacing w:before="120" w:after="360"/>
        <w:jc w:val="center"/>
        <w:rPr>
          <w:rFonts w:asciiTheme="minorHAnsi" w:eastAsiaTheme="minorEastAsia" w:hAnsiTheme="minorHAnsi" w:cstheme="minorHAnsi"/>
        </w:rPr>
      </w:pPr>
      <w:r w:rsidRPr="00413F93">
        <w:rPr>
          <w:rFonts w:asciiTheme="minorHAnsi" w:eastAsiaTheme="minorEastAsia" w:hAnsiTheme="minorHAnsi" w:cstheme="minorHAnsi"/>
          <w:i/>
          <w:iCs/>
          <w:sz w:val="20"/>
          <w:szCs w:val="20"/>
        </w:rPr>
        <w:t>Distributivity property</w:t>
      </w:r>
      <w:r>
        <w:rPr>
          <w:rFonts w:asciiTheme="minorHAnsi" w:eastAsiaTheme="minorEastAsia" w:hAnsiTheme="minorHAnsi" w:cstheme="minorHAnsi"/>
        </w:rPr>
        <w:t xml:space="preserve"> </w:t>
      </w:r>
      <m:oMath>
        <m:r>
          <w:rPr>
            <w:rFonts w:ascii="Cambria Math" w:eastAsiaTheme="minorEastAsia" w:hAnsi="Cambria Math" w:cstheme="minorHAnsi"/>
          </w:rPr>
          <m:t>→</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k</m:t>
                    </m:r>
                  </m:sub>
                </m:sSub>
              </m:e>
            </m:d>
            <m:r>
              <w:rPr>
                <w:rFonts w:ascii="Cambria Math" w:hAnsi="Cambria Math" w:cstheme="minorHAnsi"/>
              </w:rPr>
              <m:t>-α</m:t>
            </m:r>
            <m:d>
              <m:dPr>
                <m:begChr m:val="["/>
                <m:endChr m:val="]"/>
                <m:ctrlPr>
                  <w:rPr>
                    <w:rFonts w:ascii="Cambria Math" w:hAnsi="Cambria Math" w:cstheme="minorHAnsi"/>
                    <w:i/>
                  </w:rPr>
                </m:ctrlPr>
              </m:dPr>
              <m:e>
                <m:r>
                  <w:rPr>
                    <w:rFonts w:ascii="Cambria Math" w:hAnsi="Cambria Math" w:cstheme="minorHAnsi"/>
                  </w:rPr>
                  <m:t>L</m:t>
                </m:r>
              </m:e>
            </m:d>
          </m:e>
        </m:d>
        <m:r>
          <w:rPr>
            <w:rFonts w:ascii="Cambria Math" w:hAnsi="Cambria Math" w:cstheme="minorHAnsi"/>
          </w:rPr>
          <m:t>*</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n+1</m:t>
                </m:r>
              </m:sup>
            </m:sSup>
          </m:e>
        </m:d>
        <m:r>
          <w:rPr>
            <w:rFonts w:ascii="Cambria Math" w:hAnsi="Cambria Math" w:cstheme="minorHAnsi"/>
          </w:rPr>
          <m:t>=</m:t>
        </m:r>
        <m:d>
          <m:dPr>
            <m:ctrlPr>
              <w:rPr>
                <w:rFonts w:ascii="Cambria Math"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k</m:t>
                    </m:r>
                  </m:sub>
                </m:sSub>
              </m:e>
            </m:d>
            <m:r>
              <w:rPr>
                <w:rFonts w:ascii="Cambria Math" w:hAnsi="Cambria Math" w:cstheme="minorHAnsi"/>
              </w:rPr>
              <m:t>+ α</m:t>
            </m:r>
            <m:d>
              <m:dPr>
                <m:begChr m:val="["/>
                <m:endChr m:val="]"/>
                <m:ctrlPr>
                  <w:rPr>
                    <w:rFonts w:ascii="Cambria Math" w:hAnsi="Cambria Math" w:cstheme="minorHAnsi"/>
                    <w:i/>
                  </w:rPr>
                </m:ctrlPr>
              </m:dPr>
              <m:e>
                <m:r>
                  <w:rPr>
                    <w:rFonts w:ascii="Cambria Math" w:hAnsi="Cambria Math" w:cstheme="minorHAnsi"/>
                  </w:rPr>
                  <m:t>L</m:t>
                </m:r>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]+R(</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oMath>
    </w:p>
    <w:p w14:paraId="532611ED" w14:textId="3F50C4F5" w:rsidR="00154C04" w:rsidRPr="00154C04" w:rsidRDefault="00242CC4" w:rsidP="00154C04">
      <w:pPr>
        <w:tabs>
          <w:tab w:val="left" w:pos="6663"/>
          <w:tab w:val="left" w:pos="6946"/>
        </w:tabs>
        <w:spacing w:before="120" w:after="360"/>
        <w:jc w:val="right"/>
        <w:rPr>
          <w:rFonts w:asciiTheme="minorHAnsi" w:eastAsiaTheme="minorEastAsia" w:hAnsiTheme="minorHAnsi" w:cstheme="minorHAnsi"/>
        </w:rPr>
      </w:pPr>
      <m:oMath>
        <m:d>
          <m:dPr>
            <m:ctrlPr>
              <w:rPr>
                <w:rFonts w:ascii="Cambria Math" w:eastAsiaTheme="minorEastAsia" w:hAnsi="Cambria Math" w:cstheme="minorHAnsi"/>
                <w:b/>
                <w:bCs/>
                <w:i/>
              </w:rPr>
            </m:ctrlPr>
          </m:dPr>
          <m:e>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I</m:t>
                    </m:r>
                  </m:e>
                  <m:sub>
                    <m:r>
                      <m:rPr>
                        <m:sty m:val="bi"/>
                      </m:rPr>
                      <w:rPr>
                        <w:rFonts w:ascii="Cambria Math" w:eastAsiaTheme="minorEastAsia" w:hAnsi="Cambria Math" w:cstheme="minorHAnsi"/>
                      </w:rPr>
                      <m:t>k</m:t>
                    </m:r>
                  </m:sub>
                </m:sSub>
              </m:e>
            </m:d>
            <m:r>
              <m:rPr>
                <m:sty m:val="bi"/>
              </m:rPr>
              <w:rPr>
                <w:rFonts w:ascii="Cambria Math" w:hAnsi="Cambria Math" w:cstheme="minorHAnsi"/>
              </w:rPr>
              <m:t>-α</m:t>
            </m:r>
            <m:d>
              <m:dPr>
                <m:begChr m:val="["/>
                <m:endChr m:val="]"/>
                <m:ctrlPr>
                  <w:rPr>
                    <w:rFonts w:ascii="Cambria Math" w:hAnsi="Cambria Math" w:cstheme="minorHAnsi"/>
                    <w:b/>
                    <w:bCs/>
                    <w:i/>
                  </w:rPr>
                </m:ctrlPr>
              </m:dPr>
              <m:e>
                <m:r>
                  <m:rPr>
                    <m:sty m:val="bi"/>
                  </m:rPr>
                  <w:rPr>
                    <w:rFonts w:ascii="Cambria Math" w:hAnsi="Cambria Math" w:cstheme="minorHAnsi"/>
                  </w:rPr>
                  <m:t>L</m:t>
                </m:r>
              </m:e>
            </m:d>
          </m:e>
        </m:d>
        <m:r>
          <m:rPr>
            <m:sty m:val="bi"/>
          </m:rPr>
          <w:rPr>
            <w:rFonts w:ascii="Cambria Math" w:hAnsi="Cambria Math" w:cstheme="minorHAnsi"/>
          </w:rPr>
          <m:t>*</m:t>
        </m:r>
        <m:d>
          <m:dPr>
            <m:begChr m:val="["/>
            <m:endChr m:val="]"/>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ϕ</m:t>
                </m:r>
              </m:e>
              <m:sup>
                <m:r>
                  <m:rPr>
                    <m:sty m:val="bi"/>
                  </m:rPr>
                  <w:rPr>
                    <w:rFonts w:ascii="Cambria Math" w:hAnsi="Cambria Math" w:cstheme="minorHAnsi"/>
                  </w:rPr>
                  <m:t>n+1</m:t>
                </m:r>
              </m:sup>
            </m:sSup>
          </m:e>
        </m:d>
        <m:r>
          <m:rPr>
            <m:sty m:val="bi"/>
          </m:rPr>
          <w:rPr>
            <w:rFonts w:ascii="Cambria Math" w:hAnsi="Cambria Math" w:cstheme="minorHAnsi"/>
          </w:rPr>
          <m:t>=</m:t>
        </m:r>
        <m:d>
          <m:dPr>
            <m:ctrlPr>
              <w:rPr>
                <w:rFonts w:ascii="Cambria Math" w:hAnsi="Cambria Math" w:cstheme="minorHAnsi"/>
                <w:b/>
                <w:bCs/>
                <w:i/>
              </w:rPr>
            </m:ctrlPr>
          </m:dPr>
          <m:e>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I</m:t>
                    </m:r>
                  </m:e>
                  <m:sub>
                    <m:r>
                      <m:rPr>
                        <m:sty m:val="bi"/>
                      </m:rPr>
                      <w:rPr>
                        <w:rFonts w:ascii="Cambria Math" w:eastAsiaTheme="minorEastAsia" w:hAnsi="Cambria Math" w:cstheme="minorHAnsi"/>
                      </w:rPr>
                      <m:t>k</m:t>
                    </m:r>
                  </m:sub>
                </m:sSub>
              </m:e>
            </m:d>
            <m:r>
              <m:rPr>
                <m:sty m:val="bi"/>
              </m:rPr>
              <w:rPr>
                <w:rFonts w:ascii="Cambria Math" w:hAnsi="Cambria Math" w:cstheme="minorHAnsi"/>
              </w:rPr>
              <m:t>+ α</m:t>
            </m:r>
            <m:d>
              <m:dPr>
                <m:begChr m:val="["/>
                <m:endChr m:val="]"/>
                <m:ctrlPr>
                  <w:rPr>
                    <w:rFonts w:ascii="Cambria Math" w:hAnsi="Cambria Math" w:cstheme="minorHAnsi"/>
                    <w:b/>
                    <w:bCs/>
                    <w:i/>
                  </w:rPr>
                </m:ctrlPr>
              </m:dPr>
              <m:e>
                <m:r>
                  <m:rPr>
                    <m:sty m:val="bi"/>
                  </m:rPr>
                  <w:rPr>
                    <w:rFonts w:ascii="Cambria Math" w:hAnsi="Cambria Math" w:cstheme="minorHAnsi"/>
                  </w:rPr>
                  <m:t>L</m:t>
                </m:r>
              </m:e>
            </m:d>
          </m:e>
        </m:d>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ϕ</m:t>
            </m:r>
          </m:e>
          <m:sup>
            <m:r>
              <m:rPr>
                <m:sty m:val="bi"/>
              </m:rPr>
              <w:rPr>
                <w:rFonts w:ascii="Cambria Math" w:hAnsi="Cambria Math" w:cstheme="minorHAnsi"/>
              </w:rPr>
              <m:t>n</m:t>
            </m:r>
          </m:sup>
        </m:sSup>
        <m:r>
          <m:rPr>
            <m:sty m:val="bi"/>
          </m:rPr>
          <w:rPr>
            <w:rFonts w:ascii="Cambria Math" w:hAnsi="Cambria Math" w:cstheme="minorHAnsi"/>
          </w:rPr>
          <m:t>]+R(</m:t>
        </m:r>
        <m:d>
          <m:dPr>
            <m:begChr m:val="["/>
            <m:endChr m:val="]"/>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ϕ</m:t>
                </m:r>
              </m:e>
              <m:sup>
                <m:r>
                  <m:rPr>
                    <m:sty m:val="bi"/>
                  </m:rPr>
                  <w:rPr>
                    <w:rFonts w:ascii="Cambria Math" w:hAnsi="Cambria Math" w:cstheme="minorHAnsi"/>
                  </w:rPr>
                  <m:t>n</m:t>
                </m:r>
              </m:sup>
            </m:sSup>
          </m:e>
        </m:d>
        <m:r>
          <m:rPr>
            <m:sty m:val="bi"/>
          </m:rPr>
          <w:rPr>
            <w:rFonts w:ascii="Cambria Math" w:hAnsi="Cambria Math" w:cstheme="minorHAnsi"/>
          </w:rPr>
          <m:t>)∙</m:t>
        </m:r>
        <m:sSub>
          <m:sSubPr>
            <m:ctrlPr>
              <w:rPr>
                <w:rFonts w:ascii="Cambria Math" w:hAnsi="Cambria Math" w:cstheme="minorHAnsi"/>
                <w:b/>
                <w:bCs/>
                <w:i/>
              </w:rPr>
            </m:ctrlPr>
          </m:sSubPr>
          <m:e>
            <m:r>
              <m:rPr>
                <m:sty m:val="bi"/>
              </m:rPr>
              <w:rPr>
                <w:rFonts w:ascii="Cambria Math" w:hAnsi="Cambria Math" w:cstheme="minorHAnsi"/>
              </w:rPr>
              <m:t>h</m:t>
            </m:r>
          </m:e>
          <m:sub>
            <m:r>
              <m:rPr>
                <m:sty m:val="bi"/>
              </m:rPr>
              <w:rPr>
                <w:rFonts w:ascii="Cambria Math" w:hAnsi="Cambria Math" w:cstheme="minorHAnsi"/>
              </w:rPr>
              <m:t>t</m:t>
            </m:r>
          </m:sub>
        </m:sSub>
      </m:oMath>
      <w:r w:rsidR="009115C8">
        <w:rPr>
          <w:rFonts w:asciiTheme="minorHAnsi" w:eastAsiaTheme="minorEastAsia" w:hAnsiTheme="minorHAnsi" w:cstheme="minorHAnsi"/>
        </w:rPr>
        <w:tab/>
        <w:t>[A.5]</w:t>
      </w:r>
    </w:p>
    <w:p w14:paraId="0C61C307" w14:textId="4C5BB0B6" w:rsidR="00A85CD2" w:rsidRPr="00A401E4" w:rsidRDefault="00601385" w:rsidP="00BC1EB1">
      <w:pPr>
        <w:pStyle w:val="ListParagraph"/>
        <w:numPr>
          <w:ilvl w:val="1"/>
          <w:numId w:val="13"/>
        </w:numPr>
        <w:rPr>
          <w:rFonts w:eastAsiaTheme="minorEastAsia"/>
        </w:rPr>
      </w:pPr>
      <w:r>
        <w:rPr>
          <w:sz w:val="24"/>
          <w:szCs w:val="24"/>
        </w:rPr>
        <w:t>Deduction of RES equation</w:t>
      </w:r>
    </w:p>
    <w:p w14:paraId="2B4CEC1D" w14:textId="77777777" w:rsidR="006B0078" w:rsidRPr="00CD79B5" w:rsidRDefault="006B0078" w:rsidP="006B0078">
      <w:r w:rsidRPr="00CD79B5">
        <w:t>Reaction-diffusion equation:</w:t>
      </w:r>
    </w:p>
    <w:p w14:paraId="410AD44D" w14:textId="16C1BA1C" w:rsidR="006B0078" w:rsidRPr="00CD79B5" w:rsidRDefault="00242CC4" w:rsidP="008E72F4">
      <w:pPr>
        <w:tabs>
          <w:tab w:val="left" w:pos="5387"/>
        </w:tabs>
        <w:jc w:val="right"/>
        <w:rPr>
          <w:rFonts w:eastAsiaTheme="minorEastAsia" w:cs="Times New Roman"/>
        </w:rPr>
      </w:pP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∂t</m:t>
            </m:r>
          </m:den>
        </m:f>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t</m:t>
            </m:r>
          </m:sup>
        </m:sSubSup>
        <m:r>
          <w:rPr>
            <w:rFonts w:ascii="Cambria Math" w:hAnsi="Cambria Math" w:cs="Times New Roman"/>
          </w:rPr>
          <m:t>,</m:t>
        </m:r>
        <m:r>
          <w:rPr>
            <w:rFonts w:ascii="Cambria Math" w:eastAsiaTheme="minorEastAsia" w:hAnsi="Cambria Math" w:cs="Times New Roman"/>
          </w:rPr>
          <m:t>=</m:t>
        </m:r>
        <m:r>
          <m:rPr>
            <m:scr m:val="double-struck"/>
          </m:rPr>
          <w:rPr>
            <w:rFonts w:ascii="Cambria Math" w:hAnsi="Cambria Math" w:cs="Times New Roman"/>
          </w:rPr>
          <m:t>D∙</m:t>
        </m:r>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rPr>
              <m:t>xy</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t</m:t>
            </m:r>
          </m:sup>
        </m:sSubSup>
        <m:r>
          <w:rPr>
            <w:rFonts w:ascii="Cambria Math" w:eastAsiaTheme="minorEastAsia" w:hAnsi="Cambria Math" w:cs="Times New Roman"/>
          </w:rPr>
          <m:t>+R</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t</m:t>
            </m:r>
          </m:sup>
        </m:sSubSup>
        <m:r>
          <w:rPr>
            <w:rFonts w:ascii="Cambria Math" w:hAnsi="Cambria Math" w:cs="Times New Roman"/>
          </w:rPr>
          <m:t>)</m:t>
        </m:r>
      </m:oMath>
      <w:r w:rsidR="006B0078" w:rsidRPr="00CD79B5">
        <w:rPr>
          <w:rFonts w:eastAsiaTheme="minorEastAsia" w:cs="Times New Roman"/>
        </w:rPr>
        <w:tab/>
      </w:r>
      <w:r w:rsidR="006B0078">
        <w:rPr>
          <w:rFonts w:eastAsiaTheme="minorEastAsia" w:cs="Times New Roman"/>
        </w:rPr>
        <w:t>[A.</w:t>
      </w:r>
      <w:r w:rsidR="008E72F4">
        <w:rPr>
          <w:rFonts w:eastAsiaTheme="minorEastAsia" w:cs="Times New Roman"/>
        </w:rPr>
        <w:t>6</w:t>
      </w:r>
      <w:r w:rsidR="006B0078">
        <w:rPr>
          <w:rFonts w:eastAsiaTheme="minorEastAsia" w:cs="Times New Roman"/>
        </w:rPr>
        <w:t>]</w:t>
      </w:r>
    </w:p>
    <w:p w14:paraId="577F578D" w14:textId="77777777" w:rsidR="006B0078" w:rsidRPr="00CD79B5" w:rsidRDefault="006B0078" w:rsidP="006B0078">
      <w:pPr>
        <w:rPr>
          <w:rFonts w:eastAsiaTheme="minorEastAsia"/>
        </w:rPr>
      </w:pPr>
      <w:r w:rsidRPr="00CD79B5">
        <w:t xml:space="preserve">Aim </w:t>
      </w:r>
      <w:r w:rsidRPr="00CD79B5">
        <w:rPr>
          <w:rFonts w:ascii="Arial" w:hAnsi="Arial" w:cs="Arial"/>
        </w:rPr>
        <w:t>→</w:t>
      </w:r>
      <w:r w:rsidRPr="00CD79B5">
        <w:t xml:space="preserve"> Steady state of soluble components (</w:t>
      </w:r>
      <m:oMath>
        <m:sSub>
          <m:sSubPr>
            <m:ctrlPr>
              <w:rPr>
                <w:rFonts w:ascii="Cambria Math" w:eastAsiaTheme="minorEastAsia" w:hAnsi="Cambria Math"/>
                <w:i/>
              </w:rPr>
            </m:ctrlPr>
          </m:sSubPr>
          <m:e>
            <m:r>
              <w:rPr>
                <w:rFonts w:ascii="Cambria Math" w:hAnsi="Cambria Math" w:cs="Times New Roman"/>
              </w:rPr>
              <m:t>ϕ</m:t>
            </m:r>
            <m:ctrlPr>
              <w:rPr>
                <w:rFonts w:ascii="Cambria Math" w:hAnsi="Cambria Math" w:cs="Times New Roman"/>
                <w:i/>
              </w:rPr>
            </m:ctrlPr>
          </m:e>
          <m:sub>
            <m:r>
              <w:rPr>
                <w:rFonts w:ascii="Cambria Math" w:eastAsiaTheme="minorEastAsia" w:hAnsi="Cambria Math"/>
              </w:rPr>
              <m:t>i,j</m:t>
            </m:r>
          </m:sub>
        </m:sSub>
      </m:oMath>
      <w:r w:rsidRPr="00CD79B5">
        <w:rPr>
          <w:rFonts w:eastAsiaTheme="minorEastAsia"/>
        </w:rPr>
        <w:t xml:space="preserve">), that is, </w:t>
      </w:r>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∂t</m:t>
            </m:r>
          </m:den>
        </m:f>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t</m:t>
            </m:r>
          </m:sup>
        </m:sSubSup>
        <m:r>
          <w:rPr>
            <w:rFonts w:ascii="Cambria Math" w:eastAsiaTheme="minorEastAsia" w:hAnsi="Cambria Math" w:cs="Times New Roman"/>
          </w:rPr>
          <m:t>=0</m:t>
        </m:r>
      </m:oMath>
    </w:p>
    <w:p w14:paraId="2C0AAB49" w14:textId="1E0FBD55" w:rsidR="00BD02E4" w:rsidRDefault="006B0078" w:rsidP="00A76445">
      <w:pPr>
        <w:tabs>
          <w:tab w:val="left" w:pos="5245"/>
        </w:tabs>
        <w:jc w:val="right"/>
        <w:rPr>
          <w:rFonts w:eastAsiaTheme="minorEastAsia" w:cs="Times New Roman"/>
        </w:rPr>
      </w:pPr>
      <m:oMath>
        <m:r>
          <w:rPr>
            <w:rFonts w:ascii="Cambria Math" w:hAnsi="Cambria Math" w:cs="Times New Roman"/>
          </w:rPr>
          <m:t>0</m:t>
        </m:r>
        <m:r>
          <w:rPr>
            <w:rFonts w:ascii="Cambria Math" w:eastAsiaTheme="minorEastAsia" w:hAnsi="Cambria Math" w:cs="Times New Roman"/>
          </w:rPr>
          <m:t>=</m:t>
        </m:r>
        <m:r>
          <m:rPr>
            <m:scr m:val="double-struck"/>
          </m:rPr>
          <w:rPr>
            <w:rFonts w:ascii="Cambria Math" w:hAnsi="Cambria Math" w:cs="Times New Roman"/>
          </w:rPr>
          <m:t>D∙</m:t>
        </m:r>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rPr>
              <m:t>xy</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i,j</m:t>
            </m:r>
          </m:sub>
        </m:sSub>
        <m:r>
          <w:rPr>
            <w:rFonts w:ascii="Cambria Math" w:eastAsiaTheme="minorEastAsia" w:hAnsi="Cambria Math" w:cs="Times New Roman"/>
          </w:rPr>
          <m:t>+R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i,j</m:t>
            </m:r>
          </m:sub>
        </m:sSub>
        <m:r>
          <w:rPr>
            <w:rFonts w:ascii="Cambria Math" w:hAnsi="Cambria Math" w:cs="Times New Roman"/>
          </w:rPr>
          <m:t>)</m:t>
        </m:r>
      </m:oMath>
      <w:r w:rsidRPr="00CD79B5">
        <w:rPr>
          <w:rFonts w:eastAsiaTheme="minorEastAsia" w:cs="Times New Roman"/>
        </w:rPr>
        <w:tab/>
      </w:r>
      <w:r>
        <w:rPr>
          <w:rFonts w:eastAsiaTheme="minorEastAsia" w:cs="Times New Roman"/>
        </w:rPr>
        <w:t>[A.</w:t>
      </w:r>
      <w:r w:rsidR="008E72F4">
        <w:rPr>
          <w:rFonts w:eastAsiaTheme="minorEastAsia" w:cs="Times New Roman"/>
        </w:rPr>
        <w:t>7</w:t>
      </w:r>
      <w:r>
        <w:rPr>
          <w:rFonts w:eastAsiaTheme="minorEastAsia" w:cs="Times New Roman"/>
        </w:rPr>
        <w:t>]</w:t>
      </w:r>
    </w:p>
    <w:p w14:paraId="3BC451FA" w14:textId="787BC3D3" w:rsidR="003526C2" w:rsidRDefault="007C6B21" w:rsidP="003526C2">
      <w:pPr>
        <w:tabs>
          <w:tab w:val="left" w:pos="5103"/>
        </w:tabs>
        <w:spacing w:before="120" w:after="360"/>
        <w:rPr>
          <w:rFonts w:eastAsiaTheme="minorEastAsia"/>
        </w:rPr>
      </w:pPr>
      <w:r>
        <w:t>Applying finite-difference method</w:t>
      </w:r>
      <w:r w:rsidR="003526C2">
        <w:t xml:space="preserve"> for space discretization</w:t>
      </w:r>
      <w:r>
        <w:t xml:space="preserve"> through </w:t>
      </w:r>
      <w:r>
        <w:rPr>
          <w:i/>
          <w:iCs/>
        </w:rPr>
        <w:t>Laplacian kernel</w:t>
      </w:r>
      <w:r w:rsidR="003526C2">
        <w:t xml:space="preserve"> </w:t>
      </w:r>
      <m:oMath>
        <m:d>
          <m:dPr>
            <m:begChr m:val="["/>
            <m:endChr m:val="]"/>
            <m:ctrlPr>
              <w:rPr>
                <w:rFonts w:ascii="Cambria Math" w:hAnsi="Cambria Math" w:cstheme="minorHAnsi"/>
                <w:i/>
                <w:sz w:val="24"/>
                <w:szCs w:val="24"/>
              </w:rPr>
            </m:ctrlPr>
          </m:dPr>
          <m:e>
            <m:r>
              <w:rPr>
                <w:rFonts w:ascii="Cambria Math" w:hAnsi="Cambria Math" w:cstheme="minorHAnsi"/>
                <w:sz w:val="24"/>
                <w:szCs w:val="24"/>
              </w:rPr>
              <m:t>L</m:t>
            </m:r>
          </m:e>
        </m:d>
      </m:oMath>
      <w:r>
        <w:t xml:space="preserve"> and coevolution method</w:t>
      </w:r>
      <w:r w:rsidR="003526C2">
        <w:t xml:space="preserve"> –</w:t>
      </w:r>
      <w:r w:rsidR="003526C2" w:rsidRPr="003526C2">
        <w:rPr>
          <w:sz w:val="20"/>
          <w:szCs w:val="20"/>
        </w:rPr>
        <w:t xml:space="preserve"> </w:t>
      </w:r>
      <m:oMath>
        <m:sSup>
          <m:sSupPr>
            <m:ctrlPr>
              <w:rPr>
                <w:rFonts w:ascii="Cambria Math" w:hAnsi="Cambria Math" w:cstheme="minorHAnsi"/>
              </w:rPr>
            </m:ctrlPr>
          </m:sSupPr>
          <m:e>
            <m:r>
              <m:rPr>
                <m:sty m:val="p"/>
              </m:rPr>
              <w:rPr>
                <w:rFonts w:ascii="Cambria Math" w:hAnsi="Cambria Math" w:cstheme="minorHAnsi"/>
              </w:rPr>
              <m:t>∇</m:t>
            </m:r>
          </m:e>
          <m:sup>
            <m:r>
              <w:rPr>
                <w:rFonts w:ascii="Cambria Math" w:hAnsi="Cambria Math" w:cstheme="minorHAnsi"/>
              </w:rPr>
              <m:t>2</m:t>
            </m:r>
          </m:sup>
        </m:sSup>
        <m:sSubSup>
          <m:sSubSupPr>
            <m:ctrlPr>
              <w:rPr>
                <w:rFonts w:ascii="Cambria Math" w:hAnsi="Cambria Math" w:cstheme="minorHAnsi"/>
                <w:i/>
              </w:rPr>
            </m:ctrlPr>
          </m:sSubSupPr>
          <m:e>
            <m:r>
              <w:rPr>
                <w:rFonts w:ascii="Cambria Math" w:hAnsi="Cambria Math" w:cstheme="minorHAnsi"/>
              </w:rPr>
              <m:t>ϕ</m:t>
            </m:r>
          </m:e>
          <m:sub>
            <m:r>
              <w:rPr>
                <w:rFonts w:ascii="Cambria Math" w:hAnsi="Cambria Math" w:cstheme="minorHAnsi"/>
              </w:rPr>
              <m:t>i,j</m:t>
            </m:r>
          </m:sub>
          <m:sup>
            <m:r>
              <w:rPr>
                <w:rFonts w:ascii="Cambria Math" w:hAnsi="Cambria Math" w:cstheme="minorHAnsi"/>
              </w:rPr>
              <m:t>n</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m:t>
        </m:r>
      </m:oMath>
      <w:r w:rsidR="00FF61F0">
        <w:rPr>
          <w:rFonts w:eastAsiaTheme="minorEastAsia"/>
        </w:rPr>
        <w:t>,</w:t>
      </w:r>
    </w:p>
    <w:p w14:paraId="0C550BCD" w14:textId="4CCEED9F" w:rsidR="0092000A" w:rsidRDefault="0092000A" w:rsidP="008E72F4">
      <w:pPr>
        <w:tabs>
          <w:tab w:val="left" w:pos="5387"/>
        </w:tabs>
        <w:jc w:val="right"/>
        <w:rPr>
          <w:rFonts w:eastAsiaTheme="minorEastAsia" w:cs="Times New Roman"/>
        </w:rPr>
      </w:pPr>
      <m:oMath>
        <m:r>
          <w:rPr>
            <w:rFonts w:ascii="Cambria Math" w:hAnsi="Cambria Math" w:cs="Times New Roman"/>
          </w:rPr>
          <w:lastRenderedPageBreak/>
          <m:t>0</m:t>
        </m:r>
        <m:r>
          <w:rPr>
            <w:rFonts w:ascii="Cambria Math" w:eastAsiaTheme="minorEastAsia" w:hAnsi="Cambria Math" w:cs="Times New Roman"/>
          </w:rPr>
          <m:t>=</m:t>
        </m:r>
        <m:r>
          <m:rPr>
            <m:scr m:val="double-struck"/>
          </m:rPr>
          <w:rPr>
            <w:rFonts w:ascii="Cambria Math" w:hAnsi="Cambria Math" w:cs="Times New Roman"/>
          </w:rPr>
          <m:t>D·</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ϕ</m:t>
            </m:r>
          </m:e>
        </m:d>
        <m:r>
          <w:rPr>
            <w:rFonts w:ascii="Cambria Math" w:hAnsi="Cambria Math" w:cstheme="minorHAnsi"/>
          </w:rPr>
          <m:t xml:space="preserve">) </m:t>
        </m:r>
        <m:r>
          <w:rPr>
            <w:rFonts w:ascii="Cambria Math" w:eastAsiaTheme="minorEastAsia" w:hAnsi="Cambria Math" w:cs="Times New Roman"/>
          </w:rPr>
          <m:t>+R</m:t>
        </m:r>
        <m:r>
          <w:rPr>
            <w:rFonts w:ascii="Cambria Math" w:hAnsi="Cambria Math" w:cs="Times New Roman"/>
          </w:rPr>
          <m:t>(</m:t>
        </m:r>
        <m:d>
          <m:dPr>
            <m:begChr m:val="["/>
            <m:endChr m:val="]"/>
            <m:ctrlPr>
              <w:rPr>
                <w:rFonts w:ascii="Cambria Math" w:hAnsi="Cambria Math" w:cstheme="minorHAnsi"/>
                <w:i/>
              </w:rPr>
            </m:ctrlPr>
          </m:dPr>
          <m:e>
            <m:r>
              <w:rPr>
                <w:rFonts w:ascii="Cambria Math" w:hAnsi="Cambria Math" w:cstheme="minorHAnsi"/>
              </w:rPr>
              <m:t>ϕ</m:t>
            </m:r>
          </m:e>
        </m:d>
        <m:r>
          <w:rPr>
            <w:rFonts w:ascii="Cambria Math" w:hAnsi="Cambria Math" w:cs="Times New Roman"/>
          </w:rPr>
          <m:t>)</m:t>
        </m:r>
      </m:oMath>
      <w:r w:rsidRPr="00CD79B5">
        <w:rPr>
          <w:rFonts w:eastAsiaTheme="minorEastAsia" w:cs="Times New Roman"/>
        </w:rPr>
        <w:tab/>
      </w:r>
      <w:r>
        <w:rPr>
          <w:rFonts w:eastAsiaTheme="minorEastAsia" w:cs="Times New Roman"/>
        </w:rPr>
        <w:t>[A.</w:t>
      </w:r>
      <w:r w:rsidR="008E72F4">
        <w:rPr>
          <w:rFonts w:eastAsiaTheme="minorEastAsia" w:cs="Times New Roman"/>
        </w:rPr>
        <w:t>8</w:t>
      </w:r>
      <w:r>
        <w:rPr>
          <w:rFonts w:eastAsiaTheme="minorEastAsia" w:cs="Times New Roman"/>
        </w:rPr>
        <w:t>]</w:t>
      </w:r>
    </w:p>
    <w:p w14:paraId="78C84868" w14:textId="4AC7B196" w:rsidR="002A11B8" w:rsidRDefault="003C08B1" w:rsidP="002A11B8">
      <w:pPr>
        <w:tabs>
          <w:tab w:val="left" w:pos="5245"/>
        </w:tabs>
        <w:rPr>
          <w:rFonts w:eastAsiaTheme="minorEastAsia" w:cs="Times New Roman"/>
        </w:rPr>
      </w:pPr>
      <w:r>
        <w:rPr>
          <w:rFonts w:eastAsiaTheme="minorEastAsia" w:cs="Times New Roman"/>
        </w:rPr>
        <w:t>a</w:t>
      </w:r>
      <w:r w:rsidR="002A11B8">
        <w:rPr>
          <w:rFonts w:eastAsiaTheme="minorEastAsia" w:cs="Times New Roman"/>
        </w:rPr>
        <w:t>nd considering Dirichlet (or first-type) boundary condition</w:t>
      </w:r>
      <w:r w:rsidR="00FF61F0">
        <w:rPr>
          <w:rFonts w:eastAsiaTheme="minorEastAsia" w:cs="Times New Roman"/>
        </w:rPr>
        <w:t>:</w:t>
      </w:r>
    </w:p>
    <w:p w14:paraId="2BA3C189" w14:textId="4910487F" w:rsidR="002A11B8" w:rsidRDefault="002A11B8" w:rsidP="008E72F4">
      <w:pPr>
        <w:tabs>
          <w:tab w:val="left" w:pos="5387"/>
        </w:tabs>
        <w:jc w:val="right"/>
        <w:rPr>
          <w:rFonts w:eastAsiaTheme="minorEastAsia" w:cs="Times New Roman"/>
        </w:rPr>
      </w:pPr>
      <m:oMath>
        <m:r>
          <w:rPr>
            <w:rFonts w:ascii="Cambria Math" w:hAnsi="Cambria Math" w:cs="Times New Roman"/>
          </w:rPr>
          <m:t>0</m:t>
        </m:r>
        <m:r>
          <w:rPr>
            <w:rFonts w:ascii="Cambria Math" w:eastAsiaTheme="minorEastAsia" w:hAnsi="Cambria Math" w:cs="Times New Roman"/>
          </w:rPr>
          <m:t>=</m:t>
        </m:r>
        <m:r>
          <m:rPr>
            <m:scr m:val="double-struck"/>
          </m:rPr>
          <w:rPr>
            <w:rFonts w:ascii="Cambria Math" w:hAnsi="Cambria Math" w:cs="Times New Roman"/>
          </w:rPr>
          <m:t>D·</m:t>
        </m:r>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ϕ</m:t>
                </m:r>
              </m:e>
            </m:d>
          </m:e>
          <m:sup>
            <m:r>
              <w:rPr>
                <w:rFonts w:ascii="Cambria Math" w:hAnsi="Cambria Math" w:cstheme="minorHAnsi"/>
              </w:rPr>
              <m:t>γ</m:t>
            </m:r>
          </m:sup>
        </m:sSup>
        <m:r>
          <w:rPr>
            <w:rFonts w:ascii="Cambria Math" w:hAnsi="Cambria Math" w:cstheme="minorHAnsi"/>
          </w:rPr>
          <m:t xml:space="preserve">) </m:t>
        </m:r>
        <m:r>
          <w:rPr>
            <w:rFonts w:ascii="Cambria Math" w:eastAsiaTheme="minorEastAsia" w:hAnsi="Cambria Math" w:cs="Times New Roman"/>
          </w:rPr>
          <m:t>+R</m:t>
        </m:r>
        <m:r>
          <w:rPr>
            <w:rFonts w:ascii="Cambria Math" w:hAnsi="Cambria Math" w:cs="Times New Roman"/>
          </w:rPr>
          <m:t>(</m:t>
        </m:r>
        <m:d>
          <m:dPr>
            <m:begChr m:val="["/>
            <m:endChr m:val="]"/>
            <m:ctrlPr>
              <w:rPr>
                <w:rFonts w:ascii="Cambria Math" w:hAnsi="Cambria Math" w:cstheme="minorHAnsi"/>
                <w:i/>
              </w:rPr>
            </m:ctrlPr>
          </m:dPr>
          <m:e>
            <m:r>
              <w:rPr>
                <w:rFonts w:ascii="Cambria Math" w:hAnsi="Cambria Math" w:cstheme="minorHAnsi"/>
              </w:rPr>
              <m:t>ϕ</m:t>
            </m:r>
          </m:e>
        </m:d>
        <m:r>
          <w:rPr>
            <w:rFonts w:ascii="Cambria Math" w:hAnsi="Cambria Math" w:cs="Times New Roman"/>
          </w:rPr>
          <m:t>)</m:t>
        </m:r>
      </m:oMath>
      <w:r w:rsidRPr="00CD79B5">
        <w:rPr>
          <w:rFonts w:eastAsiaTheme="minorEastAsia" w:cs="Times New Roman"/>
        </w:rPr>
        <w:tab/>
      </w:r>
      <w:r>
        <w:rPr>
          <w:rFonts w:eastAsiaTheme="minorEastAsia" w:cs="Times New Roman"/>
        </w:rPr>
        <w:t>[A.</w:t>
      </w:r>
      <w:r w:rsidR="008E72F4">
        <w:rPr>
          <w:rFonts w:eastAsiaTheme="minorEastAsia" w:cs="Times New Roman"/>
        </w:rPr>
        <w:t>9</w:t>
      </w:r>
      <w:r>
        <w:rPr>
          <w:rFonts w:eastAsiaTheme="minorEastAsia" w:cs="Times New Roman"/>
        </w:rPr>
        <w:t>]</w:t>
      </w:r>
    </w:p>
    <w:p w14:paraId="28F2FF6F" w14:textId="77777777" w:rsidR="001D6D60" w:rsidRPr="00CD79B5" w:rsidRDefault="001D6D60" w:rsidP="001D6D60">
      <w:pPr>
        <w:rPr>
          <w:rFonts w:eastAsiaTheme="minorEastAsia"/>
        </w:rPr>
      </w:pPr>
      <w:r w:rsidRPr="00CD79B5">
        <w:t>The units of this expression are [mol·m</w:t>
      </w:r>
      <w:r w:rsidRPr="00CD79B5">
        <w:rPr>
          <w:vertAlign w:val="superscript"/>
        </w:rPr>
        <w:t>-3</w:t>
      </w:r>
      <w:r w:rsidRPr="00CD79B5">
        <w:t>·h</w:t>
      </w:r>
      <w:r w:rsidRPr="00CD79B5">
        <w:rPr>
          <w:vertAlign w:val="superscript"/>
        </w:rPr>
        <w:t>-1</w:t>
      </w:r>
      <w:r w:rsidRPr="00CD79B5">
        <w:t xml:space="preserve">]. We would like the same expression </w:t>
      </w:r>
      <w:r>
        <w:t xml:space="preserve">but </w:t>
      </w:r>
      <w:r w:rsidRPr="00CD79B5">
        <w:t xml:space="preserve">with concentration units </w:t>
      </w:r>
      <w:r>
        <w:t>[M</w:t>
      </w:r>
      <w:r w:rsidRPr="00CD79B5">
        <w:t xml:space="preserve">]. For this, we multiply every term of equation (or </w:t>
      </w:r>
      <w:r w:rsidRPr="00CD79B5">
        <w:rPr>
          <w:i/>
          <w:iCs/>
        </w:rPr>
        <w:t>RES</w:t>
      </w:r>
      <w:r w:rsidRPr="00CD79B5">
        <w:t xml:space="preserve"> expre</w:t>
      </w:r>
      <w:r>
        <w:t>s</w:t>
      </w:r>
      <w:r w:rsidRPr="00CD79B5">
        <w:t>sion) by characteristic diffusion time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m:rPr>
                <m:scr m:val="double-struck"/>
              </m:rPr>
              <w:rPr>
                <w:rFonts w:ascii="Cambria Math" w:hAnsi="Cambria Math" w:cs="Times New Roman"/>
              </w:rPr>
              <m:t>D</m:t>
            </m:r>
          </m:den>
        </m:f>
      </m:oMath>
      <w:r w:rsidRPr="00CD79B5">
        <w:rPr>
          <w:rFonts w:eastAsiaTheme="minorEastAsia"/>
        </w:rPr>
        <w:t>).</w:t>
      </w:r>
      <w:r w:rsidRPr="00CD79B5">
        <w:t xml:space="preserve"> Finally</w:t>
      </w:r>
      <w:r>
        <w:t xml:space="preserve">, we pass </w:t>
      </w:r>
      <w:r w:rsidRPr="00CD79B5">
        <w:t>mol·m</w:t>
      </w:r>
      <w:r w:rsidRPr="00CD79B5">
        <w:rPr>
          <w:vertAlign w:val="superscript"/>
        </w:rPr>
        <w:t>-3</w:t>
      </w:r>
      <w:r w:rsidRPr="00CD79B5">
        <w:t xml:space="preserve"> to </w:t>
      </w:r>
      <w:r>
        <w:t xml:space="preserve">M </w:t>
      </w:r>
      <w:r w:rsidRPr="00CD79B5">
        <w:t>(1 mol·m</w:t>
      </w:r>
      <w:r w:rsidRPr="00CD79B5">
        <w:rPr>
          <w:vertAlign w:val="superscript"/>
        </w:rPr>
        <w:noBreakHyphen/>
        <w:t>3</w:t>
      </w:r>
      <w:r>
        <w:t xml:space="preserve"> </w:t>
      </w:r>
      <w:r w:rsidRPr="00CD79B5">
        <w:t>=</w:t>
      </w:r>
      <w:r>
        <w:t xml:space="preserve"> </w:t>
      </w:r>
      <w:r w:rsidRPr="00CD79B5">
        <w:t>1000 mol</w:t>
      </w:r>
      <w:r>
        <w:t>·</w:t>
      </w:r>
      <w:r w:rsidRPr="00CD79B5">
        <w:t>L</w:t>
      </w:r>
      <w:r>
        <w:rPr>
          <w:vertAlign w:val="superscript"/>
        </w:rPr>
        <w:noBreakHyphen/>
        <w:t>1</w:t>
      </w:r>
      <w:r w:rsidRPr="00CD79B5">
        <w:t>).</w:t>
      </w:r>
    </w:p>
    <w:p w14:paraId="0D3DFEA6" w14:textId="57427CB2" w:rsidR="001D6D60" w:rsidRPr="00CD79B5" w:rsidRDefault="001D6D60" w:rsidP="006113C9">
      <w:pPr>
        <w:tabs>
          <w:tab w:val="left" w:pos="5245"/>
        </w:tabs>
        <w:jc w:val="right"/>
        <w:rPr>
          <w:rFonts w:eastAsiaTheme="minorEastAsia" w:cs="Times New Roman"/>
        </w:rPr>
      </w:pPr>
      <m:oMath>
        <m:r>
          <w:rPr>
            <w:rFonts w:ascii="Cambria Math" w:hAnsi="Cambria Math" w:cs="Times New Roman"/>
          </w:rPr>
          <m:t>0</m:t>
        </m:r>
        <m:r>
          <w:rPr>
            <w:rFonts w:ascii="Cambria Math" w:eastAsiaTheme="minorEastAsia" w:hAnsi="Cambria Math" w:cs="Times New Roman"/>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ϕ</m:t>
                </m:r>
              </m:e>
            </m:d>
          </m:e>
          <m:sup>
            <m:r>
              <w:rPr>
                <w:rFonts w:ascii="Cambria Math" w:hAnsi="Cambria Math" w:cstheme="minorHAnsi"/>
              </w:rPr>
              <m:t>γ</m:t>
            </m:r>
          </m:sup>
        </m:sSup>
        <m:r>
          <w:rPr>
            <w:rFonts w:ascii="Cambria Math" w:eastAsiaTheme="minorEastAsia" w:hAnsi="Cambria Math" w:cs="Times New Roman"/>
          </w:rPr>
          <m:t>+</m:t>
        </m:r>
        <m:d>
          <m:dPr>
            <m:ctrlPr>
              <w:rPr>
                <w:rFonts w:ascii="Cambria Math" w:eastAsiaTheme="minorEastAsia" w:hAnsi="Cambria Math" w:cs="Times New Roman"/>
                <w:i/>
              </w:rPr>
            </m:ctrlPr>
          </m:dPr>
          <m:e>
            <m:f>
              <m:fPr>
                <m:type m:val="lin"/>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m:rPr>
                    <m:scr m:val="double-struck"/>
                  </m:rPr>
                  <w:rPr>
                    <w:rFonts w:ascii="Cambria Math" w:hAnsi="Cambria Math" w:cs="Times New Roman"/>
                  </w:rPr>
                  <m:t>D</m:t>
                </m:r>
              </m:den>
            </m:f>
          </m:e>
        </m:d>
        <m:r>
          <w:rPr>
            <w:rFonts w:ascii="Cambria Math" w:eastAsiaTheme="minorEastAsia" w:hAnsi="Cambria Math" w:cs="Times New Roman"/>
          </w:rPr>
          <m:t>·R</m:t>
        </m:r>
        <m:r>
          <w:rPr>
            <w:rFonts w:ascii="Cambria Math" w:hAnsi="Cambria Math" w:cs="Times New Roman"/>
          </w:rPr>
          <m:t>(</m:t>
        </m:r>
        <m:d>
          <m:dPr>
            <m:begChr m:val="["/>
            <m:endChr m:val="]"/>
            <m:ctrlPr>
              <w:rPr>
                <w:rFonts w:ascii="Cambria Math" w:hAnsi="Cambria Math" w:cstheme="minorHAnsi"/>
                <w:i/>
              </w:rPr>
            </m:ctrlPr>
          </m:dPr>
          <m:e>
            <m:r>
              <w:rPr>
                <w:rFonts w:ascii="Cambria Math" w:hAnsi="Cambria Math" w:cstheme="minorHAnsi"/>
              </w:rPr>
              <m:t>ϕ</m:t>
            </m:r>
          </m:e>
        </m:d>
        <m:r>
          <w:rPr>
            <w:rFonts w:ascii="Cambria Math" w:hAnsi="Cambria Math" w:cs="Times New Roman"/>
          </w:rPr>
          <m:t>)</m:t>
        </m:r>
      </m:oMath>
      <w:r w:rsidRPr="00CD79B5">
        <w:rPr>
          <w:rFonts w:eastAsiaTheme="minorEastAsia" w:cs="Times New Roman"/>
        </w:rPr>
        <w:tab/>
      </w:r>
      <w:r>
        <w:rPr>
          <w:rFonts w:eastAsiaTheme="minorEastAsia" w:cs="Times New Roman"/>
        </w:rPr>
        <w:t>[A.1</w:t>
      </w:r>
      <w:r w:rsidR="008E72F4">
        <w:rPr>
          <w:rFonts w:eastAsiaTheme="minorEastAsia" w:cs="Times New Roman"/>
        </w:rPr>
        <w:t>0</w:t>
      </w:r>
      <w:r>
        <w:rPr>
          <w:rFonts w:eastAsiaTheme="minorEastAsia" w:cs="Times New Roman"/>
        </w:rPr>
        <w:t>]</w:t>
      </w:r>
    </w:p>
    <w:p w14:paraId="1E5ED80F" w14:textId="77777777" w:rsidR="001D6D60" w:rsidRPr="00CD79B5" w:rsidRDefault="001D6D60" w:rsidP="001D6D60">
      <w:r w:rsidRPr="00CD79B5">
        <w:t xml:space="preserve">We assume that the system has reached the pseudo-steady state when RES is less than </w:t>
      </w:r>
      <w:r w:rsidRPr="0039491D">
        <w:rPr>
          <w:i/>
          <w:iCs/>
        </w:rPr>
        <w:t>Abs_tol</w:t>
      </w:r>
      <w:r w:rsidRPr="00CD79B5">
        <w:t xml:space="preserve"> (1x10</w:t>
      </w:r>
      <w:r w:rsidRPr="00CD79B5">
        <w:rPr>
          <w:vertAlign w:val="superscript"/>
        </w:rPr>
        <w:t>-6</w:t>
      </w:r>
      <w:r w:rsidRPr="00CD79B5">
        <w:t xml:space="preserve"> M).</w:t>
      </w:r>
    </w:p>
    <w:p w14:paraId="3793824E" w14:textId="73DFC7DE" w:rsidR="001D6D60" w:rsidRPr="00A2774D" w:rsidRDefault="001D6D60" w:rsidP="00604645">
      <w:pPr>
        <w:tabs>
          <w:tab w:val="left" w:pos="5670"/>
        </w:tabs>
        <w:jc w:val="right"/>
        <w:rPr>
          <w:rFonts w:eastAsiaTheme="minorEastAsia" w:cs="Times New Roman"/>
        </w:rPr>
      </w:pPr>
      <m:oMath>
        <m:r>
          <w:rPr>
            <w:rFonts w:ascii="Cambria Math" w:hAnsi="Cambria Math" w:cs="Times New Roman"/>
          </w:rPr>
          <m:t>RES</m:t>
        </m:r>
        <m:r>
          <w:rPr>
            <w:rFonts w:ascii="Cambria Math" w:hAnsi="Cambria Math" w:cs="Times New Roman"/>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ϕ</m:t>
                </m:r>
              </m:e>
            </m:d>
          </m:e>
          <m:sup>
            <m:r>
              <w:rPr>
                <w:rFonts w:ascii="Cambria Math" w:hAnsi="Cambria Math" w:cstheme="minorHAnsi"/>
              </w:rPr>
              <m:t>γ</m:t>
            </m:r>
          </m:sup>
        </m:sSup>
        <m:r>
          <w:rPr>
            <w:rFonts w:ascii="Cambria Math" w:eastAsiaTheme="minorEastAsia" w:hAnsi="Cambria Math" w:cs="Times New Roman"/>
          </w:rPr>
          <m:t>+</m:t>
        </m:r>
        <m:d>
          <m:dPr>
            <m:ctrlPr>
              <w:rPr>
                <w:rFonts w:ascii="Cambria Math" w:eastAsiaTheme="minorEastAsia" w:hAnsi="Cambria Math" w:cs="Times New Roman"/>
                <w:i/>
              </w:rPr>
            </m:ctrlPr>
          </m:dPr>
          <m:e>
            <m:f>
              <m:fPr>
                <m:type m:val="lin"/>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m:rPr>
                    <m:scr m:val="double-struck"/>
                  </m:rPr>
                  <w:rPr>
                    <w:rFonts w:ascii="Cambria Math" w:hAnsi="Cambria Math" w:cs="Times New Roman"/>
                  </w:rPr>
                  <m:t>D</m:t>
                </m:r>
              </m:den>
            </m:f>
          </m:e>
        </m:d>
        <m:r>
          <w:rPr>
            <w:rFonts w:ascii="Cambria Math" w:eastAsiaTheme="minorEastAsia" w:hAnsi="Cambria Math" w:cs="Times New Roman"/>
          </w:rPr>
          <m:t>·</m:t>
        </m:r>
        <m:r>
          <w:rPr>
            <w:rFonts w:ascii="Cambria Math" w:eastAsiaTheme="minorEastAsia" w:hAnsi="Cambria Math" w:cs="Times New Roman"/>
          </w:rPr>
          <m:t>R</m:t>
        </m:r>
        <m:d>
          <m:dPr>
            <m:ctrlPr>
              <w:rPr>
                <w:rFonts w:ascii="Cambria Math" w:hAnsi="Cambria Math" w:cs="Times New Roman"/>
                <w:i/>
              </w:rPr>
            </m:ctrlPr>
          </m:dPr>
          <m:e>
            <m:d>
              <m:dPr>
                <m:begChr m:val="["/>
                <m:endChr m:val="]"/>
                <m:ctrlPr>
                  <w:rPr>
                    <w:rFonts w:ascii="Cambria Math" w:hAnsi="Cambria Math" w:cstheme="minorHAnsi"/>
                    <w:i/>
                  </w:rPr>
                </m:ctrlPr>
              </m:dPr>
              <m:e>
                <m:r>
                  <w:rPr>
                    <w:rFonts w:ascii="Cambria Math" w:hAnsi="Cambria Math" w:cstheme="minorHAnsi"/>
                  </w:rPr>
                  <m:t>ϕ</m:t>
                </m:r>
              </m:e>
            </m:d>
          </m:e>
        </m:d>
        <m:r>
          <w:rPr>
            <w:rFonts w:ascii="Cambria Math" w:hAnsi="Cambria Math" w:cs="Times New Roman"/>
          </w:rPr>
          <m:t>≤Tol</m:t>
        </m:r>
      </m:oMath>
      <w:r w:rsidRPr="00CD79B5">
        <w:rPr>
          <w:rFonts w:eastAsiaTheme="minorEastAsia" w:cs="Times New Roman"/>
        </w:rPr>
        <w:tab/>
      </w:r>
      <w:r>
        <w:rPr>
          <w:rFonts w:eastAsiaTheme="minorEastAsia" w:cs="Times New Roman"/>
        </w:rPr>
        <w:t>[A.1</w:t>
      </w:r>
      <w:r w:rsidR="008E72F4">
        <w:rPr>
          <w:rFonts w:eastAsiaTheme="minorEastAsia" w:cs="Times New Roman"/>
        </w:rPr>
        <w:t>1</w:t>
      </w:r>
      <w:r>
        <w:rPr>
          <w:rFonts w:eastAsiaTheme="minorEastAsia" w:cs="Times New Roman"/>
        </w:rPr>
        <w:t>]</w:t>
      </w:r>
    </w:p>
    <w:p w14:paraId="30FAAF6C" w14:textId="77777777" w:rsidR="001D6D60" w:rsidRPr="00422648" w:rsidRDefault="001D6D60" w:rsidP="001D6D60">
      <w:pPr>
        <w:jc w:val="center"/>
        <w:rPr>
          <w:b/>
          <w:bCs/>
          <w:u w:val="single"/>
          <w:lang w:val="ca-ES"/>
        </w:rPr>
      </w:pPr>
      <w:r w:rsidRPr="00422648">
        <w:rPr>
          <w:b/>
          <w:bCs/>
          <w:u w:val="single"/>
          <w:lang w:val="ca-ES"/>
        </w:rPr>
        <w:t>Units</w:t>
      </w:r>
    </w:p>
    <w:p w14:paraId="5FAAFA9F" w14:textId="4561B003" w:rsidR="00E232C5" w:rsidRPr="00E232C5" w:rsidRDefault="00242CC4" w:rsidP="001D6D60">
      <w:pPr>
        <w:jc w:val="center"/>
        <w:rPr>
          <w:rFonts w:eastAsiaTheme="minorEastAsia"/>
        </w:rPr>
      </w:pPr>
      <m:oMathPara>
        <m:oMath>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ϕ</m:t>
                  </m:r>
                </m:e>
              </m:d>
            </m:e>
            <m:sup>
              <m:r>
                <w:rPr>
                  <w:rFonts w:ascii="Cambria Math" w:hAnsi="Cambria Math" w:cstheme="minorHAnsi"/>
                </w:rPr>
                <m:t>γ</m:t>
              </m:r>
            </m:sup>
          </m:sSup>
          <m:r>
            <w:rPr>
              <w:rFonts w:ascii="Cambria Math" w:eastAsiaTheme="minorEastAsia" w:hAnsi="Cambria Math" w:cs="Times New Roman"/>
            </w:rPr>
            <m:t>+</m:t>
          </m:r>
          <m:d>
            <m:dPr>
              <m:ctrlPr>
                <w:rPr>
                  <w:rFonts w:ascii="Cambria Math" w:eastAsiaTheme="minorEastAsia" w:hAnsi="Cambria Math" w:cs="Times New Roman"/>
                  <w:i/>
                </w:rPr>
              </m:ctrlPr>
            </m:dPr>
            <m:e>
              <m:f>
                <m:fPr>
                  <m:type m:val="lin"/>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m:rPr>
                      <m:scr m:val="double-struck"/>
                    </m:rPr>
                    <w:rPr>
                      <w:rFonts w:ascii="Cambria Math" w:hAnsi="Cambria Math" w:cs="Times New Roman"/>
                    </w:rPr>
                    <m:t>D</m:t>
                  </m:r>
                </m:den>
              </m:f>
            </m:e>
          </m:d>
          <m:r>
            <w:rPr>
              <w:rFonts w:ascii="Cambria Math" w:eastAsiaTheme="minorEastAsia" w:hAnsi="Cambria Math" w:cs="Times New Roman"/>
            </w:rPr>
            <m:t>·R</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ϕ</m:t>
                  </m:r>
                </m:e>
              </m:d>
              <m:r>
                <w:rPr>
                  <w:rFonts w:ascii="Cambria Math" w:hAnsi="Cambria Math" w:cs="Times New Roman"/>
                </w:rPr>
                <m:t xml:space="preserve"> </m:t>
              </m:r>
            </m:e>
          </m:d>
        </m:oMath>
      </m:oMathPara>
    </w:p>
    <w:p w14:paraId="59F0397E" w14:textId="7898BA0A" w:rsidR="001D6D60" w:rsidRPr="00A2774D" w:rsidRDefault="00242CC4" w:rsidP="001D6D60">
      <w:pPr>
        <w:jc w:val="center"/>
        <w:rPr>
          <w:rFonts w:eastAsiaTheme="minorEastAsia" w:cs="Times New Roman"/>
        </w:rPr>
      </w:pPr>
      <m:oMathPara>
        <m:oMath>
          <m:d>
            <m:dPr>
              <m:begChr m:val="["/>
              <m:endChr m:val="]"/>
              <m:ctrlPr>
                <w:rPr>
                  <w:rFonts w:ascii="Cambria Math" w:hAnsi="Cambria Math" w:cs="Times New Roman"/>
                  <w:i/>
                </w:rPr>
              </m:ctrlPr>
            </m:dPr>
            <m:e>
              <m:r>
                <w:rPr>
                  <w:rFonts w:ascii="Cambria Math" w:hAnsi="Cambria Math" w:cs="Times New Roman"/>
                </w:rPr>
                <m:t>ND</m:t>
              </m:r>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mol</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h</m:t>
                      </m:r>
                    </m:den>
                  </m:f>
                </m:den>
              </m:f>
            </m:e>
          </m:d>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mol</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·h</m:t>
                  </m:r>
                </m:den>
              </m:f>
            </m:e>
          </m:d>
        </m:oMath>
      </m:oMathPara>
    </w:p>
    <w:p w14:paraId="79B9C8A9" w14:textId="77777777" w:rsidR="00F744E8" w:rsidRPr="00BB657D" w:rsidRDefault="00F744E8" w:rsidP="00F744E8">
      <w:pPr>
        <w:jc w:val="center"/>
        <w:rPr>
          <w:b/>
          <w:bCs/>
          <w:u w:val="single"/>
        </w:rPr>
      </w:pPr>
      <w:r w:rsidRPr="00BB657D">
        <w:rPr>
          <w:b/>
          <w:bCs/>
          <w:u w:val="single"/>
        </w:rPr>
        <w:t>Tolerance definition</w:t>
      </w:r>
    </w:p>
    <w:p w14:paraId="6753ECAF" w14:textId="242AB7F7" w:rsidR="00F744E8" w:rsidRPr="00BB657D" w:rsidRDefault="00F744E8" w:rsidP="00F744E8">
      <w:pPr>
        <w:rPr>
          <w:rFonts w:eastAsiaTheme="minorEastAsia"/>
        </w:rPr>
      </w:pPr>
      <m:oMathPara>
        <m:oMath>
          <m:r>
            <w:rPr>
              <w:rFonts w:ascii="Cambria Math" w:eastAsiaTheme="minorEastAsia" w:hAnsi="Cambria Math"/>
            </w:rPr>
            <m:t>Tol</m:t>
          </m:r>
          <m:r>
            <m:rPr>
              <m:sty m:val="bi"/>
            </m:rP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i,j</m:t>
                  </m:r>
                </m:sub>
              </m:sSub>
            </m:num>
            <m:den>
              <m:r>
                <w:rPr>
                  <w:rFonts w:ascii="Cambria Math" w:hAnsi="Cambria Math"/>
                </w:rPr>
                <m:t>1·1</m:t>
              </m:r>
              <m:sSup>
                <m:sSupPr>
                  <m:ctrlPr>
                    <w:rPr>
                      <w:rFonts w:ascii="Cambria Math" w:hAnsi="Cambria Math"/>
                      <w:i/>
                    </w:rPr>
                  </m:ctrlPr>
                </m:sSupPr>
                <m:e>
                  <m:r>
                    <w:rPr>
                      <w:rFonts w:ascii="Cambria Math" w:hAnsi="Cambria Math"/>
                    </w:rPr>
                    <m:t>0</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i,j</m:t>
                  </m:r>
                </m:sub>
              </m:sSub>
            </m:den>
          </m:f>
          <m:r>
            <w:rPr>
              <w:rFonts w:ascii="Cambria Math" w:eastAsiaTheme="minorEastAsia" w:hAnsi="Cambria Math"/>
            </w:rPr>
            <m:t>≤1%→Tol</m:t>
          </m:r>
          <m:r>
            <m:rPr>
              <m:sty m:val="bi"/>
            </m:rPr>
            <w:rPr>
              <w:rFonts w:ascii="Cambria Math" w:hAnsi="Cambria Math"/>
            </w:rPr>
            <m:t>≔</m:t>
          </m:r>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i,j</m:t>
              </m:r>
            </m:sub>
          </m:sSub>
          <m:r>
            <w:rPr>
              <w:rFonts w:ascii="Cambria Math" w:eastAsiaTheme="minorEastAsia" w:hAnsi="Cambria Math"/>
            </w:rPr>
            <m:t xml:space="preserve"> </m:t>
          </m:r>
        </m:oMath>
      </m:oMathPara>
    </w:p>
    <w:p w14:paraId="19ABE7FE" w14:textId="77777777" w:rsidR="00F744E8" w:rsidRPr="00BB657D" w:rsidRDefault="00F744E8" w:rsidP="00F744E8">
      <w:pPr>
        <w:rPr>
          <w:rFonts w:eastAsiaTheme="minorEastAsia"/>
          <w:bCs/>
        </w:rPr>
      </w:pPr>
      <m:oMathPara>
        <m:oMath>
          <m:r>
            <w:rPr>
              <w:rFonts w:ascii="Cambria Math" w:eastAsiaTheme="minorEastAsia" w:hAnsi="Cambria Math"/>
            </w:rPr>
            <m:t>Tol</m:t>
          </m:r>
          <m:r>
            <m:rPr>
              <m:sty m:val="bi"/>
            </m:rPr>
            <w:rPr>
              <w:rFonts w:ascii="Cambria Math" w:hAnsi="Cambria Math"/>
            </w:rPr>
            <m:t>≔</m:t>
          </m:r>
          <m:d>
            <m:dPr>
              <m:begChr m:val="{"/>
              <m:endChr m:val=""/>
              <m:ctrlPr>
                <w:rPr>
                  <w:rFonts w:ascii="Cambria Math" w:eastAsiaTheme="minorEastAsia" w:hAnsi="Cambria Math"/>
                  <w:bCs/>
                  <w:i/>
                </w:rPr>
              </m:ctrlPr>
            </m:dPr>
            <m:e>
              <m:eqArr>
                <m:eqArrPr>
                  <m:ctrlPr>
                    <w:rPr>
                      <w:rFonts w:ascii="Cambria Math" w:eastAsiaTheme="minorEastAsia" w:hAnsi="Cambria Math"/>
                      <w:bCs/>
                      <w:i/>
                    </w:rPr>
                  </m:ctrlPr>
                </m:eqArrPr>
                <m:e>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i,j</m:t>
                      </m:r>
                    </m:sub>
                  </m:sSub>
                  <m:r>
                    <w:rPr>
                      <w:rFonts w:ascii="Cambria Math" w:eastAsiaTheme="minorEastAsia" w:hAnsi="Cambria Math"/>
                    </w:rPr>
                    <m:t xml:space="preserve">       if </m:t>
                  </m:r>
                  <m:sSub>
                    <m:sSubPr>
                      <m:ctrlPr>
                        <w:rPr>
                          <w:rFonts w:ascii="Cambria Math" w:eastAsiaTheme="minorEastAsia" w:hAnsi="Cambria Math"/>
                          <w:bCs/>
                          <w:i/>
                        </w:rPr>
                      </m:ctrlPr>
                    </m:sSubPr>
                    <m:e>
                      <m:r>
                        <w:rPr>
                          <w:rFonts w:ascii="Cambria Math" w:eastAsiaTheme="minorEastAsia" w:hAnsi="Cambria Math"/>
                        </w:rPr>
                        <m:t>ϕ</m:t>
                      </m:r>
                    </m:e>
                    <m:sub>
                      <m:r>
                        <w:rPr>
                          <w:rFonts w:ascii="Cambria Math" w:eastAsiaTheme="minorEastAsia" w:hAnsi="Cambria Math"/>
                        </w:rPr>
                        <m:t>i,j</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e>
                <m:e>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if </m:t>
                  </m:r>
                  <m:sSub>
                    <m:sSubPr>
                      <m:ctrlPr>
                        <w:rPr>
                          <w:rFonts w:ascii="Cambria Math" w:eastAsiaTheme="minorEastAsia" w:hAnsi="Cambria Math"/>
                          <w:bCs/>
                          <w:i/>
                        </w:rPr>
                      </m:ctrlPr>
                    </m:sSubPr>
                    <m:e>
                      <m:r>
                        <w:rPr>
                          <w:rFonts w:ascii="Cambria Math" w:eastAsiaTheme="minorEastAsia" w:hAnsi="Cambria Math"/>
                        </w:rPr>
                        <m:t>ϕ</m:t>
                      </m:r>
                    </m:e>
                    <m:sub>
                      <m:r>
                        <w:rPr>
                          <w:rFonts w:ascii="Cambria Math" w:eastAsiaTheme="minorEastAsia" w:hAnsi="Cambria Math"/>
                        </w:rPr>
                        <m:t>i,j</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e>
              </m:eqArr>
            </m:e>
          </m:d>
        </m:oMath>
      </m:oMathPara>
    </w:p>
    <w:p w14:paraId="1B205FB2" w14:textId="1E363A3B" w:rsidR="00634D59" w:rsidRPr="00B370BA" w:rsidRDefault="00634D59" w:rsidP="00BC1EB1">
      <w:pPr>
        <w:pStyle w:val="ListParagraph"/>
        <w:numPr>
          <w:ilvl w:val="1"/>
          <w:numId w:val="13"/>
        </w:numPr>
        <w:rPr>
          <w:rFonts w:eastAsiaTheme="minorEastAsia"/>
        </w:rPr>
      </w:pPr>
      <w:r>
        <w:rPr>
          <w:sz w:val="24"/>
          <w:szCs w:val="24"/>
        </w:rPr>
        <w:t xml:space="preserve">Deduction of </w:t>
      </w:r>
      <w:r w:rsidR="005E58EF">
        <w:rPr>
          <w:sz w:val="24"/>
          <w:szCs w:val="24"/>
        </w:rPr>
        <w:t>pH</w:t>
      </w:r>
      <w:r>
        <w:rPr>
          <w:sz w:val="24"/>
          <w:szCs w:val="24"/>
        </w:rPr>
        <w:t xml:space="preserve"> equation</w:t>
      </w:r>
      <w:r w:rsidR="005E58EF">
        <w:rPr>
          <w:sz w:val="24"/>
          <w:szCs w:val="24"/>
        </w:rPr>
        <w:t>s</w:t>
      </w:r>
      <w:r>
        <w:rPr>
          <w:sz w:val="24"/>
          <w:szCs w:val="24"/>
        </w:rPr>
        <w:t xml:space="preserve"> (</w:t>
      </w:r>
      <w:r w:rsidR="004A7CD4">
        <w:rPr>
          <w:sz w:val="24"/>
          <w:szCs w:val="24"/>
        </w:rPr>
        <w:t>e</w:t>
      </w:r>
      <w:r w:rsidR="00B370BA">
        <w:rPr>
          <w:sz w:val="24"/>
          <w:szCs w:val="24"/>
        </w:rPr>
        <w:t>quations 1.16 – 1.21</w:t>
      </w:r>
      <w:r>
        <w:rPr>
          <w:sz w:val="24"/>
          <w:szCs w:val="24"/>
        </w:rPr>
        <w:t>)</w:t>
      </w:r>
    </w:p>
    <w:p w14:paraId="3576D223" w14:textId="22B7963C" w:rsidR="00B370BA" w:rsidRDefault="00086595" w:rsidP="00D8374E">
      <w:pPr>
        <w:rPr>
          <w:rFonts w:eastAsiaTheme="minorEastAsia"/>
        </w:rPr>
      </w:pPr>
      <w:r>
        <w:rPr>
          <w:rFonts w:eastAsiaTheme="minorEastAsia"/>
        </w:rPr>
        <w:t>Assuming the following acid-base system:</w:t>
      </w:r>
    </w:p>
    <w:p w14:paraId="47FB0638" w14:textId="67CE514B" w:rsidR="00086595" w:rsidRPr="00086595" w:rsidRDefault="00242CC4" w:rsidP="00086595">
      <w:pPr>
        <w:rPr>
          <w:rFonts w:eastAsiaTheme="minorEastAsia"/>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O+A </m:t>
          </m:r>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d</m:t>
                  </m:r>
                </m:sub>
              </m:sSub>
              <m:ctrlPr>
                <w:rPr>
                  <w:rFonts w:ascii="Cambria Math" w:hAnsi="Cambria Math"/>
                  <w:color w:val="242729"/>
                  <w:sz w:val="20"/>
                  <w:szCs w:val="20"/>
                  <w:shd w:val="clear" w:color="auto" w:fill="E4E6E8"/>
                </w:rPr>
              </m:ctrlPr>
            </m:e>
          </m:groupChr>
          <m:r>
            <w:rPr>
              <w:rFonts w:ascii="Cambria Math" w:hAnsi="Cambria Math"/>
            </w:rPr>
            <m:t xml:space="preserve"> B </m:t>
          </m:r>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a1</m:t>
                  </m:r>
                </m:sub>
              </m:sSub>
              <m:ctrlPr>
                <w:rPr>
                  <w:rFonts w:ascii="Cambria Math" w:hAnsi="Cambria Math"/>
                  <w:color w:val="242729"/>
                  <w:sz w:val="20"/>
                  <w:szCs w:val="20"/>
                  <w:shd w:val="clear" w:color="auto" w:fill="E4E6E8"/>
                </w:rPr>
              </m:ctrlPr>
            </m:e>
          </m:groupChr>
          <m:sSup>
            <m:sSupPr>
              <m:ctrlPr>
                <w:rPr>
                  <w:rFonts w:ascii="Cambria Math" w:hAnsi="Cambria Math"/>
                  <w:i/>
                </w:rPr>
              </m:ctrlPr>
            </m:sSupPr>
            <m:e>
              <m:r>
                <w:rPr>
                  <w:rFonts w:ascii="Cambria Math" w:hAnsi="Cambria Math"/>
                </w:rPr>
                <m:t xml:space="preserve"> 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m:t>
          </m:r>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a2</m:t>
                  </m:r>
                </m:sub>
              </m:sSub>
              <m:ctrlPr>
                <w:rPr>
                  <w:rFonts w:ascii="Cambria Math" w:hAnsi="Cambria Math"/>
                  <w:color w:val="242729"/>
                  <w:sz w:val="20"/>
                  <w:szCs w:val="20"/>
                  <w:shd w:val="clear" w:color="auto" w:fill="E4E6E8"/>
                </w:rPr>
              </m:ctrlPr>
            </m:e>
          </m:groupChr>
          <m:sSup>
            <m:sSupPr>
              <m:ctrlPr>
                <w:rPr>
                  <w:rFonts w:ascii="Cambria Math" w:hAnsi="Cambria Math"/>
                  <w:i/>
                </w:rPr>
              </m:ctrlPr>
            </m:sSupPr>
            <m:e>
              <m:r>
                <w:rPr>
                  <w:rFonts w:ascii="Cambria Math" w:hAnsi="Cambria Math"/>
                </w:rPr>
                <m:t xml:space="preserve"> 2·H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a3</m:t>
                  </m:r>
                </m:sub>
              </m:sSub>
              <m:ctrlPr>
                <w:rPr>
                  <w:rFonts w:ascii="Cambria Math" w:hAnsi="Cambria Math"/>
                  <w:color w:val="242729"/>
                  <w:sz w:val="20"/>
                  <w:szCs w:val="20"/>
                  <w:shd w:val="clear" w:color="auto" w:fill="E4E6E8"/>
                </w:rPr>
              </m:ctrlPr>
            </m:e>
          </m:groupChr>
          <m:sSup>
            <m:sSupPr>
              <m:ctrlPr>
                <w:rPr>
                  <w:rFonts w:ascii="Cambria Math" w:hAnsi="Cambria Math"/>
                  <w:i/>
                </w:rPr>
              </m:ctrlPr>
            </m:sSupPr>
            <m:e>
              <m:r>
                <w:rPr>
                  <w:rFonts w:ascii="Cambria Math" w:hAnsi="Cambria Math"/>
                </w:rPr>
                <m:t xml:space="preserve"> 3·H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71119072" w14:textId="1FCDA715" w:rsidR="00086595" w:rsidRDefault="00086595" w:rsidP="007B6D4A">
      <w:pPr>
        <w:ind w:firstLine="284"/>
      </w:pPr>
      <w:r>
        <w:rPr>
          <w:rFonts w:eastAsiaTheme="minorEastAsia"/>
        </w:rPr>
        <w:t>where</w:t>
      </w:r>
      <w:r w:rsidR="007B6D4A">
        <w:rPr>
          <w:rFonts w:eastAsiaTheme="minorEastAsia"/>
        </w:rPr>
        <w:t xml:space="preserve"> </w:t>
      </w:r>
      <w:r w:rsidR="007B6D4A" w:rsidRPr="001A76E4">
        <w:t>k</w:t>
      </w:r>
      <w:r w:rsidR="007B6D4A" w:rsidRPr="001A76E4">
        <w:rPr>
          <w:vertAlign w:val="subscript"/>
        </w:rPr>
        <w:t>d</w:t>
      </w:r>
      <w:r w:rsidR="007B6D4A" w:rsidRPr="001A76E4">
        <w:t>, k</w:t>
      </w:r>
      <w:r w:rsidR="007B6D4A" w:rsidRPr="001A76E4">
        <w:rPr>
          <w:vertAlign w:val="subscript"/>
        </w:rPr>
        <w:t>a1</w:t>
      </w:r>
      <w:r w:rsidR="007B6D4A" w:rsidRPr="001A76E4">
        <w:t>, k</w:t>
      </w:r>
      <w:r w:rsidR="007B6D4A" w:rsidRPr="001A76E4">
        <w:rPr>
          <w:vertAlign w:val="subscript"/>
        </w:rPr>
        <w:t>a2</w:t>
      </w:r>
      <w:r w:rsidR="007B6D4A" w:rsidRPr="001A76E4">
        <w:t xml:space="preserve"> and k</w:t>
      </w:r>
      <w:r w:rsidR="007B6D4A" w:rsidRPr="001A76E4">
        <w:rPr>
          <w:vertAlign w:val="subscript"/>
        </w:rPr>
        <w:t>a3</w:t>
      </w:r>
      <w:r w:rsidR="007B6D4A" w:rsidRPr="001A76E4">
        <w:t xml:space="preserve"> are the hydration and acid-base equilibrium constants calculated using the Gibbs energy values of formation of the substrate(s) and product(s)</w:t>
      </w:r>
      <w:r w:rsidR="00E8409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162"/>
        <w:gridCol w:w="2197"/>
        <w:gridCol w:w="2203"/>
        <w:gridCol w:w="2203"/>
      </w:tblGrid>
      <w:tr w:rsidR="00E144B3" w14:paraId="2C770ACF" w14:textId="77777777" w:rsidTr="00E8409D">
        <w:tc>
          <w:tcPr>
            <w:tcW w:w="2162" w:type="dxa"/>
            <w:vAlign w:val="center"/>
          </w:tcPr>
          <w:p w14:paraId="31AB4BB2" w14:textId="77777777" w:rsidR="00E144B3" w:rsidRDefault="00E144B3" w:rsidP="00501609">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e>
                    </m:d>
                  </m:num>
                  <m:den>
                    <m:d>
                      <m:dPr>
                        <m:begChr m:val="["/>
                        <m:endChr m:val="]"/>
                        <m:ctrlPr>
                          <w:rPr>
                            <w:rFonts w:ascii="Cambria Math" w:hAnsi="Cambria Math"/>
                            <w:i/>
                          </w:rPr>
                        </m:ctrlPr>
                      </m:dPr>
                      <m:e>
                        <m:r>
                          <w:rPr>
                            <w:rFonts w:ascii="Cambria Math" w:hAnsi="Cambria Math"/>
                          </w:rPr>
                          <m:t>B</m:t>
                        </m:r>
                      </m:e>
                    </m:d>
                  </m:den>
                </m:f>
              </m:oMath>
            </m:oMathPara>
          </w:p>
        </w:tc>
        <w:tc>
          <w:tcPr>
            <w:tcW w:w="2197" w:type="dxa"/>
            <w:vAlign w:val="center"/>
          </w:tcPr>
          <w:p w14:paraId="1383B22D" w14:textId="77777777" w:rsidR="00E144B3" w:rsidRDefault="00E144B3" w:rsidP="00501609">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num>
                  <m:den>
                    <m:d>
                      <m:dPr>
                        <m:begChr m:val="["/>
                        <m:endChr m:val="]"/>
                        <m:ctrlPr>
                          <w:rPr>
                            <w:rFonts w:ascii="Cambria Math" w:hAnsi="Cambria Math"/>
                            <w:i/>
                          </w:rPr>
                        </m:ctrlPr>
                      </m:dPr>
                      <m:e>
                        <m:r>
                          <w:rPr>
                            <w:rFonts w:ascii="Cambria Math" w:hAnsi="Cambria Math"/>
                          </w:rPr>
                          <m:t>B</m:t>
                        </m:r>
                      </m:e>
                    </m:d>
                  </m:den>
                </m:f>
              </m:oMath>
            </m:oMathPara>
          </w:p>
        </w:tc>
        <w:tc>
          <w:tcPr>
            <w:tcW w:w="2203" w:type="dxa"/>
            <w:vAlign w:val="center"/>
          </w:tcPr>
          <w:p w14:paraId="3E5718E7" w14:textId="77777777" w:rsidR="00E144B3" w:rsidRDefault="00E144B3" w:rsidP="00501609">
            <w:pPr>
              <w:jc w:val="cente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den>
                </m:f>
              </m:oMath>
            </m:oMathPara>
          </w:p>
        </w:tc>
        <w:tc>
          <w:tcPr>
            <w:tcW w:w="2203" w:type="dxa"/>
            <w:vAlign w:val="center"/>
          </w:tcPr>
          <w:p w14:paraId="2E63245F" w14:textId="77777777" w:rsidR="00E144B3" w:rsidRDefault="00242CC4" w:rsidP="00501609">
            <w:pPr>
              <w:jc w:val="cente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a</m:t>
                    </m:r>
                    <m:r>
                      <m:rPr>
                        <m:sty m:val="bi"/>
                      </m:rP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den>
                </m:f>
              </m:oMath>
            </m:oMathPara>
          </w:p>
        </w:tc>
      </w:tr>
    </w:tbl>
    <w:p w14:paraId="667D5BC0" w14:textId="6FC4201A" w:rsidR="00763BB1" w:rsidRDefault="00E8409D" w:rsidP="003A43BE">
      <w:pPr>
        <w:spacing w:line="259" w:lineRule="auto"/>
        <w:ind w:firstLine="284"/>
        <w:jc w:val="left"/>
        <w:rPr>
          <w:rFonts w:eastAsiaTheme="minorEastAsia"/>
        </w:rPr>
      </w:pPr>
      <w:r>
        <w:rPr>
          <w:rFonts w:eastAsiaTheme="minorEastAsia"/>
        </w:rPr>
        <w:t>and the total concentration of the substrate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765"/>
      </w:tblGrid>
      <w:tr w:rsidR="00E8409D" w:rsidRPr="000967AD" w14:paraId="5BFBADC3" w14:textId="77777777" w:rsidTr="00E8409D">
        <w:tc>
          <w:tcPr>
            <w:tcW w:w="8765" w:type="dxa"/>
            <w:vAlign w:val="center"/>
          </w:tcPr>
          <w:p w14:paraId="540B990F" w14:textId="4734FCDB" w:rsidR="00E8409D" w:rsidRPr="000967AD" w:rsidRDefault="00E8409D" w:rsidP="00501609">
            <m:oMathPara>
              <m:oMathParaPr>
                <m:jc m:val="center"/>
              </m:oMathParaPr>
              <m:oMath>
                <m:r>
                  <m:rPr>
                    <m:sty m:val="bi"/>
                  </m:rPr>
                  <w:rPr>
                    <w:rFonts w:ascii="Cambria Math" w:hAnsi="Cambria Math"/>
                  </w:rPr>
                  <m:t>·</m:t>
                </m:r>
                <m:d>
                  <m:dPr>
                    <m:begChr m:val="["/>
                    <m:endChr m:val="]"/>
                    <m:ctrlPr>
                      <w:rPr>
                        <w:rFonts w:ascii="Cambria Math" w:hAnsi="Cambria Math"/>
                        <w:b/>
                        <w:i/>
                      </w:rPr>
                    </m:ctrlPr>
                  </m:d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ctrlPr>
                      <w:rPr>
                        <w:rFonts w:ascii="Cambria Math" w:hAnsi="Cambria Math"/>
                        <w:i/>
                      </w:rPr>
                    </m:ctrlPr>
                  </m:e>
                </m:d>
                <m:r>
                  <w:rPr>
                    <w:rFonts w:ascii="Cambria Math" w:hAnsi="Cambria Math"/>
                  </w:rPr>
                  <m:t xml:space="preserve">= </m:t>
                </m:r>
                <m:sSubSup>
                  <m:sSubSupPr>
                    <m:ctrlPr>
                      <w:rPr>
                        <w:rFonts w:ascii="Cambria Math" w:hAnsi="Cambria Math" w:cs="Times New Roman"/>
                        <w:i/>
                      </w:rPr>
                    </m:ctrlPr>
                  </m:sSubSupPr>
                  <m:e>
                    <m:r>
                      <w:rPr>
                        <w:rFonts w:ascii="Cambria Math" w:hAnsi="Cambria Math" w:cs="Times New Roman"/>
                      </w:rPr>
                      <m:t>ϕ</m:t>
                    </m:r>
                  </m:e>
                  <m:sub>
                    <m:r>
                      <w:rPr>
                        <w:rFonts w:ascii="Cambria Math" w:hAnsi="Cambria Math" w:cs="Times New Roman"/>
                      </w:rPr>
                      <m:t>i,j</m:t>
                    </m:r>
                  </m:sub>
                  <m:sup>
                    <m:r>
                      <w:rPr>
                        <w:rFonts w:ascii="Cambria Math" w:hAnsi="Cambria Math" w:cs="Times New Roman"/>
                      </w:rPr>
                      <m:t>n</m:t>
                    </m:r>
                  </m:sup>
                </m:sSubSup>
                <m:r>
                  <w:rPr>
                    <w:rFonts w:ascii="Cambria Math" w:hAnsi="Cambria Math" w:cs="Times New Roman"/>
                  </w:rPr>
                  <m:t>=</m:t>
                </m:r>
                <m:d>
                  <m:dPr>
                    <m:begChr m:val="["/>
                    <m:endChr m:val="]"/>
                    <m:ctrlPr>
                      <w:rPr>
                        <w:rFonts w:ascii="Cambria Math" w:hAnsi="Cambria Math" w:cs="Times New Roman"/>
                        <w:i/>
                        <w:color w:val="00B050"/>
                      </w:rPr>
                    </m:ctrlPr>
                  </m:dPr>
                  <m:e>
                    <m:r>
                      <w:rPr>
                        <w:rFonts w:ascii="Cambria Math" w:hAnsi="Cambria Math" w:cs="Times New Roman"/>
                        <w:color w:val="00B050"/>
                      </w:rPr>
                      <m:t>A</m:t>
                    </m:r>
                  </m:e>
                </m:d>
                <m:r>
                  <w:rPr>
                    <w:rFonts w:ascii="Cambria Math" w:hAnsi="Cambria Math" w:cs="Times New Roman"/>
                  </w:rPr>
                  <m:t>+</m:t>
                </m:r>
                <m:d>
                  <m:dPr>
                    <m:begChr m:val="["/>
                    <m:endChr m:val="]"/>
                    <m:ctrlPr>
                      <w:rPr>
                        <w:rFonts w:ascii="Cambria Math" w:hAnsi="Cambria Math" w:cs="Times New Roman"/>
                        <w:i/>
                        <w:color w:val="5B9BD5" w:themeColor="accent1"/>
                      </w:rPr>
                    </m:ctrlPr>
                  </m:dPr>
                  <m:e>
                    <m:r>
                      <w:rPr>
                        <w:rFonts w:ascii="Cambria Math" w:hAnsi="Cambria Math" w:cs="Times New Roman"/>
                        <w:color w:val="5B9BD5" w:themeColor="accent1"/>
                      </w:rPr>
                      <m:t>B</m:t>
                    </m:r>
                  </m:e>
                </m:d>
                <m:r>
                  <w:rPr>
                    <w:rFonts w:ascii="Cambria Math" w:hAnsi="Cambria Math" w:cs="Times New Roman"/>
                  </w:rPr>
                  <m:t>+</m:t>
                </m:r>
                <m:d>
                  <m:dPr>
                    <m:begChr m:val="["/>
                    <m:endChr m:val="]"/>
                    <m:ctrlPr>
                      <w:rPr>
                        <w:rFonts w:ascii="Cambria Math" w:hAnsi="Cambria Math" w:cs="Times New Roman"/>
                        <w:i/>
                        <w:color w:val="767171" w:themeColor="background2" w:themeShade="80"/>
                      </w:rPr>
                    </m:ctrlPr>
                  </m:dPr>
                  <m:e>
                    <m:sSup>
                      <m:sSupPr>
                        <m:ctrlPr>
                          <w:rPr>
                            <w:rFonts w:ascii="Cambria Math" w:hAnsi="Cambria Math" w:cs="Times New Roman"/>
                            <w:i/>
                            <w:color w:val="767171" w:themeColor="background2" w:themeShade="80"/>
                          </w:rPr>
                        </m:ctrlPr>
                      </m:sSupPr>
                      <m:e>
                        <m:r>
                          <w:rPr>
                            <w:rFonts w:ascii="Cambria Math" w:hAnsi="Cambria Math" w:cs="Times New Roman"/>
                            <w:color w:val="767171" w:themeColor="background2" w:themeShade="80"/>
                          </w:rPr>
                          <m:t>B</m:t>
                        </m:r>
                      </m:e>
                      <m:sup>
                        <m:r>
                          <w:rPr>
                            <w:rFonts w:ascii="Cambria Math" w:hAnsi="Cambria Math" w:cs="Times New Roman"/>
                            <w:color w:val="767171" w:themeColor="background2" w:themeShade="80"/>
                          </w:rPr>
                          <m:t>-</m:t>
                        </m:r>
                      </m:sup>
                    </m:sSup>
                  </m:e>
                </m:d>
                <m:r>
                  <w:rPr>
                    <w:rFonts w:ascii="Cambria Math" w:hAnsi="Cambria Math" w:cs="Times New Roman"/>
                  </w:rPr>
                  <m:t>+</m:t>
                </m:r>
                <m:d>
                  <m:dPr>
                    <m:begChr m:val="["/>
                    <m:endChr m:val="]"/>
                    <m:ctrlPr>
                      <w:rPr>
                        <w:rFonts w:ascii="Cambria Math" w:hAnsi="Cambria Math" w:cs="Times New Roman"/>
                        <w:i/>
                        <w:color w:val="FF0000"/>
                      </w:rPr>
                    </m:ctrlPr>
                  </m:dPr>
                  <m:e>
                    <m:sSup>
                      <m:sSupPr>
                        <m:ctrlPr>
                          <w:rPr>
                            <w:rFonts w:ascii="Cambria Math" w:hAnsi="Cambria Math" w:cs="Times New Roman"/>
                            <w:i/>
                            <w:color w:val="FF0000"/>
                          </w:rPr>
                        </m:ctrlPr>
                      </m:sSupPr>
                      <m:e>
                        <m:r>
                          <w:rPr>
                            <w:rFonts w:ascii="Cambria Math" w:hAnsi="Cambria Math" w:cs="Times New Roman"/>
                            <w:color w:val="FF0000"/>
                          </w:rPr>
                          <m:t>B</m:t>
                        </m:r>
                      </m:e>
                      <m:sup>
                        <m:r>
                          <w:rPr>
                            <w:rFonts w:ascii="Cambria Math" w:hAnsi="Cambria Math" w:cs="Times New Roman"/>
                            <w:color w:val="FF0000"/>
                          </w:rPr>
                          <m:t>2-</m:t>
                        </m:r>
                      </m:sup>
                    </m:sSup>
                  </m:e>
                </m:d>
                <m:r>
                  <w:rPr>
                    <w:rFonts w:ascii="Cambria Math" w:hAnsi="Cambria Math" w:cs="Times New Roman"/>
                  </w:rPr>
                  <m:t>+</m:t>
                </m:r>
                <m:d>
                  <m:dPr>
                    <m:begChr m:val="["/>
                    <m:endChr m:val="]"/>
                    <m:ctrlPr>
                      <w:rPr>
                        <w:rFonts w:ascii="Cambria Math" w:hAnsi="Cambria Math" w:cs="Times New Roman"/>
                        <w:i/>
                        <w:color w:val="7030A0"/>
                      </w:rPr>
                    </m:ctrlPr>
                  </m:dPr>
                  <m:e>
                    <m:sSup>
                      <m:sSupPr>
                        <m:ctrlPr>
                          <w:rPr>
                            <w:rFonts w:ascii="Cambria Math" w:hAnsi="Cambria Math" w:cs="Times New Roman"/>
                            <w:i/>
                            <w:color w:val="7030A0"/>
                          </w:rPr>
                        </m:ctrlPr>
                      </m:sSupPr>
                      <m:e>
                        <m:r>
                          <w:rPr>
                            <w:rFonts w:ascii="Cambria Math" w:hAnsi="Cambria Math" w:cs="Times New Roman"/>
                            <w:color w:val="7030A0"/>
                          </w:rPr>
                          <m:t>B</m:t>
                        </m:r>
                      </m:e>
                      <m:sup>
                        <m:r>
                          <w:rPr>
                            <w:rFonts w:ascii="Cambria Math" w:hAnsi="Cambria Math" w:cs="Times New Roman"/>
                            <w:color w:val="7030A0"/>
                          </w:rPr>
                          <m:t>3-</m:t>
                        </m:r>
                      </m:sup>
                    </m:sSup>
                  </m:e>
                </m:d>
              </m:oMath>
            </m:oMathPara>
          </w:p>
        </w:tc>
      </w:tr>
    </w:tbl>
    <w:p w14:paraId="1CD5C9FE" w14:textId="32395EA8" w:rsidR="00EE5088" w:rsidRDefault="00B76AED" w:rsidP="00FC6741">
      <w:pPr>
        <w:spacing w:line="259" w:lineRule="auto"/>
        <w:ind w:firstLine="284"/>
        <w:jc w:val="left"/>
        <w:rPr>
          <w:rFonts w:eastAsiaTheme="minorEastAsia"/>
        </w:rPr>
      </w:pPr>
      <w:r>
        <w:t>To obtain</w:t>
      </w:r>
      <w:r w:rsidR="003A43BE" w:rsidRPr="00CD79B5">
        <w:t xml:space="preserve"> </w:t>
      </w:r>
      <w:r w:rsidR="003A43BE">
        <w:t xml:space="preserve">system of equations to calculate all forms of substrates </w:t>
      </w:r>
      <w:r>
        <w:t>in function of</w:t>
      </w:r>
      <w:r w:rsidR="003A43BE">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A43BE">
        <w:rPr>
          <w:rFonts w:eastAsiaTheme="minorEastAsia"/>
        </w:rPr>
        <w:t xml:space="preserve">] and pH (or </w:t>
      </w:r>
      <m:oMath>
        <m:r>
          <w:rPr>
            <w:rFonts w:ascii="Cambria Math" w:eastAsiaTheme="minorEastAsia"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003A43BE">
        <w:t>)</w:t>
      </w:r>
      <w:r>
        <w:t>, first it is defined all forms of the substrate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oMath>
      <w:r>
        <w:rPr>
          <w:rFonts w:eastAsiaTheme="minorEastAsia"/>
        </w:rPr>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eastAsiaTheme="minorEastAsia" w:hAnsi="Cambria Math"/>
                <w:i/>
              </w:rPr>
            </m:ctrlPr>
          </m:e>
        </m:d>
      </m:oMath>
      <w:r>
        <w:rPr>
          <w:rFonts w:eastAsiaTheme="minorEastAsia"/>
        </w:rPr>
        <w:t xml:space="preserve">) in function of </w:t>
      </w:r>
      <w:r>
        <w:t>[</w:t>
      </w:r>
      <m:oMath>
        <m:sSup>
          <m:sSupPr>
            <m:ctrlPr>
              <w:rPr>
                <w:rFonts w:ascii="Cambria Math" w:hAnsi="Cambria Math"/>
                <w:i/>
              </w:rPr>
            </m:ctrlPr>
          </m:sSupPr>
          <m:e>
            <m:r>
              <w:rPr>
                <w:rFonts w:ascii="Cambria Math" w:hAnsi="Cambria Math"/>
              </w:rPr>
              <m:t>B</m:t>
            </m:r>
          </m:e>
          <m:sup>
            <m:r>
              <w:rPr>
                <w:rFonts w:ascii="Cambria Math" w:hAnsi="Cambria Math"/>
              </w:rPr>
              <m:t>-</m:t>
            </m:r>
          </m:sup>
        </m:sSup>
      </m:oMath>
      <w:r>
        <w:rPr>
          <w:rFonts w:eastAsiaTheme="minorEastAsia"/>
        </w:rPr>
        <w:t xml:space="preserve">] and </w:t>
      </w:r>
      <m:oMath>
        <m:r>
          <w:rPr>
            <w:rFonts w:ascii="Cambria Math" w:eastAsiaTheme="minorEastAsia"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w:r w:rsidR="00871D09">
        <w:rPr>
          <w:rFonts w:eastAsiaTheme="minorEastAsia"/>
        </w:rPr>
        <w:t>:</w:t>
      </w:r>
    </w:p>
    <w:p w14:paraId="06BDEAEC" w14:textId="1349543A" w:rsidR="00871D09" w:rsidRPr="001C7510" w:rsidRDefault="00871D09" w:rsidP="00871D09">
      <w:r w:rsidRPr="001C7510">
        <w:rPr>
          <w:b/>
          <w:bCs/>
        </w:rPr>
        <w:t>· (K</w:t>
      </w:r>
      <w:r w:rsidRPr="001C7510">
        <w:rPr>
          <w:b/>
          <w:bCs/>
          <w:vertAlign w:val="subscript"/>
        </w:rPr>
        <w:t>d</w:t>
      </w:r>
      <w:r w:rsidRPr="001C7510">
        <w:rPr>
          <w:b/>
          <w:bCs/>
        </w:rPr>
        <w:t>) + (K</w:t>
      </w:r>
      <w:r w:rsidRPr="001C7510">
        <w:rPr>
          <w:b/>
          <w:bCs/>
          <w:vertAlign w:val="subscript"/>
        </w:rPr>
        <w:t>a1</w:t>
      </w:r>
      <w:r w:rsidRPr="001C7510">
        <w:rPr>
          <w:b/>
          <w:bCs/>
        </w:rPr>
        <w:t>)</w:t>
      </w:r>
      <w:r w:rsidR="00E51696">
        <w:rPr>
          <w:b/>
          <w:bCs/>
        </w:rPr>
        <w:t>:</w:t>
      </w:r>
      <w:r w:rsidRPr="001C7510">
        <w:rPr>
          <w:b/>
          <w:bCs/>
        </w:rPr>
        <w:t xml:space="preserve"> </w:t>
      </w:r>
      <w:r w:rsidRPr="001C7510">
        <w:t xml:space="preserve"> </w:t>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begChr m:val="["/>
                  <m:endChr m:val="]"/>
                  <m:ctrlPr>
                    <w:rPr>
                      <w:rFonts w:ascii="Cambria Math" w:hAnsi="Cambria Math"/>
                      <w:i/>
                    </w:rPr>
                  </m:ctrlPr>
                </m:dPr>
                <m:e>
                  <m:r>
                    <w:rPr>
                      <w:rFonts w:ascii="Cambria Math" w:hAnsi="Cambria Math"/>
                    </w:rPr>
                    <m:t>B</m:t>
                  </m:r>
                </m:e>
              </m:d>
            </m:e>
          </m:mr>
          <m:mr>
            <m:e>
              <m:r>
                <w:rPr>
                  <w:rFonts w:ascii="Cambria Math" w:hAnsi="Cambria Math"/>
                </w:rPr>
                <m:t>+</m:t>
              </m:r>
            </m:e>
          </m:mr>
          <m:mr>
            <m:e>
              <m:d>
                <m:dPr>
                  <m:begChr m:val="["/>
                  <m:endChr m:val="]"/>
                  <m:ctrlPr>
                    <w:rPr>
                      <w:rFonts w:ascii="Cambria Math" w:eastAsiaTheme="minorEastAsia" w:hAnsi="Cambria Math"/>
                      <w:i/>
                      <w:color w:val="5B9BD5" w:themeColor="accent1"/>
                    </w:rPr>
                  </m:ctrlPr>
                </m:dPr>
                <m:e>
                  <m:r>
                    <w:rPr>
                      <w:rFonts w:ascii="Cambria Math" w:eastAsiaTheme="minorEastAsia" w:hAnsi="Cambria Math"/>
                      <w:color w:val="5B9BD5" w:themeColor="accent1"/>
                    </w:rPr>
                    <m:t>B</m:t>
                  </m:r>
                </m:e>
              </m:d>
              <m:r>
                <w:rPr>
                  <w:rFonts w:ascii="Cambria Math" w:eastAsiaTheme="minorEastAsia" w:hAnsi="Cambria Math"/>
                  <w:color w:val="5B9BD5" w:themeColor="accent1"/>
                </w:rPr>
                <m:t>=</m:t>
              </m:r>
              <m:f>
                <m:fPr>
                  <m:ctrlPr>
                    <w:rPr>
                      <w:rFonts w:ascii="Cambria Math" w:eastAsiaTheme="minorEastAsia" w:hAnsi="Cambria Math"/>
                      <w:i/>
                      <w:color w:val="5B9BD5" w:themeColor="accent1"/>
                    </w:rPr>
                  </m:ctrlPr>
                </m:fPr>
                <m:num>
                  <m:d>
                    <m:dPr>
                      <m:begChr m:val="["/>
                      <m:endChr m:val="]"/>
                      <m:ctrlPr>
                        <w:rPr>
                          <w:rFonts w:ascii="Cambria Math" w:eastAsiaTheme="minorEastAsia" w:hAnsi="Cambria Math"/>
                          <w:i/>
                          <w:color w:val="5B9BD5" w:themeColor="accent1"/>
                        </w:rPr>
                      </m:ctrlPr>
                    </m:dPr>
                    <m:e>
                      <m:sSup>
                        <m:sSupPr>
                          <m:ctrlPr>
                            <w:rPr>
                              <w:rFonts w:ascii="Cambria Math" w:eastAsiaTheme="minorEastAsia" w:hAnsi="Cambria Math"/>
                              <w:i/>
                              <w:color w:val="5B9BD5" w:themeColor="accent1"/>
                            </w:rPr>
                          </m:ctrlPr>
                        </m:sSupPr>
                        <m:e>
                          <m:r>
                            <w:rPr>
                              <w:rFonts w:ascii="Cambria Math" w:eastAsiaTheme="minorEastAsia" w:hAnsi="Cambria Math"/>
                              <w:color w:val="5B9BD5" w:themeColor="accent1"/>
                            </w:rPr>
                            <m:t>H</m:t>
                          </m:r>
                        </m:e>
                        <m:sup>
                          <m:r>
                            <w:rPr>
                              <w:rFonts w:ascii="Cambria Math" w:eastAsiaTheme="minorEastAsia" w:hAnsi="Cambria Math"/>
                              <w:color w:val="5B9BD5" w:themeColor="accent1"/>
                            </w:rPr>
                            <m:t>+</m:t>
                          </m:r>
                        </m:sup>
                      </m:sSup>
                    </m:e>
                  </m:d>
                  <m:d>
                    <m:dPr>
                      <m:begChr m:val="["/>
                      <m:endChr m:val="]"/>
                      <m:ctrlPr>
                        <w:rPr>
                          <w:rFonts w:ascii="Cambria Math" w:eastAsiaTheme="minorEastAsia" w:hAnsi="Cambria Math"/>
                          <w:i/>
                          <w:color w:val="5B9BD5" w:themeColor="accent1"/>
                        </w:rPr>
                      </m:ctrlPr>
                    </m:dPr>
                    <m:e>
                      <m:sSup>
                        <m:sSupPr>
                          <m:ctrlPr>
                            <w:rPr>
                              <w:rFonts w:ascii="Cambria Math" w:eastAsiaTheme="minorEastAsia" w:hAnsi="Cambria Math"/>
                              <w:i/>
                              <w:color w:val="5B9BD5" w:themeColor="accent1"/>
                            </w:rPr>
                          </m:ctrlPr>
                        </m:sSupPr>
                        <m:e>
                          <m:r>
                            <w:rPr>
                              <w:rFonts w:ascii="Cambria Math" w:eastAsiaTheme="minorEastAsia" w:hAnsi="Cambria Math"/>
                              <w:color w:val="5B9BD5" w:themeColor="accent1"/>
                            </w:rPr>
                            <m:t>B</m:t>
                          </m:r>
                        </m:e>
                        <m:sup>
                          <m:r>
                            <w:rPr>
                              <w:rFonts w:ascii="Cambria Math" w:eastAsiaTheme="minorEastAsia" w:hAnsi="Cambria Math"/>
                              <w:color w:val="5B9BD5" w:themeColor="accent1"/>
                            </w:rPr>
                            <m:t>-</m:t>
                          </m:r>
                        </m:sup>
                      </m:sSup>
                    </m:e>
                  </m:d>
                </m:num>
                <m:den>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K</m:t>
                      </m:r>
                    </m:e>
                    <m:sub>
                      <m:r>
                        <w:rPr>
                          <w:rFonts w:ascii="Cambria Math" w:eastAsiaTheme="minorEastAsia" w:hAnsi="Cambria Math"/>
                          <w:color w:val="5B9BD5" w:themeColor="accent1"/>
                        </w:rPr>
                        <m:t>a1</m:t>
                      </m:r>
                    </m:sub>
                  </m:sSub>
                </m:den>
              </m:f>
            </m:e>
          </m:mr>
        </m:m>
        <m:r>
          <w:rPr>
            <w:rFonts w:ascii="Cambria Math" w:eastAsiaTheme="minorEastAsia" w:hAnsi="Cambria Math"/>
          </w:rPr>
          <m:t xml:space="preserve"> ⇒</m:t>
        </m:r>
        <m:d>
          <m:dPr>
            <m:begChr m:val="["/>
            <m:endChr m:val="]"/>
            <m:ctrlPr>
              <w:rPr>
                <w:rFonts w:ascii="Cambria Math" w:eastAsiaTheme="minorEastAsia" w:hAnsi="Cambria Math"/>
                <w:i/>
                <w:color w:val="00B050"/>
              </w:rPr>
            </m:ctrlPr>
          </m:dPr>
          <m:e>
            <m:r>
              <w:rPr>
                <w:rFonts w:ascii="Cambria Math" w:eastAsiaTheme="minorEastAsia" w:hAnsi="Cambria Math"/>
                <w:color w:val="00B050"/>
              </w:rPr>
              <m:t>A</m:t>
            </m:r>
          </m:e>
        </m:d>
        <m:r>
          <w:rPr>
            <w:rFonts w:ascii="Cambria Math" w:eastAsiaTheme="minorEastAsia" w:hAnsi="Cambria Math"/>
            <w:color w:val="00B050"/>
          </w:rPr>
          <m:t>=</m:t>
        </m:r>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d</m:t>
            </m:r>
          </m:sub>
        </m:sSub>
        <m:r>
          <w:rPr>
            <w:rFonts w:ascii="Cambria Math" w:eastAsiaTheme="minorEastAsia" w:hAnsi="Cambria Math"/>
            <w:color w:val="00B050"/>
          </w:rPr>
          <m:t>·</m:t>
        </m:r>
        <m:f>
          <m:fPr>
            <m:ctrlPr>
              <w:rPr>
                <w:rFonts w:ascii="Cambria Math" w:eastAsiaTheme="minorEastAsia" w:hAnsi="Cambria Math"/>
                <w:i/>
                <w:color w:val="00B050"/>
              </w:rPr>
            </m:ctrlPr>
          </m:fPr>
          <m:num>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H</m:t>
                    </m:r>
                  </m:e>
                  <m:sup>
                    <m:r>
                      <w:rPr>
                        <w:rFonts w:ascii="Cambria Math" w:eastAsiaTheme="minorEastAsia" w:hAnsi="Cambria Math"/>
                        <w:color w:val="00B050"/>
                      </w:rPr>
                      <m:t>+</m:t>
                    </m:r>
                  </m:sup>
                </m:sSup>
              </m:e>
            </m:d>
            <m:d>
              <m:dPr>
                <m:begChr m:val="["/>
                <m:endChr m:val="]"/>
                <m:ctrlPr>
                  <w:rPr>
                    <w:rFonts w:ascii="Cambria Math" w:eastAsiaTheme="minorEastAsia" w:hAnsi="Cambria Math"/>
                    <w:i/>
                    <w:color w:val="00B050"/>
                  </w:rPr>
                </m:ctrlPr>
              </m:dPr>
              <m:e>
                <m:sSup>
                  <m:sSupPr>
                    <m:ctrlPr>
                      <w:rPr>
                        <w:rFonts w:ascii="Cambria Math" w:eastAsiaTheme="minorEastAsia" w:hAnsi="Cambria Math"/>
                        <w:i/>
                        <w:color w:val="00B050"/>
                      </w:rPr>
                    </m:ctrlPr>
                  </m:sSupPr>
                  <m:e>
                    <m:r>
                      <w:rPr>
                        <w:rFonts w:ascii="Cambria Math" w:eastAsiaTheme="minorEastAsia" w:hAnsi="Cambria Math"/>
                        <w:color w:val="00B050"/>
                      </w:rPr>
                      <m:t>B</m:t>
                    </m:r>
                  </m:e>
                  <m:sup>
                    <m:r>
                      <w:rPr>
                        <w:rFonts w:ascii="Cambria Math" w:eastAsiaTheme="minorEastAsia" w:hAnsi="Cambria Math"/>
                        <w:color w:val="00B050"/>
                      </w:rPr>
                      <m:t>-</m:t>
                    </m:r>
                  </m:sup>
                </m:sSup>
              </m:e>
            </m:d>
          </m:num>
          <m:den>
            <m:sSub>
              <m:sSubPr>
                <m:ctrlPr>
                  <w:rPr>
                    <w:rFonts w:ascii="Cambria Math" w:eastAsiaTheme="minorEastAsia" w:hAnsi="Cambria Math"/>
                    <w:i/>
                    <w:color w:val="00B050"/>
                  </w:rPr>
                </m:ctrlPr>
              </m:sSubPr>
              <m:e>
                <m:r>
                  <w:rPr>
                    <w:rFonts w:ascii="Cambria Math" w:eastAsiaTheme="minorEastAsia" w:hAnsi="Cambria Math"/>
                    <w:color w:val="00B050"/>
                  </w:rPr>
                  <m:t>K</m:t>
                </m:r>
              </m:e>
              <m:sub>
                <m:r>
                  <w:rPr>
                    <w:rFonts w:ascii="Cambria Math" w:eastAsiaTheme="minorEastAsia" w:hAnsi="Cambria Math"/>
                    <w:color w:val="00B050"/>
                  </w:rPr>
                  <m:t>a1</m:t>
                </m:r>
              </m:sub>
            </m:sSub>
          </m:den>
        </m:f>
      </m:oMath>
    </w:p>
    <w:p w14:paraId="3EEA1861" w14:textId="048315E8" w:rsidR="00871D09" w:rsidRPr="001C7510" w:rsidRDefault="00871D09" w:rsidP="00871D09">
      <w:pPr>
        <w:rPr>
          <w:rFonts w:eastAsiaTheme="minorEastAsia"/>
          <w:color w:val="7030A0"/>
        </w:rPr>
      </w:pPr>
      <w:r w:rsidRPr="001C7510">
        <w:rPr>
          <w:b/>
          <w:bCs/>
        </w:rPr>
        <w:lastRenderedPageBreak/>
        <w:t>· (K</w:t>
      </w:r>
      <w:r w:rsidRPr="001C7510">
        <w:rPr>
          <w:b/>
          <w:bCs/>
          <w:vertAlign w:val="subscript"/>
        </w:rPr>
        <w:t>a2</w:t>
      </w:r>
      <w:r w:rsidRPr="001C7510">
        <w:rPr>
          <w:b/>
          <w:bCs/>
        </w:rPr>
        <w:t>) + (K</w:t>
      </w:r>
      <w:r w:rsidRPr="001C7510">
        <w:rPr>
          <w:b/>
          <w:bCs/>
          <w:vertAlign w:val="subscript"/>
        </w:rPr>
        <w:t>a3</w:t>
      </w:r>
      <w:r w:rsidRPr="001C7510">
        <w:rPr>
          <w:b/>
          <w:bCs/>
        </w:rPr>
        <w:t>):</w:t>
      </w:r>
      <w:r w:rsidRPr="001C7510">
        <w:rPr>
          <w:rFonts w:ascii="Cambria Math" w:hAnsi="Cambria Math"/>
          <w:b/>
          <w:bCs/>
          <w:i/>
        </w:rPr>
        <w:t xml:space="preserve"> </w:t>
      </w:r>
      <w:r w:rsidRPr="001C7510">
        <w:t xml:space="preserve"> </w:t>
      </w:r>
      <m:oMath>
        <m:m>
          <m:mPr>
            <m:mcs>
              <m:mc>
                <m:mcPr>
                  <m:count m:val="1"/>
                  <m:mcJc m:val="center"/>
                </m:mcPr>
              </m:mc>
            </m:mcs>
            <m:ctrlPr>
              <w:rPr>
                <w:rFonts w:ascii="Cambria Math" w:hAnsi="Cambria Math"/>
                <w:i/>
              </w:rPr>
            </m:ctrlPr>
          </m:mPr>
          <m:mr>
            <m:e>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a2</m:t>
                      </m:r>
                    </m:sub>
                  </m:sSub>
                  <m:r>
                    <w:rPr>
                      <w:rFonts w:ascii="Cambria Math" w:eastAsiaTheme="minorEastAsia" w:hAnsi="Cambria Math"/>
                      <w:color w:val="FF0000"/>
                    </w:rPr>
                    <m:t>·</m:t>
                  </m:r>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m:t>
                          </m:r>
                        </m:sup>
                      </m:sSup>
                    </m:e>
                  </m:d>
                </m:num>
                <m:den>
                  <m:d>
                    <m:dPr>
                      <m:begChr m:val="["/>
                      <m:endChr m:val="]"/>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H</m:t>
                          </m:r>
                        </m:e>
                        <m:sup>
                          <m:r>
                            <w:rPr>
                              <w:rFonts w:ascii="Cambria Math" w:eastAsiaTheme="minorEastAsia" w:hAnsi="Cambria Math"/>
                              <w:color w:val="FF0000"/>
                            </w:rPr>
                            <m:t>+</m:t>
                          </m:r>
                        </m:sup>
                      </m:sSup>
                    </m:e>
                  </m:d>
                </m:den>
              </m:f>
            </m:e>
          </m:mr>
          <m:mr>
            <m:e>
              <m:r>
                <w:rPr>
                  <w:rFonts w:ascii="Cambria Math" w:hAnsi="Cambria Math"/>
                </w:rPr>
                <m:t>+</m:t>
              </m:r>
            </m:e>
          </m:mr>
          <m:m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e>
          </m:mr>
        </m:m>
        <m:r>
          <w:rPr>
            <w:rFonts w:ascii="Cambria Math" w:eastAsiaTheme="minorEastAsia" w:hAnsi="Cambria Math"/>
          </w:rPr>
          <m:t xml:space="preserve"> ⇒</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3-</m:t>
                </m:r>
              </m:sup>
            </m:sSup>
          </m:e>
        </m:d>
        <m:r>
          <w:rPr>
            <w:rFonts w:ascii="Cambria Math" w:eastAsiaTheme="minorEastAsia" w:hAnsi="Cambria Math"/>
            <w:color w:val="7030A0"/>
          </w:rPr>
          <m:t>=</m:t>
        </m:r>
        <m:f>
          <m:fPr>
            <m:ctrlPr>
              <w:rPr>
                <w:rFonts w:ascii="Cambria Math" w:eastAsiaTheme="minorEastAsia" w:hAnsi="Cambria Math"/>
                <w:i/>
                <w:color w:val="7030A0"/>
              </w:rPr>
            </m:ctrlPr>
          </m:fPr>
          <m:num>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a2</m:t>
                </m:r>
              </m:sub>
            </m:sSub>
            <m:r>
              <w:rPr>
                <w:rFonts w:ascii="Cambria Math" w:eastAsiaTheme="minorEastAsia" w:hAnsi="Cambria Math"/>
                <w:color w:val="7030A0"/>
              </w:rPr>
              <m:t>·</m:t>
            </m:r>
            <m:sSub>
              <m:sSubPr>
                <m:ctrlPr>
                  <w:rPr>
                    <w:rFonts w:ascii="Cambria Math" w:eastAsiaTheme="minorEastAsia" w:hAnsi="Cambria Math"/>
                    <w:i/>
                    <w:color w:val="7030A0"/>
                  </w:rPr>
                </m:ctrlPr>
              </m:sSubPr>
              <m:e>
                <m:r>
                  <w:rPr>
                    <w:rFonts w:ascii="Cambria Math" w:eastAsiaTheme="minorEastAsia" w:hAnsi="Cambria Math"/>
                    <w:color w:val="7030A0"/>
                  </w:rPr>
                  <m:t>K</m:t>
                </m:r>
              </m:e>
              <m:sub>
                <m:r>
                  <w:rPr>
                    <w:rFonts w:ascii="Cambria Math" w:eastAsiaTheme="minorEastAsia" w:hAnsi="Cambria Math"/>
                    <w:color w:val="7030A0"/>
                  </w:rPr>
                  <m:t>a3</m:t>
                </m:r>
              </m:sub>
            </m:sSub>
            <m:r>
              <w:rPr>
                <w:rFonts w:ascii="Cambria Math" w:eastAsiaTheme="minorEastAsia" w:hAnsi="Cambria Math"/>
                <w:color w:val="7030A0"/>
              </w:rPr>
              <m:t>·</m:t>
            </m:r>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B</m:t>
                    </m:r>
                  </m:e>
                  <m:sup>
                    <m:r>
                      <w:rPr>
                        <w:rFonts w:ascii="Cambria Math" w:eastAsiaTheme="minorEastAsia" w:hAnsi="Cambria Math"/>
                        <w:color w:val="7030A0"/>
                      </w:rPr>
                      <m:t>-</m:t>
                    </m:r>
                  </m:sup>
                </m:sSup>
              </m:e>
            </m:d>
          </m:num>
          <m:den>
            <m:sSup>
              <m:sSupPr>
                <m:ctrlPr>
                  <w:rPr>
                    <w:rFonts w:ascii="Cambria Math" w:eastAsiaTheme="minorEastAsia" w:hAnsi="Cambria Math"/>
                    <w:i/>
                    <w:color w:val="7030A0"/>
                  </w:rPr>
                </m:ctrlPr>
              </m:sSupPr>
              <m:e>
                <m:d>
                  <m:dPr>
                    <m:begChr m:val="["/>
                    <m:endChr m:val="]"/>
                    <m:ctrlPr>
                      <w:rPr>
                        <w:rFonts w:ascii="Cambria Math" w:eastAsiaTheme="minorEastAsia" w:hAnsi="Cambria Math"/>
                        <w:i/>
                        <w:color w:val="7030A0"/>
                      </w:rPr>
                    </m:ctrlPr>
                  </m:dPr>
                  <m:e>
                    <m:sSup>
                      <m:sSupPr>
                        <m:ctrlPr>
                          <w:rPr>
                            <w:rFonts w:ascii="Cambria Math" w:eastAsiaTheme="minorEastAsia" w:hAnsi="Cambria Math"/>
                            <w:i/>
                            <w:color w:val="7030A0"/>
                          </w:rPr>
                        </m:ctrlPr>
                      </m:sSupPr>
                      <m:e>
                        <m:r>
                          <w:rPr>
                            <w:rFonts w:ascii="Cambria Math" w:eastAsiaTheme="minorEastAsia" w:hAnsi="Cambria Math"/>
                            <w:color w:val="7030A0"/>
                          </w:rPr>
                          <m:t>H</m:t>
                        </m:r>
                      </m:e>
                      <m:sup>
                        <m:r>
                          <w:rPr>
                            <w:rFonts w:ascii="Cambria Math" w:eastAsiaTheme="minorEastAsia" w:hAnsi="Cambria Math"/>
                            <w:color w:val="7030A0"/>
                          </w:rPr>
                          <m:t>+</m:t>
                        </m:r>
                      </m:sup>
                    </m:sSup>
                  </m:e>
                </m:d>
              </m:e>
              <m:sup>
                <m:r>
                  <w:rPr>
                    <w:rFonts w:ascii="Cambria Math" w:eastAsiaTheme="minorEastAsia" w:hAnsi="Cambria Math"/>
                    <w:color w:val="7030A0"/>
                  </w:rPr>
                  <m:t>2</m:t>
                </m:r>
              </m:sup>
            </m:sSup>
          </m:den>
        </m:f>
      </m:oMath>
    </w:p>
    <w:p w14:paraId="65356901" w14:textId="1780D946" w:rsidR="001D33D5" w:rsidRPr="001C7510" w:rsidRDefault="00242CC4" w:rsidP="00871D09">
      <w:pPr>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ctrlPr>
                <w:rPr>
                  <w:rFonts w:ascii="Cambria Math" w:hAnsi="Cambria Math"/>
                  <w:i/>
                </w:rPr>
              </m:ctrlP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r>
            <w:rPr>
              <w:rFonts w:ascii="Cambria Math" w:hAnsi="Cambria Math" w:cs="Times New Roman"/>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oMath>
      </m:oMathPara>
    </w:p>
    <w:p w14:paraId="451C0216" w14:textId="55362BDC" w:rsidR="00905FB3" w:rsidRPr="008B6303" w:rsidRDefault="00451796" w:rsidP="00451796">
      <w:pPr>
        <w:ind w:firstLine="284"/>
      </w:pPr>
      <w:r>
        <w:t xml:space="preserve">Then,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ctrlPr>
              <w:rPr>
                <w:rFonts w:ascii="Cambria Math" w:hAnsi="Cambria Math"/>
                <w:i/>
              </w:rPr>
            </m:ctrlPr>
          </m:e>
        </m:d>
      </m:oMath>
      <w:r>
        <w:rPr>
          <w:rFonts w:eastAsiaTheme="minorEastAsia"/>
        </w:rPr>
        <w:t xml:space="preserve"> definition in function of </w:t>
      </w: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ctrlPr>
              <w:rPr>
                <w:rFonts w:ascii="Cambria Math" w:hAnsi="Cambria Math"/>
                <w:i/>
              </w:rPr>
            </m:ctrlPr>
          </m:e>
        </m:d>
      </m:oMath>
      <w:r>
        <w:rPr>
          <w:rFonts w:eastAsiaTheme="minorEastAsia"/>
        </w:rPr>
        <w:t xml:space="preserve"> and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ctrlPr>
              <w:rPr>
                <w:rFonts w:ascii="Cambria Math" w:hAnsi="Cambria Math"/>
                <w:i/>
              </w:rPr>
            </m:ctrlPr>
          </m:e>
        </m:d>
      </m:oMath>
      <w:r>
        <w:rPr>
          <w:rFonts w:eastAsiaTheme="minorEastAsia"/>
        </w:rPr>
        <w:t xml:space="preserve"> is obtained by the new expression of </w:t>
      </w: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ctrlPr>
              <w:rPr>
                <w:rFonts w:ascii="Cambria Math" w:hAnsi="Cambria Math"/>
                <w:i/>
              </w:rPr>
            </m:ctrlPr>
          </m:e>
        </m:d>
      </m:oMath>
      <w:r>
        <w:rPr>
          <w:rFonts w:eastAsiaTheme="minorEastAsia"/>
        </w:rPr>
        <w:t>:</w:t>
      </w:r>
    </w:p>
    <w:p w14:paraId="386CB5BA" w14:textId="77777777" w:rsidR="00780805" w:rsidRPr="001C7510" w:rsidRDefault="00242CC4" w:rsidP="00A05653">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r>
            <w:rPr>
              <w:rFonts w:ascii="Cambria Math" w:hAnsi="Cambria Math" w:cs="Times New Roman"/>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r>
            <w:rPr>
              <w:rFonts w:ascii="Cambria Math" w:eastAsiaTheme="minorEastAsia" w:hAnsi="Cambria Math"/>
            </w:rPr>
            <m:t>→</m:t>
          </m:r>
        </m:oMath>
      </m:oMathPara>
    </w:p>
    <w:p w14:paraId="05DFF534" w14:textId="0551547C" w:rsidR="00A05653" w:rsidRPr="001C7510" w:rsidRDefault="00242CC4" w:rsidP="00A05653">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r>
            <w:rPr>
              <w:rFonts w:ascii="Cambria Math" w:eastAsiaTheme="minorEastAsia" w:hAnsi="Cambria Math"/>
            </w:rPr>
            <m:t xml:space="preserve"> →</m:t>
          </m:r>
        </m:oMath>
      </m:oMathPara>
    </w:p>
    <w:p w14:paraId="7BCE6D88" w14:textId="1C22D73D" w:rsidR="00A05653" w:rsidRPr="001C7510" w:rsidRDefault="00242CC4" w:rsidP="00A05653">
      <w:pPr>
        <w:rPr>
          <w:rFonts w:eastAsiaTheme="minorEastAsia"/>
        </w:rPr>
      </w:pPr>
      <m:oMathPara>
        <m:oMathParaPr>
          <m:jc m:val="left"/>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den>
              </m:f>
            </m:den>
          </m:f>
          <m:r>
            <w:rPr>
              <w:rFonts w:ascii="Cambria Math" w:eastAsiaTheme="minorEastAsia" w:hAnsi="Cambria Math"/>
            </w:rPr>
            <m:t>→</m:t>
          </m:r>
        </m:oMath>
      </m:oMathPara>
    </w:p>
    <w:p w14:paraId="394CE99A" w14:textId="17815CB7" w:rsidR="00A05653" w:rsidRPr="001C7510" w:rsidRDefault="00242CC4" w:rsidP="00A05653">
      <w:pPr>
        <w:rPr>
          <w:rFonts w:eastAsiaTheme="minorEastAsia"/>
        </w:rPr>
      </w:pPr>
      <m:oMathPara>
        <m:oMathParaPr>
          <m:jc m:val="left"/>
        </m:oMathParaPr>
        <m:oMath>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B</m:t>
                  </m:r>
                </m:e>
                <m:sup>
                  <m:r>
                    <w:rPr>
                      <w:rFonts w:ascii="Cambria Math" w:hAnsi="Cambria Math"/>
                      <w:color w:val="767171" w:themeColor="background2" w:themeShade="80"/>
                    </w:rPr>
                    <m:t>-</m:t>
                  </m:r>
                </m:sup>
              </m:sSup>
            </m:e>
          </m:d>
          <m:r>
            <w:rPr>
              <w:rFonts w:ascii="Cambria Math" w:hAnsi="Cambria Math"/>
              <w:color w:val="767171" w:themeColor="background2" w:themeShade="80"/>
            </w:rPr>
            <m:t>=</m:t>
          </m:r>
          <m:f>
            <m:fPr>
              <m:ctrlPr>
                <w:rPr>
                  <w:rFonts w:ascii="Cambria Math" w:hAnsi="Cambria Math"/>
                  <w:i/>
                  <w:color w:val="767171" w:themeColor="background2" w:themeShade="80"/>
                </w:rPr>
              </m:ctrlPr>
            </m:fPr>
            <m:num>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r>
                <w:rPr>
                  <w:rFonts w:ascii="Cambria Math" w:hAnsi="Cambria Math"/>
                  <w:color w:val="767171" w:themeColor="background2" w:themeShade="80"/>
                </w:rPr>
                <m:t>·</m:t>
              </m:r>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r>
                <w:rPr>
                  <w:rFonts w:ascii="Cambria Math" w:hAnsi="Cambria Math"/>
                  <w:color w:val="767171" w:themeColor="background2" w:themeShade="80"/>
                </w:rPr>
                <m:t>·</m:t>
              </m:r>
              <m:d>
                <m:dPr>
                  <m:begChr m:val="["/>
                  <m:endChr m:val="]"/>
                  <m:ctrlPr>
                    <w:rPr>
                      <w:rFonts w:ascii="Cambria Math" w:eastAsiaTheme="minorEastAsia" w:hAnsi="Cambria Math"/>
                      <w:i/>
                      <w:color w:val="767171" w:themeColor="background2" w:themeShade="80"/>
                    </w:rPr>
                  </m:ctrlPr>
                </m:dPr>
                <m:e>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C</m:t>
                      </m:r>
                    </m:e>
                    <m:sub>
                      <m:r>
                        <w:rPr>
                          <w:rFonts w:ascii="Cambria Math" w:eastAsiaTheme="minorEastAsia" w:hAnsi="Cambria Math"/>
                          <w:color w:val="767171" w:themeColor="background2" w:themeShade="80"/>
                        </w:rPr>
                        <m:t>T</m:t>
                      </m:r>
                    </m:sub>
                  </m:sSub>
                </m:e>
              </m:d>
            </m:num>
            <m:den>
              <m:d>
                <m:dPr>
                  <m:ctrlPr>
                    <w:rPr>
                      <w:rFonts w:ascii="Cambria Math" w:eastAsiaTheme="minorEastAsia" w:hAnsi="Cambria Math"/>
                      <w:i/>
                      <w:color w:val="767171" w:themeColor="background2" w:themeShade="80"/>
                    </w:rPr>
                  </m:ctrlPr>
                </m:dPr>
                <m:e>
                  <m:r>
                    <w:rPr>
                      <w:rFonts w:ascii="Cambria Math" w:eastAsiaTheme="minorEastAsia" w:hAnsi="Cambria Math"/>
                      <w:color w:val="767171" w:themeColor="background2" w:themeShade="80"/>
                    </w:rPr>
                    <m:t>1+</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d</m:t>
                      </m:r>
                    </m:sub>
                  </m:sSub>
                </m:e>
              </m:d>
              <m:r>
                <w:rPr>
                  <w:rFonts w:ascii="Cambria Math" w:eastAsiaTheme="minorEastAsia" w:hAnsi="Cambria Math"/>
                  <w:color w:val="767171" w:themeColor="background2" w:themeShade="80"/>
                </w:rPr>
                <m:t>·</m:t>
              </m:r>
              <m:sSup>
                <m:sSupPr>
                  <m:ctrlPr>
                    <w:rPr>
                      <w:rFonts w:ascii="Cambria Math" w:eastAsiaTheme="minorEastAsia" w:hAnsi="Cambria Math"/>
                      <w:i/>
                      <w:color w:val="767171" w:themeColor="background2" w:themeShade="80"/>
                    </w:rPr>
                  </m:ctrlPr>
                </m:sSupPr>
                <m:e>
                  <m:d>
                    <m:dPr>
                      <m:begChr m:val="["/>
                      <m:endChr m:val="]"/>
                      <m:ctrlPr>
                        <w:rPr>
                          <w:rFonts w:ascii="Cambria Math" w:eastAsiaTheme="minorEastAsia" w:hAnsi="Cambria Math"/>
                          <w:i/>
                          <w:color w:val="767171" w:themeColor="background2" w:themeShade="80"/>
                        </w:rPr>
                      </m:ctrlPr>
                    </m:dPr>
                    <m:e>
                      <m:sSup>
                        <m:sSupPr>
                          <m:ctrlPr>
                            <w:rPr>
                              <w:rFonts w:ascii="Cambria Math" w:eastAsiaTheme="minorEastAsia" w:hAnsi="Cambria Math"/>
                              <w:i/>
                              <w:color w:val="767171" w:themeColor="background2" w:themeShade="80"/>
                            </w:rPr>
                          </m:ctrlPr>
                        </m:sSupPr>
                        <m:e>
                          <m:r>
                            <w:rPr>
                              <w:rFonts w:ascii="Cambria Math" w:eastAsiaTheme="minorEastAsia" w:hAnsi="Cambria Math"/>
                              <w:color w:val="767171" w:themeColor="background2" w:themeShade="80"/>
                            </w:rPr>
                            <m:t>H</m:t>
                          </m:r>
                        </m:e>
                        <m:sup>
                          <m:r>
                            <w:rPr>
                              <w:rFonts w:ascii="Cambria Math" w:eastAsiaTheme="minorEastAsia" w:hAnsi="Cambria Math"/>
                              <w:color w:val="767171" w:themeColor="background2" w:themeShade="80"/>
                            </w:rPr>
                            <m:t>+</m:t>
                          </m:r>
                        </m:sup>
                      </m:sSup>
                    </m:e>
                  </m:d>
                </m:e>
                <m:sup>
                  <m:r>
                    <w:rPr>
                      <w:rFonts w:ascii="Cambria Math" w:eastAsiaTheme="minorEastAsia" w:hAnsi="Cambria Math"/>
                      <w:color w:val="767171" w:themeColor="background2" w:themeShade="80"/>
                    </w:rPr>
                    <m:t>3</m:t>
                  </m:r>
                </m:sup>
              </m:sSup>
              <m:r>
                <w:rPr>
                  <w:rFonts w:ascii="Cambria Math" w:eastAsiaTheme="minorEastAsia" w:hAnsi="Cambria Math"/>
                  <w:color w:val="767171" w:themeColor="background2" w:themeShade="80"/>
                </w:rPr>
                <m:t>+</m:t>
              </m:r>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r>
                <w:rPr>
                  <w:rFonts w:ascii="Cambria Math" w:hAnsi="Cambria Math"/>
                  <w:color w:val="767171" w:themeColor="background2" w:themeShade="80"/>
                </w:rPr>
                <m:t>·</m:t>
              </m:r>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a1</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a2</m:t>
                  </m:r>
                </m:sub>
              </m:sSub>
              <m:r>
                <w:rPr>
                  <w:rFonts w:ascii="Cambria Math" w:eastAsiaTheme="minorEastAsia" w:hAnsi="Cambria Math"/>
                  <w:color w:val="767171" w:themeColor="background2" w:themeShade="80"/>
                </w:rPr>
                <m:t>·</m:t>
              </m:r>
              <m:d>
                <m:dPr>
                  <m:begChr m:val="["/>
                  <m:endChr m:val="]"/>
                  <m:ctrlPr>
                    <w:rPr>
                      <w:rFonts w:ascii="Cambria Math" w:eastAsiaTheme="minorEastAsia" w:hAnsi="Cambria Math"/>
                      <w:i/>
                      <w:color w:val="767171" w:themeColor="background2" w:themeShade="80"/>
                    </w:rPr>
                  </m:ctrlPr>
                </m:dPr>
                <m:e>
                  <m:sSup>
                    <m:sSupPr>
                      <m:ctrlPr>
                        <w:rPr>
                          <w:rFonts w:ascii="Cambria Math" w:eastAsiaTheme="minorEastAsia" w:hAnsi="Cambria Math"/>
                          <w:i/>
                          <w:color w:val="767171" w:themeColor="background2" w:themeShade="80"/>
                        </w:rPr>
                      </m:ctrlPr>
                    </m:sSupPr>
                    <m:e>
                      <m:r>
                        <w:rPr>
                          <w:rFonts w:ascii="Cambria Math" w:eastAsiaTheme="minorEastAsia" w:hAnsi="Cambria Math"/>
                          <w:color w:val="767171" w:themeColor="background2" w:themeShade="80"/>
                        </w:rPr>
                        <m:t>H</m:t>
                      </m:r>
                    </m:e>
                    <m:sup>
                      <m:r>
                        <w:rPr>
                          <w:rFonts w:ascii="Cambria Math" w:eastAsiaTheme="minorEastAsia" w:hAnsi="Cambria Math"/>
                          <w:color w:val="767171" w:themeColor="background2" w:themeShade="80"/>
                        </w:rPr>
                        <m:t>+</m:t>
                      </m:r>
                    </m:sup>
                  </m:sSup>
                </m:e>
              </m:d>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a1</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a2</m:t>
                  </m:r>
                </m:sub>
              </m:sSub>
              <m:r>
                <w:rPr>
                  <w:rFonts w:ascii="Cambria Math" w:eastAsiaTheme="minorEastAsia" w:hAnsi="Cambria Math"/>
                  <w:color w:val="767171" w:themeColor="background2" w:themeShade="80"/>
                </w:rPr>
                <m:t>·</m:t>
              </m:r>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K</m:t>
                  </m:r>
                </m:e>
                <m:sub>
                  <m:r>
                    <w:rPr>
                      <w:rFonts w:ascii="Cambria Math" w:eastAsiaTheme="minorEastAsia" w:hAnsi="Cambria Math"/>
                      <w:color w:val="767171" w:themeColor="background2" w:themeShade="80"/>
                    </w:rPr>
                    <m:t>a3</m:t>
                  </m:r>
                </m:sub>
              </m:sSub>
            </m:den>
          </m:f>
          <m:r>
            <w:rPr>
              <w:rFonts w:ascii="Cambria Math" w:eastAsiaTheme="minorEastAsia" w:hAnsi="Cambria Math"/>
            </w:rPr>
            <m:t xml:space="preserve"> </m:t>
          </m:r>
        </m:oMath>
      </m:oMathPara>
    </w:p>
    <w:p w14:paraId="58CE9CBD" w14:textId="64E3FFFA" w:rsidR="009E7AB4" w:rsidRDefault="009E7AB4" w:rsidP="009E7AB4">
      <w:pPr>
        <w:ind w:firstLine="284"/>
        <w:rPr>
          <w:rFonts w:eastAsiaTheme="minorEastAsia"/>
        </w:rPr>
      </w:pPr>
      <w:r>
        <w:rPr>
          <w:rFonts w:eastAsiaTheme="minorEastAsia"/>
        </w:rPr>
        <w:t xml:space="preserve">Finally, the new expression of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ctrlPr>
              <w:rPr>
                <w:rFonts w:ascii="Cambria Math" w:hAnsi="Cambria Math"/>
                <w:i/>
              </w:rPr>
            </m:ctrlPr>
          </m:e>
        </m:d>
      </m:oMath>
      <w:r>
        <w:rPr>
          <w:rFonts w:eastAsiaTheme="minorEastAsia"/>
        </w:rPr>
        <w:t xml:space="preserve"> is applied in the definition of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e>
        </m:d>
      </m:oMath>
      <w:r>
        <w:rPr>
          <w:rFonts w:eastAsiaTheme="minorEastAsia"/>
        </w:rPr>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eastAsiaTheme="minorEastAsia" w:hAnsi="Cambria Math"/>
                <w:i/>
              </w:rPr>
            </m:ctrlPr>
          </m:e>
        </m:d>
      </m:oMath>
      <w:r>
        <w:rPr>
          <w:rFonts w:eastAsiaTheme="minorEastAsia"/>
        </w:rPr>
        <w:t xml:space="preserve"> obtained previously, yielding:</w:t>
      </w:r>
    </w:p>
    <w:p w14:paraId="19DFFEC0" w14:textId="5A1A5A27" w:rsidR="00140DC9" w:rsidRPr="001C7510" w:rsidRDefault="00242CC4" w:rsidP="009E7AB4">
      <w:pPr>
        <w:ind w:firstLine="284"/>
        <w:rPr>
          <w:rFonts w:eastAsiaTheme="minorEastAsia"/>
          <w:color w:val="00B050"/>
        </w:rPr>
      </w:pPr>
      <m:oMathPara>
        <m:oMathParaPr>
          <m:jc m:val="left"/>
        </m:oMathParaPr>
        <m:oMath>
          <m:d>
            <m:dPr>
              <m:begChr m:val="["/>
              <m:endChr m:val="]"/>
              <m:ctrlPr>
                <w:rPr>
                  <w:rFonts w:ascii="Cambria Math" w:eastAsiaTheme="minorEastAsia" w:hAnsi="Cambria Math"/>
                  <w:i/>
                  <w:color w:val="00B050"/>
                </w:rPr>
              </m:ctrlPr>
            </m:dPr>
            <m:e>
              <m:r>
                <w:rPr>
                  <w:rFonts w:ascii="Cambria Math" w:eastAsiaTheme="minorEastAsia" w:hAnsi="Cambria Math"/>
                  <w:color w:val="00B050"/>
                </w:rPr>
                <m:t>A</m:t>
              </m:r>
            </m:e>
          </m:d>
          <m:r>
            <w:rPr>
              <w:rFonts w:ascii="Cambria Math" w:eastAsiaTheme="minorEastAsia" w:hAnsi="Cambria Math"/>
              <w:color w:val="00B050"/>
            </w:rPr>
            <m:t>=</m:t>
          </m:r>
          <m:sSub>
            <m:sSubPr>
              <m:ctrlPr>
                <w:rPr>
                  <w:rFonts w:ascii="Cambria Math" w:hAnsi="Cambria Math"/>
                  <w:i/>
                  <w:color w:val="00B050"/>
                </w:rPr>
              </m:ctrlPr>
            </m:sSubPr>
            <m:e>
              <m:r>
                <w:rPr>
                  <w:rFonts w:ascii="Cambria Math" w:hAnsi="Cambria Math"/>
                  <w:color w:val="00B050"/>
                </w:rPr>
                <m:t>K</m:t>
              </m:r>
            </m:e>
            <m:sub>
              <m:r>
                <w:rPr>
                  <w:rFonts w:ascii="Cambria Math" w:hAnsi="Cambria Math"/>
                  <w:color w:val="00B050"/>
                </w:rPr>
                <m:t>d</m:t>
              </m:r>
            </m:sub>
          </m:sSub>
          <m:f>
            <m:fPr>
              <m:ctrlPr>
                <w:rPr>
                  <w:rFonts w:ascii="Cambria Math" w:hAnsi="Cambria Math"/>
                  <w:i/>
                  <w:color w:val="00B050"/>
                </w:rPr>
              </m:ctrlPr>
            </m:fPr>
            <m:num>
              <m:d>
                <m:dPr>
                  <m:begChr m:val="["/>
                  <m:endChr m:val="]"/>
                  <m:ctrlPr>
                    <w:rPr>
                      <w:rFonts w:ascii="Cambria Math" w:eastAsiaTheme="minorEastAsia" w:hAnsi="Cambria Math"/>
                      <w:i/>
                      <w:color w:val="00B050"/>
                    </w:rPr>
                  </m:ctrlPr>
                </m:dPr>
                <m:e>
                  <m:sSub>
                    <m:sSubPr>
                      <m:ctrlPr>
                        <w:rPr>
                          <w:rFonts w:ascii="Cambria Math" w:eastAsiaTheme="minorEastAsia" w:hAnsi="Cambria Math"/>
                          <w:i/>
                          <w:color w:val="00B050"/>
                        </w:rPr>
                      </m:ctrlPr>
                    </m:sSubPr>
                    <m:e>
                      <m:r>
                        <w:rPr>
                          <w:rFonts w:ascii="Cambria Math" w:eastAsiaTheme="minorEastAsia" w:hAnsi="Cambria Math"/>
                          <w:color w:val="00B050"/>
                        </w:rPr>
                        <m:t>C</m:t>
                      </m:r>
                    </m:e>
                    <m:sub>
                      <m:r>
                        <w:rPr>
                          <w:rFonts w:ascii="Cambria Math" w:eastAsiaTheme="minorEastAsia" w:hAnsi="Cambria Math"/>
                          <w:color w:val="00B050"/>
                        </w:rPr>
                        <m:t>T</m:t>
                      </m:r>
                    </m:sub>
                  </m:sSub>
                </m:e>
              </m:d>
              <m:sSup>
                <m:sSupPr>
                  <m:ctrlPr>
                    <w:rPr>
                      <w:rFonts w:ascii="Cambria Math" w:hAnsi="Cambria Math"/>
                      <w:i/>
                      <w:color w:val="00B050"/>
                    </w:rPr>
                  </m:ctrlPr>
                </m:sSupPr>
                <m:e>
                  <m:d>
                    <m:dPr>
                      <m:begChr m:val="["/>
                      <m:endChr m:val="]"/>
                      <m:ctrlPr>
                        <w:rPr>
                          <w:rFonts w:ascii="Cambria Math" w:hAnsi="Cambria Math"/>
                          <w:i/>
                          <w:color w:val="00B050"/>
                        </w:rPr>
                      </m:ctrlPr>
                    </m:dPr>
                    <m:e>
                      <m:sSup>
                        <m:sSupPr>
                          <m:ctrlPr>
                            <w:rPr>
                              <w:rFonts w:ascii="Cambria Math" w:hAnsi="Cambria Math"/>
                              <w:i/>
                              <w:color w:val="00B050"/>
                            </w:rPr>
                          </m:ctrlPr>
                        </m:sSupPr>
                        <m:e>
                          <m:r>
                            <w:rPr>
                              <w:rFonts w:ascii="Cambria Math" w:hAnsi="Cambria Math"/>
                              <w:color w:val="00B050"/>
                            </w:rPr>
                            <m:t>H</m:t>
                          </m:r>
                        </m:e>
                        <m:sup>
                          <m:r>
                            <w:rPr>
                              <w:rFonts w:ascii="Cambria Math" w:hAnsi="Cambria Math"/>
                              <w:color w:val="00B050"/>
                            </w:rPr>
                            <m:t>+</m:t>
                          </m:r>
                        </m:sup>
                      </m:sSup>
                    </m:e>
                  </m:d>
                </m:e>
                <m:sup>
                  <m:r>
                    <w:rPr>
                      <w:rFonts w:ascii="Cambria Math" w:hAnsi="Cambria Math"/>
                      <w:color w:val="00B050"/>
                    </w:rPr>
                    <m:t>3</m:t>
                  </m:r>
                </m:sup>
              </m:sSup>
            </m:num>
            <m:den>
              <m:r>
                <m:rPr>
                  <m:sty m:val="p"/>
                </m:rPr>
                <w:rPr>
                  <w:rFonts w:ascii="Cambria Math" w:eastAsiaTheme="minorEastAsia" w:hAnsi="Cambria Math"/>
                  <w:color w:val="00B050"/>
                </w:rPr>
                <m:t>θ</m:t>
              </m:r>
            </m:den>
          </m:f>
        </m:oMath>
      </m:oMathPara>
    </w:p>
    <w:p w14:paraId="40018354" w14:textId="3BA0BC28" w:rsidR="00140DC9" w:rsidRPr="001C7510" w:rsidRDefault="00242CC4" w:rsidP="009E7AB4">
      <w:pPr>
        <w:ind w:firstLine="284"/>
        <w:rPr>
          <w:rFonts w:eastAsiaTheme="minorEastAsia"/>
          <w:color w:val="5B9BD5" w:themeColor="accent1"/>
        </w:rPr>
      </w:pPr>
      <m:oMathPara>
        <m:oMathParaPr>
          <m:jc m:val="left"/>
        </m:oMathParaPr>
        <m:oMath>
          <m:d>
            <m:dPr>
              <m:begChr m:val="["/>
              <m:endChr m:val="]"/>
              <m:ctrlPr>
                <w:rPr>
                  <w:rFonts w:ascii="Cambria Math" w:eastAsiaTheme="minorEastAsia" w:hAnsi="Cambria Math"/>
                  <w:i/>
                  <w:color w:val="5B9BD5" w:themeColor="accent1"/>
                </w:rPr>
              </m:ctrlPr>
            </m:dPr>
            <m:e>
              <m:r>
                <w:rPr>
                  <w:rFonts w:ascii="Cambria Math" w:eastAsiaTheme="minorEastAsia" w:hAnsi="Cambria Math"/>
                  <w:color w:val="5B9BD5" w:themeColor="accent1"/>
                </w:rPr>
                <m:t>B</m:t>
              </m:r>
            </m:e>
          </m:d>
          <m:r>
            <w:rPr>
              <w:rFonts w:ascii="Cambria Math" w:eastAsiaTheme="minorEastAsia" w:hAnsi="Cambria Math"/>
              <w:color w:val="5B9BD5" w:themeColor="accent1"/>
            </w:rPr>
            <m:t>=</m:t>
          </m:r>
          <m:f>
            <m:fPr>
              <m:ctrlPr>
                <w:rPr>
                  <w:rFonts w:ascii="Cambria Math" w:hAnsi="Cambria Math"/>
                  <w:i/>
                  <w:color w:val="5B9BD5" w:themeColor="accent1"/>
                </w:rPr>
              </m:ctrlPr>
            </m:fPr>
            <m:num>
              <m:d>
                <m:dPr>
                  <m:begChr m:val="["/>
                  <m:endChr m:val="]"/>
                  <m:ctrlPr>
                    <w:rPr>
                      <w:rFonts w:ascii="Cambria Math" w:eastAsiaTheme="minorEastAsia" w:hAnsi="Cambria Math"/>
                      <w:i/>
                      <w:color w:val="5B9BD5" w:themeColor="accent1"/>
                    </w:rPr>
                  </m:ctrlPr>
                </m:dPr>
                <m:e>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C</m:t>
                      </m:r>
                    </m:e>
                    <m:sub>
                      <m:r>
                        <w:rPr>
                          <w:rFonts w:ascii="Cambria Math" w:eastAsiaTheme="minorEastAsia" w:hAnsi="Cambria Math"/>
                          <w:color w:val="5B9BD5" w:themeColor="accent1"/>
                        </w:rPr>
                        <m:t>T</m:t>
                      </m:r>
                    </m:sub>
                  </m:sSub>
                </m:e>
              </m:d>
              <m:sSup>
                <m:sSupPr>
                  <m:ctrlPr>
                    <w:rPr>
                      <w:rFonts w:ascii="Cambria Math" w:hAnsi="Cambria Math"/>
                      <w:i/>
                      <w:color w:val="5B9BD5" w:themeColor="accent1"/>
                    </w:rPr>
                  </m:ctrlPr>
                </m:sSupPr>
                <m:e>
                  <m:d>
                    <m:dPr>
                      <m:begChr m:val="["/>
                      <m:endChr m:val="]"/>
                      <m:ctrlPr>
                        <w:rPr>
                          <w:rFonts w:ascii="Cambria Math" w:hAnsi="Cambria Math"/>
                          <w:i/>
                          <w:color w:val="5B9BD5" w:themeColor="accent1"/>
                        </w:rPr>
                      </m:ctrlPr>
                    </m:dPr>
                    <m:e>
                      <m:sSup>
                        <m:sSupPr>
                          <m:ctrlPr>
                            <w:rPr>
                              <w:rFonts w:ascii="Cambria Math" w:hAnsi="Cambria Math"/>
                              <w:i/>
                              <w:color w:val="5B9BD5" w:themeColor="accent1"/>
                            </w:rPr>
                          </m:ctrlPr>
                        </m:sSupPr>
                        <m:e>
                          <m:r>
                            <w:rPr>
                              <w:rFonts w:ascii="Cambria Math" w:hAnsi="Cambria Math"/>
                              <w:color w:val="5B9BD5" w:themeColor="accent1"/>
                            </w:rPr>
                            <m:t>H</m:t>
                          </m:r>
                        </m:e>
                        <m:sup>
                          <m:r>
                            <w:rPr>
                              <w:rFonts w:ascii="Cambria Math" w:hAnsi="Cambria Math"/>
                              <w:color w:val="5B9BD5" w:themeColor="accent1"/>
                            </w:rPr>
                            <m:t>+</m:t>
                          </m:r>
                        </m:sup>
                      </m:sSup>
                    </m:e>
                  </m:d>
                </m:e>
                <m:sup>
                  <m:r>
                    <w:rPr>
                      <w:rFonts w:ascii="Cambria Math" w:hAnsi="Cambria Math"/>
                      <w:color w:val="5B9BD5" w:themeColor="accent1"/>
                    </w:rPr>
                    <m:t>3</m:t>
                  </m:r>
                </m:sup>
              </m:sSup>
            </m:num>
            <m:den>
              <m:r>
                <m:rPr>
                  <m:sty m:val="p"/>
                </m:rPr>
                <w:rPr>
                  <w:rFonts w:ascii="Cambria Math" w:eastAsiaTheme="minorEastAsia" w:hAnsi="Cambria Math"/>
                  <w:color w:val="5B9BD5" w:themeColor="accent1"/>
                </w:rPr>
                <m:t>θ</m:t>
              </m:r>
            </m:den>
          </m:f>
        </m:oMath>
      </m:oMathPara>
    </w:p>
    <w:p w14:paraId="205F0D85" w14:textId="726D923D" w:rsidR="00140DC9" w:rsidRPr="001C7510" w:rsidRDefault="00242CC4" w:rsidP="009E7AB4">
      <w:pPr>
        <w:ind w:firstLine="284"/>
        <w:rPr>
          <w:rFonts w:eastAsiaTheme="minorEastAsia"/>
          <w:color w:val="767171" w:themeColor="background2" w:themeShade="80"/>
        </w:rPr>
      </w:pPr>
      <m:oMathPara>
        <m:oMathParaPr>
          <m:jc m:val="left"/>
        </m:oMathParaPr>
        <m:oMath>
          <m:d>
            <m:dPr>
              <m:begChr m:val="["/>
              <m:endChr m:val="]"/>
              <m:ctrlPr>
                <w:rPr>
                  <w:rFonts w:ascii="Cambria Math" w:eastAsiaTheme="minorEastAsia"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B</m:t>
                  </m:r>
                </m:e>
                <m:sup>
                  <m:r>
                    <w:rPr>
                      <w:rFonts w:ascii="Cambria Math" w:hAnsi="Cambria Math"/>
                      <w:color w:val="767171" w:themeColor="background2" w:themeShade="80"/>
                    </w:rPr>
                    <m:t>-</m:t>
                  </m:r>
                </m:sup>
              </m:sSup>
            </m:e>
          </m:d>
          <m:r>
            <w:rPr>
              <w:rFonts w:ascii="Cambria Math" w:eastAsiaTheme="minorEastAsia" w:hAnsi="Cambria Math"/>
              <w:color w:val="767171" w:themeColor="background2" w:themeShade="80"/>
            </w:rPr>
            <m:t>=</m:t>
          </m:r>
          <m:sSub>
            <m:sSubPr>
              <m:ctrlPr>
                <w:rPr>
                  <w:rFonts w:ascii="Cambria Math" w:hAnsi="Cambria Math"/>
                  <w:i/>
                  <w:color w:val="767171" w:themeColor="background2" w:themeShade="80"/>
                </w:rPr>
              </m:ctrlPr>
            </m:sSubPr>
            <m:e>
              <m:r>
                <w:rPr>
                  <w:rFonts w:ascii="Cambria Math" w:hAnsi="Cambria Math"/>
                  <w:color w:val="767171" w:themeColor="background2" w:themeShade="80"/>
                </w:rPr>
                <m:t>K</m:t>
              </m:r>
            </m:e>
            <m:sub>
              <m:r>
                <w:rPr>
                  <w:rFonts w:ascii="Cambria Math" w:hAnsi="Cambria Math"/>
                  <w:color w:val="767171" w:themeColor="background2" w:themeShade="80"/>
                </w:rPr>
                <m:t>a1</m:t>
              </m:r>
            </m:sub>
          </m:sSub>
          <m:f>
            <m:fPr>
              <m:ctrlPr>
                <w:rPr>
                  <w:rFonts w:ascii="Cambria Math" w:hAnsi="Cambria Math"/>
                  <w:i/>
                  <w:color w:val="767171" w:themeColor="background2" w:themeShade="80"/>
                </w:rPr>
              </m:ctrlPr>
            </m:fPr>
            <m:num>
              <m:d>
                <m:dPr>
                  <m:begChr m:val="["/>
                  <m:endChr m:val="]"/>
                  <m:ctrlPr>
                    <w:rPr>
                      <w:rFonts w:ascii="Cambria Math" w:eastAsiaTheme="minorEastAsia" w:hAnsi="Cambria Math"/>
                      <w:i/>
                      <w:color w:val="767171" w:themeColor="background2" w:themeShade="80"/>
                    </w:rPr>
                  </m:ctrlPr>
                </m:dPr>
                <m:e>
                  <m:sSub>
                    <m:sSubPr>
                      <m:ctrlPr>
                        <w:rPr>
                          <w:rFonts w:ascii="Cambria Math" w:eastAsiaTheme="minorEastAsia" w:hAnsi="Cambria Math"/>
                          <w:i/>
                          <w:color w:val="767171" w:themeColor="background2" w:themeShade="80"/>
                        </w:rPr>
                      </m:ctrlPr>
                    </m:sSubPr>
                    <m:e>
                      <m:r>
                        <w:rPr>
                          <w:rFonts w:ascii="Cambria Math" w:eastAsiaTheme="minorEastAsia" w:hAnsi="Cambria Math"/>
                          <w:color w:val="767171" w:themeColor="background2" w:themeShade="80"/>
                        </w:rPr>
                        <m:t>C</m:t>
                      </m:r>
                    </m:e>
                    <m:sub>
                      <m:r>
                        <w:rPr>
                          <w:rFonts w:ascii="Cambria Math" w:eastAsiaTheme="minorEastAsia" w:hAnsi="Cambria Math"/>
                          <w:color w:val="767171" w:themeColor="background2" w:themeShade="80"/>
                        </w:rPr>
                        <m:t>T</m:t>
                      </m:r>
                    </m:sub>
                  </m:sSub>
                </m:e>
              </m:d>
              <m:sSup>
                <m:sSupPr>
                  <m:ctrlPr>
                    <w:rPr>
                      <w:rFonts w:ascii="Cambria Math" w:hAnsi="Cambria Math"/>
                      <w:i/>
                      <w:color w:val="767171" w:themeColor="background2" w:themeShade="80"/>
                    </w:rPr>
                  </m:ctrlPr>
                </m:sSupPr>
                <m:e>
                  <m:d>
                    <m:dPr>
                      <m:begChr m:val="["/>
                      <m:endChr m:val="]"/>
                      <m:ctrlPr>
                        <w:rPr>
                          <w:rFonts w:ascii="Cambria Math" w:hAnsi="Cambria Math"/>
                          <w:i/>
                          <w:color w:val="767171" w:themeColor="background2" w:themeShade="80"/>
                        </w:rPr>
                      </m:ctrlPr>
                    </m:dPr>
                    <m:e>
                      <m:sSup>
                        <m:sSupPr>
                          <m:ctrlPr>
                            <w:rPr>
                              <w:rFonts w:ascii="Cambria Math" w:hAnsi="Cambria Math"/>
                              <w:i/>
                              <w:color w:val="767171" w:themeColor="background2" w:themeShade="80"/>
                            </w:rPr>
                          </m:ctrlPr>
                        </m:sSupPr>
                        <m:e>
                          <m:r>
                            <w:rPr>
                              <w:rFonts w:ascii="Cambria Math" w:hAnsi="Cambria Math"/>
                              <w:color w:val="767171" w:themeColor="background2" w:themeShade="80"/>
                            </w:rPr>
                            <m:t>H</m:t>
                          </m:r>
                        </m:e>
                        <m:sup>
                          <m:r>
                            <w:rPr>
                              <w:rFonts w:ascii="Cambria Math" w:hAnsi="Cambria Math"/>
                              <w:color w:val="767171" w:themeColor="background2" w:themeShade="80"/>
                            </w:rPr>
                            <m:t>+</m:t>
                          </m:r>
                        </m:sup>
                      </m:sSup>
                    </m:e>
                  </m:d>
                </m:e>
                <m:sup>
                  <m:r>
                    <w:rPr>
                      <w:rFonts w:ascii="Cambria Math" w:hAnsi="Cambria Math"/>
                      <w:color w:val="767171" w:themeColor="background2" w:themeShade="80"/>
                    </w:rPr>
                    <m:t>2</m:t>
                  </m:r>
                </m:sup>
              </m:sSup>
            </m:num>
            <m:den>
              <m:r>
                <m:rPr>
                  <m:sty m:val="p"/>
                </m:rPr>
                <w:rPr>
                  <w:rFonts w:ascii="Cambria Math" w:eastAsiaTheme="minorEastAsia" w:hAnsi="Cambria Math"/>
                  <w:color w:val="767171" w:themeColor="background2" w:themeShade="80"/>
                </w:rPr>
                <m:t>θ</m:t>
              </m:r>
            </m:den>
          </m:f>
        </m:oMath>
      </m:oMathPara>
    </w:p>
    <w:p w14:paraId="7090103D" w14:textId="02FB4DE9" w:rsidR="00140DC9" w:rsidRPr="001C7510" w:rsidRDefault="00242CC4" w:rsidP="009E7AB4">
      <w:pPr>
        <w:ind w:firstLine="284"/>
        <w:rPr>
          <w:rFonts w:eastAsiaTheme="minorEastAsia"/>
          <w:color w:val="FF0000"/>
        </w:rPr>
      </w:pPr>
      <m:oMathPara>
        <m:oMathParaPr>
          <m:jc m:val="left"/>
        </m:oMathParaPr>
        <m:oMath>
          <m:d>
            <m:dPr>
              <m:begChr m:val="["/>
              <m:endChr m:val="]"/>
              <m:ctrlPr>
                <w:rPr>
                  <w:rFonts w:ascii="Cambria Math" w:eastAsiaTheme="minorEastAsia" w:hAnsi="Cambria Math"/>
                  <w:i/>
                  <w:color w:val="FF0000"/>
                </w:rPr>
              </m:ctrlPr>
            </m:dPr>
            <m:e>
              <m:sSup>
                <m:sSupPr>
                  <m:ctrlPr>
                    <w:rPr>
                      <w:rFonts w:ascii="Cambria Math" w:hAnsi="Cambria Math"/>
                      <w:i/>
                      <w:color w:val="FF0000"/>
                    </w:rPr>
                  </m:ctrlPr>
                </m:sSupPr>
                <m:e>
                  <m:r>
                    <w:rPr>
                      <w:rFonts w:ascii="Cambria Math" w:hAnsi="Cambria Math"/>
                      <w:color w:val="FF0000"/>
                    </w:rPr>
                    <m:t>B</m:t>
                  </m:r>
                </m:e>
                <m:sup>
                  <m:r>
                    <w:rPr>
                      <w:rFonts w:ascii="Cambria Math" w:hAnsi="Cambria Math"/>
                      <w:color w:val="FF0000"/>
                    </w:rPr>
                    <m:t>2-</m:t>
                  </m:r>
                </m:sup>
              </m:sSup>
            </m:e>
          </m:d>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a1</m:t>
              </m:r>
            </m:sub>
          </m:sSub>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a2</m:t>
              </m:r>
            </m:sub>
          </m:sSub>
          <m:f>
            <m:fPr>
              <m:ctrlPr>
                <w:rPr>
                  <w:rFonts w:ascii="Cambria Math" w:hAnsi="Cambria Math"/>
                  <w:i/>
                  <w:color w:val="FF0000"/>
                </w:rPr>
              </m:ctrlPr>
            </m:fPr>
            <m:num>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T</m:t>
                      </m:r>
                    </m:sub>
                  </m:sSub>
                </m:e>
              </m:d>
              <m:d>
                <m:dPr>
                  <m:begChr m:val="["/>
                  <m:endChr m:val="]"/>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H</m:t>
                      </m:r>
                    </m:e>
                    <m:sup>
                      <m:r>
                        <w:rPr>
                          <w:rFonts w:ascii="Cambria Math" w:hAnsi="Cambria Math"/>
                          <w:color w:val="FF0000"/>
                        </w:rPr>
                        <m:t>+</m:t>
                      </m:r>
                    </m:sup>
                  </m:sSup>
                </m:e>
              </m:d>
            </m:num>
            <m:den>
              <m:r>
                <m:rPr>
                  <m:sty m:val="p"/>
                </m:rPr>
                <w:rPr>
                  <w:rFonts w:ascii="Cambria Math" w:eastAsiaTheme="minorEastAsia" w:hAnsi="Cambria Math"/>
                  <w:color w:val="FF0000"/>
                </w:rPr>
                <m:t>θ</m:t>
              </m:r>
            </m:den>
          </m:f>
        </m:oMath>
      </m:oMathPara>
    </w:p>
    <w:p w14:paraId="7DE88655" w14:textId="1006ADF6" w:rsidR="00AE4B5D" w:rsidRPr="001C7510" w:rsidRDefault="00242CC4" w:rsidP="009E7AB4">
      <w:pPr>
        <w:ind w:firstLine="284"/>
        <w:rPr>
          <w:rFonts w:eastAsiaTheme="minorEastAsia"/>
          <w:color w:val="7030A0"/>
        </w:rPr>
      </w:pPr>
      <m:oMathPara>
        <m:oMathParaPr>
          <m:jc m:val="left"/>
        </m:oMathParaPr>
        <m:oMath>
          <m:d>
            <m:dPr>
              <m:begChr m:val="["/>
              <m:endChr m:val="]"/>
              <m:ctrlPr>
                <w:rPr>
                  <w:rFonts w:ascii="Cambria Math" w:eastAsiaTheme="minorEastAsia" w:hAnsi="Cambria Math"/>
                  <w:i/>
                  <w:color w:val="7030A0"/>
                </w:rPr>
              </m:ctrlPr>
            </m:dPr>
            <m:e>
              <m:sSup>
                <m:sSupPr>
                  <m:ctrlPr>
                    <w:rPr>
                      <w:rFonts w:ascii="Cambria Math" w:hAnsi="Cambria Math"/>
                      <w:i/>
                      <w:color w:val="7030A0"/>
                    </w:rPr>
                  </m:ctrlPr>
                </m:sSupPr>
                <m:e>
                  <m:r>
                    <w:rPr>
                      <w:rFonts w:ascii="Cambria Math" w:hAnsi="Cambria Math"/>
                      <w:color w:val="7030A0"/>
                    </w:rPr>
                    <m:t>B</m:t>
                  </m:r>
                </m:e>
                <m:sup>
                  <m:r>
                    <w:rPr>
                      <w:rFonts w:ascii="Cambria Math" w:hAnsi="Cambria Math"/>
                      <w:color w:val="7030A0"/>
                    </w:rPr>
                    <m:t>3-</m:t>
                  </m:r>
                </m:sup>
              </m:sSup>
            </m:e>
          </m:d>
          <m:r>
            <w:rPr>
              <w:rFonts w:ascii="Cambria Math" w:eastAsiaTheme="minorEastAsia" w:hAnsi="Cambria Math"/>
              <w:color w:val="7030A0"/>
            </w:rPr>
            <m:t>=</m:t>
          </m:r>
          <m:sSub>
            <m:sSubPr>
              <m:ctrlPr>
                <w:rPr>
                  <w:rFonts w:ascii="Cambria Math" w:hAnsi="Cambria Math"/>
                  <w:i/>
                  <w:color w:val="7030A0"/>
                </w:rPr>
              </m:ctrlPr>
            </m:sSubPr>
            <m:e>
              <m:r>
                <w:rPr>
                  <w:rFonts w:ascii="Cambria Math" w:hAnsi="Cambria Math"/>
                  <w:color w:val="7030A0"/>
                </w:rPr>
                <m:t>K</m:t>
              </m:r>
            </m:e>
            <m:sub>
              <m:r>
                <w:rPr>
                  <w:rFonts w:ascii="Cambria Math" w:hAnsi="Cambria Math"/>
                  <w:color w:val="7030A0"/>
                </w:rPr>
                <m:t>a1</m:t>
              </m:r>
            </m:sub>
          </m:sSub>
          <m:sSub>
            <m:sSubPr>
              <m:ctrlPr>
                <w:rPr>
                  <w:rFonts w:ascii="Cambria Math" w:hAnsi="Cambria Math"/>
                  <w:i/>
                  <w:color w:val="7030A0"/>
                </w:rPr>
              </m:ctrlPr>
            </m:sSubPr>
            <m:e>
              <m:r>
                <w:rPr>
                  <w:rFonts w:ascii="Cambria Math" w:hAnsi="Cambria Math"/>
                  <w:color w:val="7030A0"/>
                </w:rPr>
                <m:t>K</m:t>
              </m:r>
            </m:e>
            <m:sub>
              <m:r>
                <w:rPr>
                  <w:rFonts w:ascii="Cambria Math" w:hAnsi="Cambria Math"/>
                  <w:color w:val="7030A0"/>
                </w:rPr>
                <m:t>a2</m:t>
              </m:r>
            </m:sub>
          </m:sSub>
          <m:sSub>
            <m:sSubPr>
              <m:ctrlPr>
                <w:rPr>
                  <w:rFonts w:ascii="Cambria Math" w:hAnsi="Cambria Math"/>
                  <w:i/>
                  <w:color w:val="7030A0"/>
                </w:rPr>
              </m:ctrlPr>
            </m:sSubPr>
            <m:e>
              <m:r>
                <w:rPr>
                  <w:rFonts w:ascii="Cambria Math" w:hAnsi="Cambria Math"/>
                  <w:color w:val="7030A0"/>
                </w:rPr>
                <m:t>K</m:t>
              </m:r>
            </m:e>
            <m:sub>
              <m:r>
                <w:rPr>
                  <w:rFonts w:ascii="Cambria Math" w:hAnsi="Cambria Math"/>
                  <w:color w:val="7030A0"/>
                </w:rPr>
                <m:t>a3</m:t>
              </m:r>
            </m:sub>
          </m:sSub>
          <m:f>
            <m:fPr>
              <m:ctrlPr>
                <w:rPr>
                  <w:rFonts w:ascii="Cambria Math" w:hAnsi="Cambria Math"/>
                  <w:i/>
                  <w:color w:val="7030A0"/>
                </w:rPr>
              </m:ctrlPr>
            </m:fPr>
            <m:num>
              <m:d>
                <m:dPr>
                  <m:begChr m:val="["/>
                  <m:endChr m:val="]"/>
                  <m:ctrlPr>
                    <w:rPr>
                      <w:rFonts w:ascii="Cambria Math" w:eastAsiaTheme="minorEastAsia" w:hAnsi="Cambria Math"/>
                      <w:i/>
                      <w:color w:val="7030A0"/>
                    </w:rPr>
                  </m:ctrlPr>
                </m:dPr>
                <m:e>
                  <m:sSub>
                    <m:sSubPr>
                      <m:ctrlPr>
                        <w:rPr>
                          <w:rFonts w:ascii="Cambria Math" w:eastAsiaTheme="minorEastAsia" w:hAnsi="Cambria Math"/>
                          <w:i/>
                          <w:color w:val="7030A0"/>
                        </w:rPr>
                      </m:ctrlPr>
                    </m:sSubPr>
                    <m:e>
                      <m:r>
                        <w:rPr>
                          <w:rFonts w:ascii="Cambria Math" w:eastAsiaTheme="minorEastAsia" w:hAnsi="Cambria Math"/>
                          <w:color w:val="7030A0"/>
                        </w:rPr>
                        <m:t>C</m:t>
                      </m:r>
                    </m:e>
                    <m:sub>
                      <m:r>
                        <w:rPr>
                          <w:rFonts w:ascii="Cambria Math" w:eastAsiaTheme="minorEastAsia" w:hAnsi="Cambria Math"/>
                          <w:color w:val="7030A0"/>
                        </w:rPr>
                        <m:t>T</m:t>
                      </m:r>
                    </m:sub>
                  </m:sSub>
                </m:e>
              </m:d>
            </m:num>
            <m:den>
              <m:r>
                <m:rPr>
                  <m:sty m:val="p"/>
                </m:rPr>
                <w:rPr>
                  <w:rFonts w:ascii="Cambria Math" w:eastAsiaTheme="minorEastAsia" w:hAnsi="Cambria Math"/>
                  <w:color w:val="7030A0"/>
                </w:rPr>
                <m:t>θ</m:t>
              </m:r>
            </m:den>
          </m:f>
        </m:oMath>
      </m:oMathPara>
    </w:p>
    <w:p w14:paraId="6B4C5FF3" w14:textId="34418325" w:rsidR="00441ECF" w:rsidRPr="00D47168" w:rsidRDefault="00D47168" w:rsidP="009E7AB4">
      <w:pPr>
        <w:ind w:firstLine="284"/>
        <w:rPr>
          <w:rFonts w:eastAsiaTheme="minorEastAsia"/>
        </w:rPr>
      </w:pPr>
      <w:r>
        <w:rPr>
          <w:rFonts w:eastAsiaTheme="minorEastAsia"/>
        </w:rPr>
        <w:t>w</w:t>
      </w:r>
      <w:r w:rsidR="00441ECF" w:rsidRPr="00D47168">
        <w:rPr>
          <w:rFonts w:eastAsiaTheme="minorEastAsia"/>
        </w:rPr>
        <w:t xml:space="preserve">here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3</m:t>
            </m:r>
          </m:sup>
        </m:sSup>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a1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a3</m:t>
            </m:r>
          </m:sub>
        </m:sSub>
      </m:oMath>
    </w:p>
    <w:p w14:paraId="3F746B5A" w14:textId="77777777" w:rsidR="003A43BE" w:rsidRDefault="003A43BE">
      <w:pPr>
        <w:spacing w:line="259" w:lineRule="auto"/>
        <w:jc w:val="left"/>
        <w:rPr>
          <w:rFonts w:eastAsiaTheme="minorEastAsia" w:cs="Calibri"/>
          <w:noProof/>
        </w:rPr>
      </w:pPr>
      <w:r>
        <w:rPr>
          <w:rFonts w:eastAsiaTheme="minorEastAsia"/>
        </w:rPr>
        <w:br w:type="page"/>
      </w:r>
    </w:p>
    <w:p w14:paraId="198EDEDF" w14:textId="4E40B782" w:rsidR="000F2212" w:rsidRPr="00D474C6" w:rsidRDefault="00FE18C9" w:rsidP="00D474C6">
      <w:pPr>
        <w:pStyle w:val="ListParagraph"/>
        <w:keepNext/>
        <w:numPr>
          <w:ilvl w:val="0"/>
          <w:numId w:val="13"/>
        </w:numPr>
        <w:spacing w:before="360" w:after="360"/>
        <w:rPr>
          <w:rFonts w:asciiTheme="minorHAnsi" w:hAnsiTheme="minorHAnsi" w:cstheme="minorHAnsi"/>
          <w:b/>
          <w:bCs/>
          <w:sz w:val="28"/>
        </w:rPr>
      </w:pPr>
      <w:r>
        <w:rPr>
          <w:rFonts w:asciiTheme="minorHAnsi" w:hAnsiTheme="minorHAnsi" w:cstheme="minorHAnsi"/>
          <w:b/>
          <w:bCs/>
          <w:sz w:val="28"/>
        </w:rPr>
        <w:lastRenderedPageBreak/>
        <w:t>References</w:t>
      </w:r>
    </w:p>
    <w:p w14:paraId="731D2CFF" w14:textId="77777777" w:rsidR="00553D21" w:rsidRPr="00553D21" w:rsidRDefault="00431496" w:rsidP="00553D21">
      <w:pPr>
        <w:pStyle w:val="EndNoteBibliography"/>
        <w:spacing w:after="0"/>
        <w:ind w:left="720" w:hanging="720"/>
      </w:pPr>
      <w:r>
        <w:rPr>
          <w:rFonts w:eastAsiaTheme="minorEastAsia"/>
          <w:lang w:val="en-GB"/>
        </w:rPr>
        <w:fldChar w:fldCharType="begin"/>
      </w:r>
      <w:r>
        <w:rPr>
          <w:rFonts w:eastAsiaTheme="minorEastAsia"/>
          <w:lang w:val="en-GB"/>
        </w:rPr>
        <w:instrText xml:space="preserve"> ADDIN EN.REFLIST </w:instrText>
      </w:r>
      <w:r>
        <w:rPr>
          <w:rFonts w:eastAsiaTheme="minorEastAsia"/>
          <w:lang w:val="en-GB"/>
        </w:rPr>
        <w:fldChar w:fldCharType="separate"/>
      </w:r>
      <w:bookmarkStart w:id="19" w:name="_ENREF_1"/>
      <w:r w:rsidR="00553D21" w:rsidRPr="00553D21">
        <w:t>1.</w:t>
      </w:r>
      <w:r w:rsidR="00553D21" w:rsidRPr="00553D21">
        <w:tab/>
        <w:t xml:space="preserve">Hellweger, F.L., et al., </w:t>
      </w:r>
      <w:r w:rsidR="00553D21" w:rsidRPr="00553D21">
        <w:rPr>
          <w:i/>
        </w:rPr>
        <w:t>Advancing microbial sciences by individual-based modelling.</w:t>
      </w:r>
      <w:r w:rsidR="00553D21" w:rsidRPr="00553D21">
        <w:t xml:space="preserve"> Nature Reviews Microbiology, 2016. </w:t>
      </w:r>
      <w:r w:rsidR="00553D21" w:rsidRPr="00553D21">
        <w:rPr>
          <w:b/>
        </w:rPr>
        <w:t>14</w:t>
      </w:r>
      <w:r w:rsidR="00553D21" w:rsidRPr="00553D21">
        <w:t>(7): p. 461-471.</w:t>
      </w:r>
      <w:bookmarkEnd w:id="19"/>
    </w:p>
    <w:p w14:paraId="7A6C7211" w14:textId="77777777" w:rsidR="00553D21" w:rsidRPr="00553D21" w:rsidRDefault="00553D21" w:rsidP="00553D21">
      <w:pPr>
        <w:pStyle w:val="EndNoteBibliography"/>
        <w:spacing w:after="0"/>
        <w:ind w:left="720" w:hanging="720"/>
      </w:pPr>
      <w:bookmarkStart w:id="20" w:name="_ENREF_2"/>
      <w:r w:rsidRPr="00553D21">
        <w:t>2.</w:t>
      </w:r>
      <w:r w:rsidRPr="00553D21">
        <w:tab/>
        <w:t xml:space="preserve">Kreft, J.-U., G. Booth, and J.W.T. Wimpenny, </w:t>
      </w:r>
      <w:r w:rsidRPr="00553D21">
        <w:rPr>
          <w:i/>
        </w:rPr>
        <w:t>BacSim, a simulator for individual-based modelling of bacterial colony growth.</w:t>
      </w:r>
      <w:r w:rsidRPr="00553D21">
        <w:t xml:space="preserve"> Microbiology, 1998. </w:t>
      </w:r>
      <w:r w:rsidRPr="00553D21">
        <w:rPr>
          <w:b/>
        </w:rPr>
        <w:t>144</w:t>
      </w:r>
      <w:r w:rsidRPr="00553D21">
        <w:t>(12): p. 3275-3287.</w:t>
      </w:r>
      <w:bookmarkEnd w:id="20"/>
    </w:p>
    <w:p w14:paraId="7A23CCA4" w14:textId="77777777" w:rsidR="00553D21" w:rsidRPr="00553D21" w:rsidRDefault="00553D21" w:rsidP="00553D21">
      <w:pPr>
        <w:pStyle w:val="EndNoteBibliography"/>
        <w:spacing w:after="0"/>
        <w:ind w:left="720" w:hanging="720"/>
      </w:pPr>
      <w:bookmarkStart w:id="21" w:name="_ENREF_3"/>
      <w:r w:rsidRPr="00553D21">
        <w:t>3.</w:t>
      </w:r>
      <w:r w:rsidRPr="00553D21">
        <w:tab/>
        <w:t xml:space="preserve">Kreft, J.-U., et al., </w:t>
      </w:r>
      <w:r w:rsidRPr="00553D21">
        <w:rPr>
          <w:i/>
        </w:rPr>
        <w:t>Individual-based modelling of biofilms.</w:t>
      </w:r>
      <w:r w:rsidRPr="00553D21">
        <w:t xml:space="preserve"> Microbiology, 2001. </w:t>
      </w:r>
      <w:r w:rsidRPr="00553D21">
        <w:rPr>
          <w:b/>
        </w:rPr>
        <w:t>147</w:t>
      </w:r>
      <w:r w:rsidRPr="00553D21">
        <w:t>(11): p. 2897-2912.</w:t>
      </w:r>
      <w:bookmarkEnd w:id="21"/>
    </w:p>
    <w:p w14:paraId="5810AABF" w14:textId="77777777" w:rsidR="00553D21" w:rsidRPr="00553D21" w:rsidRDefault="00553D21" w:rsidP="00553D21">
      <w:pPr>
        <w:pStyle w:val="EndNoteBibliography"/>
        <w:spacing w:after="0"/>
        <w:ind w:left="720" w:hanging="720"/>
      </w:pPr>
      <w:bookmarkStart w:id="22" w:name="_ENREF_4"/>
      <w:r w:rsidRPr="00553D21">
        <w:t>4.</w:t>
      </w:r>
      <w:r w:rsidRPr="00553D21">
        <w:tab/>
        <w:t xml:space="preserve">Kissel, J.C., P.L. McCarty, and R.L. Street, </w:t>
      </w:r>
      <w:r w:rsidRPr="00553D21">
        <w:rPr>
          <w:i/>
        </w:rPr>
        <w:t>Numerical simulation of mixed-culture biofilm.</w:t>
      </w:r>
      <w:r w:rsidRPr="00553D21">
        <w:t xml:space="preserve"> Journal of Environmental Engineering, 1984. </w:t>
      </w:r>
      <w:r w:rsidRPr="00553D21">
        <w:rPr>
          <w:b/>
        </w:rPr>
        <w:t>110</w:t>
      </w:r>
      <w:r w:rsidRPr="00553D21">
        <w:t>(2): p. 393-411.</w:t>
      </w:r>
      <w:bookmarkEnd w:id="22"/>
    </w:p>
    <w:p w14:paraId="698BB38D" w14:textId="77777777" w:rsidR="00553D21" w:rsidRPr="00553D21" w:rsidRDefault="00553D21" w:rsidP="00553D21">
      <w:pPr>
        <w:pStyle w:val="EndNoteBibliography"/>
        <w:spacing w:after="0"/>
        <w:ind w:left="720" w:hanging="720"/>
      </w:pPr>
      <w:bookmarkStart w:id="23" w:name="_ENREF_5"/>
      <w:r w:rsidRPr="00553D21">
        <w:t>5.</w:t>
      </w:r>
      <w:r w:rsidRPr="00553D21">
        <w:tab/>
        <w:t xml:space="preserve">Batstone, D.J., et al., </w:t>
      </w:r>
      <w:r w:rsidRPr="00553D21">
        <w:rPr>
          <w:i/>
        </w:rPr>
        <w:t>Towards a generalized physicochemical framework.</w:t>
      </w:r>
      <w:r w:rsidRPr="00553D21">
        <w:t xml:space="preserve"> Water Science and Technology, 2012. </w:t>
      </w:r>
      <w:r w:rsidRPr="00553D21">
        <w:rPr>
          <w:b/>
        </w:rPr>
        <w:t>66</w:t>
      </w:r>
      <w:r w:rsidRPr="00553D21">
        <w:t>(6): p. 1147-1161.</w:t>
      </w:r>
      <w:bookmarkEnd w:id="23"/>
    </w:p>
    <w:p w14:paraId="24B037E3" w14:textId="77777777" w:rsidR="00553D21" w:rsidRPr="00553D21" w:rsidRDefault="00553D21" w:rsidP="00553D21">
      <w:pPr>
        <w:pStyle w:val="EndNoteBibliography"/>
        <w:spacing w:after="0"/>
        <w:ind w:left="720" w:hanging="720"/>
      </w:pPr>
      <w:bookmarkStart w:id="24" w:name="_ENREF_6"/>
      <w:r w:rsidRPr="00553D21">
        <w:t>6.</w:t>
      </w:r>
      <w:r w:rsidRPr="00553D21">
        <w:tab/>
        <w:t xml:space="preserve">González-Cabaleiro, R., J.M. Lema, and J. Rodríguez, </w:t>
      </w:r>
      <w:r w:rsidRPr="00553D21">
        <w:rPr>
          <w:i/>
        </w:rPr>
        <w:t>Metabolic energy-based modelling explains product yielding in anaerobic mixed culture fermentations.</w:t>
      </w:r>
      <w:r w:rsidRPr="00553D21">
        <w:t xml:space="preserve"> PLoS ONE, 2015. </w:t>
      </w:r>
      <w:r w:rsidRPr="00553D21">
        <w:rPr>
          <w:b/>
        </w:rPr>
        <w:t>10</w:t>
      </w:r>
      <w:r w:rsidRPr="00553D21">
        <w:t>(5): p. 1-17.</w:t>
      </w:r>
      <w:bookmarkEnd w:id="24"/>
    </w:p>
    <w:p w14:paraId="38CF7A3E" w14:textId="77777777" w:rsidR="00553D21" w:rsidRPr="00553D21" w:rsidRDefault="00553D21" w:rsidP="00553D21">
      <w:pPr>
        <w:pStyle w:val="EndNoteBibliography"/>
        <w:spacing w:after="0"/>
        <w:ind w:left="720" w:hanging="720"/>
      </w:pPr>
      <w:bookmarkStart w:id="25" w:name="_ENREF_7"/>
      <w:r w:rsidRPr="00553D21">
        <w:t>7.</w:t>
      </w:r>
      <w:r w:rsidRPr="00553D21">
        <w:tab/>
        <w:t xml:space="preserve">Ypma, T.J., </w:t>
      </w:r>
      <w:r w:rsidRPr="00553D21">
        <w:rPr>
          <w:i/>
        </w:rPr>
        <w:t>Historical development of the Newton-Raphson method.</w:t>
      </w:r>
      <w:r w:rsidRPr="00553D21">
        <w:t xml:space="preserve"> Society for Industrial and Applied Mathematics, 1995. </w:t>
      </w:r>
      <w:r w:rsidRPr="00553D21">
        <w:rPr>
          <w:b/>
        </w:rPr>
        <w:t>37</w:t>
      </w:r>
      <w:r w:rsidRPr="00553D21">
        <w:t>(4): p. 531-551.</w:t>
      </w:r>
      <w:bookmarkEnd w:id="25"/>
    </w:p>
    <w:p w14:paraId="06858158" w14:textId="77777777" w:rsidR="00553D21" w:rsidRPr="00553D21" w:rsidRDefault="00553D21" w:rsidP="00553D21">
      <w:pPr>
        <w:pStyle w:val="EndNoteBibliography"/>
        <w:spacing w:after="0"/>
        <w:ind w:left="720" w:hanging="720"/>
      </w:pPr>
      <w:bookmarkStart w:id="26" w:name="_ENREF_8"/>
      <w:r w:rsidRPr="00553D21">
        <w:t>8.</w:t>
      </w:r>
      <w:r w:rsidRPr="00553D21">
        <w:tab/>
        <w:t xml:space="preserve">Kleerebezem, R. and M.C.M. Van Loosdrecht, </w:t>
      </w:r>
      <w:r w:rsidRPr="00553D21">
        <w:rPr>
          <w:i/>
        </w:rPr>
        <w:t>A generalized method for thermodynamic state analysis of environmental systems.</w:t>
      </w:r>
      <w:r w:rsidRPr="00553D21">
        <w:t xml:space="preserve"> Critical Reviews in Environmental Science and Technology, 2010. </w:t>
      </w:r>
      <w:r w:rsidRPr="00553D21">
        <w:rPr>
          <w:b/>
        </w:rPr>
        <w:t>40</w:t>
      </w:r>
      <w:r w:rsidRPr="00553D21">
        <w:t>(1): p. 1-54.</w:t>
      </w:r>
      <w:bookmarkEnd w:id="26"/>
    </w:p>
    <w:p w14:paraId="3138F0F3" w14:textId="77777777" w:rsidR="00553D21" w:rsidRPr="00553D21" w:rsidRDefault="00553D21" w:rsidP="00553D21">
      <w:pPr>
        <w:pStyle w:val="EndNoteBibliography"/>
        <w:spacing w:after="0"/>
        <w:ind w:left="720" w:hanging="720"/>
      </w:pPr>
      <w:bookmarkStart w:id="27" w:name="_ENREF_9"/>
      <w:r w:rsidRPr="00553D21">
        <w:t>9.</w:t>
      </w:r>
      <w:r w:rsidRPr="00553D21">
        <w:tab/>
        <w:t xml:space="preserve">Heijnen, J.J. and J.P. van Dijken, </w:t>
      </w:r>
      <w:r w:rsidRPr="00553D21">
        <w:rPr>
          <w:i/>
        </w:rPr>
        <w:t>In search of a thermodynamic description of biomass yields for chemotrophic growth of microorganisms.</w:t>
      </w:r>
      <w:r w:rsidRPr="00553D21">
        <w:t xml:space="preserve"> Biotechnology and Bioengineering, 1992. </w:t>
      </w:r>
      <w:r w:rsidRPr="00553D21">
        <w:rPr>
          <w:b/>
        </w:rPr>
        <w:t>39</w:t>
      </w:r>
      <w:r w:rsidRPr="00553D21">
        <w:t>(8): p. 833-858.</w:t>
      </w:r>
      <w:bookmarkEnd w:id="27"/>
    </w:p>
    <w:p w14:paraId="5CDA9C41" w14:textId="77777777" w:rsidR="00553D21" w:rsidRPr="00553D21" w:rsidRDefault="00553D21" w:rsidP="00553D21">
      <w:pPr>
        <w:pStyle w:val="EndNoteBibliography"/>
        <w:spacing w:after="0"/>
        <w:ind w:left="720" w:hanging="720"/>
      </w:pPr>
      <w:bookmarkStart w:id="28" w:name="_ENREF_10"/>
      <w:r w:rsidRPr="00553D21">
        <w:t>10.</w:t>
      </w:r>
      <w:r w:rsidRPr="00553D21">
        <w:tab/>
        <w:t xml:space="preserve">González-Cabaleiro, R., et al., </w:t>
      </w:r>
      <w:r w:rsidRPr="00553D21">
        <w:rPr>
          <w:i/>
        </w:rPr>
        <w:t>Microbial catabolic activities are naturally selected by metabolic energy harvest rate.</w:t>
      </w:r>
      <w:r w:rsidRPr="00553D21">
        <w:t xml:space="preserve"> ISME Journal, 2015. </w:t>
      </w:r>
      <w:r w:rsidRPr="00553D21">
        <w:rPr>
          <w:b/>
        </w:rPr>
        <w:t>9</w:t>
      </w:r>
      <w:r w:rsidRPr="00553D21">
        <w:t>(12): p. 2630-2641.</w:t>
      </w:r>
      <w:bookmarkEnd w:id="28"/>
    </w:p>
    <w:p w14:paraId="6C9E5693" w14:textId="77777777" w:rsidR="00553D21" w:rsidRPr="00553D21" w:rsidRDefault="00553D21" w:rsidP="00553D21">
      <w:pPr>
        <w:pStyle w:val="EndNoteBibliography"/>
        <w:spacing w:after="0"/>
        <w:ind w:left="720" w:hanging="720"/>
      </w:pPr>
      <w:bookmarkStart w:id="29" w:name="_ENREF_11"/>
      <w:r w:rsidRPr="00553D21">
        <w:t>11.</w:t>
      </w:r>
      <w:r w:rsidRPr="00553D21">
        <w:tab/>
        <w:t xml:space="preserve">Tijhuis, L., M.C.M. Van Loosdrecht, and J.J. Heijnen, </w:t>
      </w:r>
      <w:r w:rsidRPr="00553D21">
        <w:rPr>
          <w:i/>
        </w:rPr>
        <w:t>A thermodynamically based correlation for maintenance gibbs energy requirements in aerobic and anaerobic chemotrophic growth.</w:t>
      </w:r>
      <w:r w:rsidRPr="00553D21">
        <w:t xml:space="preserve"> Biotechnology and Bioengineering, 1993. </w:t>
      </w:r>
      <w:r w:rsidRPr="00553D21">
        <w:rPr>
          <w:b/>
        </w:rPr>
        <w:t>42</w:t>
      </w:r>
      <w:r w:rsidRPr="00553D21">
        <w:t>(4): p. 509-519.</w:t>
      </w:r>
      <w:bookmarkEnd w:id="29"/>
    </w:p>
    <w:p w14:paraId="7CAF6287" w14:textId="77777777" w:rsidR="00553D21" w:rsidRPr="00553D21" w:rsidRDefault="00553D21" w:rsidP="00553D21">
      <w:pPr>
        <w:pStyle w:val="EndNoteBibliography"/>
        <w:spacing w:after="0"/>
        <w:ind w:left="720" w:hanging="720"/>
      </w:pPr>
      <w:bookmarkStart w:id="30" w:name="_ENREF_12"/>
      <w:r w:rsidRPr="00553D21">
        <w:t>12.</w:t>
      </w:r>
      <w:r w:rsidRPr="00553D21">
        <w:tab/>
        <w:t xml:space="preserve">Pikulin, V.P. and S.I. Pohozaev, </w:t>
      </w:r>
      <w:r w:rsidRPr="00553D21">
        <w:rPr>
          <w:i/>
        </w:rPr>
        <w:t>Equations in Mathematical Physics</w:t>
      </w:r>
      <w:r w:rsidRPr="00553D21">
        <w:t>. Modern Birkhäuser Classics. 2001: Birkhäuser Basel. 207.</w:t>
      </w:r>
      <w:bookmarkEnd w:id="30"/>
    </w:p>
    <w:p w14:paraId="5856296F" w14:textId="77777777" w:rsidR="00553D21" w:rsidRPr="00553D21" w:rsidRDefault="00553D21" w:rsidP="00553D21">
      <w:pPr>
        <w:pStyle w:val="EndNoteBibliography"/>
        <w:spacing w:after="0"/>
        <w:ind w:left="720" w:hanging="720"/>
      </w:pPr>
      <w:bookmarkStart w:id="31" w:name="_ENREF_13"/>
      <w:r w:rsidRPr="00553D21">
        <w:t>13.</w:t>
      </w:r>
      <w:r w:rsidRPr="00553D21">
        <w:tab/>
        <w:t xml:space="preserve">Briggs, W., V. Henson, and S. McCormick, </w:t>
      </w:r>
      <w:r w:rsidRPr="00553D21">
        <w:rPr>
          <w:i/>
        </w:rPr>
        <w:t>A Multigrid Tutorial, 2nd Edition</w:t>
      </w:r>
      <w:r w:rsidRPr="00553D21">
        <w:t>. 2000.</w:t>
      </w:r>
      <w:bookmarkEnd w:id="31"/>
    </w:p>
    <w:p w14:paraId="655B6B93" w14:textId="77777777" w:rsidR="00553D21" w:rsidRPr="00553D21" w:rsidRDefault="00553D21" w:rsidP="00553D21">
      <w:pPr>
        <w:pStyle w:val="EndNoteBibliography"/>
        <w:spacing w:after="0"/>
        <w:ind w:left="720" w:hanging="720"/>
      </w:pPr>
      <w:bookmarkStart w:id="32" w:name="_ENREF_14"/>
      <w:r w:rsidRPr="00553D21">
        <w:t>14.</w:t>
      </w:r>
      <w:r w:rsidRPr="00553D21">
        <w:tab/>
        <w:t xml:space="preserve">Kreft, J.U., et al., </w:t>
      </w:r>
      <w:r w:rsidRPr="00553D21">
        <w:rPr>
          <w:i/>
        </w:rPr>
        <w:t>Individual-based modelling of biofilms.</w:t>
      </w:r>
      <w:r w:rsidRPr="00553D21">
        <w:t xml:space="preserve"> Microbiology, 2001. </w:t>
      </w:r>
      <w:r w:rsidRPr="00553D21">
        <w:rPr>
          <w:b/>
        </w:rPr>
        <w:t>147</w:t>
      </w:r>
      <w:r w:rsidRPr="00553D21">
        <w:t>(11): p. 2897-2912.</w:t>
      </w:r>
      <w:bookmarkEnd w:id="32"/>
    </w:p>
    <w:p w14:paraId="647F53D6" w14:textId="77777777" w:rsidR="00553D21" w:rsidRPr="00553D21" w:rsidRDefault="00553D21" w:rsidP="00553D21">
      <w:pPr>
        <w:pStyle w:val="EndNoteBibliography"/>
        <w:ind w:left="720" w:hanging="720"/>
      </w:pPr>
      <w:bookmarkStart w:id="33" w:name="_ENREF_15"/>
      <w:r w:rsidRPr="00553D21">
        <w:t>15.</w:t>
      </w:r>
      <w:r w:rsidRPr="00553D21">
        <w:tab/>
        <w:t xml:space="preserve">Samet, H. </w:t>
      </w:r>
      <w:r w:rsidRPr="00553D21">
        <w:rPr>
          <w:i/>
        </w:rPr>
        <w:t>An Overview of Quadtrees, Octrees, and Related Hierarchical Data Structures</w:t>
      </w:r>
      <w:r w:rsidRPr="00553D21">
        <w:t>. 1988. Berlin, Heidelberg: Springer Berlin Heidelberg.</w:t>
      </w:r>
      <w:bookmarkEnd w:id="33"/>
    </w:p>
    <w:p w14:paraId="1A074038" w14:textId="0C4F97CD" w:rsidR="008C5505" w:rsidRPr="00417108" w:rsidRDefault="00431496" w:rsidP="004B029F">
      <w:pPr>
        <w:pStyle w:val="EndNoteBibliography"/>
        <w:ind w:left="720" w:hanging="720"/>
        <w:rPr>
          <w:rFonts w:eastAsiaTheme="minorEastAsia"/>
          <w:lang w:val="en-GB"/>
        </w:rPr>
      </w:pPr>
      <w:r>
        <w:rPr>
          <w:rFonts w:eastAsiaTheme="minorEastAsia"/>
          <w:lang w:val="en-GB"/>
        </w:rPr>
        <w:fldChar w:fldCharType="end"/>
      </w:r>
    </w:p>
    <w:sectPr w:rsidR="008C5505" w:rsidRPr="00417108" w:rsidSect="00DB464B">
      <w:footerReference w:type="default" r:id="rId24"/>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E750" w14:textId="77777777" w:rsidR="00242CC4" w:rsidRDefault="00242CC4" w:rsidP="001B1F4F">
      <w:pPr>
        <w:spacing w:after="0"/>
      </w:pPr>
      <w:r>
        <w:separator/>
      </w:r>
    </w:p>
  </w:endnote>
  <w:endnote w:type="continuationSeparator" w:id="0">
    <w:p w14:paraId="015AD40A" w14:textId="77777777" w:rsidR="00242CC4" w:rsidRDefault="00242CC4" w:rsidP="001B1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129587"/>
      <w:docPartObj>
        <w:docPartGallery w:val="Page Numbers (Bottom of Page)"/>
        <w:docPartUnique/>
      </w:docPartObj>
    </w:sdtPr>
    <w:sdtEndPr/>
    <w:sdtContent>
      <w:p w14:paraId="6E1DCCD6" w14:textId="77777777" w:rsidR="002641DA" w:rsidRDefault="002641DA">
        <w:pPr>
          <w:pStyle w:val="Footer"/>
          <w:jc w:val="right"/>
        </w:pPr>
        <w:r>
          <w:fldChar w:fldCharType="begin"/>
        </w:r>
        <w:r>
          <w:instrText>PAGE   \* MERGEFORMAT</w:instrText>
        </w:r>
        <w:r>
          <w:fldChar w:fldCharType="separate"/>
        </w:r>
        <w:r w:rsidRPr="00DD7749">
          <w:rPr>
            <w:noProof/>
            <w:lang w:val="es-ES"/>
          </w:rPr>
          <w:t>13</w:t>
        </w:r>
        <w:r>
          <w:fldChar w:fldCharType="end"/>
        </w:r>
      </w:p>
    </w:sdtContent>
  </w:sdt>
  <w:p w14:paraId="08481479" w14:textId="77777777" w:rsidR="002641DA" w:rsidRDefault="00264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FB24" w14:textId="77777777" w:rsidR="00242CC4" w:rsidRDefault="00242CC4" w:rsidP="001B1F4F">
      <w:pPr>
        <w:spacing w:after="0"/>
      </w:pPr>
      <w:r>
        <w:separator/>
      </w:r>
    </w:p>
  </w:footnote>
  <w:footnote w:type="continuationSeparator" w:id="0">
    <w:p w14:paraId="7A652AB9" w14:textId="77777777" w:rsidR="00242CC4" w:rsidRDefault="00242CC4" w:rsidP="001B1F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666"/>
    <w:multiLevelType w:val="multilevel"/>
    <w:tmpl w:val="3A4AA23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A06"/>
    <w:multiLevelType w:val="hybridMultilevel"/>
    <w:tmpl w:val="C6707262"/>
    <w:lvl w:ilvl="0" w:tplc="745C84D2">
      <w:start w:val="1"/>
      <w:numFmt w:val="decimal"/>
      <w:suff w:val="space"/>
      <w:lvlText w:val="%1."/>
      <w:lvlJc w:val="right"/>
      <w:pPr>
        <w:ind w:left="1474" w:hanging="453"/>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5367C"/>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A252E3"/>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B735DB"/>
    <w:multiLevelType w:val="hybridMultilevel"/>
    <w:tmpl w:val="4928ECB0"/>
    <w:lvl w:ilvl="0" w:tplc="DA6CDD8E">
      <w:start w:val="1"/>
      <w:numFmt w:val="decimal"/>
      <w:lvlText w:val="%1)"/>
      <w:lvlJc w:val="left"/>
      <w:pPr>
        <w:ind w:left="720" w:hanging="360"/>
      </w:pPr>
      <w:rPr>
        <w:rFonts w:hint="default"/>
        <w:i w:val="0"/>
        <w:iCs w:val="0"/>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F5C9E"/>
    <w:multiLevelType w:val="multilevel"/>
    <w:tmpl w:val="3A4AA23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151422"/>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F61973"/>
    <w:multiLevelType w:val="multilevel"/>
    <w:tmpl w:val="3A4AA23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787BBE"/>
    <w:multiLevelType w:val="hybridMultilevel"/>
    <w:tmpl w:val="3374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287742"/>
    <w:multiLevelType w:val="hybridMultilevel"/>
    <w:tmpl w:val="07489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AE5E83"/>
    <w:multiLevelType w:val="hybridMultilevel"/>
    <w:tmpl w:val="D6481FF2"/>
    <w:lvl w:ilvl="0" w:tplc="DA64B85A">
      <w:start w:val="1"/>
      <w:numFmt w:val="decimal"/>
      <w:lvlText w:val="%1."/>
      <w:lvlJc w:val="right"/>
      <w:pPr>
        <w:ind w:left="2008" w:hanging="360"/>
      </w:pPr>
      <w:rPr>
        <w:rFont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34653F22"/>
    <w:multiLevelType w:val="hybridMultilevel"/>
    <w:tmpl w:val="5C2C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14EF9"/>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EF0757"/>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4A7BD2"/>
    <w:multiLevelType w:val="hybridMultilevel"/>
    <w:tmpl w:val="19B6DA7E"/>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44AE104B"/>
    <w:multiLevelType w:val="hybridMultilevel"/>
    <w:tmpl w:val="9EC8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BD1082"/>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B12B92"/>
    <w:multiLevelType w:val="hybridMultilevel"/>
    <w:tmpl w:val="9B487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3B79DC"/>
    <w:multiLevelType w:val="multilevel"/>
    <w:tmpl w:val="B16AA9E0"/>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i w:val="0"/>
        <w:i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F73EA7"/>
    <w:multiLevelType w:val="hybridMultilevel"/>
    <w:tmpl w:val="3374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6400A6"/>
    <w:multiLevelType w:val="hybridMultilevel"/>
    <w:tmpl w:val="19B6DA7E"/>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5601308C"/>
    <w:multiLevelType w:val="hybridMultilevel"/>
    <w:tmpl w:val="3374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822566"/>
    <w:multiLevelType w:val="multilevel"/>
    <w:tmpl w:val="26CCEC06"/>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b w:val="0"/>
        <w:bCs w:val="0"/>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2A5BDE"/>
    <w:multiLevelType w:val="hybridMultilevel"/>
    <w:tmpl w:val="718202E4"/>
    <w:lvl w:ilvl="0" w:tplc="208C05A8">
      <w:start w:val="1"/>
      <w:numFmt w:val="decimal"/>
      <w:lvlText w:val="%1."/>
      <w:lvlJc w:val="left"/>
      <w:pPr>
        <w:ind w:left="1288" w:hanging="360"/>
      </w:pPr>
      <w:rPr>
        <w:rFonts w:hint="default"/>
        <w:b w:val="0"/>
      </w:rPr>
    </w:lvl>
    <w:lvl w:ilvl="1" w:tplc="0C0A0019" w:tentative="1">
      <w:start w:val="1"/>
      <w:numFmt w:val="lowerLetter"/>
      <w:lvlText w:val="%2."/>
      <w:lvlJc w:val="left"/>
      <w:pPr>
        <w:ind w:left="2008" w:hanging="360"/>
      </w:pPr>
    </w:lvl>
    <w:lvl w:ilvl="2" w:tplc="0C0A001B" w:tentative="1">
      <w:start w:val="1"/>
      <w:numFmt w:val="lowerRoman"/>
      <w:lvlText w:val="%3."/>
      <w:lvlJc w:val="right"/>
      <w:pPr>
        <w:ind w:left="2728" w:hanging="180"/>
      </w:pPr>
    </w:lvl>
    <w:lvl w:ilvl="3" w:tplc="0C0A000F" w:tentative="1">
      <w:start w:val="1"/>
      <w:numFmt w:val="decimal"/>
      <w:lvlText w:val="%4."/>
      <w:lvlJc w:val="left"/>
      <w:pPr>
        <w:ind w:left="3448" w:hanging="360"/>
      </w:pPr>
    </w:lvl>
    <w:lvl w:ilvl="4" w:tplc="0C0A0019" w:tentative="1">
      <w:start w:val="1"/>
      <w:numFmt w:val="lowerLetter"/>
      <w:lvlText w:val="%5."/>
      <w:lvlJc w:val="left"/>
      <w:pPr>
        <w:ind w:left="4168" w:hanging="360"/>
      </w:pPr>
    </w:lvl>
    <w:lvl w:ilvl="5" w:tplc="0C0A001B" w:tentative="1">
      <w:start w:val="1"/>
      <w:numFmt w:val="lowerRoman"/>
      <w:lvlText w:val="%6."/>
      <w:lvlJc w:val="right"/>
      <w:pPr>
        <w:ind w:left="4888" w:hanging="180"/>
      </w:pPr>
    </w:lvl>
    <w:lvl w:ilvl="6" w:tplc="0C0A000F" w:tentative="1">
      <w:start w:val="1"/>
      <w:numFmt w:val="decimal"/>
      <w:lvlText w:val="%7."/>
      <w:lvlJc w:val="left"/>
      <w:pPr>
        <w:ind w:left="5608" w:hanging="360"/>
      </w:pPr>
    </w:lvl>
    <w:lvl w:ilvl="7" w:tplc="0C0A0019" w:tentative="1">
      <w:start w:val="1"/>
      <w:numFmt w:val="lowerLetter"/>
      <w:lvlText w:val="%8."/>
      <w:lvlJc w:val="left"/>
      <w:pPr>
        <w:ind w:left="6328" w:hanging="360"/>
      </w:pPr>
    </w:lvl>
    <w:lvl w:ilvl="8" w:tplc="0C0A001B" w:tentative="1">
      <w:start w:val="1"/>
      <w:numFmt w:val="lowerRoman"/>
      <w:lvlText w:val="%9."/>
      <w:lvlJc w:val="right"/>
      <w:pPr>
        <w:ind w:left="7048" w:hanging="180"/>
      </w:pPr>
    </w:lvl>
  </w:abstractNum>
  <w:abstractNum w:abstractNumId="24" w15:restartNumberingAfterBreak="0">
    <w:nsid w:val="6F8B0392"/>
    <w:multiLevelType w:val="hybridMultilevel"/>
    <w:tmpl w:val="6A444BAC"/>
    <w:lvl w:ilvl="0" w:tplc="208C05A8">
      <w:start w:val="1"/>
      <w:numFmt w:val="decimal"/>
      <w:lvlText w:val="%1."/>
      <w:lvlJc w:val="left"/>
      <w:pPr>
        <w:ind w:left="1288"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7E02292"/>
    <w:multiLevelType w:val="hybridMultilevel"/>
    <w:tmpl w:val="69A2E7BC"/>
    <w:lvl w:ilvl="0" w:tplc="745C84D2">
      <w:start w:val="1"/>
      <w:numFmt w:val="decimal"/>
      <w:suff w:val="space"/>
      <w:lvlText w:val="%1."/>
      <w:lvlJc w:val="right"/>
      <w:pPr>
        <w:ind w:left="1474" w:hanging="453"/>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E029B0"/>
    <w:multiLevelType w:val="multilevel"/>
    <w:tmpl w:val="3A4AA23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i w:val="0"/>
        <w:iCs w:val="0"/>
        <w:sz w:val="24"/>
        <w:szCs w:val="24"/>
      </w:rPr>
    </w:lvl>
    <w:lvl w:ilvl="2">
      <w:start w:val="1"/>
      <w:numFmt w:val="decimal"/>
      <w:lvlText w:val="%1.%2.%3."/>
      <w:lvlJc w:val="left"/>
      <w:pPr>
        <w:ind w:left="1224" w:hanging="504"/>
      </w:pPr>
      <w:rPr>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7F5244"/>
    <w:multiLevelType w:val="hybridMultilevel"/>
    <w:tmpl w:val="C6707262"/>
    <w:lvl w:ilvl="0" w:tplc="745C84D2">
      <w:start w:val="1"/>
      <w:numFmt w:val="decimal"/>
      <w:suff w:val="space"/>
      <w:lvlText w:val="%1."/>
      <w:lvlJc w:val="right"/>
      <w:pPr>
        <w:ind w:left="1474" w:hanging="453"/>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A9667D"/>
    <w:multiLevelType w:val="hybridMultilevel"/>
    <w:tmpl w:val="5B402F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1"/>
  </w:num>
  <w:num w:numId="3">
    <w:abstractNumId w:val="14"/>
  </w:num>
  <w:num w:numId="4">
    <w:abstractNumId w:val="23"/>
  </w:num>
  <w:num w:numId="5">
    <w:abstractNumId w:val="19"/>
  </w:num>
  <w:num w:numId="6">
    <w:abstractNumId w:val="8"/>
  </w:num>
  <w:num w:numId="7">
    <w:abstractNumId w:val="24"/>
  </w:num>
  <w:num w:numId="8">
    <w:abstractNumId w:val="10"/>
  </w:num>
  <w:num w:numId="9">
    <w:abstractNumId w:val="1"/>
  </w:num>
  <w:num w:numId="10">
    <w:abstractNumId w:val="25"/>
  </w:num>
  <w:num w:numId="11">
    <w:abstractNumId w:val="27"/>
  </w:num>
  <w:num w:numId="12">
    <w:abstractNumId w:val="20"/>
  </w:num>
  <w:num w:numId="13">
    <w:abstractNumId w:val="3"/>
  </w:num>
  <w:num w:numId="14">
    <w:abstractNumId w:val="4"/>
  </w:num>
  <w:num w:numId="15">
    <w:abstractNumId w:val="18"/>
  </w:num>
  <w:num w:numId="16">
    <w:abstractNumId w:val="11"/>
  </w:num>
  <w:num w:numId="17">
    <w:abstractNumId w:val="17"/>
  </w:num>
  <w:num w:numId="18">
    <w:abstractNumId w:val="7"/>
  </w:num>
  <w:num w:numId="19">
    <w:abstractNumId w:val="0"/>
  </w:num>
  <w:num w:numId="20">
    <w:abstractNumId w:val="5"/>
  </w:num>
  <w:num w:numId="21">
    <w:abstractNumId w:val="26"/>
  </w:num>
  <w:num w:numId="22">
    <w:abstractNumId w:val="13"/>
  </w:num>
  <w:num w:numId="23">
    <w:abstractNumId w:val="6"/>
  </w:num>
  <w:num w:numId="24">
    <w:abstractNumId w:val="28"/>
  </w:num>
  <w:num w:numId="25">
    <w:abstractNumId w:val="12"/>
  </w:num>
  <w:num w:numId="26">
    <w:abstractNumId w:val="2"/>
  </w:num>
  <w:num w:numId="27">
    <w:abstractNumId w:val="16"/>
  </w:num>
  <w:num w:numId="28">
    <w:abstractNumId w:val="2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652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vvexx9xgdapa1ea92tvfx5ls55zsrzdt950&quot;&gt;My EndNote Library&lt;record-ids&gt;&lt;item&gt;25&lt;/item&gt;&lt;item&gt;100&lt;/item&gt;&lt;item&gt;106&lt;/item&gt;&lt;item&gt;107&lt;/item&gt;&lt;item&gt;162&lt;/item&gt;&lt;item&gt;359&lt;/item&gt;&lt;item&gt;364&lt;/item&gt;&lt;item&gt;372&lt;/item&gt;&lt;item&gt;385&lt;/item&gt;&lt;item&gt;386&lt;/item&gt;&lt;item&gt;472&lt;/item&gt;&lt;item&gt;473&lt;/item&gt;&lt;item&gt;474&lt;/item&gt;&lt;/record-ids&gt;&lt;/item&gt;&lt;/Libraries&gt;"/>
  </w:docVars>
  <w:rsids>
    <w:rsidRoot w:val="001A369D"/>
    <w:rsid w:val="00000D87"/>
    <w:rsid w:val="00000DF0"/>
    <w:rsid w:val="000014CC"/>
    <w:rsid w:val="000014FE"/>
    <w:rsid w:val="000016CA"/>
    <w:rsid w:val="000026C2"/>
    <w:rsid w:val="00002913"/>
    <w:rsid w:val="00007095"/>
    <w:rsid w:val="000077B7"/>
    <w:rsid w:val="000106C6"/>
    <w:rsid w:val="00010C09"/>
    <w:rsid w:val="00010CAD"/>
    <w:rsid w:val="00010F74"/>
    <w:rsid w:val="0001268C"/>
    <w:rsid w:val="0001272D"/>
    <w:rsid w:val="0001291B"/>
    <w:rsid w:val="00012D3A"/>
    <w:rsid w:val="00015153"/>
    <w:rsid w:val="00016763"/>
    <w:rsid w:val="0001680A"/>
    <w:rsid w:val="000213FA"/>
    <w:rsid w:val="00022542"/>
    <w:rsid w:val="00022677"/>
    <w:rsid w:val="00023722"/>
    <w:rsid w:val="000240C7"/>
    <w:rsid w:val="00024891"/>
    <w:rsid w:val="00025D6E"/>
    <w:rsid w:val="00025DDB"/>
    <w:rsid w:val="00030345"/>
    <w:rsid w:val="00031D99"/>
    <w:rsid w:val="00032865"/>
    <w:rsid w:val="0003292C"/>
    <w:rsid w:val="00033188"/>
    <w:rsid w:val="000336B4"/>
    <w:rsid w:val="00036BBF"/>
    <w:rsid w:val="0003771E"/>
    <w:rsid w:val="000379B2"/>
    <w:rsid w:val="00042990"/>
    <w:rsid w:val="00043E22"/>
    <w:rsid w:val="0004411C"/>
    <w:rsid w:val="000445AA"/>
    <w:rsid w:val="00044675"/>
    <w:rsid w:val="000452A5"/>
    <w:rsid w:val="0004560D"/>
    <w:rsid w:val="00045A91"/>
    <w:rsid w:val="00046EE3"/>
    <w:rsid w:val="00047E72"/>
    <w:rsid w:val="000517AA"/>
    <w:rsid w:val="000520D0"/>
    <w:rsid w:val="000535EC"/>
    <w:rsid w:val="000540BF"/>
    <w:rsid w:val="000540F4"/>
    <w:rsid w:val="00054FCF"/>
    <w:rsid w:val="0005535B"/>
    <w:rsid w:val="00055512"/>
    <w:rsid w:val="000557F9"/>
    <w:rsid w:val="0005684D"/>
    <w:rsid w:val="00060B92"/>
    <w:rsid w:val="00060CA9"/>
    <w:rsid w:val="00062117"/>
    <w:rsid w:val="00062174"/>
    <w:rsid w:val="000625A2"/>
    <w:rsid w:val="00062C78"/>
    <w:rsid w:val="00064B76"/>
    <w:rsid w:val="0006604B"/>
    <w:rsid w:val="0006606B"/>
    <w:rsid w:val="00066AAA"/>
    <w:rsid w:val="00067A65"/>
    <w:rsid w:val="00067F18"/>
    <w:rsid w:val="000710FA"/>
    <w:rsid w:val="000718F0"/>
    <w:rsid w:val="000724C8"/>
    <w:rsid w:val="00073B57"/>
    <w:rsid w:val="00076336"/>
    <w:rsid w:val="00082FB4"/>
    <w:rsid w:val="000834AA"/>
    <w:rsid w:val="000840AA"/>
    <w:rsid w:val="000856E4"/>
    <w:rsid w:val="00086595"/>
    <w:rsid w:val="000865A1"/>
    <w:rsid w:val="000873CE"/>
    <w:rsid w:val="000878B2"/>
    <w:rsid w:val="00090031"/>
    <w:rsid w:val="0009071C"/>
    <w:rsid w:val="00090756"/>
    <w:rsid w:val="00091CA8"/>
    <w:rsid w:val="0009224C"/>
    <w:rsid w:val="0009325A"/>
    <w:rsid w:val="00093DC4"/>
    <w:rsid w:val="00096BE1"/>
    <w:rsid w:val="00096BEB"/>
    <w:rsid w:val="00096C87"/>
    <w:rsid w:val="000972C2"/>
    <w:rsid w:val="000978F1"/>
    <w:rsid w:val="000A1713"/>
    <w:rsid w:val="000A33C2"/>
    <w:rsid w:val="000A3749"/>
    <w:rsid w:val="000A3E8C"/>
    <w:rsid w:val="000A535A"/>
    <w:rsid w:val="000A53CC"/>
    <w:rsid w:val="000A5816"/>
    <w:rsid w:val="000A5F0D"/>
    <w:rsid w:val="000B1A6C"/>
    <w:rsid w:val="000B1D54"/>
    <w:rsid w:val="000B1FEE"/>
    <w:rsid w:val="000B2EC1"/>
    <w:rsid w:val="000B66B9"/>
    <w:rsid w:val="000B6DBB"/>
    <w:rsid w:val="000B7A4C"/>
    <w:rsid w:val="000C184A"/>
    <w:rsid w:val="000C32CE"/>
    <w:rsid w:val="000C360A"/>
    <w:rsid w:val="000C3CF3"/>
    <w:rsid w:val="000C3F8F"/>
    <w:rsid w:val="000C4CA6"/>
    <w:rsid w:val="000C7661"/>
    <w:rsid w:val="000C7F5E"/>
    <w:rsid w:val="000D4E1B"/>
    <w:rsid w:val="000D50CB"/>
    <w:rsid w:val="000D55EC"/>
    <w:rsid w:val="000D5934"/>
    <w:rsid w:val="000D639D"/>
    <w:rsid w:val="000D6B1B"/>
    <w:rsid w:val="000D7005"/>
    <w:rsid w:val="000E1D75"/>
    <w:rsid w:val="000E3CAD"/>
    <w:rsid w:val="000E5C56"/>
    <w:rsid w:val="000E63ED"/>
    <w:rsid w:val="000F1CD7"/>
    <w:rsid w:val="000F2212"/>
    <w:rsid w:val="000F2927"/>
    <w:rsid w:val="000F33C7"/>
    <w:rsid w:val="000F4ACE"/>
    <w:rsid w:val="000F5A1B"/>
    <w:rsid w:val="000F5E53"/>
    <w:rsid w:val="000F614E"/>
    <w:rsid w:val="000F630F"/>
    <w:rsid w:val="00100B3B"/>
    <w:rsid w:val="0010140C"/>
    <w:rsid w:val="001016D9"/>
    <w:rsid w:val="00101D14"/>
    <w:rsid w:val="00103685"/>
    <w:rsid w:val="00103CF1"/>
    <w:rsid w:val="0010509D"/>
    <w:rsid w:val="00105799"/>
    <w:rsid w:val="001058F0"/>
    <w:rsid w:val="00106480"/>
    <w:rsid w:val="00107875"/>
    <w:rsid w:val="00110795"/>
    <w:rsid w:val="00110D10"/>
    <w:rsid w:val="00111609"/>
    <w:rsid w:val="001170DF"/>
    <w:rsid w:val="001175C3"/>
    <w:rsid w:val="00117C32"/>
    <w:rsid w:val="00121FE4"/>
    <w:rsid w:val="0012413F"/>
    <w:rsid w:val="00124CA1"/>
    <w:rsid w:val="00124DCA"/>
    <w:rsid w:val="00124FAB"/>
    <w:rsid w:val="00125EB5"/>
    <w:rsid w:val="001267F1"/>
    <w:rsid w:val="00127259"/>
    <w:rsid w:val="00127A3E"/>
    <w:rsid w:val="00127EDB"/>
    <w:rsid w:val="00130043"/>
    <w:rsid w:val="00131A65"/>
    <w:rsid w:val="00132971"/>
    <w:rsid w:val="00133A87"/>
    <w:rsid w:val="00134628"/>
    <w:rsid w:val="0013511E"/>
    <w:rsid w:val="001354F1"/>
    <w:rsid w:val="00135BC8"/>
    <w:rsid w:val="00135C4D"/>
    <w:rsid w:val="00136D9E"/>
    <w:rsid w:val="001370E8"/>
    <w:rsid w:val="00137129"/>
    <w:rsid w:val="00137236"/>
    <w:rsid w:val="0014005A"/>
    <w:rsid w:val="00140492"/>
    <w:rsid w:val="00140853"/>
    <w:rsid w:val="00140DC9"/>
    <w:rsid w:val="0014207B"/>
    <w:rsid w:val="001422D2"/>
    <w:rsid w:val="00143889"/>
    <w:rsid w:val="001467B7"/>
    <w:rsid w:val="001474B8"/>
    <w:rsid w:val="00147FF6"/>
    <w:rsid w:val="00150B77"/>
    <w:rsid w:val="00151C1C"/>
    <w:rsid w:val="00151D2C"/>
    <w:rsid w:val="0015206B"/>
    <w:rsid w:val="00152D29"/>
    <w:rsid w:val="001544C0"/>
    <w:rsid w:val="00154C04"/>
    <w:rsid w:val="00155987"/>
    <w:rsid w:val="00155E8B"/>
    <w:rsid w:val="00156F45"/>
    <w:rsid w:val="001572B7"/>
    <w:rsid w:val="00157DB7"/>
    <w:rsid w:val="0016082D"/>
    <w:rsid w:val="00160A62"/>
    <w:rsid w:val="00162F96"/>
    <w:rsid w:val="0016344D"/>
    <w:rsid w:val="001638F6"/>
    <w:rsid w:val="00164666"/>
    <w:rsid w:val="001656E8"/>
    <w:rsid w:val="001667A2"/>
    <w:rsid w:val="001673D8"/>
    <w:rsid w:val="00167F14"/>
    <w:rsid w:val="001717B5"/>
    <w:rsid w:val="00172543"/>
    <w:rsid w:val="00172A62"/>
    <w:rsid w:val="00176AE8"/>
    <w:rsid w:val="00176B45"/>
    <w:rsid w:val="00176CE2"/>
    <w:rsid w:val="0017767D"/>
    <w:rsid w:val="001816F2"/>
    <w:rsid w:val="00181D56"/>
    <w:rsid w:val="001836B0"/>
    <w:rsid w:val="00183790"/>
    <w:rsid w:val="00183D28"/>
    <w:rsid w:val="00183F2B"/>
    <w:rsid w:val="00185E7C"/>
    <w:rsid w:val="0018637B"/>
    <w:rsid w:val="001871C3"/>
    <w:rsid w:val="001919B1"/>
    <w:rsid w:val="00192813"/>
    <w:rsid w:val="0019322B"/>
    <w:rsid w:val="0019627C"/>
    <w:rsid w:val="00196814"/>
    <w:rsid w:val="001A1236"/>
    <w:rsid w:val="001A1353"/>
    <w:rsid w:val="001A2A09"/>
    <w:rsid w:val="001A2A22"/>
    <w:rsid w:val="001A2C3D"/>
    <w:rsid w:val="001A369D"/>
    <w:rsid w:val="001A3C7E"/>
    <w:rsid w:val="001A3D7B"/>
    <w:rsid w:val="001A5F50"/>
    <w:rsid w:val="001A76E4"/>
    <w:rsid w:val="001B0588"/>
    <w:rsid w:val="001B09E1"/>
    <w:rsid w:val="001B0A7E"/>
    <w:rsid w:val="001B1F2B"/>
    <w:rsid w:val="001B1F4F"/>
    <w:rsid w:val="001B2581"/>
    <w:rsid w:val="001B33B7"/>
    <w:rsid w:val="001B3DC9"/>
    <w:rsid w:val="001B4A5A"/>
    <w:rsid w:val="001B6153"/>
    <w:rsid w:val="001B66AE"/>
    <w:rsid w:val="001B6C40"/>
    <w:rsid w:val="001B763F"/>
    <w:rsid w:val="001B782B"/>
    <w:rsid w:val="001C156B"/>
    <w:rsid w:val="001C1B20"/>
    <w:rsid w:val="001C2913"/>
    <w:rsid w:val="001C2BFE"/>
    <w:rsid w:val="001C2D0E"/>
    <w:rsid w:val="001C5501"/>
    <w:rsid w:val="001C5AE7"/>
    <w:rsid w:val="001C6841"/>
    <w:rsid w:val="001C7510"/>
    <w:rsid w:val="001D19B9"/>
    <w:rsid w:val="001D224E"/>
    <w:rsid w:val="001D23D5"/>
    <w:rsid w:val="001D33D5"/>
    <w:rsid w:val="001D35F3"/>
    <w:rsid w:val="001D3BFA"/>
    <w:rsid w:val="001D4912"/>
    <w:rsid w:val="001D581A"/>
    <w:rsid w:val="001D6D60"/>
    <w:rsid w:val="001E0AC0"/>
    <w:rsid w:val="001E0DFD"/>
    <w:rsid w:val="001E60C1"/>
    <w:rsid w:val="001E76A6"/>
    <w:rsid w:val="001E7902"/>
    <w:rsid w:val="001E7AE8"/>
    <w:rsid w:val="001F19F9"/>
    <w:rsid w:val="001F2EC0"/>
    <w:rsid w:val="001F3013"/>
    <w:rsid w:val="001F3635"/>
    <w:rsid w:val="001F36C6"/>
    <w:rsid w:val="001F3886"/>
    <w:rsid w:val="001F3A42"/>
    <w:rsid w:val="001F5C3E"/>
    <w:rsid w:val="001F662D"/>
    <w:rsid w:val="001F763D"/>
    <w:rsid w:val="00200466"/>
    <w:rsid w:val="0020120D"/>
    <w:rsid w:val="0020173E"/>
    <w:rsid w:val="00201768"/>
    <w:rsid w:val="002029C8"/>
    <w:rsid w:val="00205339"/>
    <w:rsid w:val="00205520"/>
    <w:rsid w:val="00206297"/>
    <w:rsid w:val="002064B8"/>
    <w:rsid w:val="002068F6"/>
    <w:rsid w:val="00206F06"/>
    <w:rsid w:val="00210708"/>
    <w:rsid w:val="00210A86"/>
    <w:rsid w:val="00211CCC"/>
    <w:rsid w:val="00212156"/>
    <w:rsid w:val="00212EAE"/>
    <w:rsid w:val="00213514"/>
    <w:rsid w:val="00213E48"/>
    <w:rsid w:val="00214696"/>
    <w:rsid w:val="00214DCA"/>
    <w:rsid w:val="00215462"/>
    <w:rsid w:val="00215D6A"/>
    <w:rsid w:val="00215FAF"/>
    <w:rsid w:val="0022169F"/>
    <w:rsid w:val="0022234A"/>
    <w:rsid w:val="00223568"/>
    <w:rsid w:val="002238EB"/>
    <w:rsid w:val="00223902"/>
    <w:rsid w:val="0022772A"/>
    <w:rsid w:val="00227F4B"/>
    <w:rsid w:val="00230388"/>
    <w:rsid w:val="00231F35"/>
    <w:rsid w:val="002329CB"/>
    <w:rsid w:val="00232EF5"/>
    <w:rsid w:val="00233762"/>
    <w:rsid w:val="00234284"/>
    <w:rsid w:val="00235820"/>
    <w:rsid w:val="0023608A"/>
    <w:rsid w:val="00236D2A"/>
    <w:rsid w:val="00237D02"/>
    <w:rsid w:val="002404EC"/>
    <w:rsid w:val="00241671"/>
    <w:rsid w:val="0024246C"/>
    <w:rsid w:val="00242A73"/>
    <w:rsid w:val="00242CC4"/>
    <w:rsid w:val="002444C1"/>
    <w:rsid w:val="00244705"/>
    <w:rsid w:val="002465D8"/>
    <w:rsid w:val="002474E6"/>
    <w:rsid w:val="00247719"/>
    <w:rsid w:val="00247B13"/>
    <w:rsid w:val="00250A75"/>
    <w:rsid w:val="00250ADE"/>
    <w:rsid w:val="00251A45"/>
    <w:rsid w:val="00251E30"/>
    <w:rsid w:val="0025245D"/>
    <w:rsid w:val="00252AC6"/>
    <w:rsid w:val="00252B3E"/>
    <w:rsid w:val="00253444"/>
    <w:rsid w:val="002557E4"/>
    <w:rsid w:val="00255CE2"/>
    <w:rsid w:val="00256459"/>
    <w:rsid w:val="00256F51"/>
    <w:rsid w:val="002617F5"/>
    <w:rsid w:val="00263191"/>
    <w:rsid w:val="00263427"/>
    <w:rsid w:val="00263828"/>
    <w:rsid w:val="00263978"/>
    <w:rsid w:val="002641DA"/>
    <w:rsid w:val="00266A67"/>
    <w:rsid w:val="00270614"/>
    <w:rsid w:val="00270BFD"/>
    <w:rsid w:val="002715B7"/>
    <w:rsid w:val="00272806"/>
    <w:rsid w:val="00272C36"/>
    <w:rsid w:val="00273869"/>
    <w:rsid w:val="00273E88"/>
    <w:rsid w:val="00274A88"/>
    <w:rsid w:val="002765B5"/>
    <w:rsid w:val="002771B0"/>
    <w:rsid w:val="00280ED8"/>
    <w:rsid w:val="002816C8"/>
    <w:rsid w:val="00283453"/>
    <w:rsid w:val="00283580"/>
    <w:rsid w:val="00284987"/>
    <w:rsid w:val="00284D77"/>
    <w:rsid w:val="00284F09"/>
    <w:rsid w:val="00285989"/>
    <w:rsid w:val="00286107"/>
    <w:rsid w:val="00287AA3"/>
    <w:rsid w:val="002908AF"/>
    <w:rsid w:val="00290D51"/>
    <w:rsid w:val="00291EA4"/>
    <w:rsid w:val="002923F3"/>
    <w:rsid w:val="00293217"/>
    <w:rsid w:val="00293742"/>
    <w:rsid w:val="00295F9D"/>
    <w:rsid w:val="002970D3"/>
    <w:rsid w:val="002A0A1D"/>
    <w:rsid w:val="002A11B8"/>
    <w:rsid w:val="002A1682"/>
    <w:rsid w:val="002A302C"/>
    <w:rsid w:val="002A34EF"/>
    <w:rsid w:val="002A40EB"/>
    <w:rsid w:val="002A4CB9"/>
    <w:rsid w:val="002A565C"/>
    <w:rsid w:val="002A5C05"/>
    <w:rsid w:val="002A5CA6"/>
    <w:rsid w:val="002A6006"/>
    <w:rsid w:val="002A681E"/>
    <w:rsid w:val="002A7710"/>
    <w:rsid w:val="002A7D54"/>
    <w:rsid w:val="002B012D"/>
    <w:rsid w:val="002B039E"/>
    <w:rsid w:val="002B0B45"/>
    <w:rsid w:val="002B272E"/>
    <w:rsid w:val="002B4E7B"/>
    <w:rsid w:val="002B56DA"/>
    <w:rsid w:val="002B62A2"/>
    <w:rsid w:val="002B6B8D"/>
    <w:rsid w:val="002B745C"/>
    <w:rsid w:val="002C03F8"/>
    <w:rsid w:val="002C06E0"/>
    <w:rsid w:val="002C1BA6"/>
    <w:rsid w:val="002C215E"/>
    <w:rsid w:val="002C3E2F"/>
    <w:rsid w:val="002C4EF5"/>
    <w:rsid w:val="002C54DA"/>
    <w:rsid w:val="002C6B3D"/>
    <w:rsid w:val="002D0246"/>
    <w:rsid w:val="002D17B9"/>
    <w:rsid w:val="002D1FF5"/>
    <w:rsid w:val="002D2484"/>
    <w:rsid w:val="002D26EF"/>
    <w:rsid w:val="002D32EE"/>
    <w:rsid w:val="002D4F36"/>
    <w:rsid w:val="002D5161"/>
    <w:rsid w:val="002D577B"/>
    <w:rsid w:val="002D60A4"/>
    <w:rsid w:val="002D7A73"/>
    <w:rsid w:val="002E1401"/>
    <w:rsid w:val="002E186B"/>
    <w:rsid w:val="002E19EC"/>
    <w:rsid w:val="002E1B31"/>
    <w:rsid w:val="002E2554"/>
    <w:rsid w:val="002E2E6F"/>
    <w:rsid w:val="002E4BE1"/>
    <w:rsid w:val="002E5561"/>
    <w:rsid w:val="002E5D07"/>
    <w:rsid w:val="002E6B6A"/>
    <w:rsid w:val="002E7160"/>
    <w:rsid w:val="002E7EEA"/>
    <w:rsid w:val="002F12B7"/>
    <w:rsid w:val="002F20A4"/>
    <w:rsid w:val="002F3143"/>
    <w:rsid w:val="002F3465"/>
    <w:rsid w:val="002F3797"/>
    <w:rsid w:val="002F7330"/>
    <w:rsid w:val="002F737F"/>
    <w:rsid w:val="002F7657"/>
    <w:rsid w:val="00301741"/>
    <w:rsid w:val="00302AD6"/>
    <w:rsid w:val="003035BC"/>
    <w:rsid w:val="00303DE5"/>
    <w:rsid w:val="003051A5"/>
    <w:rsid w:val="003059D0"/>
    <w:rsid w:val="00307237"/>
    <w:rsid w:val="00307639"/>
    <w:rsid w:val="003119D3"/>
    <w:rsid w:val="0031272E"/>
    <w:rsid w:val="00313320"/>
    <w:rsid w:val="003133DC"/>
    <w:rsid w:val="003146E0"/>
    <w:rsid w:val="00314AEF"/>
    <w:rsid w:val="00315DC8"/>
    <w:rsid w:val="003168E8"/>
    <w:rsid w:val="00316DC8"/>
    <w:rsid w:val="0032055B"/>
    <w:rsid w:val="0032184E"/>
    <w:rsid w:val="00323181"/>
    <w:rsid w:val="003234EA"/>
    <w:rsid w:val="003259F1"/>
    <w:rsid w:val="003307A6"/>
    <w:rsid w:val="00330885"/>
    <w:rsid w:val="00330D6A"/>
    <w:rsid w:val="00331CF2"/>
    <w:rsid w:val="00332193"/>
    <w:rsid w:val="00332C24"/>
    <w:rsid w:val="00332D0C"/>
    <w:rsid w:val="00336D8B"/>
    <w:rsid w:val="003373CD"/>
    <w:rsid w:val="00337973"/>
    <w:rsid w:val="00340863"/>
    <w:rsid w:val="00340B7F"/>
    <w:rsid w:val="00341381"/>
    <w:rsid w:val="0034148B"/>
    <w:rsid w:val="00343667"/>
    <w:rsid w:val="0034525C"/>
    <w:rsid w:val="00346581"/>
    <w:rsid w:val="00346846"/>
    <w:rsid w:val="00351BDE"/>
    <w:rsid w:val="00351BF5"/>
    <w:rsid w:val="003526C2"/>
    <w:rsid w:val="0035304F"/>
    <w:rsid w:val="003547B8"/>
    <w:rsid w:val="00354A62"/>
    <w:rsid w:val="003551F3"/>
    <w:rsid w:val="00355C14"/>
    <w:rsid w:val="00356CC4"/>
    <w:rsid w:val="00356CD3"/>
    <w:rsid w:val="00357DDA"/>
    <w:rsid w:val="00357E99"/>
    <w:rsid w:val="003606FE"/>
    <w:rsid w:val="0036129B"/>
    <w:rsid w:val="0036296A"/>
    <w:rsid w:val="00363949"/>
    <w:rsid w:val="00364345"/>
    <w:rsid w:val="003675D7"/>
    <w:rsid w:val="00367DC6"/>
    <w:rsid w:val="00370869"/>
    <w:rsid w:val="00370998"/>
    <w:rsid w:val="00371113"/>
    <w:rsid w:val="003716BC"/>
    <w:rsid w:val="003718EC"/>
    <w:rsid w:val="0037213D"/>
    <w:rsid w:val="0037445D"/>
    <w:rsid w:val="00374739"/>
    <w:rsid w:val="00374F78"/>
    <w:rsid w:val="00375CFF"/>
    <w:rsid w:val="0037720D"/>
    <w:rsid w:val="0038064A"/>
    <w:rsid w:val="00380D66"/>
    <w:rsid w:val="0038163D"/>
    <w:rsid w:val="003827CB"/>
    <w:rsid w:val="0038427A"/>
    <w:rsid w:val="00384DF4"/>
    <w:rsid w:val="003853EC"/>
    <w:rsid w:val="00385CB5"/>
    <w:rsid w:val="00386586"/>
    <w:rsid w:val="003900A6"/>
    <w:rsid w:val="0039013F"/>
    <w:rsid w:val="0039063B"/>
    <w:rsid w:val="00390D86"/>
    <w:rsid w:val="0039491D"/>
    <w:rsid w:val="00395CB7"/>
    <w:rsid w:val="00396859"/>
    <w:rsid w:val="0039728B"/>
    <w:rsid w:val="00397B9A"/>
    <w:rsid w:val="00397CAF"/>
    <w:rsid w:val="00397F48"/>
    <w:rsid w:val="003A190C"/>
    <w:rsid w:val="003A1AE2"/>
    <w:rsid w:val="003A231C"/>
    <w:rsid w:val="003A26BC"/>
    <w:rsid w:val="003A2807"/>
    <w:rsid w:val="003A3A19"/>
    <w:rsid w:val="003A43BE"/>
    <w:rsid w:val="003A4FB9"/>
    <w:rsid w:val="003A57A9"/>
    <w:rsid w:val="003A5B29"/>
    <w:rsid w:val="003A6BF9"/>
    <w:rsid w:val="003A7BE9"/>
    <w:rsid w:val="003A7CC8"/>
    <w:rsid w:val="003B1073"/>
    <w:rsid w:val="003B1CE3"/>
    <w:rsid w:val="003B4E5E"/>
    <w:rsid w:val="003B51C9"/>
    <w:rsid w:val="003B5C6B"/>
    <w:rsid w:val="003B65C7"/>
    <w:rsid w:val="003B6A1A"/>
    <w:rsid w:val="003B7C8B"/>
    <w:rsid w:val="003C0442"/>
    <w:rsid w:val="003C08B1"/>
    <w:rsid w:val="003C1619"/>
    <w:rsid w:val="003C28F6"/>
    <w:rsid w:val="003C2D55"/>
    <w:rsid w:val="003C3575"/>
    <w:rsid w:val="003C5A0A"/>
    <w:rsid w:val="003C7DBA"/>
    <w:rsid w:val="003D1103"/>
    <w:rsid w:val="003D30E6"/>
    <w:rsid w:val="003D4A72"/>
    <w:rsid w:val="003D60BC"/>
    <w:rsid w:val="003D69BF"/>
    <w:rsid w:val="003E107D"/>
    <w:rsid w:val="003E1270"/>
    <w:rsid w:val="003E18ED"/>
    <w:rsid w:val="003E259F"/>
    <w:rsid w:val="003E61EE"/>
    <w:rsid w:val="003E6AB0"/>
    <w:rsid w:val="003E7A44"/>
    <w:rsid w:val="003F0008"/>
    <w:rsid w:val="003F0FEC"/>
    <w:rsid w:val="003F146B"/>
    <w:rsid w:val="003F28DB"/>
    <w:rsid w:val="003F32DF"/>
    <w:rsid w:val="003F61DD"/>
    <w:rsid w:val="003F66FC"/>
    <w:rsid w:val="004003B8"/>
    <w:rsid w:val="00402D93"/>
    <w:rsid w:val="00403A16"/>
    <w:rsid w:val="00403A1F"/>
    <w:rsid w:val="004047A2"/>
    <w:rsid w:val="00405878"/>
    <w:rsid w:val="0040673D"/>
    <w:rsid w:val="00406A0A"/>
    <w:rsid w:val="00413F93"/>
    <w:rsid w:val="00416AE6"/>
    <w:rsid w:val="004170C9"/>
    <w:rsid w:val="00417108"/>
    <w:rsid w:val="00417BAF"/>
    <w:rsid w:val="0042023F"/>
    <w:rsid w:val="0042026D"/>
    <w:rsid w:val="00420D92"/>
    <w:rsid w:val="00421161"/>
    <w:rsid w:val="00421CBF"/>
    <w:rsid w:val="0042208E"/>
    <w:rsid w:val="004224CE"/>
    <w:rsid w:val="00422648"/>
    <w:rsid w:val="004229B3"/>
    <w:rsid w:val="00423111"/>
    <w:rsid w:val="00423ED4"/>
    <w:rsid w:val="00424A35"/>
    <w:rsid w:val="00425161"/>
    <w:rsid w:val="004258EE"/>
    <w:rsid w:val="004269E1"/>
    <w:rsid w:val="004279CC"/>
    <w:rsid w:val="00431132"/>
    <w:rsid w:val="00431496"/>
    <w:rsid w:val="0043291E"/>
    <w:rsid w:val="00432FF7"/>
    <w:rsid w:val="004331F3"/>
    <w:rsid w:val="0043404A"/>
    <w:rsid w:val="004342EA"/>
    <w:rsid w:val="00434EC5"/>
    <w:rsid w:val="00435E55"/>
    <w:rsid w:val="00436D67"/>
    <w:rsid w:val="00437A63"/>
    <w:rsid w:val="00440138"/>
    <w:rsid w:val="004403C5"/>
    <w:rsid w:val="00440B85"/>
    <w:rsid w:val="00441237"/>
    <w:rsid w:val="00441DCF"/>
    <w:rsid w:val="00441ECF"/>
    <w:rsid w:val="0044246A"/>
    <w:rsid w:val="004428E2"/>
    <w:rsid w:val="00445911"/>
    <w:rsid w:val="00445A77"/>
    <w:rsid w:val="004461F7"/>
    <w:rsid w:val="0044635D"/>
    <w:rsid w:val="0044673C"/>
    <w:rsid w:val="004472D6"/>
    <w:rsid w:val="00450CD8"/>
    <w:rsid w:val="00451796"/>
    <w:rsid w:val="00451D4D"/>
    <w:rsid w:val="00451DC7"/>
    <w:rsid w:val="00452607"/>
    <w:rsid w:val="0045267E"/>
    <w:rsid w:val="00452C7C"/>
    <w:rsid w:val="0045421C"/>
    <w:rsid w:val="0045442A"/>
    <w:rsid w:val="00454541"/>
    <w:rsid w:val="004546EC"/>
    <w:rsid w:val="0045491A"/>
    <w:rsid w:val="00455AEF"/>
    <w:rsid w:val="00456693"/>
    <w:rsid w:val="00456E33"/>
    <w:rsid w:val="00460CC5"/>
    <w:rsid w:val="004610B8"/>
    <w:rsid w:val="004620A6"/>
    <w:rsid w:val="004626BF"/>
    <w:rsid w:val="0046434F"/>
    <w:rsid w:val="004644EC"/>
    <w:rsid w:val="00464583"/>
    <w:rsid w:val="00465C2C"/>
    <w:rsid w:val="00467A39"/>
    <w:rsid w:val="00467BC2"/>
    <w:rsid w:val="0047031D"/>
    <w:rsid w:val="0047111B"/>
    <w:rsid w:val="0047227B"/>
    <w:rsid w:val="004722CE"/>
    <w:rsid w:val="00472C6C"/>
    <w:rsid w:val="0047378A"/>
    <w:rsid w:val="00473DB7"/>
    <w:rsid w:val="004763DA"/>
    <w:rsid w:val="00476D6C"/>
    <w:rsid w:val="00476F87"/>
    <w:rsid w:val="00477A37"/>
    <w:rsid w:val="00480DCA"/>
    <w:rsid w:val="00481892"/>
    <w:rsid w:val="0048296B"/>
    <w:rsid w:val="00482AC6"/>
    <w:rsid w:val="00484C8E"/>
    <w:rsid w:val="00485C9B"/>
    <w:rsid w:val="00485CDF"/>
    <w:rsid w:val="0048785F"/>
    <w:rsid w:val="00487A12"/>
    <w:rsid w:val="00490EA6"/>
    <w:rsid w:val="00491053"/>
    <w:rsid w:val="00491B9B"/>
    <w:rsid w:val="00492875"/>
    <w:rsid w:val="00493211"/>
    <w:rsid w:val="0049408B"/>
    <w:rsid w:val="004942EB"/>
    <w:rsid w:val="004962EF"/>
    <w:rsid w:val="0049759F"/>
    <w:rsid w:val="004A0615"/>
    <w:rsid w:val="004A25AC"/>
    <w:rsid w:val="004A33B3"/>
    <w:rsid w:val="004A39CB"/>
    <w:rsid w:val="004A4828"/>
    <w:rsid w:val="004A4DE5"/>
    <w:rsid w:val="004A7141"/>
    <w:rsid w:val="004A747D"/>
    <w:rsid w:val="004A7642"/>
    <w:rsid w:val="004A7CD4"/>
    <w:rsid w:val="004B0059"/>
    <w:rsid w:val="004B029F"/>
    <w:rsid w:val="004B1657"/>
    <w:rsid w:val="004B2382"/>
    <w:rsid w:val="004B4039"/>
    <w:rsid w:val="004B43FC"/>
    <w:rsid w:val="004B4C1C"/>
    <w:rsid w:val="004B5251"/>
    <w:rsid w:val="004B5DF7"/>
    <w:rsid w:val="004B5FBB"/>
    <w:rsid w:val="004B6138"/>
    <w:rsid w:val="004B6E43"/>
    <w:rsid w:val="004B7397"/>
    <w:rsid w:val="004B7BB8"/>
    <w:rsid w:val="004C07B3"/>
    <w:rsid w:val="004C1648"/>
    <w:rsid w:val="004C1889"/>
    <w:rsid w:val="004C25F8"/>
    <w:rsid w:val="004C279C"/>
    <w:rsid w:val="004C2A14"/>
    <w:rsid w:val="004C2E8F"/>
    <w:rsid w:val="004C3FD0"/>
    <w:rsid w:val="004C41B8"/>
    <w:rsid w:val="004C41D0"/>
    <w:rsid w:val="004D045D"/>
    <w:rsid w:val="004D06CD"/>
    <w:rsid w:val="004D1E1E"/>
    <w:rsid w:val="004D2240"/>
    <w:rsid w:val="004D2F4F"/>
    <w:rsid w:val="004D307F"/>
    <w:rsid w:val="004D33C5"/>
    <w:rsid w:val="004D4698"/>
    <w:rsid w:val="004D4992"/>
    <w:rsid w:val="004D52F1"/>
    <w:rsid w:val="004D6745"/>
    <w:rsid w:val="004D70B1"/>
    <w:rsid w:val="004D7F28"/>
    <w:rsid w:val="004E0311"/>
    <w:rsid w:val="004E0882"/>
    <w:rsid w:val="004E1461"/>
    <w:rsid w:val="004E1FCB"/>
    <w:rsid w:val="004E25D3"/>
    <w:rsid w:val="004E2964"/>
    <w:rsid w:val="004E365F"/>
    <w:rsid w:val="004E41A8"/>
    <w:rsid w:val="004E45DA"/>
    <w:rsid w:val="004E51B7"/>
    <w:rsid w:val="004E5BB3"/>
    <w:rsid w:val="004E5C28"/>
    <w:rsid w:val="004E7883"/>
    <w:rsid w:val="004E7B15"/>
    <w:rsid w:val="004E7F61"/>
    <w:rsid w:val="004F0113"/>
    <w:rsid w:val="004F232A"/>
    <w:rsid w:val="004F2A57"/>
    <w:rsid w:val="004F2CF7"/>
    <w:rsid w:val="004F3700"/>
    <w:rsid w:val="004F6C69"/>
    <w:rsid w:val="00501B98"/>
    <w:rsid w:val="005028E8"/>
    <w:rsid w:val="0050591D"/>
    <w:rsid w:val="00506C27"/>
    <w:rsid w:val="005078EF"/>
    <w:rsid w:val="00507EC6"/>
    <w:rsid w:val="00507FB5"/>
    <w:rsid w:val="005109AD"/>
    <w:rsid w:val="005122E9"/>
    <w:rsid w:val="0051327B"/>
    <w:rsid w:val="00517F9D"/>
    <w:rsid w:val="00521C37"/>
    <w:rsid w:val="005228DE"/>
    <w:rsid w:val="00522B4E"/>
    <w:rsid w:val="0052471C"/>
    <w:rsid w:val="00524738"/>
    <w:rsid w:val="005265A9"/>
    <w:rsid w:val="00527A64"/>
    <w:rsid w:val="00530195"/>
    <w:rsid w:val="005305B2"/>
    <w:rsid w:val="00530D6C"/>
    <w:rsid w:val="00531A49"/>
    <w:rsid w:val="00531E2A"/>
    <w:rsid w:val="00532CAD"/>
    <w:rsid w:val="0053357B"/>
    <w:rsid w:val="00535060"/>
    <w:rsid w:val="00535790"/>
    <w:rsid w:val="00535955"/>
    <w:rsid w:val="00535A44"/>
    <w:rsid w:val="00535DBF"/>
    <w:rsid w:val="00536056"/>
    <w:rsid w:val="00536527"/>
    <w:rsid w:val="00536553"/>
    <w:rsid w:val="00537280"/>
    <w:rsid w:val="00537733"/>
    <w:rsid w:val="00537F86"/>
    <w:rsid w:val="00541DE1"/>
    <w:rsid w:val="00543A98"/>
    <w:rsid w:val="0054505D"/>
    <w:rsid w:val="005457EB"/>
    <w:rsid w:val="00545E34"/>
    <w:rsid w:val="00546073"/>
    <w:rsid w:val="0054763B"/>
    <w:rsid w:val="00552038"/>
    <w:rsid w:val="00552342"/>
    <w:rsid w:val="00552BA1"/>
    <w:rsid w:val="00553D21"/>
    <w:rsid w:val="00554253"/>
    <w:rsid w:val="005554DB"/>
    <w:rsid w:val="0055565C"/>
    <w:rsid w:val="00556E23"/>
    <w:rsid w:val="00557207"/>
    <w:rsid w:val="00557FE4"/>
    <w:rsid w:val="00561028"/>
    <w:rsid w:val="0056181E"/>
    <w:rsid w:val="00561E36"/>
    <w:rsid w:val="005630A5"/>
    <w:rsid w:val="00564193"/>
    <w:rsid w:val="00564239"/>
    <w:rsid w:val="005647A5"/>
    <w:rsid w:val="0056608C"/>
    <w:rsid w:val="00567FD9"/>
    <w:rsid w:val="00570C20"/>
    <w:rsid w:val="00571346"/>
    <w:rsid w:val="0057137A"/>
    <w:rsid w:val="005717A4"/>
    <w:rsid w:val="00574DD0"/>
    <w:rsid w:val="005763A8"/>
    <w:rsid w:val="005775E3"/>
    <w:rsid w:val="0058014A"/>
    <w:rsid w:val="00580173"/>
    <w:rsid w:val="00580F1E"/>
    <w:rsid w:val="0058168D"/>
    <w:rsid w:val="00581AE8"/>
    <w:rsid w:val="005821D3"/>
    <w:rsid w:val="0058379C"/>
    <w:rsid w:val="005847F7"/>
    <w:rsid w:val="005858CC"/>
    <w:rsid w:val="00586651"/>
    <w:rsid w:val="00586B13"/>
    <w:rsid w:val="00590A79"/>
    <w:rsid w:val="00590AFD"/>
    <w:rsid w:val="005921E9"/>
    <w:rsid w:val="005929F9"/>
    <w:rsid w:val="005933F2"/>
    <w:rsid w:val="00593970"/>
    <w:rsid w:val="00594ECF"/>
    <w:rsid w:val="0059502F"/>
    <w:rsid w:val="00595DF7"/>
    <w:rsid w:val="00596130"/>
    <w:rsid w:val="00596C03"/>
    <w:rsid w:val="00596C30"/>
    <w:rsid w:val="005973CA"/>
    <w:rsid w:val="005A0A25"/>
    <w:rsid w:val="005A61C8"/>
    <w:rsid w:val="005A7518"/>
    <w:rsid w:val="005A7697"/>
    <w:rsid w:val="005B019A"/>
    <w:rsid w:val="005B1B8A"/>
    <w:rsid w:val="005B1F17"/>
    <w:rsid w:val="005B1F2C"/>
    <w:rsid w:val="005B46CF"/>
    <w:rsid w:val="005B49C2"/>
    <w:rsid w:val="005B4CA0"/>
    <w:rsid w:val="005B5270"/>
    <w:rsid w:val="005B6564"/>
    <w:rsid w:val="005B7A31"/>
    <w:rsid w:val="005B7EA3"/>
    <w:rsid w:val="005C0546"/>
    <w:rsid w:val="005C1AE1"/>
    <w:rsid w:val="005C1BDD"/>
    <w:rsid w:val="005C1FB8"/>
    <w:rsid w:val="005C2E89"/>
    <w:rsid w:val="005C319C"/>
    <w:rsid w:val="005C33A1"/>
    <w:rsid w:val="005C3934"/>
    <w:rsid w:val="005C660E"/>
    <w:rsid w:val="005C7E62"/>
    <w:rsid w:val="005D0753"/>
    <w:rsid w:val="005D3497"/>
    <w:rsid w:val="005D3FA6"/>
    <w:rsid w:val="005D46E8"/>
    <w:rsid w:val="005E38D4"/>
    <w:rsid w:val="005E3912"/>
    <w:rsid w:val="005E4993"/>
    <w:rsid w:val="005E4B71"/>
    <w:rsid w:val="005E4DB7"/>
    <w:rsid w:val="005E58EF"/>
    <w:rsid w:val="005E604B"/>
    <w:rsid w:val="005E6503"/>
    <w:rsid w:val="005E7832"/>
    <w:rsid w:val="005F0B8D"/>
    <w:rsid w:val="005F22FE"/>
    <w:rsid w:val="005F3C50"/>
    <w:rsid w:val="005F3E2F"/>
    <w:rsid w:val="005F3EE0"/>
    <w:rsid w:val="005F3F20"/>
    <w:rsid w:val="005F4DAC"/>
    <w:rsid w:val="006002D8"/>
    <w:rsid w:val="00601385"/>
    <w:rsid w:val="006027C6"/>
    <w:rsid w:val="00602FD5"/>
    <w:rsid w:val="00604645"/>
    <w:rsid w:val="006047C8"/>
    <w:rsid w:val="006051CC"/>
    <w:rsid w:val="00605DAC"/>
    <w:rsid w:val="00605DD1"/>
    <w:rsid w:val="006062B5"/>
    <w:rsid w:val="00606555"/>
    <w:rsid w:val="0060690A"/>
    <w:rsid w:val="00606C87"/>
    <w:rsid w:val="00607FD5"/>
    <w:rsid w:val="006105FA"/>
    <w:rsid w:val="006113C9"/>
    <w:rsid w:val="00613663"/>
    <w:rsid w:val="00613F41"/>
    <w:rsid w:val="006145EE"/>
    <w:rsid w:val="00616081"/>
    <w:rsid w:val="00616D4E"/>
    <w:rsid w:val="0062186F"/>
    <w:rsid w:val="006220D6"/>
    <w:rsid w:val="00622452"/>
    <w:rsid w:val="00622CEA"/>
    <w:rsid w:val="00622D61"/>
    <w:rsid w:val="00623011"/>
    <w:rsid w:val="00623CDC"/>
    <w:rsid w:val="006256D4"/>
    <w:rsid w:val="00626119"/>
    <w:rsid w:val="00626E61"/>
    <w:rsid w:val="006276D7"/>
    <w:rsid w:val="0062792F"/>
    <w:rsid w:val="00630C6F"/>
    <w:rsid w:val="00631697"/>
    <w:rsid w:val="00631C11"/>
    <w:rsid w:val="00632EB4"/>
    <w:rsid w:val="006339AD"/>
    <w:rsid w:val="00634716"/>
    <w:rsid w:val="00634D59"/>
    <w:rsid w:val="00635060"/>
    <w:rsid w:val="00637343"/>
    <w:rsid w:val="00642F10"/>
    <w:rsid w:val="00643712"/>
    <w:rsid w:val="0064391A"/>
    <w:rsid w:val="00643ADE"/>
    <w:rsid w:val="00644A59"/>
    <w:rsid w:val="00644A62"/>
    <w:rsid w:val="00645885"/>
    <w:rsid w:val="00645BFD"/>
    <w:rsid w:val="006467A4"/>
    <w:rsid w:val="00647E3A"/>
    <w:rsid w:val="0065071C"/>
    <w:rsid w:val="006509E8"/>
    <w:rsid w:val="00651493"/>
    <w:rsid w:val="00651A4A"/>
    <w:rsid w:val="00652DC5"/>
    <w:rsid w:val="00652F08"/>
    <w:rsid w:val="00653077"/>
    <w:rsid w:val="00653D40"/>
    <w:rsid w:val="006552FB"/>
    <w:rsid w:val="0065533A"/>
    <w:rsid w:val="00655A4D"/>
    <w:rsid w:val="00656B43"/>
    <w:rsid w:val="0066096F"/>
    <w:rsid w:val="006621BD"/>
    <w:rsid w:val="00662B34"/>
    <w:rsid w:val="00665EE0"/>
    <w:rsid w:val="00665F0E"/>
    <w:rsid w:val="006676A8"/>
    <w:rsid w:val="00667FCC"/>
    <w:rsid w:val="00670516"/>
    <w:rsid w:val="00670630"/>
    <w:rsid w:val="00671A15"/>
    <w:rsid w:val="00671DDE"/>
    <w:rsid w:val="0067235A"/>
    <w:rsid w:val="00672CBD"/>
    <w:rsid w:val="006736EB"/>
    <w:rsid w:val="0067390E"/>
    <w:rsid w:val="00673CC1"/>
    <w:rsid w:val="00674250"/>
    <w:rsid w:val="006748C1"/>
    <w:rsid w:val="00674AED"/>
    <w:rsid w:val="00674F4A"/>
    <w:rsid w:val="006768B6"/>
    <w:rsid w:val="00677B2E"/>
    <w:rsid w:val="006800B7"/>
    <w:rsid w:val="00680562"/>
    <w:rsid w:val="00682453"/>
    <w:rsid w:val="00682831"/>
    <w:rsid w:val="00682849"/>
    <w:rsid w:val="00683695"/>
    <w:rsid w:val="00683867"/>
    <w:rsid w:val="00685043"/>
    <w:rsid w:val="00687FBE"/>
    <w:rsid w:val="00690D89"/>
    <w:rsid w:val="00692CEE"/>
    <w:rsid w:val="00693E76"/>
    <w:rsid w:val="00694148"/>
    <w:rsid w:val="00694E20"/>
    <w:rsid w:val="0069621A"/>
    <w:rsid w:val="00696390"/>
    <w:rsid w:val="006966E1"/>
    <w:rsid w:val="00696726"/>
    <w:rsid w:val="006967F8"/>
    <w:rsid w:val="00696F7F"/>
    <w:rsid w:val="00697CBA"/>
    <w:rsid w:val="006A0228"/>
    <w:rsid w:val="006A0434"/>
    <w:rsid w:val="006A09C3"/>
    <w:rsid w:val="006A0B57"/>
    <w:rsid w:val="006A2A78"/>
    <w:rsid w:val="006A2F97"/>
    <w:rsid w:val="006A2FF1"/>
    <w:rsid w:val="006A48C1"/>
    <w:rsid w:val="006A57A2"/>
    <w:rsid w:val="006A57A4"/>
    <w:rsid w:val="006A696B"/>
    <w:rsid w:val="006A7269"/>
    <w:rsid w:val="006A7F9B"/>
    <w:rsid w:val="006B0078"/>
    <w:rsid w:val="006B17C6"/>
    <w:rsid w:val="006B1B3A"/>
    <w:rsid w:val="006B2265"/>
    <w:rsid w:val="006B2348"/>
    <w:rsid w:val="006B32B8"/>
    <w:rsid w:val="006B4B82"/>
    <w:rsid w:val="006B6ACE"/>
    <w:rsid w:val="006B752B"/>
    <w:rsid w:val="006C028C"/>
    <w:rsid w:val="006C036C"/>
    <w:rsid w:val="006C16AD"/>
    <w:rsid w:val="006C2A73"/>
    <w:rsid w:val="006C2E19"/>
    <w:rsid w:val="006C67BE"/>
    <w:rsid w:val="006C76C7"/>
    <w:rsid w:val="006D0B15"/>
    <w:rsid w:val="006D0EC9"/>
    <w:rsid w:val="006D10B1"/>
    <w:rsid w:val="006D1BD1"/>
    <w:rsid w:val="006D33B6"/>
    <w:rsid w:val="006D40F9"/>
    <w:rsid w:val="006D637B"/>
    <w:rsid w:val="006D7F9C"/>
    <w:rsid w:val="006E0957"/>
    <w:rsid w:val="006E1200"/>
    <w:rsid w:val="006E250C"/>
    <w:rsid w:val="006E3B02"/>
    <w:rsid w:val="006E3E7C"/>
    <w:rsid w:val="006E45C9"/>
    <w:rsid w:val="006E4A2E"/>
    <w:rsid w:val="006E6474"/>
    <w:rsid w:val="006F078C"/>
    <w:rsid w:val="006F0D90"/>
    <w:rsid w:val="006F0F3C"/>
    <w:rsid w:val="006F1437"/>
    <w:rsid w:val="006F17D2"/>
    <w:rsid w:val="006F257E"/>
    <w:rsid w:val="006F284A"/>
    <w:rsid w:val="006F2E74"/>
    <w:rsid w:val="006F2EBE"/>
    <w:rsid w:val="006F3616"/>
    <w:rsid w:val="006F4EED"/>
    <w:rsid w:val="006F51BD"/>
    <w:rsid w:val="0070078D"/>
    <w:rsid w:val="0070137B"/>
    <w:rsid w:val="007013A5"/>
    <w:rsid w:val="00702727"/>
    <w:rsid w:val="00702FF1"/>
    <w:rsid w:val="00705700"/>
    <w:rsid w:val="00707578"/>
    <w:rsid w:val="0070771A"/>
    <w:rsid w:val="007109A4"/>
    <w:rsid w:val="00710F73"/>
    <w:rsid w:val="00710F94"/>
    <w:rsid w:val="00711329"/>
    <w:rsid w:val="00713D43"/>
    <w:rsid w:val="00713DD7"/>
    <w:rsid w:val="00713EED"/>
    <w:rsid w:val="00714979"/>
    <w:rsid w:val="00715E7E"/>
    <w:rsid w:val="007178A4"/>
    <w:rsid w:val="00717DB2"/>
    <w:rsid w:val="00717DFB"/>
    <w:rsid w:val="00717E7D"/>
    <w:rsid w:val="0072034E"/>
    <w:rsid w:val="0072165C"/>
    <w:rsid w:val="00721B62"/>
    <w:rsid w:val="00722640"/>
    <w:rsid w:val="00722929"/>
    <w:rsid w:val="00722AED"/>
    <w:rsid w:val="007235B1"/>
    <w:rsid w:val="00724CA6"/>
    <w:rsid w:val="00724ED2"/>
    <w:rsid w:val="00724F6D"/>
    <w:rsid w:val="00725F5D"/>
    <w:rsid w:val="007263D1"/>
    <w:rsid w:val="00726B9E"/>
    <w:rsid w:val="0072712D"/>
    <w:rsid w:val="007277F0"/>
    <w:rsid w:val="00731256"/>
    <w:rsid w:val="00731517"/>
    <w:rsid w:val="00732339"/>
    <w:rsid w:val="0073357B"/>
    <w:rsid w:val="007341A4"/>
    <w:rsid w:val="0073432A"/>
    <w:rsid w:val="00736542"/>
    <w:rsid w:val="00740444"/>
    <w:rsid w:val="0074077F"/>
    <w:rsid w:val="00740E01"/>
    <w:rsid w:val="0074112A"/>
    <w:rsid w:val="00741447"/>
    <w:rsid w:val="007437EA"/>
    <w:rsid w:val="00743C48"/>
    <w:rsid w:val="007445B3"/>
    <w:rsid w:val="00745DA5"/>
    <w:rsid w:val="00747977"/>
    <w:rsid w:val="007500A7"/>
    <w:rsid w:val="00753A67"/>
    <w:rsid w:val="00753E45"/>
    <w:rsid w:val="00755A32"/>
    <w:rsid w:val="00755E06"/>
    <w:rsid w:val="00757114"/>
    <w:rsid w:val="00761A07"/>
    <w:rsid w:val="00762C40"/>
    <w:rsid w:val="00763BB1"/>
    <w:rsid w:val="007654EE"/>
    <w:rsid w:val="007672A2"/>
    <w:rsid w:val="007675BE"/>
    <w:rsid w:val="007703DF"/>
    <w:rsid w:val="00772009"/>
    <w:rsid w:val="007723AB"/>
    <w:rsid w:val="007748DE"/>
    <w:rsid w:val="00774C84"/>
    <w:rsid w:val="00775252"/>
    <w:rsid w:val="007802FD"/>
    <w:rsid w:val="00780805"/>
    <w:rsid w:val="00780F62"/>
    <w:rsid w:val="0078104D"/>
    <w:rsid w:val="007815C3"/>
    <w:rsid w:val="007819CD"/>
    <w:rsid w:val="00781C0C"/>
    <w:rsid w:val="007820F5"/>
    <w:rsid w:val="007857C5"/>
    <w:rsid w:val="00786AC5"/>
    <w:rsid w:val="007874BF"/>
    <w:rsid w:val="00787C54"/>
    <w:rsid w:val="00790435"/>
    <w:rsid w:val="00790ED4"/>
    <w:rsid w:val="0079373E"/>
    <w:rsid w:val="00794E9F"/>
    <w:rsid w:val="0079510B"/>
    <w:rsid w:val="00795E7C"/>
    <w:rsid w:val="00796C1C"/>
    <w:rsid w:val="007972DE"/>
    <w:rsid w:val="007A00B1"/>
    <w:rsid w:val="007A1277"/>
    <w:rsid w:val="007A14A2"/>
    <w:rsid w:val="007A14CB"/>
    <w:rsid w:val="007A2DDC"/>
    <w:rsid w:val="007A345C"/>
    <w:rsid w:val="007A3B6B"/>
    <w:rsid w:val="007A3C00"/>
    <w:rsid w:val="007A4543"/>
    <w:rsid w:val="007A4F82"/>
    <w:rsid w:val="007A5F8C"/>
    <w:rsid w:val="007A6271"/>
    <w:rsid w:val="007A6BE9"/>
    <w:rsid w:val="007A7467"/>
    <w:rsid w:val="007B07E6"/>
    <w:rsid w:val="007B2282"/>
    <w:rsid w:val="007B3077"/>
    <w:rsid w:val="007B456D"/>
    <w:rsid w:val="007B573C"/>
    <w:rsid w:val="007B6D4A"/>
    <w:rsid w:val="007C0E16"/>
    <w:rsid w:val="007C1C5C"/>
    <w:rsid w:val="007C2578"/>
    <w:rsid w:val="007C2D1A"/>
    <w:rsid w:val="007C6060"/>
    <w:rsid w:val="007C6B21"/>
    <w:rsid w:val="007C6CC1"/>
    <w:rsid w:val="007C7049"/>
    <w:rsid w:val="007C7304"/>
    <w:rsid w:val="007D220D"/>
    <w:rsid w:val="007D3570"/>
    <w:rsid w:val="007D426F"/>
    <w:rsid w:val="007D537C"/>
    <w:rsid w:val="007D7297"/>
    <w:rsid w:val="007D791F"/>
    <w:rsid w:val="007E001B"/>
    <w:rsid w:val="007E099C"/>
    <w:rsid w:val="007E1938"/>
    <w:rsid w:val="007E23D9"/>
    <w:rsid w:val="007E3434"/>
    <w:rsid w:val="007E3BED"/>
    <w:rsid w:val="007E4799"/>
    <w:rsid w:val="007E520E"/>
    <w:rsid w:val="007E5C87"/>
    <w:rsid w:val="007E665E"/>
    <w:rsid w:val="007E7148"/>
    <w:rsid w:val="007E7644"/>
    <w:rsid w:val="007F102C"/>
    <w:rsid w:val="007F129C"/>
    <w:rsid w:val="007F12FC"/>
    <w:rsid w:val="007F2422"/>
    <w:rsid w:val="007F39E1"/>
    <w:rsid w:val="007F3F57"/>
    <w:rsid w:val="007F43DE"/>
    <w:rsid w:val="007F53E1"/>
    <w:rsid w:val="007F59E6"/>
    <w:rsid w:val="007F5E79"/>
    <w:rsid w:val="007F6AFF"/>
    <w:rsid w:val="007F7E12"/>
    <w:rsid w:val="0080238B"/>
    <w:rsid w:val="00803117"/>
    <w:rsid w:val="0080323F"/>
    <w:rsid w:val="00803FDB"/>
    <w:rsid w:val="00804029"/>
    <w:rsid w:val="00804441"/>
    <w:rsid w:val="00805EE8"/>
    <w:rsid w:val="00806B59"/>
    <w:rsid w:val="00807906"/>
    <w:rsid w:val="00807D13"/>
    <w:rsid w:val="00807F79"/>
    <w:rsid w:val="00810089"/>
    <w:rsid w:val="00812679"/>
    <w:rsid w:val="00813612"/>
    <w:rsid w:val="008138BF"/>
    <w:rsid w:val="0081411D"/>
    <w:rsid w:val="00814B5B"/>
    <w:rsid w:val="00815474"/>
    <w:rsid w:val="00815F42"/>
    <w:rsid w:val="0081646E"/>
    <w:rsid w:val="0081675A"/>
    <w:rsid w:val="00817225"/>
    <w:rsid w:val="0082040C"/>
    <w:rsid w:val="008212EF"/>
    <w:rsid w:val="00821B8C"/>
    <w:rsid w:val="00822EC2"/>
    <w:rsid w:val="00826875"/>
    <w:rsid w:val="00827197"/>
    <w:rsid w:val="00827F76"/>
    <w:rsid w:val="008300D5"/>
    <w:rsid w:val="00831090"/>
    <w:rsid w:val="00831E9B"/>
    <w:rsid w:val="00832765"/>
    <w:rsid w:val="00833829"/>
    <w:rsid w:val="008340A7"/>
    <w:rsid w:val="008345C6"/>
    <w:rsid w:val="00836299"/>
    <w:rsid w:val="008414AE"/>
    <w:rsid w:val="00841705"/>
    <w:rsid w:val="008418EB"/>
    <w:rsid w:val="00842022"/>
    <w:rsid w:val="00842194"/>
    <w:rsid w:val="0084220A"/>
    <w:rsid w:val="00842455"/>
    <w:rsid w:val="0084247D"/>
    <w:rsid w:val="008432D9"/>
    <w:rsid w:val="00843957"/>
    <w:rsid w:val="00844D8B"/>
    <w:rsid w:val="0084741D"/>
    <w:rsid w:val="008516D4"/>
    <w:rsid w:val="00852841"/>
    <w:rsid w:val="008528EA"/>
    <w:rsid w:val="008539FE"/>
    <w:rsid w:val="00853AA6"/>
    <w:rsid w:val="008555D1"/>
    <w:rsid w:val="00855DDF"/>
    <w:rsid w:val="00856416"/>
    <w:rsid w:val="008565C0"/>
    <w:rsid w:val="00857E47"/>
    <w:rsid w:val="008619B1"/>
    <w:rsid w:val="00863046"/>
    <w:rsid w:val="00863968"/>
    <w:rsid w:val="00864A5C"/>
    <w:rsid w:val="00864FCF"/>
    <w:rsid w:val="00865620"/>
    <w:rsid w:val="00865E79"/>
    <w:rsid w:val="008660C3"/>
    <w:rsid w:val="00866F98"/>
    <w:rsid w:val="00867510"/>
    <w:rsid w:val="00867CCA"/>
    <w:rsid w:val="0087031E"/>
    <w:rsid w:val="00871D09"/>
    <w:rsid w:val="008720F8"/>
    <w:rsid w:val="00872674"/>
    <w:rsid w:val="00873E1D"/>
    <w:rsid w:val="00874DDB"/>
    <w:rsid w:val="00874FEE"/>
    <w:rsid w:val="00877069"/>
    <w:rsid w:val="008804E7"/>
    <w:rsid w:val="0088082E"/>
    <w:rsid w:val="008812FC"/>
    <w:rsid w:val="00882CAE"/>
    <w:rsid w:val="00882D61"/>
    <w:rsid w:val="008833DD"/>
    <w:rsid w:val="0088445F"/>
    <w:rsid w:val="00886A61"/>
    <w:rsid w:val="008874F1"/>
    <w:rsid w:val="0089103D"/>
    <w:rsid w:val="00891A2A"/>
    <w:rsid w:val="00892BF5"/>
    <w:rsid w:val="00893EB8"/>
    <w:rsid w:val="00893EC8"/>
    <w:rsid w:val="00894CE7"/>
    <w:rsid w:val="00894E7B"/>
    <w:rsid w:val="00895011"/>
    <w:rsid w:val="008952C2"/>
    <w:rsid w:val="00896B32"/>
    <w:rsid w:val="008975AA"/>
    <w:rsid w:val="008A0935"/>
    <w:rsid w:val="008A1C72"/>
    <w:rsid w:val="008A3B6C"/>
    <w:rsid w:val="008A3ED4"/>
    <w:rsid w:val="008A40AB"/>
    <w:rsid w:val="008A541A"/>
    <w:rsid w:val="008A5F9F"/>
    <w:rsid w:val="008A61B5"/>
    <w:rsid w:val="008A7AD4"/>
    <w:rsid w:val="008B13C3"/>
    <w:rsid w:val="008B1A6E"/>
    <w:rsid w:val="008B1CCB"/>
    <w:rsid w:val="008B2D2E"/>
    <w:rsid w:val="008B3D97"/>
    <w:rsid w:val="008B41DD"/>
    <w:rsid w:val="008B61CF"/>
    <w:rsid w:val="008B6303"/>
    <w:rsid w:val="008B672D"/>
    <w:rsid w:val="008B72FE"/>
    <w:rsid w:val="008C03DD"/>
    <w:rsid w:val="008C0416"/>
    <w:rsid w:val="008C18B6"/>
    <w:rsid w:val="008C2264"/>
    <w:rsid w:val="008C2D77"/>
    <w:rsid w:val="008C375B"/>
    <w:rsid w:val="008C448C"/>
    <w:rsid w:val="008C4B67"/>
    <w:rsid w:val="008C4C4D"/>
    <w:rsid w:val="008C4E05"/>
    <w:rsid w:val="008C5505"/>
    <w:rsid w:val="008C7D22"/>
    <w:rsid w:val="008D0146"/>
    <w:rsid w:val="008D03B3"/>
    <w:rsid w:val="008D0BA1"/>
    <w:rsid w:val="008D1206"/>
    <w:rsid w:val="008D1D14"/>
    <w:rsid w:val="008D1DF4"/>
    <w:rsid w:val="008D2FB0"/>
    <w:rsid w:val="008D319B"/>
    <w:rsid w:val="008D4666"/>
    <w:rsid w:val="008D5423"/>
    <w:rsid w:val="008D66A6"/>
    <w:rsid w:val="008D6E80"/>
    <w:rsid w:val="008E0EB1"/>
    <w:rsid w:val="008E1C33"/>
    <w:rsid w:val="008E28B0"/>
    <w:rsid w:val="008E3840"/>
    <w:rsid w:val="008E5F2D"/>
    <w:rsid w:val="008E5F82"/>
    <w:rsid w:val="008E72F4"/>
    <w:rsid w:val="008F0CD4"/>
    <w:rsid w:val="008F2105"/>
    <w:rsid w:val="008F2123"/>
    <w:rsid w:val="008F2515"/>
    <w:rsid w:val="008F2AF9"/>
    <w:rsid w:val="008F3207"/>
    <w:rsid w:val="008F38B1"/>
    <w:rsid w:val="008F3B5F"/>
    <w:rsid w:val="008F6824"/>
    <w:rsid w:val="009017B0"/>
    <w:rsid w:val="00902058"/>
    <w:rsid w:val="00902F41"/>
    <w:rsid w:val="0090320F"/>
    <w:rsid w:val="00903BC9"/>
    <w:rsid w:val="00903F1C"/>
    <w:rsid w:val="0090463F"/>
    <w:rsid w:val="00905FB3"/>
    <w:rsid w:val="009062EF"/>
    <w:rsid w:val="009069B4"/>
    <w:rsid w:val="0090785E"/>
    <w:rsid w:val="00907B9A"/>
    <w:rsid w:val="00910509"/>
    <w:rsid w:val="00910B60"/>
    <w:rsid w:val="00910EE4"/>
    <w:rsid w:val="009113DB"/>
    <w:rsid w:val="009115C8"/>
    <w:rsid w:val="00911EED"/>
    <w:rsid w:val="00912477"/>
    <w:rsid w:val="009127D4"/>
    <w:rsid w:val="009138C2"/>
    <w:rsid w:val="009141E6"/>
    <w:rsid w:val="009149E6"/>
    <w:rsid w:val="00914A7B"/>
    <w:rsid w:val="0091658B"/>
    <w:rsid w:val="00917C01"/>
    <w:rsid w:val="00917DB8"/>
    <w:rsid w:val="0092000A"/>
    <w:rsid w:val="00920D8A"/>
    <w:rsid w:val="00922146"/>
    <w:rsid w:val="0092302A"/>
    <w:rsid w:val="00923F33"/>
    <w:rsid w:val="009256D0"/>
    <w:rsid w:val="00926A12"/>
    <w:rsid w:val="00930421"/>
    <w:rsid w:val="00933DF9"/>
    <w:rsid w:val="00935095"/>
    <w:rsid w:val="00935E3F"/>
    <w:rsid w:val="009376E1"/>
    <w:rsid w:val="009379F2"/>
    <w:rsid w:val="00937F90"/>
    <w:rsid w:val="00940A26"/>
    <w:rsid w:val="00940CC3"/>
    <w:rsid w:val="00940E5A"/>
    <w:rsid w:val="00940FD2"/>
    <w:rsid w:val="00941631"/>
    <w:rsid w:val="00943170"/>
    <w:rsid w:val="00943D73"/>
    <w:rsid w:val="00944343"/>
    <w:rsid w:val="0094447E"/>
    <w:rsid w:val="00944830"/>
    <w:rsid w:val="009455C3"/>
    <w:rsid w:val="0094633E"/>
    <w:rsid w:val="0094640F"/>
    <w:rsid w:val="009472B5"/>
    <w:rsid w:val="00947AB4"/>
    <w:rsid w:val="00950001"/>
    <w:rsid w:val="0095048B"/>
    <w:rsid w:val="0095120C"/>
    <w:rsid w:val="0095263D"/>
    <w:rsid w:val="00952C76"/>
    <w:rsid w:val="0095376E"/>
    <w:rsid w:val="0095393E"/>
    <w:rsid w:val="00954689"/>
    <w:rsid w:val="00954C60"/>
    <w:rsid w:val="0095522A"/>
    <w:rsid w:val="0095523A"/>
    <w:rsid w:val="0095732A"/>
    <w:rsid w:val="00960741"/>
    <w:rsid w:val="009619A7"/>
    <w:rsid w:val="0096550B"/>
    <w:rsid w:val="00965B64"/>
    <w:rsid w:val="009666D6"/>
    <w:rsid w:val="00967BE6"/>
    <w:rsid w:val="00967C52"/>
    <w:rsid w:val="0097287A"/>
    <w:rsid w:val="00972B40"/>
    <w:rsid w:val="00973260"/>
    <w:rsid w:val="00974E58"/>
    <w:rsid w:val="009751B2"/>
    <w:rsid w:val="00975B72"/>
    <w:rsid w:val="00976927"/>
    <w:rsid w:val="009771CE"/>
    <w:rsid w:val="009775CE"/>
    <w:rsid w:val="00981227"/>
    <w:rsid w:val="009817A3"/>
    <w:rsid w:val="0098192E"/>
    <w:rsid w:val="00981B67"/>
    <w:rsid w:val="00981BDB"/>
    <w:rsid w:val="00981DE8"/>
    <w:rsid w:val="00983478"/>
    <w:rsid w:val="00983A02"/>
    <w:rsid w:val="00984673"/>
    <w:rsid w:val="00985C31"/>
    <w:rsid w:val="0098608B"/>
    <w:rsid w:val="0098759E"/>
    <w:rsid w:val="009901E2"/>
    <w:rsid w:val="00990861"/>
    <w:rsid w:val="00990FAF"/>
    <w:rsid w:val="0099102C"/>
    <w:rsid w:val="00992600"/>
    <w:rsid w:val="00993E33"/>
    <w:rsid w:val="00994CC4"/>
    <w:rsid w:val="00995CA1"/>
    <w:rsid w:val="009962E2"/>
    <w:rsid w:val="00996C86"/>
    <w:rsid w:val="00997D30"/>
    <w:rsid w:val="009A0884"/>
    <w:rsid w:val="009A1915"/>
    <w:rsid w:val="009A249B"/>
    <w:rsid w:val="009A27ED"/>
    <w:rsid w:val="009A58A4"/>
    <w:rsid w:val="009A59C9"/>
    <w:rsid w:val="009A64B2"/>
    <w:rsid w:val="009B03EF"/>
    <w:rsid w:val="009B0AF1"/>
    <w:rsid w:val="009B28D0"/>
    <w:rsid w:val="009B29DB"/>
    <w:rsid w:val="009B3775"/>
    <w:rsid w:val="009B458D"/>
    <w:rsid w:val="009B7259"/>
    <w:rsid w:val="009B74A8"/>
    <w:rsid w:val="009C1465"/>
    <w:rsid w:val="009C2D16"/>
    <w:rsid w:val="009C3215"/>
    <w:rsid w:val="009C3EBB"/>
    <w:rsid w:val="009C3F7E"/>
    <w:rsid w:val="009C432B"/>
    <w:rsid w:val="009C4EB4"/>
    <w:rsid w:val="009C51A3"/>
    <w:rsid w:val="009C52E2"/>
    <w:rsid w:val="009C5608"/>
    <w:rsid w:val="009C7829"/>
    <w:rsid w:val="009C7D91"/>
    <w:rsid w:val="009D11D4"/>
    <w:rsid w:val="009D164C"/>
    <w:rsid w:val="009D280D"/>
    <w:rsid w:val="009D32F9"/>
    <w:rsid w:val="009D379E"/>
    <w:rsid w:val="009D3EFA"/>
    <w:rsid w:val="009D64D5"/>
    <w:rsid w:val="009E039B"/>
    <w:rsid w:val="009E0E22"/>
    <w:rsid w:val="009E169B"/>
    <w:rsid w:val="009E26B2"/>
    <w:rsid w:val="009E2B51"/>
    <w:rsid w:val="009E39F1"/>
    <w:rsid w:val="009E4025"/>
    <w:rsid w:val="009E4B54"/>
    <w:rsid w:val="009E511B"/>
    <w:rsid w:val="009E7AB4"/>
    <w:rsid w:val="009F2093"/>
    <w:rsid w:val="009F28FD"/>
    <w:rsid w:val="009F3761"/>
    <w:rsid w:val="009F4485"/>
    <w:rsid w:val="009F6320"/>
    <w:rsid w:val="009F66AF"/>
    <w:rsid w:val="009F71C5"/>
    <w:rsid w:val="009F75E0"/>
    <w:rsid w:val="009F79F7"/>
    <w:rsid w:val="00A001F6"/>
    <w:rsid w:val="00A009FE"/>
    <w:rsid w:val="00A0354F"/>
    <w:rsid w:val="00A0524D"/>
    <w:rsid w:val="00A05653"/>
    <w:rsid w:val="00A11063"/>
    <w:rsid w:val="00A131AC"/>
    <w:rsid w:val="00A13BB2"/>
    <w:rsid w:val="00A14518"/>
    <w:rsid w:val="00A156E0"/>
    <w:rsid w:val="00A1667C"/>
    <w:rsid w:val="00A20FAB"/>
    <w:rsid w:val="00A20FE3"/>
    <w:rsid w:val="00A232AA"/>
    <w:rsid w:val="00A242EA"/>
    <w:rsid w:val="00A24D53"/>
    <w:rsid w:val="00A254D9"/>
    <w:rsid w:val="00A25E2A"/>
    <w:rsid w:val="00A26273"/>
    <w:rsid w:val="00A26683"/>
    <w:rsid w:val="00A271C3"/>
    <w:rsid w:val="00A2729A"/>
    <w:rsid w:val="00A2774D"/>
    <w:rsid w:val="00A300E4"/>
    <w:rsid w:val="00A30753"/>
    <w:rsid w:val="00A3081F"/>
    <w:rsid w:val="00A321B2"/>
    <w:rsid w:val="00A321CB"/>
    <w:rsid w:val="00A348FB"/>
    <w:rsid w:val="00A35695"/>
    <w:rsid w:val="00A3600C"/>
    <w:rsid w:val="00A37333"/>
    <w:rsid w:val="00A37766"/>
    <w:rsid w:val="00A401E4"/>
    <w:rsid w:val="00A41033"/>
    <w:rsid w:val="00A412CB"/>
    <w:rsid w:val="00A41A2E"/>
    <w:rsid w:val="00A43031"/>
    <w:rsid w:val="00A436E8"/>
    <w:rsid w:val="00A43BE4"/>
    <w:rsid w:val="00A44709"/>
    <w:rsid w:val="00A447DC"/>
    <w:rsid w:val="00A46779"/>
    <w:rsid w:val="00A47066"/>
    <w:rsid w:val="00A4726D"/>
    <w:rsid w:val="00A47384"/>
    <w:rsid w:val="00A47E2A"/>
    <w:rsid w:val="00A51F39"/>
    <w:rsid w:val="00A520B6"/>
    <w:rsid w:val="00A531A7"/>
    <w:rsid w:val="00A53535"/>
    <w:rsid w:val="00A5364D"/>
    <w:rsid w:val="00A548BD"/>
    <w:rsid w:val="00A55966"/>
    <w:rsid w:val="00A55E8C"/>
    <w:rsid w:val="00A56972"/>
    <w:rsid w:val="00A57694"/>
    <w:rsid w:val="00A57A8B"/>
    <w:rsid w:val="00A61426"/>
    <w:rsid w:val="00A61828"/>
    <w:rsid w:val="00A638F6"/>
    <w:rsid w:val="00A65D1E"/>
    <w:rsid w:val="00A662D6"/>
    <w:rsid w:val="00A677EA"/>
    <w:rsid w:val="00A703D0"/>
    <w:rsid w:val="00A71A0B"/>
    <w:rsid w:val="00A71DFB"/>
    <w:rsid w:val="00A72CFA"/>
    <w:rsid w:val="00A7314E"/>
    <w:rsid w:val="00A7373A"/>
    <w:rsid w:val="00A74324"/>
    <w:rsid w:val="00A74456"/>
    <w:rsid w:val="00A74631"/>
    <w:rsid w:val="00A75697"/>
    <w:rsid w:val="00A76445"/>
    <w:rsid w:val="00A76AC9"/>
    <w:rsid w:val="00A772EF"/>
    <w:rsid w:val="00A7737E"/>
    <w:rsid w:val="00A77478"/>
    <w:rsid w:val="00A77960"/>
    <w:rsid w:val="00A80379"/>
    <w:rsid w:val="00A819DB"/>
    <w:rsid w:val="00A82394"/>
    <w:rsid w:val="00A82472"/>
    <w:rsid w:val="00A82CF3"/>
    <w:rsid w:val="00A832A0"/>
    <w:rsid w:val="00A833BE"/>
    <w:rsid w:val="00A835DA"/>
    <w:rsid w:val="00A85789"/>
    <w:rsid w:val="00A85CD2"/>
    <w:rsid w:val="00A862AF"/>
    <w:rsid w:val="00A868E5"/>
    <w:rsid w:val="00A87FB0"/>
    <w:rsid w:val="00A92064"/>
    <w:rsid w:val="00A936C3"/>
    <w:rsid w:val="00A93894"/>
    <w:rsid w:val="00A93D16"/>
    <w:rsid w:val="00A9400D"/>
    <w:rsid w:val="00A95648"/>
    <w:rsid w:val="00A96646"/>
    <w:rsid w:val="00A96B64"/>
    <w:rsid w:val="00A975EF"/>
    <w:rsid w:val="00A977A5"/>
    <w:rsid w:val="00AA17BF"/>
    <w:rsid w:val="00AA29D2"/>
    <w:rsid w:val="00AA2C81"/>
    <w:rsid w:val="00AA451E"/>
    <w:rsid w:val="00AA4B6C"/>
    <w:rsid w:val="00AA60DB"/>
    <w:rsid w:val="00AA6296"/>
    <w:rsid w:val="00AA6451"/>
    <w:rsid w:val="00AA68AE"/>
    <w:rsid w:val="00AA7470"/>
    <w:rsid w:val="00AA7AB4"/>
    <w:rsid w:val="00AB001C"/>
    <w:rsid w:val="00AB03ED"/>
    <w:rsid w:val="00AB05C3"/>
    <w:rsid w:val="00AB0FF1"/>
    <w:rsid w:val="00AB13B5"/>
    <w:rsid w:val="00AB13B7"/>
    <w:rsid w:val="00AB1872"/>
    <w:rsid w:val="00AB3E4B"/>
    <w:rsid w:val="00AB4D82"/>
    <w:rsid w:val="00AB575C"/>
    <w:rsid w:val="00AB59BC"/>
    <w:rsid w:val="00AB6CBD"/>
    <w:rsid w:val="00AB6D7E"/>
    <w:rsid w:val="00AB7715"/>
    <w:rsid w:val="00AC038E"/>
    <w:rsid w:val="00AC0783"/>
    <w:rsid w:val="00AC1750"/>
    <w:rsid w:val="00AC2D09"/>
    <w:rsid w:val="00AC3D29"/>
    <w:rsid w:val="00AC41BC"/>
    <w:rsid w:val="00AC724B"/>
    <w:rsid w:val="00AD1FCD"/>
    <w:rsid w:val="00AD2712"/>
    <w:rsid w:val="00AD2F0D"/>
    <w:rsid w:val="00AD404F"/>
    <w:rsid w:val="00AD45CD"/>
    <w:rsid w:val="00AD4933"/>
    <w:rsid w:val="00AD4B6C"/>
    <w:rsid w:val="00AD4CAF"/>
    <w:rsid w:val="00AD673B"/>
    <w:rsid w:val="00AD67CA"/>
    <w:rsid w:val="00AE035C"/>
    <w:rsid w:val="00AE3AD9"/>
    <w:rsid w:val="00AE469F"/>
    <w:rsid w:val="00AE4B5D"/>
    <w:rsid w:val="00AE5074"/>
    <w:rsid w:val="00AE7A53"/>
    <w:rsid w:val="00AE7B37"/>
    <w:rsid w:val="00AF1062"/>
    <w:rsid w:val="00AF1E4E"/>
    <w:rsid w:val="00AF31AD"/>
    <w:rsid w:val="00AF3E12"/>
    <w:rsid w:val="00B003BA"/>
    <w:rsid w:val="00B00606"/>
    <w:rsid w:val="00B0137B"/>
    <w:rsid w:val="00B01E11"/>
    <w:rsid w:val="00B02BEB"/>
    <w:rsid w:val="00B03E4A"/>
    <w:rsid w:val="00B0475B"/>
    <w:rsid w:val="00B04977"/>
    <w:rsid w:val="00B0535B"/>
    <w:rsid w:val="00B05655"/>
    <w:rsid w:val="00B05E6A"/>
    <w:rsid w:val="00B07614"/>
    <w:rsid w:val="00B077BB"/>
    <w:rsid w:val="00B07937"/>
    <w:rsid w:val="00B10600"/>
    <w:rsid w:val="00B12BEA"/>
    <w:rsid w:val="00B13004"/>
    <w:rsid w:val="00B151A6"/>
    <w:rsid w:val="00B15610"/>
    <w:rsid w:val="00B15DAE"/>
    <w:rsid w:val="00B16FDC"/>
    <w:rsid w:val="00B2018B"/>
    <w:rsid w:val="00B202ED"/>
    <w:rsid w:val="00B20984"/>
    <w:rsid w:val="00B20D5F"/>
    <w:rsid w:val="00B2211F"/>
    <w:rsid w:val="00B231E2"/>
    <w:rsid w:val="00B25000"/>
    <w:rsid w:val="00B25B3E"/>
    <w:rsid w:val="00B25F34"/>
    <w:rsid w:val="00B262F4"/>
    <w:rsid w:val="00B279B4"/>
    <w:rsid w:val="00B3015C"/>
    <w:rsid w:val="00B30424"/>
    <w:rsid w:val="00B30553"/>
    <w:rsid w:val="00B327AD"/>
    <w:rsid w:val="00B33034"/>
    <w:rsid w:val="00B34723"/>
    <w:rsid w:val="00B34CC3"/>
    <w:rsid w:val="00B3526B"/>
    <w:rsid w:val="00B3555B"/>
    <w:rsid w:val="00B35E02"/>
    <w:rsid w:val="00B3629A"/>
    <w:rsid w:val="00B3689D"/>
    <w:rsid w:val="00B36AC6"/>
    <w:rsid w:val="00B370BA"/>
    <w:rsid w:val="00B3746B"/>
    <w:rsid w:val="00B40DA4"/>
    <w:rsid w:val="00B41F04"/>
    <w:rsid w:val="00B42424"/>
    <w:rsid w:val="00B43B1A"/>
    <w:rsid w:val="00B44949"/>
    <w:rsid w:val="00B455EB"/>
    <w:rsid w:val="00B45A1C"/>
    <w:rsid w:val="00B469C6"/>
    <w:rsid w:val="00B46D88"/>
    <w:rsid w:val="00B46DF2"/>
    <w:rsid w:val="00B47493"/>
    <w:rsid w:val="00B4799B"/>
    <w:rsid w:val="00B50677"/>
    <w:rsid w:val="00B508DC"/>
    <w:rsid w:val="00B509F2"/>
    <w:rsid w:val="00B5206A"/>
    <w:rsid w:val="00B52CC2"/>
    <w:rsid w:val="00B5327A"/>
    <w:rsid w:val="00B53BDA"/>
    <w:rsid w:val="00B5479F"/>
    <w:rsid w:val="00B57403"/>
    <w:rsid w:val="00B57455"/>
    <w:rsid w:val="00B57A87"/>
    <w:rsid w:val="00B601D4"/>
    <w:rsid w:val="00B609DE"/>
    <w:rsid w:val="00B62A3C"/>
    <w:rsid w:val="00B63782"/>
    <w:rsid w:val="00B6440D"/>
    <w:rsid w:val="00B64E3D"/>
    <w:rsid w:val="00B6595A"/>
    <w:rsid w:val="00B65B56"/>
    <w:rsid w:val="00B6672E"/>
    <w:rsid w:val="00B670B2"/>
    <w:rsid w:val="00B6762B"/>
    <w:rsid w:val="00B67BC3"/>
    <w:rsid w:val="00B67CBE"/>
    <w:rsid w:val="00B7007F"/>
    <w:rsid w:val="00B70EC8"/>
    <w:rsid w:val="00B74FD2"/>
    <w:rsid w:val="00B7648F"/>
    <w:rsid w:val="00B76AED"/>
    <w:rsid w:val="00B76B82"/>
    <w:rsid w:val="00B8066E"/>
    <w:rsid w:val="00B80671"/>
    <w:rsid w:val="00B81886"/>
    <w:rsid w:val="00B81B96"/>
    <w:rsid w:val="00B8223B"/>
    <w:rsid w:val="00B82A98"/>
    <w:rsid w:val="00B831A6"/>
    <w:rsid w:val="00B84894"/>
    <w:rsid w:val="00B854D9"/>
    <w:rsid w:val="00B903DC"/>
    <w:rsid w:val="00B90A77"/>
    <w:rsid w:val="00B9276D"/>
    <w:rsid w:val="00B92A19"/>
    <w:rsid w:val="00B941CD"/>
    <w:rsid w:val="00B94BBC"/>
    <w:rsid w:val="00BA0FAB"/>
    <w:rsid w:val="00BA10C7"/>
    <w:rsid w:val="00BA1DF3"/>
    <w:rsid w:val="00BA1E73"/>
    <w:rsid w:val="00BA3975"/>
    <w:rsid w:val="00BA4357"/>
    <w:rsid w:val="00BA4C7F"/>
    <w:rsid w:val="00BA6595"/>
    <w:rsid w:val="00BA737B"/>
    <w:rsid w:val="00BA73F7"/>
    <w:rsid w:val="00BA7C72"/>
    <w:rsid w:val="00BB0D27"/>
    <w:rsid w:val="00BB244F"/>
    <w:rsid w:val="00BB24D5"/>
    <w:rsid w:val="00BB3006"/>
    <w:rsid w:val="00BB32DB"/>
    <w:rsid w:val="00BB5115"/>
    <w:rsid w:val="00BB5AB8"/>
    <w:rsid w:val="00BB657D"/>
    <w:rsid w:val="00BB6B59"/>
    <w:rsid w:val="00BB6C86"/>
    <w:rsid w:val="00BB779A"/>
    <w:rsid w:val="00BB7957"/>
    <w:rsid w:val="00BC186C"/>
    <w:rsid w:val="00BC1BE3"/>
    <w:rsid w:val="00BC1EB1"/>
    <w:rsid w:val="00BC2D34"/>
    <w:rsid w:val="00BC2D96"/>
    <w:rsid w:val="00BC44C1"/>
    <w:rsid w:val="00BC5FA5"/>
    <w:rsid w:val="00BC61FC"/>
    <w:rsid w:val="00BC6A56"/>
    <w:rsid w:val="00BC6E14"/>
    <w:rsid w:val="00BD02E4"/>
    <w:rsid w:val="00BD0E14"/>
    <w:rsid w:val="00BD1E5B"/>
    <w:rsid w:val="00BD2F9B"/>
    <w:rsid w:val="00BD3836"/>
    <w:rsid w:val="00BD5BB3"/>
    <w:rsid w:val="00BD5FF6"/>
    <w:rsid w:val="00BD71C6"/>
    <w:rsid w:val="00BE13A8"/>
    <w:rsid w:val="00BE1A6B"/>
    <w:rsid w:val="00BE5E87"/>
    <w:rsid w:val="00BE6AB5"/>
    <w:rsid w:val="00BF01F7"/>
    <w:rsid w:val="00BF02FA"/>
    <w:rsid w:val="00BF2675"/>
    <w:rsid w:val="00BF3A58"/>
    <w:rsid w:val="00BF3ACA"/>
    <w:rsid w:val="00BF4ADC"/>
    <w:rsid w:val="00BF640D"/>
    <w:rsid w:val="00BF71E9"/>
    <w:rsid w:val="00BF7420"/>
    <w:rsid w:val="00C01930"/>
    <w:rsid w:val="00C0312A"/>
    <w:rsid w:val="00C04611"/>
    <w:rsid w:val="00C06ED6"/>
    <w:rsid w:val="00C07C57"/>
    <w:rsid w:val="00C07CC7"/>
    <w:rsid w:val="00C119F2"/>
    <w:rsid w:val="00C123C9"/>
    <w:rsid w:val="00C126AA"/>
    <w:rsid w:val="00C12C8F"/>
    <w:rsid w:val="00C133DD"/>
    <w:rsid w:val="00C136E4"/>
    <w:rsid w:val="00C14401"/>
    <w:rsid w:val="00C1590A"/>
    <w:rsid w:val="00C15944"/>
    <w:rsid w:val="00C166BD"/>
    <w:rsid w:val="00C1703A"/>
    <w:rsid w:val="00C17763"/>
    <w:rsid w:val="00C17989"/>
    <w:rsid w:val="00C17C1D"/>
    <w:rsid w:val="00C20562"/>
    <w:rsid w:val="00C233EF"/>
    <w:rsid w:val="00C23403"/>
    <w:rsid w:val="00C23C30"/>
    <w:rsid w:val="00C2460C"/>
    <w:rsid w:val="00C24DE0"/>
    <w:rsid w:val="00C26431"/>
    <w:rsid w:val="00C27A69"/>
    <w:rsid w:val="00C27FF6"/>
    <w:rsid w:val="00C30B52"/>
    <w:rsid w:val="00C31EFE"/>
    <w:rsid w:val="00C329A3"/>
    <w:rsid w:val="00C34F0D"/>
    <w:rsid w:val="00C378FE"/>
    <w:rsid w:val="00C37EF4"/>
    <w:rsid w:val="00C40394"/>
    <w:rsid w:val="00C41564"/>
    <w:rsid w:val="00C4435D"/>
    <w:rsid w:val="00C447AE"/>
    <w:rsid w:val="00C44F62"/>
    <w:rsid w:val="00C45AF6"/>
    <w:rsid w:val="00C45CA6"/>
    <w:rsid w:val="00C466EC"/>
    <w:rsid w:val="00C46A81"/>
    <w:rsid w:val="00C5140B"/>
    <w:rsid w:val="00C540F0"/>
    <w:rsid w:val="00C5465E"/>
    <w:rsid w:val="00C54C38"/>
    <w:rsid w:val="00C553CF"/>
    <w:rsid w:val="00C56223"/>
    <w:rsid w:val="00C565F4"/>
    <w:rsid w:val="00C577BF"/>
    <w:rsid w:val="00C579BB"/>
    <w:rsid w:val="00C60D93"/>
    <w:rsid w:val="00C61503"/>
    <w:rsid w:val="00C61DA9"/>
    <w:rsid w:val="00C6281F"/>
    <w:rsid w:val="00C63C51"/>
    <w:rsid w:val="00C65E0D"/>
    <w:rsid w:val="00C67B5B"/>
    <w:rsid w:val="00C70177"/>
    <w:rsid w:val="00C70B02"/>
    <w:rsid w:val="00C721E6"/>
    <w:rsid w:val="00C74DBE"/>
    <w:rsid w:val="00C753C8"/>
    <w:rsid w:val="00C76550"/>
    <w:rsid w:val="00C7657F"/>
    <w:rsid w:val="00C767A0"/>
    <w:rsid w:val="00C80D8C"/>
    <w:rsid w:val="00C80EDA"/>
    <w:rsid w:val="00C811C6"/>
    <w:rsid w:val="00C8405E"/>
    <w:rsid w:val="00C84B4D"/>
    <w:rsid w:val="00C853FC"/>
    <w:rsid w:val="00C86217"/>
    <w:rsid w:val="00C87309"/>
    <w:rsid w:val="00C94DFC"/>
    <w:rsid w:val="00C954F8"/>
    <w:rsid w:val="00C971C0"/>
    <w:rsid w:val="00C97ED3"/>
    <w:rsid w:val="00CA2A1E"/>
    <w:rsid w:val="00CA3571"/>
    <w:rsid w:val="00CA368E"/>
    <w:rsid w:val="00CA3BD5"/>
    <w:rsid w:val="00CA46DF"/>
    <w:rsid w:val="00CA5D97"/>
    <w:rsid w:val="00CA62A9"/>
    <w:rsid w:val="00CB03B1"/>
    <w:rsid w:val="00CB0593"/>
    <w:rsid w:val="00CB0FE1"/>
    <w:rsid w:val="00CB1AE1"/>
    <w:rsid w:val="00CB4433"/>
    <w:rsid w:val="00CB49EE"/>
    <w:rsid w:val="00CB50CD"/>
    <w:rsid w:val="00CB69CD"/>
    <w:rsid w:val="00CB6E02"/>
    <w:rsid w:val="00CC0EF6"/>
    <w:rsid w:val="00CC0F4E"/>
    <w:rsid w:val="00CC3073"/>
    <w:rsid w:val="00CC3D71"/>
    <w:rsid w:val="00CC4F48"/>
    <w:rsid w:val="00CC6155"/>
    <w:rsid w:val="00CC7030"/>
    <w:rsid w:val="00CD24BF"/>
    <w:rsid w:val="00CD2C96"/>
    <w:rsid w:val="00CD3B87"/>
    <w:rsid w:val="00CD3D42"/>
    <w:rsid w:val="00CD584E"/>
    <w:rsid w:val="00CD5ECA"/>
    <w:rsid w:val="00CD5FCE"/>
    <w:rsid w:val="00CD62B9"/>
    <w:rsid w:val="00CE0ECF"/>
    <w:rsid w:val="00CE20A4"/>
    <w:rsid w:val="00CE28D1"/>
    <w:rsid w:val="00CE3A35"/>
    <w:rsid w:val="00CE4AF9"/>
    <w:rsid w:val="00CE4C0B"/>
    <w:rsid w:val="00CE550C"/>
    <w:rsid w:val="00CE5687"/>
    <w:rsid w:val="00CE5C84"/>
    <w:rsid w:val="00CE67C4"/>
    <w:rsid w:val="00CE6859"/>
    <w:rsid w:val="00CE6BE8"/>
    <w:rsid w:val="00CE711F"/>
    <w:rsid w:val="00CE79E5"/>
    <w:rsid w:val="00CE7BD0"/>
    <w:rsid w:val="00CE7E82"/>
    <w:rsid w:val="00CF01BB"/>
    <w:rsid w:val="00CF01F3"/>
    <w:rsid w:val="00CF0338"/>
    <w:rsid w:val="00CF0352"/>
    <w:rsid w:val="00CF09C2"/>
    <w:rsid w:val="00CF0ABD"/>
    <w:rsid w:val="00CF1788"/>
    <w:rsid w:val="00CF3F70"/>
    <w:rsid w:val="00CF5816"/>
    <w:rsid w:val="00CF7428"/>
    <w:rsid w:val="00D017F8"/>
    <w:rsid w:val="00D01E3B"/>
    <w:rsid w:val="00D0672C"/>
    <w:rsid w:val="00D06FDB"/>
    <w:rsid w:val="00D1046C"/>
    <w:rsid w:val="00D10881"/>
    <w:rsid w:val="00D10ECC"/>
    <w:rsid w:val="00D11719"/>
    <w:rsid w:val="00D11A8C"/>
    <w:rsid w:val="00D12627"/>
    <w:rsid w:val="00D13486"/>
    <w:rsid w:val="00D14199"/>
    <w:rsid w:val="00D142A9"/>
    <w:rsid w:val="00D14554"/>
    <w:rsid w:val="00D14D55"/>
    <w:rsid w:val="00D1591D"/>
    <w:rsid w:val="00D1745F"/>
    <w:rsid w:val="00D20154"/>
    <w:rsid w:val="00D22A54"/>
    <w:rsid w:val="00D2410F"/>
    <w:rsid w:val="00D25AFD"/>
    <w:rsid w:val="00D262DB"/>
    <w:rsid w:val="00D271B9"/>
    <w:rsid w:val="00D27573"/>
    <w:rsid w:val="00D27855"/>
    <w:rsid w:val="00D30109"/>
    <w:rsid w:val="00D30264"/>
    <w:rsid w:val="00D32172"/>
    <w:rsid w:val="00D33037"/>
    <w:rsid w:val="00D34F99"/>
    <w:rsid w:val="00D35B12"/>
    <w:rsid w:val="00D436BF"/>
    <w:rsid w:val="00D47168"/>
    <w:rsid w:val="00D474C6"/>
    <w:rsid w:val="00D47938"/>
    <w:rsid w:val="00D502E7"/>
    <w:rsid w:val="00D50A0B"/>
    <w:rsid w:val="00D51531"/>
    <w:rsid w:val="00D521B8"/>
    <w:rsid w:val="00D53887"/>
    <w:rsid w:val="00D53C31"/>
    <w:rsid w:val="00D53F8F"/>
    <w:rsid w:val="00D5401E"/>
    <w:rsid w:val="00D56C35"/>
    <w:rsid w:val="00D57119"/>
    <w:rsid w:val="00D61424"/>
    <w:rsid w:val="00D63177"/>
    <w:rsid w:val="00D63A1F"/>
    <w:rsid w:val="00D63A6E"/>
    <w:rsid w:val="00D65907"/>
    <w:rsid w:val="00D7311C"/>
    <w:rsid w:val="00D73A69"/>
    <w:rsid w:val="00D74852"/>
    <w:rsid w:val="00D748F5"/>
    <w:rsid w:val="00D771CD"/>
    <w:rsid w:val="00D801CF"/>
    <w:rsid w:val="00D80357"/>
    <w:rsid w:val="00D830B3"/>
    <w:rsid w:val="00D8374E"/>
    <w:rsid w:val="00D83E46"/>
    <w:rsid w:val="00D8464B"/>
    <w:rsid w:val="00D84672"/>
    <w:rsid w:val="00D878E9"/>
    <w:rsid w:val="00D91C86"/>
    <w:rsid w:val="00D91D1C"/>
    <w:rsid w:val="00D93320"/>
    <w:rsid w:val="00D93565"/>
    <w:rsid w:val="00D94D97"/>
    <w:rsid w:val="00D95307"/>
    <w:rsid w:val="00D96B77"/>
    <w:rsid w:val="00D9796C"/>
    <w:rsid w:val="00D97D5D"/>
    <w:rsid w:val="00DA05BC"/>
    <w:rsid w:val="00DA147E"/>
    <w:rsid w:val="00DA303D"/>
    <w:rsid w:val="00DA3E4B"/>
    <w:rsid w:val="00DA4075"/>
    <w:rsid w:val="00DA5F08"/>
    <w:rsid w:val="00DB13BF"/>
    <w:rsid w:val="00DB22FB"/>
    <w:rsid w:val="00DB2C85"/>
    <w:rsid w:val="00DB33C9"/>
    <w:rsid w:val="00DB464B"/>
    <w:rsid w:val="00DB4BFA"/>
    <w:rsid w:val="00DB66C1"/>
    <w:rsid w:val="00DB7937"/>
    <w:rsid w:val="00DC17AC"/>
    <w:rsid w:val="00DC1D82"/>
    <w:rsid w:val="00DC326C"/>
    <w:rsid w:val="00DC61D6"/>
    <w:rsid w:val="00DC66DD"/>
    <w:rsid w:val="00DC671C"/>
    <w:rsid w:val="00DC673F"/>
    <w:rsid w:val="00DC6D2F"/>
    <w:rsid w:val="00DD0C5E"/>
    <w:rsid w:val="00DD1176"/>
    <w:rsid w:val="00DD18BA"/>
    <w:rsid w:val="00DD288B"/>
    <w:rsid w:val="00DD28BF"/>
    <w:rsid w:val="00DD29FA"/>
    <w:rsid w:val="00DD3C69"/>
    <w:rsid w:val="00DD562C"/>
    <w:rsid w:val="00DD64E4"/>
    <w:rsid w:val="00DD687A"/>
    <w:rsid w:val="00DD6F51"/>
    <w:rsid w:val="00DD75E6"/>
    <w:rsid w:val="00DD7749"/>
    <w:rsid w:val="00DD7C0F"/>
    <w:rsid w:val="00DE03C3"/>
    <w:rsid w:val="00DE0BCE"/>
    <w:rsid w:val="00DE1406"/>
    <w:rsid w:val="00DE1BB7"/>
    <w:rsid w:val="00DE1FF1"/>
    <w:rsid w:val="00DE34D9"/>
    <w:rsid w:val="00DE35A0"/>
    <w:rsid w:val="00DE39D0"/>
    <w:rsid w:val="00DE4703"/>
    <w:rsid w:val="00DE5A56"/>
    <w:rsid w:val="00DE7983"/>
    <w:rsid w:val="00DF0141"/>
    <w:rsid w:val="00DF071C"/>
    <w:rsid w:val="00DF12BD"/>
    <w:rsid w:val="00DF4992"/>
    <w:rsid w:val="00DF4C14"/>
    <w:rsid w:val="00DF5172"/>
    <w:rsid w:val="00DF58E8"/>
    <w:rsid w:val="00DF5994"/>
    <w:rsid w:val="00DF5F8B"/>
    <w:rsid w:val="00DF6F50"/>
    <w:rsid w:val="00DF704D"/>
    <w:rsid w:val="00DF7B10"/>
    <w:rsid w:val="00E00997"/>
    <w:rsid w:val="00E012CF"/>
    <w:rsid w:val="00E013D6"/>
    <w:rsid w:val="00E01A54"/>
    <w:rsid w:val="00E02E0C"/>
    <w:rsid w:val="00E03074"/>
    <w:rsid w:val="00E03F57"/>
    <w:rsid w:val="00E05048"/>
    <w:rsid w:val="00E052CD"/>
    <w:rsid w:val="00E052CF"/>
    <w:rsid w:val="00E06C6B"/>
    <w:rsid w:val="00E07EA9"/>
    <w:rsid w:val="00E104A3"/>
    <w:rsid w:val="00E11C1C"/>
    <w:rsid w:val="00E124CA"/>
    <w:rsid w:val="00E1281E"/>
    <w:rsid w:val="00E1402B"/>
    <w:rsid w:val="00E144B3"/>
    <w:rsid w:val="00E1505C"/>
    <w:rsid w:val="00E15BFA"/>
    <w:rsid w:val="00E173FC"/>
    <w:rsid w:val="00E17ADA"/>
    <w:rsid w:val="00E205ED"/>
    <w:rsid w:val="00E20E90"/>
    <w:rsid w:val="00E231DD"/>
    <w:rsid w:val="00E232C5"/>
    <w:rsid w:val="00E2330C"/>
    <w:rsid w:val="00E23B5C"/>
    <w:rsid w:val="00E24036"/>
    <w:rsid w:val="00E24951"/>
    <w:rsid w:val="00E24BCF"/>
    <w:rsid w:val="00E25A21"/>
    <w:rsid w:val="00E25FE4"/>
    <w:rsid w:val="00E26ED9"/>
    <w:rsid w:val="00E30CB8"/>
    <w:rsid w:val="00E30EBB"/>
    <w:rsid w:val="00E3235A"/>
    <w:rsid w:val="00E326D1"/>
    <w:rsid w:val="00E34127"/>
    <w:rsid w:val="00E35B26"/>
    <w:rsid w:val="00E36570"/>
    <w:rsid w:val="00E36D23"/>
    <w:rsid w:val="00E371E0"/>
    <w:rsid w:val="00E42A62"/>
    <w:rsid w:val="00E42F8F"/>
    <w:rsid w:val="00E43C12"/>
    <w:rsid w:val="00E4475A"/>
    <w:rsid w:val="00E44C75"/>
    <w:rsid w:val="00E44DC7"/>
    <w:rsid w:val="00E46531"/>
    <w:rsid w:val="00E467A5"/>
    <w:rsid w:val="00E51696"/>
    <w:rsid w:val="00E52AAA"/>
    <w:rsid w:val="00E530CC"/>
    <w:rsid w:val="00E536D5"/>
    <w:rsid w:val="00E53F7F"/>
    <w:rsid w:val="00E55BB6"/>
    <w:rsid w:val="00E565F3"/>
    <w:rsid w:val="00E56DDF"/>
    <w:rsid w:val="00E57085"/>
    <w:rsid w:val="00E57C44"/>
    <w:rsid w:val="00E6043D"/>
    <w:rsid w:val="00E615A0"/>
    <w:rsid w:val="00E6436F"/>
    <w:rsid w:val="00E64411"/>
    <w:rsid w:val="00E6544C"/>
    <w:rsid w:val="00E6577E"/>
    <w:rsid w:val="00E66DE0"/>
    <w:rsid w:val="00E67520"/>
    <w:rsid w:val="00E67D78"/>
    <w:rsid w:val="00E700C7"/>
    <w:rsid w:val="00E70341"/>
    <w:rsid w:val="00E729C5"/>
    <w:rsid w:val="00E73D37"/>
    <w:rsid w:val="00E742AE"/>
    <w:rsid w:val="00E748AA"/>
    <w:rsid w:val="00E7591D"/>
    <w:rsid w:val="00E763F5"/>
    <w:rsid w:val="00E76759"/>
    <w:rsid w:val="00E768D1"/>
    <w:rsid w:val="00E76B03"/>
    <w:rsid w:val="00E80E4E"/>
    <w:rsid w:val="00E81F4E"/>
    <w:rsid w:val="00E84036"/>
    <w:rsid w:val="00E8409D"/>
    <w:rsid w:val="00E84299"/>
    <w:rsid w:val="00E85D6A"/>
    <w:rsid w:val="00E86565"/>
    <w:rsid w:val="00E86634"/>
    <w:rsid w:val="00E8700B"/>
    <w:rsid w:val="00E876E9"/>
    <w:rsid w:val="00E87A26"/>
    <w:rsid w:val="00E91368"/>
    <w:rsid w:val="00E9236F"/>
    <w:rsid w:val="00E940B6"/>
    <w:rsid w:val="00E941DA"/>
    <w:rsid w:val="00E960F6"/>
    <w:rsid w:val="00EA1D41"/>
    <w:rsid w:val="00EA1D4B"/>
    <w:rsid w:val="00EA398A"/>
    <w:rsid w:val="00EA3C22"/>
    <w:rsid w:val="00EA3EEE"/>
    <w:rsid w:val="00EA54AC"/>
    <w:rsid w:val="00EA5669"/>
    <w:rsid w:val="00EA56F8"/>
    <w:rsid w:val="00EA5BEF"/>
    <w:rsid w:val="00EA68AA"/>
    <w:rsid w:val="00EA6CDF"/>
    <w:rsid w:val="00EA7874"/>
    <w:rsid w:val="00EB0C9B"/>
    <w:rsid w:val="00EB5402"/>
    <w:rsid w:val="00EB628D"/>
    <w:rsid w:val="00EB6C32"/>
    <w:rsid w:val="00EB7244"/>
    <w:rsid w:val="00EB789F"/>
    <w:rsid w:val="00EC0119"/>
    <w:rsid w:val="00EC1437"/>
    <w:rsid w:val="00EC181F"/>
    <w:rsid w:val="00EC2550"/>
    <w:rsid w:val="00EC46D4"/>
    <w:rsid w:val="00EC55A1"/>
    <w:rsid w:val="00EC5FFC"/>
    <w:rsid w:val="00EC6EA0"/>
    <w:rsid w:val="00EC7B5D"/>
    <w:rsid w:val="00EC7E8D"/>
    <w:rsid w:val="00ED08A5"/>
    <w:rsid w:val="00ED0AC7"/>
    <w:rsid w:val="00ED1080"/>
    <w:rsid w:val="00ED16F6"/>
    <w:rsid w:val="00ED448F"/>
    <w:rsid w:val="00ED5735"/>
    <w:rsid w:val="00ED5D15"/>
    <w:rsid w:val="00ED6564"/>
    <w:rsid w:val="00ED686B"/>
    <w:rsid w:val="00ED704D"/>
    <w:rsid w:val="00EE1AE5"/>
    <w:rsid w:val="00EE1D27"/>
    <w:rsid w:val="00EE2959"/>
    <w:rsid w:val="00EE3184"/>
    <w:rsid w:val="00EE3DF2"/>
    <w:rsid w:val="00EE4924"/>
    <w:rsid w:val="00EE4FCF"/>
    <w:rsid w:val="00EE5088"/>
    <w:rsid w:val="00EE7ACE"/>
    <w:rsid w:val="00EF0A12"/>
    <w:rsid w:val="00EF1FA2"/>
    <w:rsid w:val="00EF45EF"/>
    <w:rsid w:val="00EF4ED5"/>
    <w:rsid w:val="00EF6C59"/>
    <w:rsid w:val="00EF7095"/>
    <w:rsid w:val="00EF760E"/>
    <w:rsid w:val="00EF78EF"/>
    <w:rsid w:val="00F0031C"/>
    <w:rsid w:val="00F0093A"/>
    <w:rsid w:val="00F02285"/>
    <w:rsid w:val="00F05C3E"/>
    <w:rsid w:val="00F06821"/>
    <w:rsid w:val="00F070C7"/>
    <w:rsid w:val="00F10830"/>
    <w:rsid w:val="00F10AAB"/>
    <w:rsid w:val="00F11DC1"/>
    <w:rsid w:val="00F12965"/>
    <w:rsid w:val="00F142AA"/>
    <w:rsid w:val="00F14B65"/>
    <w:rsid w:val="00F14D4E"/>
    <w:rsid w:val="00F14E7F"/>
    <w:rsid w:val="00F16D0C"/>
    <w:rsid w:val="00F174F1"/>
    <w:rsid w:val="00F17E2F"/>
    <w:rsid w:val="00F17FAF"/>
    <w:rsid w:val="00F214B6"/>
    <w:rsid w:val="00F22060"/>
    <w:rsid w:val="00F23CE9"/>
    <w:rsid w:val="00F23D01"/>
    <w:rsid w:val="00F242FF"/>
    <w:rsid w:val="00F251E2"/>
    <w:rsid w:val="00F25E46"/>
    <w:rsid w:val="00F25F01"/>
    <w:rsid w:val="00F265CA"/>
    <w:rsid w:val="00F26CB4"/>
    <w:rsid w:val="00F32A3E"/>
    <w:rsid w:val="00F334EC"/>
    <w:rsid w:val="00F33FD7"/>
    <w:rsid w:val="00F340D7"/>
    <w:rsid w:val="00F3492A"/>
    <w:rsid w:val="00F34D5D"/>
    <w:rsid w:val="00F3542F"/>
    <w:rsid w:val="00F363C1"/>
    <w:rsid w:val="00F36E74"/>
    <w:rsid w:val="00F37484"/>
    <w:rsid w:val="00F410D5"/>
    <w:rsid w:val="00F41650"/>
    <w:rsid w:val="00F41770"/>
    <w:rsid w:val="00F418B1"/>
    <w:rsid w:val="00F42CD4"/>
    <w:rsid w:val="00F4305F"/>
    <w:rsid w:val="00F43DEC"/>
    <w:rsid w:val="00F44192"/>
    <w:rsid w:val="00F44323"/>
    <w:rsid w:val="00F4460E"/>
    <w:rsid w:val="00F45714"/>
    <w:rsid w:val="00F46007"/>
    <w:rsid w:val="00F47F45"/>
    <w:rsid w:val="00F50F4C"/>
    <w:rsid w:val="00F511C9"/>
    <w:rsid w:val="00F5148F"/>
    <w:rsid w:val="00F52431"/>
    <w:rsid w:val="00F525BF"/>
    <w:rsid w:val="00F537C2"/>
    <w:rsid w:val="00F53F06"/>
    <w:rsid w:val="00F5562E"/>
    <w:rsid w:val="00F56A1C"/>
    <w:rsid w:val="00F572A8"/>
    <w:rsid w:val="00F5763C"/>
    <w:rsid w:val="00F60BDD"/>
    <w:rsid w:val="00F613AD"/>
    <w:rsid w:val="00F62139"/>
    <w:rsid w:val="00F6263A"/>
    <w:rsid w:val="00F628A3"/>
    <w:rsid w:val="00F654CC"/>
    <w:rsid w:val="00F70DA9"/>
    <w:rsid w:val="00F73362"/>
    <w:rsid w:val="00F73C44"/>
    <w:rsid w:val="00F744E8"/>
    <w:rsid w:val="00F746A3"/>
    <w:rsid w:val="00F750D8"/>
    <w:rsid w:val="00F753A0"/>
    <w:rsid w:val="00F7626A"/>
    <w:rsid w:val="00F77343"/>
    <w:rsid w:val="00F7758C"/>
    <w:rsid w:val="00F77C1A"/>
    <w:rsid w:val="00F77FFA"/>
    <w:rsid w:val="00F80084"/>
    <w:rsid w:val="00F815AB"/>
    <w:rsid w:val="00F82EF6"/>
    <w:rsid w:val="00F84484"/>
    <w:rsid w:val="00F874B0"/>
    <w:rsid w:val="00F876D4"/>
    <w:rsid w:val="00F90103"/>
    <w:rsid w:val="00F906CD"/>
    <w:rsid w:val="00F9117A"/>
    <w:rsid w:val="00F92999"/>
    <w:rsid w:val="00F94107"/>
    <w:rsid w:val="00F94E43"/>
    <w:rsid w:val="00F9546A"/>
    <w:rsid w:val="00F95959"/>
    <w:rsid w:val="00F95BC5"/>
    <w:rsid w:val="00FA0B86"/>
    <w:rsid w:val="00FA3E25"/>
    <w:rsid w:val="00FA4350"/>
    <w:rsid w:val="00FA4BB4"/>
    <w:rsid w:val="00FA5D30"/>
    <w:rsid w:val="00FA5FDC"/>
    <w:rsid w:val="00FA69C7"/>
    <w:rsid w:val="00FA6D79"/>
    <w:rsid w:val="00FB0B32"/>
    <w:rsid w:val="00FB0C5E"/>
    <w:rsid w:val="00FB133F"/>
    <w:rsid w:val="00FB1F84"/>
    <w:rsid w:val="00FB3111"/>
    <w:rsid w:val="00FB475C"/>
    <w:rsid w:val="00FB6EE7"/>
    <w:rsid w:val="00FB7500"/>
    <w:rsid w:val="00FC0798"/>
    <w:rsid w:val="00FC1928"/>
    <w:rsid w:val="00FC195F"/>
    <w:rsid w:val="00FC2258"/>
    <w:rsid w:val="00FC23C1"/>
    <w:rsid w:val="00FC47EB"/>
    <w:rsid w:val="00FC49C0"/>
    <w:rsid w:val="00FC4A13"/>
    <w:rsid w:val="00FC4E25"/>
    <w:rsid w:val="00FC616B"/>
    <w:rsid w:val="00FC6741"/>
    <w:rsid w:val="00FC6B89"/>
    <w:rsid w:val="00FC6F8F"/>
    <w:rsid w:val="00FC7099"/>
    <w:rsid w:val="00FD09F4"/>
    <w:rsid w:val="00FD0FDC"/>
    <w:rsid w:val="00FD228D"/>
    <w:rsid w:val="00FD23E9"/>
    <w:rsid w:val="00FD2F65"/>
    <w:rsid w:val="00FD3784"/>
    <w:rsid w:val="00FD4285"/>
    <w:rsid w:val="00FD4581"/>
    <w:rsid w:val="00FD4FB8"/>
    <w:rsid w:val="00FD5148"/>
    <w:rsid w:val="00FD75F2"/>
    <w:rsid w:val="00FD7D4F"/>
    <w:rsid w:val="00FE18C9"/>
    <w:rsid w:val="00FE2F3B"/>
    <w:rsid w:val="00FE4122"/>
    <w:rsid w:val="00FE63EF"/>
    <w:rsid w:val="00FE6738"/>
    <w:rsid w:val="00FE6D45"/>
    <w:rsid w:val="00FF1CFD"/>
    <w:rsid w:val="00FF1E1F"/>
    <w:rsid w:val="00FF36DF"/>
    <w:rsid w:val="00FF3AD6"/>
    <w:rsid w:val="00FF6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C7604"/>
  <w15:chartTrackingRefBased/>
  <w15:docId w15:val="{D6D0978C-7DAE-49F2-9EC6-0204CF70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578"/>
    <w:pPr>
      <w:spacing w:line="240" w:lineRule="auto"/>
      <w:jc w:val="both"/>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715"/>
    <w:rPr>
      <w:color w:val="808080"/>
    </w:rPr>
  </w:style>
  <w:style w:type="paragraph" w:styleId="ListParagraph">
    <w:name w:val="List Paragraph"/>
    <w:basedOn w:val="Normal"/>
    <w:uiPriority w:val="34"/>
    <w:qFormat/>
    <w:rsid w:val="006966E1"/>
    <w:pPr>
      <w:ind w:left="720"/>
      <w:contextualSpacing/>
    </w:pPr>
  </w:style>
  <w:style w:type="paragraph" w:styleId="Header">
    <w:name w:val="header"/>
    <w:basedOn w:val="Normal"/>
    <w:link w:val="HeaderChar"/>
    <w:uiPriority w:val="99"/>
    <w:unhideWhenUsed/>
    <w:rsid w:val="001B1F4F"/>
    <w:pPr>
      <w:tabs>
        <w:tab w:val="center" w:pos="4252"/>
        <w:tab w:val="right" w:pos="8504"/>
      </w:tabs>
      <w:spacing w:after="0"/>
    </w:pPr>
  </w:style>
  <w:style w:type="character" w:customStyle="1" w:styleId="HeaderChar">
    <w:name w:val="Header Char"/>
    <w:basedOn w:val="DefaultParagraphFont"/>
    <w:link w:val="Header"/>
    <w:uiPriority w:val="99"/>
    <w:rsid w:val="001B1F4F"/>
  </w:style>
  <w:style w:type="paragraph" w:styleId="Footer">
    <w:name w:val="footer"/>
    <w:basedOn w:val="Normal"/>
    <w:link w:val="FooterChar"/>
    <w:uiPriority w:val="99"/>
    <w:unhideWhenUsed/>
    <w:rsid w:val="001B1F4F"/>
    <w:pPr>
      <w:tabs>
        <w:tab w:val="center" w:pos="4252"/>
        <w:tab w:val="right" w:pos="8504"/>
      </w:tabs>
      <w:spacing w:after="0"/>
    </w:pPr>
  </w:style>
  <w:style w:type="character" w:customStyle="1" w:styleId="FooterChar">
    <w:name w:val="Footer Char"/>
    <w:basedOn w:val="DefaultParagraphFont"/>
    <w:link w:val="Footer"/>
    <w:uiPriority w:val="99"/>
    <w:rsid w:val="001B1F4F"/>
  </w:style>
  <w:style w:type="paragraph" w:customStyle="1" w:styleId="EndNoteBibliographyTitle">
    <w:name w:val="EndNote Bibliography Title"/>
    <w:basedOn w:val="Normal"/>
    <w:link w:val="EndNoteBibliographyTitleCar"/>
    <w:rsid w:val="00B64E3D"/>
    <w:pPr>
      <w:spacing w:after="0"/>
      <w:jc w:val="center"/>
    </w:pPr>
    <w:rPr>
      <w:rFonts w:cs="Calibri"/>
      <w:noProof/>
      <w:lang w:val="en-US"/>
    </w:rPr>
  </w:style>
  <w:style w:type="character" w:customStyle="1" w:styleId="EndNoteBibliographyTitleCar">
    <w:name w:val="EndNote Bibliography Title Car"/>
    <w:basedOn w:val="DefaultParagraphFont"/>
    <w:link w:val="EndNoteBibliographyTitle"/>
    <w:rsid w:val="00B64E3D"/>
    <w:rPr>
      <w:rFonts w:ascii="Calibri" w:hAnsi="Calibri" w:cs="Calibri"/>
      <w:noProof/>
      <w:lang w:val="en-US"/>
    </w:rPr>
  </w:style>
  <w:style w:type="paragraph" w:customStyle="1" w:styleId="EndNoteBibliography">
    <w:name w:val="EndNote Bibliography"/>
    <w:basedOn w:val="Normal"/>
    <w:link w:val="EndNoteBibliographyCar"/>
    <w:rsid w:val="00B64E3D"/>
    <w:rPr>
      <w:rFonts w:cs="Calibri"/>
      <w:noProof/>
      <w:lang w:val="en-US"/>
    </w:rPr>
  </w:style>
  <w:style w:type="character" w:customStyle="1" w:styleId="EndNoteBibliographyCar">
    <w:name w:val="EndNote Bibliography Car"/>
    <w:basedOn w:val="DefaultParagraphFont"/>
    <w:link w:val="EndNoteBibliography"/>
    <w:rsid w:val="00B64E3D"/>
    <w:rPr>
      <w:rFonts w:ascii="Calibri" w:hAnsi="Calibri" w:cs="Calibri"/>
      <w:noProof/>
      <w:lang w:val="en-US"/>
    </w:rPr>
  </w:style>
  <w:style w:type="character" w:styleId="Hyperlink">
    <w:name w:val="Hyperlink"/>
    <w:basedOn w:val="DefaultParagraphFont"/>
    <w:uiPriority w:val="99"/>
    <w:unhideWhenUsed/>
    <w:rsid w:val="00B64E3D"/>
    <w:rPr>
      <w:color w:val="0563C1" w:themeColor="hyperlink"/>
      <w:u w:val="single"/>
    </w:rPr>
  </w:style>
  <w:style w:type="character" w:styleId="UnresolvedMention">
    <w:name w:val="Unresolved Mention"/>
    <w:basedOn w:val="DefaultParagraphFont"/>
    <w:uiPriority w:val="99"/>
    <w:semiHidden/>
    <w:unhideWhenUsed/>
    <w:rsid w:val="00B64E3D"/>
    <w:rPr>
      <w:color w:val="808080"/>
      <w:shd w:val="clear" w:color="auto" w:fill="E6E6E6"/>
    </w:rPr>
  </w:style>
  <w:style w:type="character" w:styleId="CommentReference">
    <w:name w:val="annotation reference"/>
    <w:basedOn w:val="DefaultParagraphFont"/>
    <w:uiPriority w:val="99"/>
    <w:semiHidden/>
    <w:unhideWhenUsed/>
    <w:rsid w:val="005E4DB7"/>
    <w:rPr>
      <w:sz w:val="16"/>
      <w:szCs w:val="16"/>
    </w:rPr>
  </w:style>
  <w:style w:type="paragraph" w:styleId="CommentText">
    <w:name w:val="annotation text"/>
    <w:basedOn w:val="Normal"/>
    <w:link w:val="CommentTextChar"/>
    <w:uiPriority w:val="99"/>
    <w:semiHidden/>
    <w:unhideWhenUsed/>
    <w:rsid w:val="005E4DB7"/>
    <w:rPr>
      <w:sz w:val="20"/>
      <w:szCs w:val="20"/>
    </w:rPr>
  </w:style>
  <w:style w:type="character" w:customStyle="1" w:styleId="CommentTextChar">
    <w:name w:val="Comment Text Char"/>
    <w:basedOn w:val="DefaultParagraphFont"/>
    <w:link w:val="CommentText"/>
    <w:uiPriority w:val="99"/>
    <w:semiHidden/>
    <w:rsid w:val="005E4DB7"/>
    <w:rPr>
      <w:sz w:val="20"/>
      <w:szCs w:val="20"/>
    </w:rPr>
  </w:style>
  <w:style w:type="paragraph" w:styleId="CommentSubject">
    <w:name w:val="annotation subject"/>
    <w:basedOn w:val="CommentText"/>
    <w:next w:val="CommentText"/>
    <w:link w:val="CommentSubjectChar"/>
    <w:uiPriority w:val="99"/>
    <w:semiHidden/>
    <w:unhideWhenUsed/>
    <w:rsid w:val="005E4DB7"/>
    <w:rPr>
      <w:b/>
      <w:bCs/>
    </w:rPr>
  </w:style>
  <w:style w:type="character" w:customStyle="1" w:styleId="CommentSubjectChar">
    <w:name w:val="Comment Subject Char"/>
    <w:basedOn w:val="CommentTextChar"/>
    <w:link w:val="CommentSubject"/>
    <w:uiPriority w:val="99"/>
    <w:semiHidden/>
    <w:rsid w:val="005E4DB7"/>
    <w:rPr>
      <w:b/>
      <w:bCs/>
      <w:sz w:val="20"/>
      <w:szCs w:val="20"/>
    </w:rPr>
  </w:style>
  <w:style w:type="paragraph" w:styleId="BalloonText">
    <w:name w:val="Balloon Text"/>
    <w:basedOn w:val="Normal"/>
    <w:link w:val="BalloonTextChar"/>
    <w:uiPriority w:val="99"/>
    <w:semiHidden/>
    <w:unhideWhenUsed/>
    <w:rsid w:val="005E4D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DB7"/>
    <w:rPr>
      <w:rFonts w:ascii="Segoe UI" w:hAnsi="Segoe UI" w:cs="Segoe UI"/>
      <w:sz w:val="18"/>
      <w:szCs w:val="18"/>
    </w:rPr>
  </w:style>
  <w:style w:type="table" w:styleId="TableGrid">
    <w:name w:val="Table Grid"/>
    <w:basedOn w:val="TableNormal"/>
    <w:uiPriority w:val="39"/>
    <w:rsid w:val="00896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904F-F071-4932-8775-7BEA91F2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16383</TotalTime>
  <Pages>28</Pages>
  <Words>10279</Words>
  <Characters>58591</Characters>
  <Application>Microsoft Office Word</Application>
  <DocSecurity>0</DocSecurity>
  <Lines>488</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Gonzalez-Cabaleiro</dc:creator>
  <cp:keywords/>
  <dc:description/>
  <cp:lastModifiedBy>Eloi Martínez-Rabert (PGR)</cp:lastModifiedBy>
  <cp:revision>2494</cp:revision>
  <dcterms:created xsi:type="dcterms:W3CDTF">2018-01-25T15:44:00Z</dcterms:created>
  <dcterms:modified xsi:type="dcterms:W3CDTF">2021-10-15T00:21:00Z</dcterms:modified>
</cp:coreProperties>
</file>