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7E3B6370"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w:t>
      </w:r>
      <w:r w:rsidR="00492B2A">
        <w:rPr>
          <w:rFonts w:ascii="Courier New" w:hAnsi="Courier New" w:cs="Courier New"/>
          <w:color w:val="000000" w:themeColor="text1"/>
        </w:rPr>
        <w:t>20</w:t>
      </w:r>
    </w:p>
    <w:p w14:paraId="71BA78A8" w14:textId="0E6895CC"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w:t>
      </w:r>
      <w:r w:rsidR="00661BB5">
        <w:rPr>
          <w:rFonts w:ascii="Courier New" w:hAnsi="Courier New" w:cs="Courier New"/>
          <w:color w:val="000000" w:themeColor="text1"/>
        </w:rPr>
        <w:t>52</w:t>
      </w:r>
    </w:p>
    <w:p w14:paraId="19B3C6F6" w14:textId="5882A639" w:rsidR="000C3254" w:rsidRPr="00C152A0" w:rsidRDefault="00317EF4" w:rsidP="000C3254">
      <w:pPr>
        <w:jc w:val="center"/>
        <w:rPr>
          <w:rFonts w:ascii="Courier New" w:hAnsi="Courier New" w:cs="Courier New"/>
          <w:color w:val="000000" w:themeColor="text1"/>
        </w:rPr>
      </w:pPr>
      <w:r>
        <w:rPr>
          <w:rFonts w:ascii="Courier New" w:hAnsi="Courier New" w:cs="Courier New"/>
          <w:color w:val="000000" w:themeColor="text1"/>
        </w:rPr>
        <w:t>Last Updated: 20</w:t>
      </w:r>
      <w:r w:rsidR="00492B2A">
        <w:rPr>
          <w:rFonts w:ascii="Courier New" w:hAnsi="Courier New" w:cs="Courier New"/>
          <w:color w:val="000000" w:themeColor="text1"/>
        </w:rPr>
        <w:t>20</w:t>
      </w:r>
      <w:r>
        <w:rPr>
          <w:rFonts w:ascii="Courier New" w:hAnsi="Courier New" w:cs="Courier New"/>
          <w:color w:val="000000" w:themeColor="text1"/>
        </w:rPr>
        <w:t>.</w:t>
      </w:r>
      <w:r w:rsidR="00492B2A">
        <w:rPr>
          <w:rFonts w:ascii="Courier New" w:hAnsi="Courier New" w:cs="Courier New"/>
          <w:color w:val="000000" w:themeColor="text1"/>
        </w:rPr>
        <w:t>0</w:t>
      </w:r>
      <w:r w:rsidR="00661BB5">
        <w:rPr>
          <w:rFonts w:ascii="Courier New" w:hAnsi="Courier New" w:cs="Courier New"/>
          <w:color w:val="000000" w:themeColor="text1"/>
        </w:rPr>
        <w:t>5</w:t>
      </w:r>
      <w:r w:rsidR="009D0650" w:rsidRPr="00C152A0">
        <w:rPr>
          <w:rFonts w:ascii="Courier New" w:hAnsi="Courier New" w:cs="Courier New"/>
          <w:color w:val="000000" w:themeColor="text1"/>
        </w:rPr>
        <w:t>.</w:t>
      </w:r>
      <w:r w:rsidR="00E02028">
        <w:rPr>
          <w:rFonts w:ascii="Courier New" w:hAnsi="Courier New" w:cs="Courier New"/>
          <w:color w:val="000000" w:themeColor="text1"/>
        </w:rPr>
        <w:t>1</w:t>
      </w:r>
      <w:r w:rsidR="00661BB5">
        <w:rPr>
          <w:rFonts w:ascii="Courier New" w:hAnsi="Courier New" w:cs="Courier New"/>
          <w:color w:val="000000" w:themeColor="text1"/>
        </w:rPr>
        <w:t>1</w:t>
      </w:r>
      <w:r w:rsidR="00E1146C" w:rsidRPr="00C152A0">
        <w:rPr>
          <w:rFonts w:ascii="Courier New" w:hAnsi="Courier New" w:cs="Courier New"/>
          <w:color w:val="000000" w:themeColor="text1"/>
        </w:rPr>
        <w:t>(</w:t>
      </w:r>
      <w:r w:rsidR="00661BB5">
        <w:rPr>
          <w:rFonts w:ascii="Courier New" w:hAnsi="Courier New" w:cs="Courier New"/>
          <w:color w:val="000000" w:themeColor="text1"/>
        </w:rPr>
        <w:t>ts/ell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3F13F16B" w:rsidR="000C3254" w:rsidRPr="00E02028" w:rsidRDefault="00033231" w:rsidP="000C3254">
      <w:pPr>
        <w:jc w:val="center"/>
        <w:rPr>
          <w:rFonts w:ascii="Courier New" w:hAnsi="Courier New" w:cs="Courier New"/>
          <w:b/>
          <w:color w:val="000000" w:themeColor="text1"/>
          <w:sz w:val="28"/>
          <w:szCs w:val="28"/>
          <w:vertAlign w:val="superscript"/>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r w:rsidR="00C87EC0">
        <w:rPr>
          <w:rFonts w:ascii="Courier New" w:hAnsi="Courier New" w:cs="Courier New"/>
          <w:b/>
          <w:color w:val="000000" w:themeColor="text1"/>
          <w:sz w:val="28"/>
          <w:szCs w:val="28"/>
        </w:rPr>
        <w:t>, Zak Robinson</w:t>
      </w:r>
      <w:r w:rsidR="00C87EC0">
        <w:rPr>
          <w:rFonts w:ascii="Courier New" w:hAnsi="Courier New" w:cs="Courier New"/>
          <w:b/>
          <w:color w:val="000000" w:themeColor="text1"/>
          <w:sz w:val="28"/>
          <w:szCs w:val="28"/>
          <w:vertAlign w:val="superscript"/>
        </w:rPr>
        <w:t>1</w:t>
      </w:r>
      <w:r w:rsidR="00E02028">
        <w:rPr>
          <w:rFonts w:ascii="Courier New" w:hAnsi="Courier New" w:cs="Courier New"/>
          <w:b/>
          <w:color w:val="000000" w:themeColor="text1"/>
          <w:sz w:val="28"/>
          <w:szCs w:val="28"/>
        </w:rPr>
        <w:t>, Travis Seaborn</w:t>
      </w:r>
      <w:r w:rsidR="00E02028">
        <w:rPr>
          <w:rFonts w:ascii="Courier New" w:hAnsi="Courier New" w:cs="Courier New"/>
          <w:b/>
          <w:color w:val="000000" w:themeColor="text1"/>
          <w:sz w:val="28"/>
          <w:szCs w:val="28"/>
          <w:vertAlign w:val="superscript"/>
        </w:rPr>
        <w:t>5</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1A6E92A7" w14:textId="0599097F" w:rsidR="003B2AC3"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5B0E003D" w14:textId="4DC02397" w:rsidR="00E02028" w:rsidRPr="00C152A0" w:rsidRDefault="00E02028" w:rsidP="000C3254">
      <w:pPr>
        <w:rPr>
          <w:rFonts w:ascii="Courier New" w:hAnsi="Courier New" w:cs="Courier New"/>
          <w:color w:val="000000" w:themeColor="text1"/>
        </w:rPr>
      </w:pPr>
      <w:r>
        <w:rPr>
          <w:rFonts w:ascii="Courier New" w:hAnsi="Courier New" w:cs="Courier New"/>
          <w:color w:val="000000" w:themeColor="text1"/>
        </w:rPr>
        <w:t xml:space="preserve">5 – University of Idaho, </w:t>
      </w:r>
      <w:r w:rsidR="00661BB5" w:rsidRPr="00661BB5">
        <w:rPr>
          <w:rFonts w:ascii="Courier New" w:hAnsi="Courier New" w:cs="Courier New"/>
          <w:color w:val="000000" w:themeColor="text1"/>
        </w:rPr>
        <w:t>Department of Fish and Wildlife Sciences</w:t>
      </w:r>
      <w:r>
        <w:rPr>
          <w:rFonts w:ascii="Courier New" w:hAnsi="Courier New" w:cs="Courier New"/>
          <w:color w:val="000000" w:themeColor="text1"/>
        </w:rPr>
        <w:t xml:space="preserve">.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A9AB37E" w14:textId="194B1BF5" w:rsidR="00E41DAD"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0185315" w:history="1">
            <w:r w:rsidR="00E41DAD" w:rsidRPr="006F541F">
              <w:rPr>
                <w:rStyle w:val="Hyperlink"/>
                <w:rFonts w:ascii="Courier New" w:hAnsi="Courier New" w:cs="Courier New"/>
                <w:b/>
                <w:noProof/>
              </w:rPr>
              <w:t>1.</w:t>
            </w:r>
            <w:r w:rsidR="00E41DAD">
              <w:rPr>
                <w:rFonts w:eastAsiaTheme="minorEastAsia"/>
                <w:noProof/>
              </w:rPr>
              <w:tab/>
            </w:r>
            <w:r w:rsidR="00E41DAD" w:rsidRPr="006F541F">
              <w:rPr>
                <w:rStyle w:val="Hyperlink"/>
                <w:rFonts w:ascii="Courier New" w:hAnsi="Courier New" w:cs="Courier New"/>
                <w:b/>
                <w:noProof/>
              </w:rPr>
              <w:t>Introduction</w:t>
            </w:r>
            <w:r w:rsidR="00E41DAD">
              <w:rPr>
                <w:noProof/>
                <w:webHidden/>
              </w:rPr>
              <w:tab/>
            </w:r>
            <w:r w:rsidR="00E41DAD">
              <w:rPr>
                <w:noProof/>
                <w:webHidden/>
              </w:rPr>
              <w:fldChar w:fldCharType="begin"/>
            </w:r>
            <w:r w:rsidR="00E41DAD">
              <w:rPr>
                <w:noProof/>
                <w:webHidden/>
              </w:rPr>
              <w:instrText xml:space="preserve"> PAGEREF _Toc40185315 \h </w:instrText>
            </w:r>
            <w:r w:rsidR="00E41DAD">
              <w:rPr>
                <w:noProof/>
                <w:webHidden/>
              </w:rPr>
            </w:r>
            <w:r w:rsidR="00E41DAD">
              <w:rPr>
                <w:noProof/>
                <w:webHidden/>
              </w:rPr>
              <w:fldChar w:fldCharType="separate"/>
            </w:r>
            <w:r w:rsidR="00E41DAD">
              <w:rPr>
                <w:noProof/>
                <w:webHidden/>
              </w:rPr>
              <w:t>4</w:t>
            </w:r>
            <w:r w:rsidR="00E41DAD">
              <w:rPr>
                <w:noProof/>
                <w:webHidden/>
              </w:rPr>
              <w:fldChar w:fldCharType="end"/>
            </w:r>
          </w:hyperlink>
        </w:p>
        <w:p w14:paraId="1BE4F2DE" w14:textId="59B4FE90" w:rsidR="00E41DAD" w:rsidRDefault="00E41DAD">
          <w:pPr>
            <w:pStyle w:val="TOC2"/>
            <w:tabs>
              <w:tab w:val="left" w:pos="880"/>
              <w:tab w:val="right" w:leader="dot" w:pos="9350"/>
            </w:tabs>
            <w:rPr>
              <w:rFonts w:eastAsiaTheme="minorEastAsia"/>
              <w:noProof/>
            </w:rPr>
          </w:pPr>
          <w:hyperlink w:anchor="_Toc40185316" w:history="1">
            <w:r w:rsidRPr="006F541F">
              <w:rPr>
                <w:rStyle w:val="Hyperlink"/>
                <w:rFonts w:ascii="Courier New" w:hAnsi="Courier New" w:cs="Courier New"/>
                <w:b/>
                <w:noProof/>
              </w:rPr>
              <w:t>1.1</w:t>
            </w:r>
            <w:r>
              <w:rPr>
                <w:rFonts w:eastAsiaTheme="minorEastAsia"/>
                <w:noProof/>
              </w:rPr>
              <w:tab/>
            </w:r>
            <w:r w:rsidRPr="006F541F">
              <w:rPr>
                <w:rStyle w:val="Hyperlink"/>
                <w:rFonts w:ascii="Courier New" w:hAnsi="Courier New" w:cs="Courier New"/>
                <w:b/>
                <w:noProof/>
              </w:rPr>
              <w:t>Changes from CDPOP/CDFISH</w:t>
            </w:r>
            <w:r>
              <w:rPr>
                <w:noProof/>
                <w:webHidden/>
              </w:rPr>
              <w:tab/>
            </w:r>
            <w:r>
              <w:rPr>
                <w:noProof/>
                <w:webHidden/>
              </w:rPr>
              <w:fldChar w:fldCharType="begin"/>
            </w:r>
            <w:r>
              <w:rPr>
                <w:noProof/>
                <w:webHidden/>
              </w:rPr>
              <w:instrText xml:space="preserve"> PAGEREF _Toc40185316 \h </w:instrText>
            </w:r>
            <w:r>
              <w:rPr>
                <w:noProof/>
                <w:webHidden/>
              </w:rPr>
            </w:r>
            <w:r>
              <w:rPr>
                <w:noProof/>
                <w:webHidden/>
              </w:rPr>
              <w:fldChar w:fldCharType="separate"/>
            </w:r>
            <w:r>
              <w:rPr>
                <w:noProof/>
                <w:webHidden/>
              </w:rPr>
              <w:t>4</w:t>
            </w:r>
            <w:r>
              <w:rPr>
                <w:noProof/>
                <w:webHidden/>
              </w:rPr>
              <w:fldChar w:fldCharType="end"/>
            </w:r>
          </w:hyperlink>
        </w:p>
        <w:p w14:paraId="3945FF7F" w14:textId="7B856A44" w:rsidR="00E41DAD" w:rsidRDefault="00E41DAD">
          <w:pPr>
            <w:pStyle w:val="TOC3"/>
            <w:tabs>
              <w:tab w:val="left" w:pos="1540"/>
              <w:tab w:val="right" w:leader="dot" w:pos="9350"/>
            </w:tabs>
            <w:rPr>
              <w:rFonts w:eastAsiaTheme="minorEastAsia"/>
              <w:noProof/>
            </w:rPr>
          </w:pPr>
          <w:hyperlink w:anchor="_Toc40185317" w:history="1">
            <w:r w:rsidRPr="006F541F">
              <w:rPr>
                <w:rStyle w:val="Hyperlink"/>
                <w:rFonts w:ascii="Courier New" w:hAnsi="Courier New" w:cs="Courier New"/>
                <w:b/>
                <w:noProof/>
              </w:rPr>
              <w:t>1.1.1.</w:t>
            </w:r>
            <w:r>
              <w:rPr>
                <w:rFonts w:eastAsiaTheme="minorEastAsia"/>
                <w:noProof/>
              </w:rPr>
              <w:tab/>
            </w:r>
            <w:r w:rsidRPr="006F541F">
              <w:rPr>
                <w:rStyle w:val="Hyperlink"/>
                <w:rFonts w:ascii="Courier New" w:hAnsi="Courier New" w:cs="Courier New"/>
                <w:b/>
                <w:noProof/>
              </w:rPr>
              <w:t>Major changes</w:t>
            </w:r>
            <w:r>
              <w:rPr>
                <w:noProof/>
                <w:webHidden/>
              </w:rPr>
              <w:tab/>
            </w:r>
            <w:r>
              <w:rPr>
                <w:noProof/>
                <w:webHidden/>
              </w:rPr>
              <w:fldChar w:fldCharType="begin"/>
            </w:r>
            <w:r>
              <w:rPr>
                <w:noProof/>
                <w:webHidden/>
              </w:rPr>
              <w:instrText xml:space="preserve"> PAGEREF _Toc40185317 \h </w:instrText>
            </w:r>
            <w:r>
              <w:rPr>
                <w:noProof/>
                <w:webHidden/>
              </w:rPr>
            </w:r>
            <w:r>
              <w:rPr>
                <w:noProof/>
                <w:webHidden/>
              </w:rPr>
              <w:fldChar w:fldCharType="separate"/>
            </w:r>
            <w:r>
              <w:rPr>
                <w:noProof/>
                <w:webHidden/>
              </w:rPr>
              <w:t>4</w:t>
            </w:r>
            <w:r>
              <w:rPr>
                <w:noProof/>
                <w:webHidden/>
              </w:rPr>
              <w:fldChar w:fldCharType="end"/>
            </w:r>
          </w:hyperlink>
        </w:p>
        <w:p w14:paraId="4D67849A" w14:textId="546EA962" w:rsidR="00E41DAD" w:rsidRDefault="00E41DAD">
          <w:pPr>
            <w:pStyle w:val="TOC3"/>
            <w:tabs>
              <w:tab w:val="left" w:pos="1540"/>
              <w:tab w:val="right" w:leader="dot" w:pos="9350"/>
            </w:tabs>
            <w:rPr>
              <w:rFonts w:eastAsiaTheme="minorEastAsia"/>
              <w:noProof/>
            </w:rPr>
          </w:pPr>
          <w:hyperlink w:anchor="_Toc40185318" w:history="1">
            <w:r w:rsidRPr="006F541F">
              <w:rPr>
                <w:rStyle w:val="Hyperlink"/>
                <w:rFonts w:ascii="Courier New" w:hAnsi="Courier New" w:cs="Courier New"/>
                <w:b/>
                <w:noProof/>
              </w:rPr>
              <w:t>1.1.2.</w:t>
            </w:r>
            <w:r>
              <w:rPr>
                <w:rFonts w:eastAsiaTheme="minorEastAsia"/>
                <w:noProof/>
              </w:rPr>
              <w:tab/>
            </w:r>
            <w:r w:rsidRPr="006F541F">
              <w:rPr>
                <w:rStyle w:val="Hyperlink"/>
                <w:rFonts w:ascii="Courier New" w:hAnsi="Courier New" w:cs="Courier New"/>
                <w:b/>
                <w:noProof/>
              </w:rPr>
              <w:t>Major extensions</w:t>
            </w:r>
            <w:r>
              <w:rPr>
                <w:noProof/>
                <w:webHidden/>
              </w:rPr>
              <w:tab/>
            </w:r>
            <w:r>
              <w:rPr>
                <w:noProof/>
                <w:webHidden/>
              </w:rPr>
              <w:fldChar w:fldCharType="begin"/>
            </w:r>
            <w:r>
              <w:rPr>
                <w:noProof/>
                <w:webHidden/>
              </w:rPr>
              <w:instrText xml:space="preserve"> PAGEREF _Toc40185318 \h </w:instrText>
            </w:r>
            <w:r>
              <w:rPr>
                <w:noProof/>
                <w:webHidden/>
              </w:rPr>
            </w:r>
            <w:r>
              <w:rPr>
                <w:noProof/>
                <w:webHidden/>
              </w:rPr>
              <w:fldChar w:fldCharType="separate"/>
            </w:r>
            <w:r>
              <w:rPr>
                <w:noProof/>
                <w:webHidden/>
              </w:rPr>
              <w:t>6</w:t>
            </w:r>
            <w:r>
              <w:rPr>
                <w:noProof/>
                <w:webHidden/>
              </w:rPr>
              <w:fldChar w:fldCharType="end"/>
            </w:r>
          </w:hyperlink>
        </w:p>
        <w:p w14:paraId="1756DD24" w14:textId="113B1B72" w:rsidR="00E41DAD" w:rsidRDefault="00E41DAD">
          <w:pPr>
            <w:pStyle w:val="TOC2"/>
            <w:tabs>
              <w:tab w:val="left" w:pos="880"/>
              <w:tab w:val="right" w:leader="dot" w:pos="9350"/>
            </w:tabs>
            <w:rPr>
              <w:rFonts w:eastAsiaTheme="minorEastAsia"/>
              <w:noProof/>
            </w:rPr>
          </w:pPr>
          <w:hyperlink w:anchor="_Toc40185319" w:history="1">
            <w:r w:rsidRPr="006F541F">
              <w:rPr>
                <w:rStyle w:val="Hyperlink"/>
                <w:rFonts w:ascii="Courier New" w:hAnsi="Courier New" w:cs="Courier New"/>
                <w:b/>
                <w:noProof/>
              </w:rPr>
              <w:t>1.2</w:t>
            </w:r>
            <w:r>
              <w:rPr>
                <w:rFonts w:eastAsiaTheme="minorEastAsia"/>
                <w:noProof/>
              </w:rPr>
              <w:tab/>
            </w:r>
            <w:r w:rsidRPr="006F541F">
              <w:rPr>
                <w:rStyle w:val="Hyperlink"/>
                <w:rFonts w:ascii="Courier New" w:hAnsi="Courier New" w:cs="Courier New"/>
                <w:b/>
                <w:noProof/>
              </w:rPr>
              <w:t>What can CDMetaPOP do</w:t>
            </w:r>
            <w:r>
              <w:rPr>
                <w:noProof/>
                <w:webHidden/>
              </w:rPr>
              <w:tab/>
            </w:r>
            <w:r>
              <w:rPr>
                <w:noProof/>
                <w:webHidden/>
              </w:rPr>
              <w:fldChar w:fldCharType="begin"/>
            </w:r>
            <w:r>
              <w:rPr>
                <w:noProof/>
                <w:webHidden/>
              </w:rPr>
              <w:instrText xml:space="preserve"> PAGEREF _Toc40185319 \h </w:instrText>
            </w:r>
            <w:r>
              <w:rPr>
                <w:noProof/>
                <w:webHidden/>
              </w:rPr>
            </w:r>
            <w:r>
              <w:rPr>
                <w:noProof/>
                <w:webHidden/>
              </w:rPr>
              <w:fldChar w:fldCharType="separate"/>
            </w:r>
            <w:r>
              <w:rPr>
                <w:noProof/>
                <w:webHidden/>
              </w:rPr>
              <w:t>6</w:t>
            </w:r>
            <w:r>
              <w:rPr>
                <w:noProof/>
                <w:webHidden/>
              </w:rPr>
              <w:fldChar w:fldCharType="end"/>
            </w:r>
          </w:hyperlink>
        </w:p>
        <w:p w14:paraId="7A6E75B5" w14:textId="57E295B0" w:rsidR="00E41DAD" w:rsidRDefault="00E41DAD">
          <w:pPr>
            <w:pStyle w:val="TOC2"/>
            <w:tabs>
              <w:tab w:val="left" w:pos="880"/>
              <w:tab w:val="right" w:leader="dot" w:pos="9350"/>
            </w:tabs>
            <w:rPr>
              <w:rFonts w:eastAsiaTheme="minorEastAsia"/>
              <w:noProof/>
            </w:rPr>
          </w:pPr>
          <w:hyperlink w:anchor="_Toc40185320" w:history="1">
            <w:r w:rsidRPr="006F541F">
              <w:rPr>
                <w:rStyle w:val="Hyperlink"/>
                <w:rFonts w:ascii="Courier New" w:hAnsi="Courier New" w:cs="Courier New"/>
                <w:b/>
                <w:noProof/>
              </w:rPr>
              <w:t>1.3</w:t>
            </w:r>
            <w:r>
              <w:rPr>
                <w:rFonts w:eastAsiaTheme="minorEastAsia"/>
                <w:noProof/>
              </w:rPr>
              <w:tab/>
            </w:r>
            <w:r w:rsidRPr="006F541F">
              <w:rPr>
                <w:rStyle w:val="Hyperlink"/>
                <w:rFonts w:ascii="Courier New" w:hAnsi="Courier New" w:cs="Courier New"/>
                <w:b/>
                <w:noProof/>
              </w:rPr>
              <w:t>How does CDMetaPOP work</w:t>
            </w:r>
            <w:r>
              <w:rPr>
                <w:noProof/>
                <w:webHidden/>
              </w:rPr>
              <w:tab/>
            </w:r>
            <w:r>
              <w:rPr>
                <w:noProof/>
                <w:webHidden/>
              </w:rPr>
              <w:fldChar w:fldCharType="begin"/>
            </w:r>
            <w:r>
              <w:rPr>
                <w:noProof/>
                <w:webHidden/>
              </w:rPr>
              <w:instrText xml:space="preserve"> PAGEREF _Toc40185320 \h </w:instrText>
            </w:r>
            <w:r>
              <w:rPr>
                <w:noProof/>
                <w:webHidden/>
              </w:rPr>
            </w:r>
            <w:r>
              <w:rPr>
                <w:noProof/>
                <w:webHidden/>
              </w:rPr>
              <w:fldChar w:fldCharType="separate"/>
            </w:r>
            <w:r>
              <w:rPr>
                <w:noProof/>
                <w:webHidden/>
              </w:rPr>
              <w:t>7</w:t>
            </w:r>
            <w:r>
              <w:rPr>
                <w:noProof/>
                <w:webHidden/>
              </w:rPr>
              <w:fldChar w:fldCharType="end"/>
            </w:r>
          </w:hyperlink>
        </w:p>
        <w:p w14:paraId="7AA69377" w14:textId="4EC7C572" w:rsidR="00E41DAD" w:rsidRDefault="00E41DAD">
          <w:pPr>
            <w:pStyle w:val="TOC3"/>
            <w:tabs>
              <w:tab w:val="left" w:pos="1540"/>
              <w:tab w:val="right" w:leader="dot" w:pos="9350"/>
            </w:tabs>
            <w:rPr>
              <w:rFonts w:eastAsiaTheme="minorEastAsia"/>
              <w:noProof/>
            </w:rPr>
          </w:pPr>
          <w:hyperlink w:anchor="_Toc40185321" w:history="1">
            <w:r w:rsidRPr="006F541F">
              <w:rPr>
                <w:rStyle w:val="Hyperlink"/>
                <w:rFonts w:ascii="Courier New" w:hAnsi="Courier New" w:cs="Courier New"/>
                <w:b/>
                <w:noProof/>
              </w:rPr>
              <w:t>1.3.1</w:t>
            </w:r>
            <w:r>
              <w:rPr>
                <w:rFonts w:eastAsiaTheme="minorEastAsia"/>
                <w:noProof/>
              </w:rPr>
              <w:tab/>
            </w:r>
            <w:r w:rsidRPr="006F541F">
              <w:rPr>
                <w:rStyle w:val="Hyperlink"/>
                <w:rFonts w:ascii="Courier New" w:hAnsi="Courier New" w:cs="Courier New"/>
                <w:b/>
                <w:noProof/>
              </w:rPr>
              <w:t>Main Processes</w:t>
            </w:r>
            <w:r>
              <w:rPr>
                <w:noProof/>
                <w:webHidden/>
              </w:rPr>
              <w:tab/>
            </w:r>
            <w:r>
              <w:rPr>
                <w:noProof/>
                <w:webHidden/>
              </w:rPr>
              <w:fldChar w:fldCharType="begin"/>
            </w:r>
            <w:r>
              <w:rPr>
                <w:noProof/>
                <w:webHidden/>
              </w:rPr>
              <w:instrText xml:space="preserve"> PAGEREF _Toc40185321 \h </w:instrText>
            </w:r>
            <w:r>
              <w:rPr>
                <w:noProof/>
                <w:webHidden/>
              </w:rPr>
            </w:r>
            <w:r>
              <w:rPr>
                <w:noProof/>
                <w:webHidden/>
              </w:rPr>
              <w:fldChar w:fldCharType="separate"/>
            </w:r>
            <w:r>
              <w:rPr>
                <w:noProof/>
                <w:webHidden/>
              </w:rPr>
              <w:t>7</w:t>
            </w:r>
            <w:r>
              <w:rPr>
                <w:noProof/>
                <w:webHidden/>
              </w:rPr>
              <w:fldChar w:fldCharType="end"/>
            </w:r>
          </w:hyperlink>
        </w:p>
        <w:p w14:paraId="63744007" w14:textId="03486855" w:rsidR="00E41DAD" w:rsidRDefault="00E41DAD">
          <w:pPr>
            <w:pStyle w:val="TOC3"/>
            <w:tabs>
              <w:tab w:val="left" w:pos="1540"/>
              <w:tab w:val="right" w:leader="dot" w:pos="9350"/>
            </w:tabs>
            <w:rPr>
              <w:rFonts w:eastAsiaTheme="minorEastAsia"/>
              <w:noProof/>
            </w:rPr>
          </w:pPr>
          <w:hyperlink w:anchor="_Toc40185322" w:history="1">
            <w:r w:rsidRPr="006F541F">
              <w:rPr>
                <w:rStyle w:val="Hyperlink"/>
                <w:rFonts w:ascii="Courier New" w:hAnsi="Courier New" w:cs="Courier New"/>
                <w:b/>
                <w:noProof/>
              </w:rPr>
              <w:t>1.3.2</w:t>
            </w:r>
            <w:r>
              <w:rPr>
                <w:rFonts w:eastAsiaTheme="minorEastAsia"/>
                <w:noProof/>
              </w:rPr>
              <w:tab/>
            </w:r>
            <w:r w:rsidRPr="006F541F">
              <w:rPr>
                <w:rStyle w:val="Hyperlink"/>
                <w:rFonts w:ascii="Courier New" w:hAnsi="Courier New" w:cs="Courier New"/>
                <w:b/>
                <w:noProof/>
              </w:rPr>
              <w:t>Module details</w:t>
            </w:r>
            <w:r>
              <w:rPr>
                <w:noProof/>
                <w:webHidden/>
              </w:rPr>
              <w:tab/>
            </w:r>
            <w:r>
              <w:rPr>
                <w:noProof/>
                <w:webHidden/>
              </w:rPr>
              <w:fldChar w:fldCharType="begin"/>
            </w:r>
            <w:r>
              <w:rPr>
                <w:noProof/>
                <w:webHidden/>
              </w:rPr>
              <w:instrText xml:space="preserve"> PAGEREF _Toc40185322 \h </w:instrText>
            </w:r>
            <w:r>
              <w:rPr>
                <w:noProof/>
                <w:webHidden/>
              </w:rPr>
            </w:r>
            <w:r>
              <w:rPr>
                <w:noProof/>
                <w:webHidden/>
              </w:rPr>
              <w:fldChar w:fldCharType="separate"/>
            </w:r>
            <w:r>
              <w:rPr>
                <w:noProof/>
                <w:webHidden/>
              </w:rPr>
              <w:t>21</w:t>
            </w:r>
            <w:r>
              <w:rPr>
                <w:noProof/>
                <w:webHidden/>
              </w:rPr>
              <w:fldChar w:fldCharType="end"/>
            </w:r>
          </w:hyperlink>
        </w:p>
        <w:p w14:paraId="7DC939DC" w14:textId="55DC41D3" w:rsidR="00E41DAD" w:rsidRDefault="00E41DAD">
          <w:pPr>
            <w:pStyle w:val="TOC1"/>
            <w:tabs>
              <w:tab w:val="left" w:pos="440"/>
              <w:tab w:val="right" w:leader="dot" w:pos="9350"/>
            </w:tabs>
            <w:rPr>
              <w:rFonts w:eastAsiaTheme="minorEastAsia"/>
              <w:noProof/>
            </w:rPr>
          </w:pPr>
          <w:hyperlink w:anchor="_Toc40185323" w:history="1">
            <w:r w:rsidRPr="006F541F">
              <w:rPr>
                <w:rStyle w:val="Hyperlink"/>
                <w:rFonts w:ascii="Courier New" w:hAnsi="Courier New" w:cs="Courier New"/>
                <w:b/>
                <w:noProof/>
              </w:rPr>
              <w:t>2</w:t>
            </w:r>
            <w:r>
              <w:rPr>
                <w:rFonts w:eastAsiaTheme="minorEastAsia"/>
                <w:noProof/>
              </w:rPr>
              <w:tab/>
            </w:r>
            <w:r w:rsidRPr="006F541F">
              <w:rPr>
                <w:rStyle w:val="Hyperlink"/>
                <w:rFonts w:ascii="Courier New" w:hAnsi="Courier New" w:cs="Courier New"/>
                <w:b/>
                <w:noProof/>
              </w:rPr>
              <w:t>Getting Started</w:t>
            </w:r>
            <w:r>
              <w:rPr>
                <w:noProof/>
                <w:webHidden/>
              </w:rPr>
              <w:tab/>
            </w:r>
            <w:r>
              <w:rPr>
                <w:noProof/>
                <w:webHidden/>
              </w:rPr>
              <w:fldChar w:fldCharType="begin"/>
            </w:r>
            <w:r>
              <w:rPr>
                <w:noProof/>
                <w:webHidden/>
              </w:rPr>
              <w:instrText xml:space="preserve"> PAGEREF _Toc40185323 \h </w:instrText>
            </w:r>
            <w:r>
              <w:rPr>
                <w:noProof/>
                <w:webHidden/>
              </w:rPr>
            </w:r>
            <w:r>
              <w:rPr>
                <w:noProof/>
                <w:webHidden/>
              </w:rPr>
              <w:fldChar w:fldCharType="separate"/>
            </w:r>
            <w:r>
              <w:rPr>
                <w:noProof/>
                <w:webHidden/>
              </w:rPr>
              <w:t>35</w:t>
            </w:r>
            <w:r>
              <w:rPr>
                <w:noProof/>
                <w:webHidden/>
              </w:rPr>
              <w:fldChar w:fldCharType="end"/>
            </w:r>
          </w:hyperlink>
        </w:p>
        <w:p w14:paraId="2BBDADA6" w14:textId="0C9AD998" w:rsidR="00E41DAD" w:rsidRDefault="00E41DAD">
          <w:pPr>
            <w:pStyle w:val="TOC2"/>
            <w:tabs>
              <w:tab w:val="left" w:pos="880"/>
              <w:tab w:val="right" w:leader="dot" w:pos="9350"/>
            </w:tabs>
            <w:rPr>
              <w:rFonts w:eastAsiaTheme="minorEastAsia"/>
              <w:noProof/>
            </w:rPr>
          </w:pPr>
          <w:hyperlink w:anchor="_Toc40185324" w:history="1">
            <w:r w:rsidRPr="006F541F">
              <w:rPr>
                <w:rStyle w:val="Hyperlink"/>
                <w:rFonts w:ascii="Courier New" w:hAnsi="Courier New" w:cs="Courier New"/>
                <w:b/>
                <w:noProof/>
              </w:rPr>
              <w:t>2.1</w:t>
            </w:r>
            <w:r>
              <w:rPr>
                <w:rFonts w:eastAsiaTheme="minorEastAsia"/>
                <w:noProof/>
              </w:rPr>
              <w:tab/>
            </w:r>
            <w:r w:rsidRPr="006F541F">
              <w:rPr>
                <w:rStyle w:val="Hyperlink"/>
                <w:rFonts w:ascii="Courier New" w:hAnsi="Courier New" w:cs="Courier New"/>
                <w:b/>
                <w:noProof/>
              </w:rPr>
              <w:t>Dependencies</w:t>
            </w:r>
            <w:r>
              <w:rPr>
                <w:noProof/>
                <w:webHidden/>
              </w:rPr>
              <w:tab/>
            </w:r>
            <w:r>
              <w:rPr>
                <w:noProof/>
                <w:webHidden/>
              </w:rPr>
              <w:fldChar w:fldCharType="begin"/>
            </w:r>
            <w:r>
              <w:rPr>
                <w:noProof/>
                <w:webHidden/>
              </w:rPr>
              <w:instrText xml:space="preserve"> PAGEREF _Toc40185324 \h </w:instrText>
            </w:r>
            <w:r>
              <w:rPr>
                <w:noProof/>
                <w:webHidden/>
              </w:rPr>
            </w:r>
            <w:r>
              <w:rPr>
                <w:noProof/>
                <w:webHidden/>
              </w:rPr>
              <w:fldChar w:fldCharType="separate"/>
            </w:r>
            <w:r>
              <w:rPr>
                <w:noProof/>
                <w:webHidden/>
              </w:rPr>
              <w:t>35</w:t>
            </w:r>
            <w:r>
              <w:rPr>
                <w:noProof/>
                <w:webHidden/>
              </w:rPr>
              <w:fldChar w:fldCharType="end"/>
            </w:r>
          </w:hyperlink>
        </w:p>
        <w:p w14:paraId="26BB958B" w14:textId="63D4E554" w:rsidR="00E41DAD" w:rsidRDefault="00E41DAD">
          <w:pPr>
            <w:pStyle w:val="TOC3"/>
            <w:tabs>
              <w:tab w:val="left" w:pos="1540"/>
              <w:tab w:val="right" w:leader="dot" w:pos="9350"/>
            </w:tabs>
            <w:rPr>
              <w:rFonts w:eastAsiaTheme="minorEastAsia"/>
              <w:noProof/>
            </w:rPr>
          </w:pPr>
          <w:hyperlink w:anchor="_Toc40185325" w:history="1">
            <w:r w:rsidRPr="006F541F">
              <w:rPr>
                <w:rStyle w:val="Hyperlink"/>
                <w:rFonts w:ascii="Courier New" w:hAnsi="Courier New" w:cs="Courier New"/>
                <w:b/>
                <w:noProof/>
              </w:rPr>
              <w:t>2.1.1</w:t>
            </w:r>
            <w:r>
              <w:rPr>
                <w:rFonts w:eastAsiaTheme="minorEastAsia"/>
                <w:noProof/>
              </w:rPr>
              <w:tab/>
            </w:r>
            <w:r w:rsidRPr="006F541F">
              <w:rPr>
                <w:rStyle w:val="Hyperlink"/>
                <w:rFonts w:ascii="Courier New" w:hAnsi="Courier New" w:cs="Courier New"/>
                <w:b/>
                <w:noProof/>
              </w:rPr>
              <w:t>Baseline requirements</w:t>
            </w:r>
            <w:r>
              <w:rPr>
                <w:noProof/>
                <w:webHidden/>
              </w:rPr>
              <w:tab/>
            </w:r>
            <w:r>
              <w:rPr>
                <w:noProof/>
                <w:webHidden/>
              </w:rPr>
              <w:fldChar w:fldCharType="begin"/>
            </w:r>
            <w:r>
              <w:rPr>
                <w:noProof/>
                <w:webHidden/>
              </w:rPr>
              <w:instrText xml:space="preserve"> PAGEREF _Toc40185325 \h </w:instrText>
            </w:r>
            <w:r>
              <w:rPr>
                <w:noProof/>
                <w:webHidden/>
              </w:rPr>
            </w:r>
            <w:r>
              <w:rPr>
                <w:noProof/>
                <w:webHidden/>
              </w:rPr>
              <w:fldChar w:fldCharType="separate"/>
            </w:r>
            <w:r>
              <w:rPr>
                <w:noProof/>
                <w:webHidden/>
              </w:rPr>
              <w:t>35</w:t>
            </w:r>
            <w:r>
              <w:rPr>
                <w:noProof/>
                <w:webHidden/>
              </w:rPr>
              <w:fldChar w:fldCharType="end"/>
            </w:r>
          </w:hyperlink>
        </w:p>
        <w:p w14:paraId="0564BFFB" w14:textId="13742286" w:rsidR="00E41DAD" w:rsidRDefault="00E41DAD">
          <w:pPr>
            <w:pStyle w:val="TOC3"/>
            <w:tabs>
              <w:tab w:val="left" w:pos="1540"/>
              <w:tab w:val="right" w:leader="dot" w:pos="9350"/>
            </w:tabs>
            <w:rPr>
              <w:rFonts w:eastAsiaTheme="minorEastAsia"/>
              <w:noProof/>
            </w:rPr>
          </w:pPr>
          <w:hyperlink w:anchor="_Toc40185326" w:history="1">
            <w:r w:rsidRPr="006F541F">
              <w:rPr>
                <w:rStyle w:val="Hyperlink"/>
                <w:rFonts w:ascii="Courier New" w:hAnsi="Courier New" w:cs="Courier New"/>
                <w:b/>
                <w:noProof/>
              </w:rPr>
              <w:t>2.1.2</w:t>
            </w:r>
            <w:r>
              <w:rPr>
                <w:rFonts w:eastAsiaTheme="minorEastAsia"/>
                <w:noProof/>
              </w:rPr>
              <w:tab/>
            </w:r>
            <w:r w:rsidRPr="006F541F">
              <w:rPr>
                <w:rStyle w:val="Hyperlink"/>
                <w:rFonts w:ascii="Courier New" w:hAnsi="Courier New" w:cs="Courier New"/>
                <w:b/>
                <w:noProof/>
              </w:rPr>
              <w:t>Python on non-windows platforms</w:t>
            </w:r>
            <w:r>
              <w:rPr>
                <w:noProof/>
                <w:webHidden/>
              </w:rPr>
              <w:tab/>
            </w:r>
            <w:r>
              <w:rPr>
                <w:noProof/>
                <w:webHidden/>
              </w:rPr>
              <w:fldChar w:fldCharType="begin"/>
            </w:r>
            <w:r>
              <w:rPr>
                <w:noProof/>
                <w:webHidden/>
              </w:rPr>
              <w:instrText xml:space="preserve"> PAGEREF _Toc40185326 \h </w:instrText>
            </w:r>
            <w:r>
              <w:rPr>
                <w:noProof/>
                <w:webHidden/>
              </w:rPr>
            </w:r>
            <w:r>
              <w:rPr>
                <w:noProof/>
                <w:webHidden/>
              </w:rPr>
              <w:fldChar w:fldCharType="separate"/>
            </w:r>
            <w:r>
              <w:rPr>
                <w:noProof/>
                <w:webHidden/>
              </w:rPr>
              <w:t>35</w:t>
            </w:r>
            <w:r>
              <w:rPr>
                <w:noProof/>
                <w:webHidden/>
              </w:rPr>
              <w:fldChar w:fldCharType="end"/>
            </w:r>
          </w:hyperlink>
        </w:p>
        <w:p w14:paraId="0525A26E" w14:textId="5BEEBAC6" w:rsidR="00E41DAD" w:rsidRDefault="00E41DAD">
          <w:pPr>
            <w:pStyle w:val="TOC3"/>
            <w:tabs>
              <w:tab w:val="left" w:pos="1540"/>
              <w:tab w:val="right" w:leader="dot" w:pos="9350"/>
            </w:tabs>
            <w:rPr>
              <w:rFonts w:eastAsiaTheme="minorEastAsia"/>
              <w:noProof/>
            </w:rPr>
          </w:pPr>
          <w:hyperlink w:anchor="_Toc40185327" w:history="1">
            <w:r w:rsidRPr="006F541F">
              <w:rPr>
                <w:rStyle w:val="Hyperlink"/>
                <w:rFonts w:ascii="Courier New" w:hAnsi="Courier New" w:cs="Courier New"/>
                <w:b/>
                <w:noProof/>
              </w:rPr>
              <w:t>2.1.3</w:t>
            </w:r>
            <w:r>
              <w:rPr>
                <w:rFonts w:eastAsiaTheme="minorEastAsia"/>
                <w:noProof/>
              </w:rPr>
              <w:tab/>
            </w:r>
            <w:r w:rsidRPr="006F541F">
              <w:rPr>
                <w:rStyle w:val="Hyperlink"/>
                <w:rFonts w:ascii="Courier New" w:hAnsi="Courier New" w:cs="Courier New"/>
                <w:b/>
                <w:noProof/>
              </w:rPr>
              <w:t>Python on windows</w:t>
            </w:r>
            <w:r>
              <w:rPr>
                <w:noProof/>
                <w:webHidden/>
              </w:rPr>
              <w:tab/>
            </w:r>
            <w:r>
              <w:rPr>
                <w:noProof/>
                <w:webHidden/>
              </w:rPr>
              <w:fldChar w:fldCharType="begin"/>
            </w:r>
            <w:r>
              <w:rPr>
                <w:noProof/>
                <w:webHidden/>
              </w:rPr>
              <w:instrText xml:space="preserve"> PAGEREF _Toc40185327 \h </w:instrText>
            </w:r>
            <w:r>
              <w:rPr>
                <w:noProof/>
                <w:webHidden/>
              </w:rPr>
            </w:r>
            <w:r>
              <w:rPr>
                <w:noProof/>
                <w:webHidden/>
              </w:rPr>
              <w:fldChar w:fldCharType="separate"/>
            </w:r>
            <w:r>
              <w:rPr>
                <w:noProof/>
                <w:webHidden/>
              </w:rPr>
              <w:t>35</w:t>
            </w:r>
            <w:r>
              <w:rPr>
                <w:noProof/>
                <w:webHidden/>
              </w:rPr>
              <w:fldChar w:fldCharType="end"/>
            </w:r>
          </w:hyperlink>
        </w:p>
        <w:p w14:paraId="0FD509D1" w14:textId="0E40B8BE" w:rsidR="00E41DAD" w:rsidRDefault="00E41DAD">
          <w:pPr>
            <w:pStyle w:val="TOC3"/>
            <w:tabs>
              <w:tab w:val="left" w:pos="1540"/>
              <w:tab w:val="right" w:leader="dot" w:pos="9350"/>
            </w:tabs>
            <w:rPr>
              <w:rFonts w:eastAsiaTheme="minorEastAsia"/>
              <w:noProof/>
            </w:rPr>
          </w:pPr>
          <w:hyperlink w:anchor="_Toc40185328" w:history="1">
            <w:r w:rsidRPr="006F541F">
              <w:rPr>
                <w:rStyle w:val="Hyperlink"/>
                <w:rFonts w:ascii="Courier New" w:hAnsi="Courier New" w:cs="Courier New"/>
                <w:b/>
                <w:noProof/>
              </w:rPr>
              <w:t>2.1.4</w:t>
            </w:r>
            <w:r>
              <w:rPr>
                <w:rFonts w:eastAsiaTheme="minorEastAsia"/>
                <w:noProof/>
              </w:rPr>
              <w:tab/>
            </w:r>
            <w:r w:rsidRPr="006F541F">
              <w:rPr>
                <w:rStyle w:val="Hyperlink"/>
                <w:rFonts w:ascii="Courier New" w:hAnsi="Courier New" w:cs="Courier New"/>
                <w:b/>
                <w:noProof/>
              </w:rPr>
              <w:t>Obtaining NumPy and SciPy</w:t>
            </w:r>
            <w:r>
              <w:rPr>
                <w:noProof/>
                <w:webHidden/>
              </w:rPr>
              <w:tab/>
            </w:r>
            <w:r>
              <w:rPr>
                <w:noProof/>
                <w:webHidden/>
              </w:rPr>
              <w:fldChar w:fldCharType="begin"/>
            </w:r>
            <w:r>
              <w:rPr>
                <w:noProof/>
                <w:webHidden/>
              </w:rPr>
              <w:instrText xml:space="preserve"> PAGEREF _Toc40185328 \h </w:instrText>
            </w:r>
            <w:r>
              <w:rPr>
                <w:noProof/>
                <w:webHidden/>
              </w:rPr>
            </w:r>
            <w:r>
              <w:rPr>
                <w:noProof/>
                <w:webHidden/>
              </w:rPr>
              <w:fldChar w:fldCharType="separate"/>
            </w:r>
            <w:r>
              <w:rPr>
                <w:noProof/>
                <w:webHidden/>
              </w:rPr>
              <w:t>35</w:t>
            </w:r>
            <w:r>
              <w:rPr>
                <w:noProof/>
                <w:webHidden/>
              </w:rPr>
              <w:fldChar w:fldCharType="end"/>
            </w:r>
          </w:hyperlink>
        </w:p>
        <w:p w14:paraId="7AE63EB6" w14:textId="0D5B8D76" w:rsidR="00E41DAD" w:rsidRDefault="00E41DAD">
          <w:pPr>
            <w:pStyle w:val="TOC2"/>
            <w:tabs>
              <w:tab w:val="left" w:pos="880"/>
              <w:tab w:val="right" w:leader="dot" w:pos="9350"/>
            </w:tabs>
            <w:rPr>
              <w:rFonts w:eastAsiaTheme="minorEastAsia"/>
              <w:noProof/>
            </w:rPr>
          </w:pPr>
          <w:hyperlink w:anchor="_Toc40185329" w:history="1">
            <w:r w:rsidRPr="006F541F">
              <w:rPr>
                <w:rStyle w:val="Hyperlink"/>
                <w:rFonts w:ascii="Courier New" w:hAnsi="Courier New" w:cs="Courier New"/>
                <w:b/>
                <w:noProof/>
              </w:rPr>
              <w:t>2.2</w:t>
            </w:r>
            <w:r>
              <w:rPr>
                <w:rFonts w:eastAsiaTheme="minorEastAsia"/>
                <w:noProof/>
              </w:rPr>
              <w:tab/>
            </w:r>
            <w:r w:rsidRPr="006F541F">
              <w:rPr>
                <w:rStyle w:val="Hyperlink"/>
                <w:rFonts w:ascii="Courier New" w:hAnsi="Courier New" w:cs="Courier New"/>
                <w:b/>
                <w:noProof/>
              </w:rPr>
              <w:t>Installation</w:t>
            </w:r>
            <w:r>
              <w:rPr>
                <w:noProof/>
                <w:webHidden/>
              </w:rPr>
              <w:tab/>
            </w:r>
            <w:r>
              <w:rPr>
                <w:noProof/>
                <w:webHidden/>
              </w:rPr>
              <w:fldChar w:fldCharType="begin"/>
            </w:r>
            <w:r>
              <w:rPr>
                <w:noProof/>
                <w:webHidden/>
              </w:rPr>
              <w:instrText xml:space="preserve"> PAGEREF _Toc40185329 \h </w:instrText>
            </w:r>
            <w:r>
              <w:rPr>
                <w:noProof/>
                <w:webHidden/>
              </w:rPr>
            </w:r>
            <w:r>
              <w:rPr>
                <w:noProof/>
                <w:webHidden/>
              </w:rPr>
              <w:fldChar w:fldCharType="separate"/>
            </w:r>
            <w:r>
              <w:rPr>
                <w:noProof/>
                <w:webHidden/>
              </w:rPr>
              <w:t>36</w:t>
            </w:r>
            <w:r>
              <w:rPr>
                <w:noProof/>
                <w:webHidden/>
              </w:rPr>
              <w:fldChar w:fldCharType="end"/>
            </w:r>
          </w:hyperlink>
        </w:p>
        <w:p w14:paraId="6E00B743" w14:textId="3B4675D8" w:rsidR="00E41DAD" w:rsidRDefault="00E41DAD">
          <w:pPr>
            <w:pStyle w:val="TOC3"/>
            <w:tabs>
              <w:tab w:val="left" w:pos="1540"/>
              <w:tab w:val="right" w:leader="dot" w:pos="9350"/>
            </w:tabs>
            <w:rPr>
              <w:rFonts w:eastAsiaTheme="minorEastAsia"/>
              <w:noProof/>
            </w:rPr>
          </w:pPr>
          <w:hyperlink w:anchor="_Toc40185330" w:history="1">
            <w:r w:rsidRPr="006F541F">
              <w:rPr>
                <w:rStyle w:val="Hyperlink"/>
                <w:rFonts w:ascii="Courier New" w:hAnsi="Courier New" w:cs="Courier New"/>
                <w:b/>
                <w:noProof/>
              </w:rPr>
              <w:t>2.2.1</w:t>
            </w:r>
            <w:r>
              <w:rPr>
                <w:rFonts w:eastAsiaTheme="minorEastAsia"/>
                <w:noProof/>
              </w:rPr>
              <w:tab/>
            </w:r>
            <w:r w:rsidRPr="006F541F">
              <w:rPr>
                <w:rStyle w:val="Hyperlink"/>
                <w:rFonts w:ascii="Courier New" w:hAnsi="Courier New" w:cs="Courier New"/>
                <w:b/>
                <w:noProof/>
              </w:rPr>
              <w:t>Installing Python, NumPy, and SciPy</w:t>
            </w:r>
            <w:r>
              <w:rPr>
                <w:noProof/>
                <w:webHidden/>
              </w:rPr>
              <w:tab/>
            </w:r>
            <w:r>
              <w:rPr>
                <w:noProof/>
                <w:webHidden/>
              </w:rPr>
              <w:fldChar w:fldCharType="begin"/>
            </w:r>
            <w:r>
              <w:rPr>
                <w:noProof/>
                <w:webHidden/>
              </w:rPr>
              <w:instrText xml:space="preserve"> PAGEREF _Toc40185330 \h </w:instrText>
            </w:r>
            <w:r>
              <w:rPr>
                <w:noProof/>
                <w:webHidden/>
              </w:rPr>
            </w:r>
            <w:r>
              <w:rPr>
                <w:noProof/>
                <w:webHidden/>
              </w:rPr>
              <w:fldChar w:fldCharType="separate"/>
            </w:r>
            <w:r>
              <w:rPr>
                <w:noProof/>
                <w:webHidden/>
              </w:rPr>
              <w:t>36</w:t>
            </w:r>
            <w:r>
              <w:rPr>
                <w:noProof/>
                <w:webHidden/>
              </w:rPr>
              <w:fldChar w:fldCharType="end"/>
            </w:r>
          </w:hyperlink>
        </w:p>
        <w:p w14:paraId="2C837BF4" w14:textId="452CA1C2" w:rsidR="00E41DAD" w:rsidRDefault="00E41DAD">
          <w:pPr>
            <w:pStyle w:val="TOC3"/>
            <w:tabs>
              <w:tab w:val="left" w:pos="1540"/>
              <w:tab w:val="right" w:leader="dot" w:pos="9350"/>
            </w:tabs>
            <w:rPr>
              <w:rFonts w:eastAsiaTheme="minorEastAsia"/>
              <w:noProof/>
            </w:rPr>
          </w:pPr>
          <w:hyperlink w:anchor="_Toc40185331" w:history="1">
            <w:r w:rsidRPr="006F541F">
              <w:rPr>
                <w:rStyle w:val="Hyperlink"/>
                <w:rFonts w:ascii="Courier New" w:hAnsi="Courier New" w:cs="Courier New"/>
                <w:b/>
                <w:noProof/>
              </w:rPr>
              <w:t>2.2.2</w:t>
            </w:r>
            <w:r>
              <w:rPr>
                <w:rFonts w:eastAsiaTheme="minorEastAsia"/>
                <w:noProof/>
              </w:rPr>
              <w:tab/>
            </w:r>
            <w:r w:rsidRPr="006F541F">
              <w:rPr>
                <w:rStyle w:val="Hyperlink"/>
                <w:rFonts w:ascii="Courier New" w:hAnsi="Courier New" w:cs="Courier New"/>
                <w:b/>
                <w:noProof/>
              </w:rPr>
              <w:t>Installing CDMetaPOP</w:t>
            </w:r>
            <w:r>
              <w:rPr>
                <w:noProof/>
                <w:webHidden/>
              </w:rPr>
              <w:tab/>
            </w:r>
            <w:r>
              <w:rPr>
                <w:noProof/>
                <w:webHidden/>
              </w:rPr>
              <w:fldChar w:fldCharType="begin"/>
            </w:r>
            <w:r>
              <w:rPr>
                <w:noProof/>
                <w:webHidden/>
              </w:rPr>
              <w:instrText xml:space="preserve"> PAGEREF _Toc40185331 \h </w:instrText>
            </w:r>
            <w:r>
              <w:rPr>
                <w:noProof/>
                <w:webHidden/>
              </w:rPr>
            </w:r>
            <w:r>
              <w:rPr>
                <w:noProof/>
                <w:webHidden/>
              </w:rPr>
              <w:fldChar w:fldCharType="separate"/>
            </w:r>
            <w:r>
              <w:rPr>
                <w:noProof/>
                <w:webHidden/>
              </w:rPr>
              <w:t>36</w:t>
            </w:r>
            <w:r>
              <w:rPr>
                <w:noProof/>
                <w:webHidden/>
              </w:rPr>
              <w:fldChar w:fldCharType="end"/>
            </w:r>
          </w:hyperlink>
        </w:p>
        <w:p w14:paraId="4B3707CC" w14:textId="177EDD95" w:rsidR="00E41DAD" w:rsidRDefault="00E41DAD">
          <w:pPr>
            <w:pStyle w:val="TOC3"/>
            <w:tabs>
              <w:tab w:val="left" w:pos="1540"/>
              <w:tab w:val="right" w:leader="dot" w:pos="9350"/>
            </w:tabs>
            <w:rPr>
              <w:rFonts w:eastAsiaTheme="minorEastAsia"/>
              <w:noProof/>
            </w:rPr>
          </w:pPr>
          <w:hyperlink w:anchor="_Toc40185332" w:history="1">
            <w:r w:rsidRPr="006F541F">
              <w:rPr>
                <w:rStyle w:val="Hyperlink"/>
                <w:rFonts w:ascii="Courier New" w:hAnsi="Courier New" w:cs="Courier New"/>
                <w:b/>
                <w:noProof/>
              </w:rPr>
              <w:t>2.2.3</w:t>
            </w:r>
            <w:r>
              <w:rPr>
                <w:rFonts w:eastAsiaTheme="minorEastAsia"/>
                <w:noProof/>
              </w:rPr>
              <w:tab/>
            </w:r>
            <w:r w:rsidRPr="006F541F">
              <w:rPr>
                <w:rStyle w:val="Hyperlink"/>
                <w:rFonts w:ascii="Courier New" w:hAnsi="Courier New" w:cs="Courier New"/>
                <w:b/>
                <w:noProof/>
              </w:rPr>
              <w:t>Description of CDMetaPOP files</w:t>
            </w:r>
            <w:r>
              <w:rPr>
                <w:noProof/>
                <w:webHidden/>
              </w:rPr>
              <w:tab/>
            </w:r>
            <w:r>
              <w:rPr>
                <w:noProof/>
                <w:webHidden/>
              </w:rPr>
              <w:fldChar w:fldCharType="begin"/>
            </w:r>
            <w:r>
              <w:rPr>
                <w:noProof/>
                <w:webHidden/>
              </w:rPr>
              <w:instrText xml:space="preserve"> PAGEREF _Toc40185332 \h </w:instrText>
            </w:r>
            <w:r>
              <w:rPr>
                <w:noProof/>
                <w:webHidden/>
              </w:rPr>
            </w:r>
            <w:r>
              <w:rPr>
                <w:noProof/>
                <w:webHidden/>
              </w:rPr>
              <w:fldChar w:fldCharType="separate"/>
            </w:r>
            <w:r>
              <w:rPr>
                <w:noProof/>
                <w:webHidden/>
              </w:rPr>
              <w:t>37</w:t>
            </w:r>
            <w:r>
              <w:rPr>
                <w:noProof/>
                <w:webHidden/>
              </w:rPr>
              <w:fldChar w:fldCharType="end"/>
            </w:r>
          </w:hyperlink>
        </w:p>
        <w:p w14:paraId="1932F3E1" w14:textId="1D06A744" w:rsidR="00E41DAD" w:rsidRDefault="00E41DAD">
          <w:pPr>
            <w:pStyle w:val="TOC2"/>
            <w:tabs>
              <w:tab w:val="left" w:pos="880"/>
              <w:tab w:val="right" w:leader="dot" w:pos="9350"/>
            </w:tabs>
            <w:rPr>
              <w:rFonts w:eastAsiaTheme="minorEastAsia"/>
              <w:noProof/>
            </w:rPr>
          </w:pPr>
          <w:hyperlink w:anchor="_Toc40185333" w:history="1">
            <w:r w:rsidRPr="006F541F">
              <w:rPr>
                <w:rStyle w:val="Hyperlink"/>
                <w:rFonts w:ascii="Courier New" w:hAnsi="Courier New" w:cs="Courier New"/>
                <w:b/>
                <w:noProof/>
              </w:rPr>
              <w:t>2.3</w:t>
            </w:r>
            <w:r>
              <w:rPr>
                <w:rFonts w:eastAsiaTheme="minorEastAsia"/>
                <w:noProof/>
              </w:rPr>
              <w:tab/>
            </w:r>
            <w:r w:rsidRPr="006F541F">
              <w:rPr>
                <w:rStyle w:val="Hyperlink"/>
                <w:rFonts w:ascii="Courier New" w:hAnsi="Courier New" w:cs="Courier New"/>
                <w:b/>
                <w:noProof/>
              </w:rPr>
              <w:t>Example run</w:t>
            </w:r>
            <w:r>
              <w:rPr>
                <w:noProof/>
                <w:webHidden/>
              </w:rPr>
              <w:tab/>
            </w:r>
            <w:r>
              <w:rPr>
                <w:noProof/>
                <w:webHidden/>
              </w:rPr>
              <w:fldChar w:fldCharType="begin"/>
            </w:r>
            <w:r>
              <w:rPr>
                <w:noProof/>
                <w:webHidden/>
              </w:rPr>
              <w:instrText xml:space="preserve"> PAGEREF _Toc40185333 \h </w:instrText>
            </w:r>
            <w:r>
              <w:rPr>
                <w:noProof/>
                <w:webHidden/>
              </w:rPr>
            </w:r>
            <w:r>
              <w:rPr>
                <w:noProof/>
                <w:webHidden/>
              </w:rPr>
              <w:fldChar w:fldCharType="separate"/>
            </w:r>
            <w:r>
              <w:rPr>
                <w:noProof/>
                <w:webHidden/>
              </w:rPr>
              <w:t>37</w:t>
            </w:r>
            <w:r>
              <w:rPr>
                <w:noProof/>
                <w:webHidden/>
              </w:rPr>
              <w:fldChar w:fldCharType="end"/>
            </w:r>
          </w:hyperlink>
        </w:p>
        <w:p w14:paraId="52C2BF40" w14:textId="083D1F32" w:rsidR="00E41DAD" w:rsidRDefault="00E41DAD">
          <w:pPr>
            <w:pStyle w:val="TOC3"/>
            <w:tabs>
              <w:tab w:val="left" w:pos="1540"/>
              <w:tab w:val="right" w:leader="dot" w:pos="9350"/>
            </w:tabs>
            <w:rPr>
              <w:rFonts w:eastAsiaTheme="minorEastAsia"/>
              <w:noProof/>
            </w:rPr>
          </w:pPr>
          <w:hyperlink w:anchor="_Toc40185334" w:history="1">
            <w:r w:rsidRPr="006F541F">
              <w:rPr>
                <w:rStyle w:val="Hyperlink"/>
                <w:rFonts w:ascii="Courier New" w:hAnsi="Courier New" w:cs="Courier New"/>
                <w:b/>
                <w:noProof/>
              </w:rPr>
              <w:t>2.3.1</w:t>
            </w:r>
            <w:r>
              <w:rPr>
                <w:rFonts w:eastAsiaTheme="minorEastAsia"/>
                <w:noProof/>
              </w:rPr>
              <w:tab/>
            </w:r>
            <w:r w:rsidRPr="006F541F">
              <w:rPr>
                <w:rStyle w:val="Hyperlink"/>
                <w:rFonts w:ascii="Courier New" w:hAnsi="Courier New" w:cs="Courier New"/>
                <w:b/>
                <w:noProof/>
              </w:rPr>
              <w:t>Command line run</w:t>
            </w:r>
            <w:r>
              <w:rPr>
                <w:noProof/>
                <w:webHidden/>
              </w:rPr>
              <w:tab/>
            </w:r>
            <w:r>
              <w:rPr>
                <w:noProof/>
                <w:webHidden/>
              </w:rPr>
              <w:fldChar w:fldCharType="begin"/>
            </w:r>
            <w:r>
              <w:rPr>
                <w:noProof/>
                <w:webHidden/>
              </w:rPr>
              <w:instrText xml:space="preserve"> PAGEREF _Toc40185334 \h </w:instrText>
            </w:r>
            <w:r>
              <w:rPr>
                <w:noProof/>
                <w:webHidden/>
              </w:rPr>
            </w:r>
            <w:r>
              <w:rPr>
                <w:noProof/>
                <w:webHidden/>
              </w:rPr>
              <w:fldChar w:fldCharType="separate"/>
            </w:r>
            <w:r>
              <w:rPr>
                <w:noProof/>
                <w:webHidden/>
              </w:rPr>
              <w:t>37</w:t>
            </w:r>
            <w:r>
              <w:rPr>
                <w:noProof/>
                <w:webHidden/>
              </w:rPr>
              <w:fldChar w:fldCharType="end"/>
            </w:r>
          </w:hyperlink>
        </w:p>
        <w:p w14:paraId="142FE327" w14:textId="40CF63B0" w:rsidR="00E41DAD" w:rsidRDefault="00E41DAD">
          <w:pPr>
            <w:pStyle w:val="TOC1"/>
            <w:tabs>
              <w:tab w:val="left" w:pos="440"/>
              <w:tab w:val="right" w:leader="dot" w:pos="9350"/>
            </w:tabs>
            <w:rPr>
              <w:rFonts w:eastAsiaTheme="minorEastAsia"/>
              <w:noProof/>
            </w:rPr>
          </w:pPr>
          <w:hyperlink w:anchor="_Toc40185335" w:history="1">
            <w:r w:rsidRPr="006F541F">
              <w:rPr>
                <w:rStyle w:val="Hyperlink"/>
                <w:rFonts w:ascii="Courier New" w:hAnsi="Courier New" w:cs="Courier New"/>
                <w:b/>
                <w:noProof/>
              </w:rPr>
              <w:t>3</w:t>
            </w:r>
            <w:r>
              <w:rPr>
                <w:rFonts w:eastAsiaTheme="minorEastAsia"/>
                <w:noProof/>
              </w:rPr>
              <w:tab/>
            </w:r>
            <w:r w:rsidRPr="006F541F">
              <w:rPr>
                <w:rStyle w:val="Hyperlink"/>
                <w:rFonts w:ascii="Courier New" w:hAnsi="Courier New" w:cs="Courier New"/>
                <w:b/>
                <w:noProof/>
              </w:rPr>
              <w:t>Input</w:t>
            </w:r>
            <w:r>
              <w:rPr>
                <w:noProof/>
                <w:webHidden/>
              </w:rPr>
              <w:tab/>
            </w:r>
            <w:r>
              <w:rPr>
                <w:noProof/>
                <w:webHidden/>
              </w:rPr>
              <w:fldChar w:fldCharType="begin"/>
            </w:r>
            <w:r>
              <w:rPr>
                <w:noProof/>
                <w:webHidden/>
              </w:rPr>
              <w:instrText xml:space="preserve"> PAGEREF _Toc40185335 \h </w:instrText>
            </w:r>
            <w:r>
              <w:rPr>
                <w:noProof/>
                <w:webHidden/>
              </w:rPr>
            </w:r>
            <w:r>
              <w:rPr>
                <w:noProof/>
                <w:webHidden/>
              </w:rPr>
              <w:fldChar w:fldCharType="separate"/>
            </w:r>
            <w:r>
              <w:rPr>
                <w:noProof/>
                <w:webHidden/>
              </w:rPr>
              <w:t>40</w:t>
            </w:r>
            <w:r>
              <w:rPr>
                <w:noProof/>
                <w:webHidden/>
              </w:rPr>
              <w:fldChar w:fldCharType="end"/>
            </w:r>
          </w:hyperlink>
        </w:p>
        <w:p w14:paraId="0C2A0E09" w14:textId="7F69331A" w:rsidR="00E41DAD" w:rsidRDefault="00E41DAD">
          <w:pPr>
            <w:pStyle w:val="TOC2"/>
            <w:tabs>
              <w:tab w:val="left" w:pos="880"/>
              <w:tab w:val="right" w:leader="dot" w:pos="9350"/>
            </w:tabs>
            <w:rPr>
              <w:rFonts w:eastAsiaTheme="minorEastAsia"/>
              <w:noProof/>
            </w:rPr>
          </w:pPr>
          <w:hyperlink w:anchor="_Toc40185336" w:history="1">
            <w:r w:rsidRPr="006F541F">
              <w:rPr>
                <w:rStyle w:val="Hyperlink"/>
                <w:rFonts w:ascii="Courier New" w:hAnsi="Courier New" w:cs="Courier New"/>
                <w:b/>
                <w:i/>
                <w:noProof/>
              </w:rPr>
              <w:t>3.1</w:t>
            </w:r>
            <w:r>
              <w:rPr>
                <w:rFonts w:eastAsiaTheme="minorEastAsia"/>
                <w:noProof/>
              </w:rPr>
              <w:tab/>
            </w:r>
            <w:r w:rsidRPr="006F541F">
              <w:rPr>
                <w:rStyle w:val="Hyperlink"/>
                <w:rFonts w:ascii="Courier New" w:hAnsi="Courier New" w:cs="Courier New"/>
                <w:b/>
                <w:i/>
                <w:noProof/>
              </w:rPr>
              <w:t>Patch level controls – PatchVars.csv file</w:t>
            </w:r>
            <w:r>
              <w:rPr>
                <w:noProof/>
                <w:webHidden/>
              </w:rPr>
              <w:tab/>
            </w:r>
            <w:r>
              <w:rPr>
                <w:noProof/>
                <w:webHidden/>
              </w:rPr>
              <w:fldChar w:fldCharType="begin"/>
            </w:r>
            <w:r>
              <w:rPr>
                <w:noProof/>
                <w:webHidden/>
              </w:rPr>
              <w:instrText xml:space="preserve"> PAGEREF _Toc40185336 \h </w:instrText>
            </w:r>
            <w:r>
              <w:rPr>
                <w:noProof/>
                <w:webHidden/>
              </w:rPr>
            </w:r>
            <w:r>
              <w:rPr>
                <w:noProof/>
                <w:webHidden/>
              </w:rPr>
              <w:fldChar w:fldCharType="separate"/>
            </w:r>
            <w:r>
              <w:rPr>
                <w:noProof/>
                <w:webHidden/>
              </w:rPr>
              <w:t>40</w:t>
            </w:r>
            <w:r>
              <w:rPr>
                <w:noProof/>
                <w:webHidden/>
              </w:rPr>
              <w:fldChar w:fldCharType="end"/>
            </w:r>
          </w:hyperlink>
        </w:p>
        <w:p w14:paraId="446931F5" w14:textId="7D8893BB" w:rsidR="00E41DAD" w:rsidRDefault="00E41DAD">
          <w:pPr>
            <w:pStyle w:val="TOC2"/>
            <w:tabs>
              <w:tab w:val="left" w:pos="880"/>
              <w:tab w:val="right" w:leader="dot" w:pos="9350"/>
            </w:tabs>
            <w:rPr>
              <w:rFonts w:eastAsiaTheme="minorEastAsia"/>
              <w:noProof/>
            </w:rPr>
          </w:pPr>
          <w:hyperlink w:anchor="_Toc40185337" w:history="1">
            <w:r w:rsidRPr="006F541F">
              <w:rPr>
                <w:rStyle w:val="Hyperlink"/>
                <w:rFonts w:ascii="Courier New" w:hAnsi="Courier New" w:cs="Courier New"/>
                <w:b/>
                <w:i/>
                <w:noProof/>
              </w:rPr>
              <w:t>3.2</w:t>
            </w:r>
            <w:r>
              <w:rPr>
                <w:rFonts w:eastAsiaTheme="minorEastAsia"/>
                <w:noProof/>
              </w:rPr>
              <w:tab/>
            </w:r>
            <w:r w:rsidRPr="006F541F">
              <w:rPr>
                <w:rStyle w:val="Hyperlink"/>
                <w:rFonts w:ascii="Courier New" w:hAnsi="Courier New" w:cs="Courier New"/>
                <w:b/>
                <w:i/>
                <w:noProof/>
              </w:rPr>
              <w:t>Class level controls – ClassVars.csv file</w:t>
            </w:r>
            <w:r>
              <w:rPr>
                <w:noProof/>
                <w:webHidden/>
              </w:rPr>
              <w:tab/>
            </w:r>
            <w:r>
              <w:rPr>
                <w:noProof/>
                <w:webHidden/>
              </w:rPr>
              <w:fldChar w:fldCharType="begin"/>
            </w:r>
            <w:r>
              <w:rPr>
                <w:noProof/>
                <w:webHidden/>
              </w:rPr>
              <w:instrText xml:space="preserve"> PAGEREF _Toc40185337 \h </w:instrText>
            </w:r>
            <w:r>
              <w:rPr>
                <w:noProof/>
                <w:webHidden/>
              </w:rPr>
            </w:r>
            <w:r>
              <w:rPr>
                <w:noProof/>
                <w:webHidden/>
              </w:rPr>
              <w:fldChar w:fldCharType="separate"/>
            </w:r>
            <w:r>
              <w:rPr>
                <w:noProof/>
                <w:webHidden/>
              </w:rPr>
              <w:t>50</w:t>
            </w:r>
            <w:r>
              <w:rPr>
                <w:noProof/>
                <w:webHidden/>
              </w:rPr>
              <w:fldChar w:fldCharType="end"/>
            </w:r>
          </w:hyperlink>
        </w:p>
        <w:p w14:paraId="12AE50CF" w14:textId="3EAB0971" w:rsidR="00E41DAD" w:rsidRDefault="00E41DAD">
          <w:pPr>
            <w:pStyle w:val="TOC2"/>
            <w:tabs>
              <w:tab w:val="left" w:pos="880"/>
              <w:tab w:val="right" w:leader="dot" w:pos="9350"/>
            </w:tabs>
            <w:rPr>
              <w:rFonts w:eastAsiaTheme="minorEastAsia"/>
              <w:noProof/>
            </w:rPr>
          </w:pPr>
          <w:hyperlink w:anchor="_Toc40185338" w:history="1">
            <w:r w:rsidRPr="006F541F">
              <w:rPr>
                <w:rStyle w:val="Hyperlink"/>
                <w:rFonts w:ascii="Courier New" w:hAnsi="Courier New" w:cs="Courier New"/>
                <w:b/>
                <w:i/>
                <w:noProof/>
              </w:rPr>
              <w:t>3.3</w:t>
            </w:r>
            <w:r>
              <w:rPr>
                <w:rFonts w:eastAsiaTheme="minorEastAsia"/>
                <w:noProof/>
              </w:rPr>
              <w:tab/>
            </w:r>
            <w:r w:rsidRPr="006F541F">
              <w:rPr>
                <w:rStyle w:val="Hyperlink"/>
                <w:rFonts w:ascii="Courier New" w:hAnsi="Courier New" w:cs="Courier New"/>
                <w:b/>
                <w:i/>
                <w:noProof/>
              </w:rPr>
              <w:t>Run parameters and output – PopVars.csv file</w:t>
            </w:r>
            <w:r>
              <w:rPr>
                <w:noProof/>
                <w:webHidden/>
              </w:rPr>
              <w:tab/>
            </w:r>
            <w:r>
              <w:rPr>
                <w:noProof/>
                <w:webHidden/>
              </w:rPr>
              <w:fldChar w:fldCharType="begin"/>
            </w:r>
            <w:r>
              <w:rPr>
                <w:noProof/>
                <w:webHidden/>
              </w:rPr>
              <w:instrText xml:space="preserve"> PAGEREF _Toc40185338 \h </w:instrText>
            </w:r>
            <w:r>
              <w:rPr>
                <w:noProof/>
                <w:webHidden/>
              </w:rPr>
            </w:r>
            <w:r>
              <w:rPr>
                <w:noProof/>
                <w:webHidden/>
              </w:rPr>
              <w:fldChar w:fldCharType="separate"/>
            </w:r>
            <w:r>
              <w:rPr>
                <w:noProof/>
                <w:webHidden/>
              </w:rPr>
              <w:t>55</w:t>
            </w:r>
            <w:r>
              <w:rPr>
                <w:noProof/>
                <w:webHidden/>
              </w:rPr>
              <w:fldChar w:fldCharType="end"/>
            </w:r>
          </w:hyperlink>
        </w:p>
        <w:p w14:paraId="445ECFA5" w14:textId="1BAF1FDF" w:rsidR="00E41DAD" w:rsidRDefault="00E41DAD">
          <w:pPr>
            <w:pStyle w:val="TOC2"/>
            <w:tabs>
              <w:tab w:val="left" w:pos="880"/>
              <w:tab w:val="right" w:leader="dot" w:pos="9350"/>
            </w:tabs>
            <w:rPr>
              <w:rFonts w:eastAsiaTheme="minorEastAsia"/>
              <w:noProof/>
            </w:rPr>
          </w:pPr>
          <w:hyperlink w:anchor="_Toc40185339" w:history="1">
            <w:r w:rsidRPr="006F541F">
              <w:rPr>
                <w:rStyle w:val="Hyperlink"/>
                <w:rFonts w:ascii="Courier New" w:hAnsi="Courier New" w:cs="Courier New"/>
                <w:b/>
                <w:i/>
                <w:noProof/>
              </w:rPr>
              <w:t>3.4</w:t>
            </w:r>
            <w:r>
              <w:rPr>
                <w:rFonts w:eastAsiaTheme="minorEastAsia"/>
                <w:noProof/>
              </w:rPr>
              <w:tab/>
            </w:r>
            <w:r w:rsidRPr="006F541F">
              <w:rPr>
                <w:rStyle w:val="Hyperlink"/>
                <w:rFonts w:ascii="Courier New" w:hAnsi="Courier New" w:cs="Courier New"/>
                <w:b/>
                <w:i/>
                <w:noProof/>
              </w:rPr>
              <w:t>CDClimate and movement surfaces with functions</w:t>
            </w:r>
            <w:r>
              <w:rPr>
                <w:noProof/>
                <w:webHidden/>
              </w:rPr>
              <w:tab/>
            </w:r>
            <w:r>
              <w:rPr>
                <w:noProof/>
                <w:webHidden/>
              </w:rPr>
              <w:fldChar w:fldCharType="begin"/>
            </w:r>
            <w:r>
              <w:rPr>
                <w:noProof/>
                <w:webHidden/>
              </w:rPr>
              <w:instrText xml:space="preserve"> PAGEREF _Toc40185339 \h </w:instrText>
            </w:r>
            <w:r>
              <w:rPr>
                <w:noProof/>
                <w:webHidden/>
              </w:rPr>
            </w:r>
            <w:r>
              <w:rPr>
                <w:noProof/>
                <w:webHidden/>
              </w:rPr>
              <w:fldChar w:fldCharType="separate"/>
            </w:r>
            <w:r>
              <w:rPr>
                <w:noProof/>
                <w:webHidden/>
              </w:rPr>
              <w:t>60</w:t>
            </w:r>
            <w:r>
              <w:rPr>
                <w:noProof/>
                <w:webHidden/>
              </w:rPr>
              <w:fldChar w:fldCharType="end"/>
            </w:r>
          </w:hyperlink>
        </w:p>
        <w:p w14:paraId="0450BA7F" w14:textId="030B6EB3" w:rsidR="00E41DAD" w:rsidRDefault="00E41DAD">
          <w:pPr>
            <w:pStyle w:val="TOC2"/>
            <w:tabs>
              <w:tab w:val="left" w:pos="880"/>
              <w:tab w:val="right" w:leader="dot" w:pos="9350"/>
            </w:tabs>
            <w:rPr>
              <w:rFonts w:eastAsiaTheme="minorEastAsia"/>
              <w:noProof/>
            </w:rPr>
          </w:pPr>
          <w:hyperlink w:anchor="_Toc40185340" w:history="1">
            <w:r w:rsidRPr="006F541F">
              <w:rPr>
                <w:rStyle w:val="Hyperlink"/>
                <w:rFonts w:ascii="Courier New" w:hAnsi="Courier New" w:cs="Courier New"/>
                <w:b/>
                <w:i/>
                <w:noProof/>
              </w:rPr>
              <w:t>3.5</w:t>
            </w:r>
            <w:r>
              <w:rPr>
                <w:rFonts w:eastAsiaTheme="minorEastAsia"/>
                <w:noProof/>
              </w:rPr>
              <w:tab/>
            </w:r>
            <w:r w:rsidRPr="006F541F">
              <w:rPr>
                <w:rStyle w:val="Hyperlink"/>
                <w:rFonts w:ascii="Courier New" w:hAnsi="Courier New" w:cs="Courier New"/>
                <w:b/>
                <w:i/>
                <w:noProof/>
              </w:rPr>
              <w:t>Reproduction options</w:t>
            </w:r>
            <w:r>
              <w:rPr>
                <w:noProof/>
                <w:webHidden/>
              </w:rPr>
              <w:tab/>
            </w:r>
            <w:r>
              <w:rPr>
                <w:noProof/>
                <w:webHidden/>
              </w:rPr>
              <w:fldChar w:fldCharType="begin"/>
            </w:r>
            <w:r>
              <w:rPr>
                <w:noProof/>
                <w:webHidden/>
              </w:rPr>
              <w:instrText xml:space="preserve"> PAGEREF _Toc40185340 \h </w:instrText>
            </w:r>
            <w:r>
              <w:rPr>
                <w:noProof/>
                <w:webHidden/>
              </w:rPr>
            </w:r>
            <w:r>
              <w:rPr>
                <w:noProof/>
                <w:webHidden/>
              </w:rPr>
              <w:fldChar w:fldCharType="separate"/>
            </w:r>
            <w:r>
              <w:rPr>
                <w:noProof/>
                <w:webHidden/>
              </w:rPr>
              <w:t>66</w:t>
            </w:r>
            <w:r>
              <w:rPr>
                <w:noProof/>
                <w:webHidden/>
              </w:rPr>
              <w:fldChar w:fldCharType="end"/>
            </w:r>
          </w:hyperlink>
        </w:p>
        <w:p w14:paraId="280F4D8A" w14:textId="1051A5DB" w:rsidR="00E41DAD" w:rsidRDefault="00E41DAD">
          <w:pPr>
            <w:pStyle w:val="TOC2"/>
            <w:tabs>
              <w:tab w:val="left" w:pos="880"/>
              <w:tab w:val="right" w:leader="dot" w:pos="9350"/>
            </w:tabs>
            <w:rPr>
              <w:rFonts w:eastAsiaTheme="minorEastAsia"/>
              <w:noProof/>
            </w:rPr>
          </w:pPr>
          <w:hyperlink w:anchor="_Toc40185341" w:history="1">
            <w:r w:rsidRPr="006F541F">
              <w:rPr>
                <w:rStyle w:val="Hyperlink"/>
                <w:rFonts w:ascii="Courier New" w:hAnsi="Courier New" w:cs="Courier New"/>
                <w:b/>
                <w:i/>
                <w:noProof/>
              </w:rPr>
              <w:t>3.6</w:t>
            </w:r>
            <w:r>
              <w:rPr>
                <w:rFonts w:eastAsiaTheme="minorEastAsia"/>
                <w:noProof/>
              </w:rPr>
              <w:tab/>
            </w:r>
            <w:r w:rsidRPr="006F541F">
              <w:rPr>
                <w:rStyle w:val="Hyperlink"/>
                <w:rFonts w:ascii="Courier New" w:hAnsi="Courier New" w:cs="Courier New"/>
                <w:b/>
                <w:i/>
                <w:noProof/>
              </w:rPr>
              <w:t>Offspring/litter/egg/sex ratio options</w:t>
            </w:r>
            <w:r>
              <w:rPr>
                <w:noProof/>
                <w:webHidden/>
              </w:rPr>
              <w:tab/>
            </w:r>
            <w:r>
              <w:rPr>
                <w:noProof/>
                <w:webHidden/>
              </w:rPr>
              <w:fldChar w:fldCharType="begin"/>
            </w:r>
            <w:r>
              <w:rPr>
                <w:noProof/>
                <w:webHidden/>
              </w:rPr>
              <w:instrText xml:space="preserve"> PAGEREF _Toc40185341 \h </w:instrText>
            </w:r>
            <w:r>
              <w:rPr>
                <w:noProof/>
                <w:webHidden/>
              </w:rPr>
            </w:r>
            <w:r>
              <w:rPr>
                <w:noProof/>
                <w:webHidden/>
              </w:rPr>
              <w:fldChar w:fldCharType="separate"/>
            </w:r>
            <w:r>
              <w:rPr>
                <w:noProof/>
                <w:webHidden/>
              </w:rPr>
              <w:t>70</w:t>
            </w:r>
            <w:r>
              <w:rPr>
                <w:noProof/>
                <w:webHidden/>
              </w:rPr>
              <w:fldChar w:fldCharType="end"/>
            </w:r>
          </w:hyperlink>
        </w:p>
        <w:p w14:paraId="6E1E71D5" w14:textId="609DB589" w:rsidR="00E41DAD" w:rsidRDefault="00E41DAD">
          <w:pPr>
            <w:pStyle w:val="TOC2"/>
            <w:tabs>
              <w:tab w:val="left" w:pos="880"/>
              <w:tab w:val="right" w:leader="dot" w:pos="9350"/>
            </w:tabs>
            <w:rPr>
              <w:rFonts w:eastAsiaTheme="minorEastAsia"/>
              <w:noProof/>
            </w:rPr>
          </w:pPr>
          <w:hyperlink w:anchor="_Toc40185342" w:history="1">
            <w:r w:rsidRPr="006F541F">
              <w:rPr>
                <w:rStyle w:val="Hyperlink"/>
                <w:rFonts w:ascii="Courier New" w:hAnsi="Courier New" w:cs="Courier New"/>
                <w:b/>
                <w:i/>
                <w:noProof/>
              </w:rPr>
              <w:t>3.7</w:t>
            </w:r>
            <w:r>
              <w:rPr>
                <w:rFonts w:eastAsiaTheme="minorEastAsia"/>
                <w:noProof/>
              </w:rPr>
              <w:tab/>
            </w:r>
            <w:r w:rsidRPr="006F541F">
              <w:rPr>
                <w:rStyle w:val="Hyperlink"/>
                <w:rFonts w:ascii="Courier New" w:hAnsi="Courier New" w:cs="Courier New"/>
                <w:b/>
                <w:i/>
                <w:noProof/>
              </w:rPr>
              <w:t>Genetic options</w:t>
            </w:r>
            <w:r>
              <w:rPr>
                <w:noProof/>
                <w:webHidden/>
              </w:rPr>
              <w:tab/>
            </w:r>
            <w:r>
              <w:rPr>
                <w:noProof/>
                <w:webHidden/>
              </w:rPr>
              <w:fldChar w:fldCharType="begin"/>
            </w:r>
            <w:r>
              <w:rPr>
                <w:noProof/>
                <w:webHidden/>
              </w:rPr>
              <w:instrText xml:space="preserve"> PAGEREF _Toc40185342 \h </w:instrText>
            </w:r>
            <w:r>
              <w:rPr>
                <w:noProof/>
                <w:webHidden/>
              </w:rPr>
            </w:r>
            <w:r>
              <w:rPr>
                <w:noProof/>
                <w:webHidden/>
              </w:rPr>
              <w:fldChar w:fldCharType="separate"/>
            </w:r>
            <w:r>
              <w:rPr>
                <w:noProof/>
                <w:webHidden/>
              </w:rPr>
              <w:t>73</w:t>
            </w:r>
            <w:r>
              <w:rPr>
                <w:noProof/>
                <w:webHidden/>
              </w:rPr>
              <w:fldChar w:fldCharType="end"/>
            </w:r>
          </w:hyperlink>
        </w:p>
        <w:p w14:paraId="2101FC41" w14:textId="09C5955E" w:rsidR="00E41DAD" w:rsidRDefault="00E41DAD">
          <w:pPr>
            <w:pStyle w:val="TOC2"/>
            <w:tabs>
              <w:tab w:val="left" w:pos="880"/>
              <w:tab w:val="right" w:leader="dot" w:pos="9350"/>
            </w:tabs>
            <w:rPr>
              <w:rFonts w:eastAsiaTheme="minorEastAsia"/>
              <w:noProof/>
            </w:rPr>
          </w:pPr>
          <w:hyperlink w:anchor="_Toc40185343" w:history="1">
            <w:r w:rsidRPr="006F541F">
              <w:rPr>
                <w:rStyle w:val="Hyperlink"/>
                <w:rFonts w:ascii="Courier New" w:hAnsi="Courier New" w:cs="Courier New"/>
                <w:b/>
                <w:i/>
                <w:noProof/>
              </w:rPr>
              <w:t>3.8</w:t>
            </w:r>
            <w:r>
              <w:rPr>
                <w:rFonts w:eastAsiaTheme="minorEastAsia"/>
                <w:noProof/>
              </w:rPr>
              <w:tab/>
            </w:r>
            <w:r w:rsidRPr="006F541F">
              <w:rPr>
                <w:rStyle w:val="Hyperlink"/>
                <w:rFonts w:ascii="Courier New" w:hAnsi="Courier New" w:cs="Courier New"/>
                <w:b/>
                <w:i/>
                <w:noProof/>
              </w:rPr>
              <w:t>Spatial selection options</w:t>
            </w:r>
            <w:r>
              <w:rPr>
                <w:noProof/>
                <w:webHidden/>
              </w:rPr>
              <w:tab/>
            </w:r>
            <w:r>
              <w:rPr>
                <w:noProof/>
                <w:webHidden/>
              </w:rPr>
              <w:fldChar w:fldCharType="begin"/>
            </w:r>
            <w:r>
              <w:rPr>
                <w:noProof/>
                <w:webHidden/>
              </w:rPr>
              <w:instrText xml:space="preserve"> PAGEREF _Toc40185343 \h </w:instrText>
            </w:r>
            <w:r>
              <w:rPr>
                <w:noProof/>
                <w:webHidden/>
              </w:rPr>
            </w:r>
            <w:r>
              <w:rPr>
                <w:noProof/>
                <w:webHidden/>
              </w:rPr>
              <w:fldChar w:fldCharType="separate"/>
            </w:r>
            <w:r>
              <w:rPr>
                <w:noProof/>
                <w:webHidden/>
              </w:rPr>
              <w:t>75</w:t>
            </w:r>
            <w:r>
              <w:rPr>
                <w:noProof/>
                <w:webHidden/>
              </w:rPr>
              <w:fldChar w:fldCharType="end"/>
            </w:r>
          </w:hyperlink>
        </w:p>
        <w:p w14:paraId="64371776" w14:textId="79615FEA" w:rsidR="00E41DAD" w:rsidRDefault="00E41DAD">
          <w:pPr>
            <w:pStyle w:val="TOC2"/>
            <w:tabs>
              <w:tab w:val="left" w:pos="880"/>
              <w:tab w:val="right" w:leader="dot" w:pos="9350"/>
            </w:tabs>
            <w:rPr>
              <w:rFonts w:eastAsiaTheme="minorEastAsia"/>
              <w:noProof/>
            </w:rPr>
          </w:pPr>
          <w:hyperlink w:anchor="_Toc40185344" w:history="1">
            <w:r w:rsidRPr="006F541F">
              <w:rPr>
                <w:rStyle w:val="Hyperlink"/>
                <w:rFonts w:ascii="Courier New" w:hAnsi="Courier New" w:cs="Courier New"/>
                <w:b/>
                <w:i/>
                <w:noProof/>
              </w:rPr>
              <w:t>3.9</w:t>
            </w:r>
            <w:r>
              <w:rPr>
                <w:rFonts w:eastAsiaTheme="minorEastAsia"/>
                <w:noProof/>
              </w:rPr>
              <w:tab/>
            </w:r>
            <w:r w:rsidRPr="006F541F">
              <w:rPr>
                <w:rStyle w:val="Hyperlink"/>
                <w:rFonts w:ascii="Courier New" w:hAnsi="Courier New" w:cs="Courier New"/>
                <w:b/>
                <w:i/>
                <w:noProof/>
              </w:rPr>
              <w:t>Phenotypic Plasticity options</w:t>
            </w:r>
            <w:r>
              <w:rPr>
                <w:noProof/>
                <w:webHidden/>
              </w:rPr>
              <w:tab/>
            </w:r>
            <w:r>
              <w:rPr>
                <w:noProof/>
                <w:webHidden/>
              </w:rPr>
              <w:fldChar w:fldCharType="begin"/>
            </w:r>
            <w:r>
              <w:rPr>
                <w:noProof/>
                <w:webHidden/>
              </w:rPr>
              <w:instrText xml:space="preserve"> PAGEREF _Toc40185344 \h </w:instrText>
            </w:r>
            <w:r>
              <w:rPr>
                <w:noProof/>
                <w:webHidden/>
              </w:rPr>
            </w:r>
            <w:r>
              <w:rPr>
                <w:noProof/>
                <w:webHidden/>
              </w:rPr>
              <w:fldChar w:fldCharType="separate"/>
            </w:r>
            <w:r>
              <w:rPr>
                <w:noProof/>
                <w:webHidden/>
              </w:rPr>
              <w:t>80</w:t>
            </w:r>
            <w:r>
              <w:rPr>
                <w:noProof/>
                <w:webHidden/>
              </w:rPr>
              <w:fldChar w:fldCharType="end"/>
            </w:r>
          </w:hyperlink>
        </w:p>
        <w:p w14:paraId="308BFF82" w14:textId="7119A393" w:rsidR="00E41DAD" w:rsidRDefault="00E41DAD">
          <w:pPr>
            <w:pStyle w:val="TOC2"/>
            <w:tabs>
              <w:tab w:val="right" w:leader="dot" w:pos="9350"/>
            </w:tabs>
            <w:rPr>
              <w:rFonts w:eastAsiaTheme="minorEastAsia"/>
              <w:noProof/>
            </w:rPr>
          </w:pPr>
          <w:hyperlink w:anchor="_Toc40185345" w:history="1">
            <w:r w:rsidRPr="006F541F">
              <w:rPr>
                <w:rStyle w:val="Hyperlink"/>
                <w:rFonts w:ascii="Courier New" w:hAnsi="Courier New" w:cs="Courier New"/>
                <w:bCs/>
                <w:iCs/>
                <w:noProof/>
              </w:rPr>
              <w:t>Plasticgeneans</w:t>
            </w:r>
            <w:r>
              <w:rPr>
                <w:noProof/>
                <w:webHidden/>
              </w:rPr>
              <w:tab/>
            </w:r>
            <w:r>
              <w:rPr>
                <w:noProof/>
                <w:webHidden/>
              </w:rPr>
              <w:fldChar w:fldCharType="begin"/>
            </w:r>
            <w:r>
              <w:rPr>
                <w:noProof/>
                <w:webHidden/>
              </w:rPr>
              <w:instrText xml:space="preserve"> PAGEREF _Toc40185345 \h </w:instrText>
            </w:r>
            <w:r>
              <w:rPr>
                <w:noProof/>
                <w:webHidden/>
              </w:rPr>
            </w:r>
            <w:r>
              <w:rPr>
                <w:noProof/>
                <w:webHidden/>
              </w:rPr>
              <w:fldChar w:fldCharType="separate"/>
            </w:r>
            <w:r>
              <w:rPr>
                <w:noProof/>
                <w:webHidden/>
              </w:rPr>
              <w:t>80</w:t>
            </w:r>
            <w:r>
              <w:rPr>
                <w:noProof/>
                <w:webHidden/>
              </w:rPr>
              <w:fldChar w:fldCharType="end"/>
            </w:r>
          </w:hyperlink>
        </w:p>
        <w:p w14:paraId="05D5D873" w14:textId="509BD71F" w:rsidR="00E41DAD" w:rsidRDefault="00E41DAD">
          <w:pPr>
            <w:pStyle w:val="TOC2"/>
            <w:tabs>
              <w:tab w:val="right" w:leader="dot" w:pos="9350"/>
            </w:tabs>
            <w:rPr>
              <w:rFonts w:eastAsiaTheme="minorEastAsia"/>
              <w:noProof/>
            </w:rPr>
          </w:pPr>
          <w:hyperlink w:anchor="_Toc40185346" w:history="1">
            <w:r w:rsidRPr="006F541F">
              <w:rPr>
                <w:rStyle w:val="Hyperlink"/>
                <w:rFonts w:ascii="Courier New" w:hAnsi="Courier New" w:cs="Courier New"/>
                <w:bCs/>
                <w:iCs/>
                <w:noProof/>
              </w:rPr>
              <w:t>‘N’,</w:t>
            </w:r>
            <w:r>
              <w:rPr>
                <w:noProof/>
                <w:webHidden/>
              </w:rPr>
              <w:tab/>
            </w:r>
            <w:r>
              <w:rPr>
                <w:noProof/>
                <w:webHidden/>
              </w:rPr>
              <w:fldChar w:fldCharType="begin"/>
            </w:r>
            <w:r>
              <w:rPr>
                <w:noProof/>
                <w:webHidden/>
              </w:rPr>
              <w:instrText xml:space="preserve"> PAGEREF _Toc40185346 \h </w:instrText>
            </w:r>
            <w:r>
              <w:rPr>
                <w:noProof/>
                <w:webHidden/>
              </w:rPr>
            </w:r>
            <w:r>
              <w:rPr>
                <w:noProof/>
                <w:webHidden/>
              </w:rPr>
              <w:fldChar w:fldCharType="separate"/>
            </w:r>
            <w:r>
              <w:rPr>
                <w:noProof/>
                <w:webHidden/>
              </w:rPr>
              <w:t>80</w:t>
            </w:r>
            <w:r>
              <w:rPr>
                <w:noProof/>
                <w:webHidden/>
              </w:rPr>
              <w:fldChar w:fldCharType="end"/>
            </w:r>
          </w:hyperlink>
        </w:p>
        <w:p w14:paraId="77DD6C6C" w14:textId="16C3C10A" w:rsidR="00E41DAD" w:rsidRDefault="00E41DAD">
          <w:pPr>
            <w:pStyle w:val="TOC2"/>
            <w:tabs>
              <w:tab w:val="right" w:leader="dot" w:pos="9350"/>
            </w:tabs>
            <w:rPr>
              <w:rFonts w:eastAsiaTheme="minorEastAsia"/>
              <w:noProof/>
            </w:rPr>
          </w:pPr>
          <w:hyperlink w:anchor="_Toc40185347" w:history="1">
            <w:r w:rsidRPr="006F541F">
              <w:rPr>
                <w:rStyle w:val="Hyperlink"/>
                <w:rFonts w:ascii="Courier New" w:hAnsi="Courier New" w:cs="Courier New"/>
                <w:bCs/>
                <w:iCs/>
                <w:noProof/>
              </w:rPr>
              <w:t>‘Temp_{SignalResponse}:{BehavioralResponse}’</w:t>
            </w:r>
            <w:r>
              <w:rPr>
                <w:noProof/>
                <w:webHidden/>
              </w:rPr>
              <w:tab/>
            </w:r>
            <w:r>
              <w:rPr>
                <w:noProof/>
                <w:webHidden/>
              </w:rPr>
              <w:fldChar w:fldCharType="begin"/>
            </w:r>
            <w:r>
              <w:rPr>
                <w:noProof/>
                <w:webHidden/>
              </w:rPr>
              <w:instrText xml:space="preserve"> PAGEREF _Toc40185347 \h </w:instrText>
            </w:r>
            <w:r>
              <w:rPr>
                <w:noProof/>
                <w:webHidden/>
              </w:rPr>
            </w:r>
            <w:r>
              <w:rPr>
                <w:noProof/>
                <w:webHidden/>
              </w:rPr>
              <w:fldChar w:fldCharType="separate"/>
            </w:r>
            <w:r>
              <w:rPr>
                <w:noProof/>
                <w:webHidden/>
              </w:rPr>
              <w:t>80</w:t>
            </w:r>
            <w:r>
              <w:rPr>
                <w:noProof/>
                <w:webHidden/>
              </w:rPr>
              <w:fldChar w:fldCharType="end"/>
            </w:r>
          </w:hyperlink>
        </w:p>
        <w:p w14:paraId="0495515E" w14:textId="490AF787" w:rsidR="00E41DAD" w:rsidRDefault="00E41DAD">
          <w:pPr>
            <w:pStyle w:val="TOC2"/>
            <w:tabs>
              <w:tab w:val="right" w:leader="dot" w:pos="9350"/>
            </w:tabs>
            <w:rPr>
              <w:rFonts w:eastAsiaTheme="minorEastAsia"/>
              <w:noProof/>
            </w:rPr>
          </w:pPr>
          <w:hyperlink w:anchor="_Toc40185348" w:history="1">
            <w:r w:rsidRPr="006F541F">
              <w:rPr>
                <w:rStyle w:val="Hyperlink"/>
                <w:rFonts w:ascii="Courier New" w:hAnsi="Courier New" w:cs="Courier New"/>
                <w:bCs/>
                <w:iCs/>
                <w:noProof/>
              </w:rPr>
              <w:t>startPlasticgene</w:t>
            </w:r>
            <w:r>
              <w:rPr>
                <w:noProof/>
                <w:webHidden/>
              </w:rPr>
              <w:tab/>
            </w:r>
            <w:r>
              <w:rPr>
                <w:noProof/>
                <w:webHidden/>
              </w:rPr>
              <w:fldChar w:fldCharType="begin"/>
            </w:r>
            <w:r>
              <w:rPr>
                <w:noProof/>
                <w:webHidden/>
              </w:rPr>
              <w:instrText xml:space="preserve"> PAGEREF _Toc40185348 \h </w:instrText>
            </w:r>
            <w:r>
              <w:rPr>
                <w:noProof/>
                <w:webHidden/>
              </w:rPr>
            </w:r>
            <w:r>
              <w:rPr>
                <w:noProof/>
                <w:webHidden/>
              </w:rPr>
              <w:fldChar w:fldCharType="separate"/>
            </w:r>
            <w:r>
              <w:rPr>
                <w:noProof/>
                <w:webHidden/>
              </w:rPr>
              <w:t>80</w:t>
            </w:r>
            <w:r>
              <w:rPr>
                <w:noProof/>
                <w:webHidden/>
              </w:rPr>
              <w:fldChar w:fldCharType="end"/>
            </w:r>
          </w:hyperlink>
        </w:p>
        <w:p w14:paraId="6F5F2670" w14:textId="2B2ED70D" w:rsidR="00E41DAD" w:rsidRDefault="00E41DAD">
          <w:pPr>
            <w:pStyle w:val="TOC2"/>
            <w:tabs>
              <w:tab w:val="right" w:leader="dot" w:pos="9350"/>
            </w:tabs>
            <w:rPr>
              <w:rFonts w:eastAsiaTheme="minorEastAsia"/>
              <w:noProof/>
            </w:rPr>
          </w:pPr>
          <w:hyperlink w:anchor="_Toc40185349" w:history="1">
            <w:r w:rsidRPr="006F541F">
              <w:rPr>
                <w:rStyle w:val="Hyperlink"/>
                <w:rFonts w:ascii="Courier New" w:hAnsi="Courier New" w:cs="Courier New"/>
                <w:noProof/>
              </w:rPr>
              <w:t>0 – runtime</w:t>
            </w:r>
            <w:r>
              <w:rPr>
                <w:noProof/>
                <w:webHidden/>
              </w:rPr>
              <w:tab/>
            </w:r>
            <w:r>
              <w:rPr>
                <w:noProof/>
                <w:webHidden/>
              </w:rPr>
              <w:fldChar w:fldCharType="begin"/>
            </w:r>
            <w:r>
              <w:rPr>
                <w:noProof/>
                <w:webHidden/>
              </w:rPr>
              <w:instrText xml:space="preserve"> PAGEREF _Toc40185349 \h </w:instrText>
            </w:r>
            <w:r>
              <w:rPr>
                <w:noProof/>
                <w:webHidden/>
              </w:rPr>
            </w:r>
            <w:r>
              <w:rPr>
                <w:noProof/>
                <w:webHidden/>
              </w:rPr>
              <w:fldChar w:fldCharType="separate"/>
            </w:r>
            <w:r>
              <w:rPr>
                <w:noProof/>
                <w:webHidden/>
              </w:rPr>
              <w:t>80</w:t>
            </w:r>
            <w:r>
              <w:rPr>
                <w:noProof/>
                <w:webHidden/>
              </w:rPr>
              <w:fldChar w:fldCharType="end"/>
            </w:r>
          </w:hyperlink>
        </w:p>
        <w:p w14:paraId="305285BC" w14:textId="7A92A780" w:rsidR="00E41DAD" w:rsidRDefault="00E41DAD">
          <w:pPr>
            <w:pStyle w:val="TOC2"/>
            <w:tabs>
              <w:tab w:val="right" w:leader="dot" w:pos="9350"/>
            </w:tabs>
            <w:rPr>
              <w:rFonts w:eastAsiaTheme="minorEastAsia"/>
              <w:noProof/>
            </w:rPr>
          </w:pPr>
          <w:hyperlink w:anchor="_Toc40185350" w:history="1">
            <w:r w:rsidRPr="006F541F">
              <w:rPr>
                <w:rStyle w:val="Hyperlink"/>
                <w:rFonts w:ascii="Courier New" w:hAnsi="Courier New" w:cs="Courier New"/>
                <w:bCs/>
                <w:iCs/>
                <w:noProof/>
              </w:rPr>
              <w:t>implementPlasticgene</w:t>
            </w:r>
            <w:r>
              <w:rPr>
                <w:noProof/>
                <w:webHidden/>
              </w:rPr>
              <w:tab/>
            </w:r>
            <w:r>
              <w:rPr>
                <w:noProof/>
                <w:webHidden/>
              </w:rPr>
              <w:fldChar w:fldCharType="begin"/>
            </w:r>
            <w:r>
              <w:rPr>
                <w:noProof/>
                <w:webHidden/>
              </w:rPr>
              <w:instrText xml:space="preserve"> PAGEREF _Toc40185350 \h </w:instrText>
            </w:r>
            <w:r>
              <w:rPr>
                <w:noProof/>
                <w:webHidden/>
              </w:rPr>
            </w:r>
            <w:r>
              <w:rPr>
                <w:noProof/>
                <w:webHidden/>
              </w:rPr>
              <w:fldChar w:fldCharType="separate"/>
            </w:r>
            <w:r>
              <w:rPr>
                <w:noProof/>
                <w:webHidden/>
              </w:rPr>
              <w:t>81</w:t>
            </w:r>
            <w:r>
              <w:rPr>
                <w:noProof/>
                <w:webHidden/>
              </w:rPr>
              <w:fldChar w:fldCharType="end"/>
            </w:r>
          </w:hyperlink>
        </w:p>
        <w:p w14:paraId="68E13843" w14:textId="3B8FCE57" w:rsidR="00E41DAD" w:rsidRDefault="00E41DAD">
          <w:pPr>
            <w:pStyle w:val="TOC2"/>
            <w:tabs>
              <w:tab w:val="right" w:leader="dot" w:pos="9350"/>
            </w:tabs>
            <w:rPr>
              <w:rFonts w:eastAsiaTheme="minorEastAsia"/>
              <w:noProof/>
            </w:rPr>
          </w:pPr>
          <w:hyperlink w:anchor="_Toc40185351" w:history="1">
            <w:r w:rsidRPr="006F541F">
              <w:rPr>
                <w:rStyle w:val="Hyperlink"/>
                <w:rFonts w:ascii="Courier New" w:hAnsi="Courier New" w:cs="Courier New"/>
                <w:bCs/>
                <w:iCs/>
                <w:noProof/>
              </w:rPr>
              <w:t>‘Back’, ‘Out’,</w:t>
            </w:r>
            <w:r>
              <w:rPr>
                <w:noProof/>
                <w:webHidden/>
              </w:rPr>
              <w:tab/>
            </w:r>
            <w:r>
              <w:rPr>
                <w:noProof/>
                <w:webHidden/>
              </w:rPr>
              <w:fldChar w:fldCharType="begin"/>
            </w:r>
            <w:r>
              <w:rPr>
                <w:noProof/>
                <w:webHidden/>
              </w:rPr>
              <w:instrText xml:space="preserve"> PAGEREF _Toc40185351 \h </w:instrText>
            </w:r>
            <w:r>
              <w:rPr>
                <w:noProof/>
                <w:webHidden/>
              </w:rPr>
            </w:r>
            <w:r>
              <w:rPr>
                <w:noProof/>
                <w:webHidden/>
              </w:rPr>
              <w:fldChar w:fldCharType="separate"/>
            </w:r>
            <w:r>
              <w:rPr>
                <w:noProof/>
                <w:webHidden/>
              </w:rPr>
              <w:t>81</w:t>
            </w:r>
            <w:r>
              <w:rPr>
                <w:noProof/>
                <w:webHidden/>
              </w:rPr>
              <w:fldChar w:fldCharType="end"/>
            </w:r>
          </w:hyperlink>
        </w:p>
        <w:p w14:paraId="233860AC" w14:textId="67856965" w:rsidR="00E41DAD" w:rsidRDefault="00E41DAD">
          <w:pPr>
            <w:pStyle w:val="TOC2"/>
            <w:tabs>
              <w:tab w:val="left" w:pos="1100"/>
              <w:tab w:val="right" w:leader="dot" w:pos="9350"/>
            </w:tabs>
            <w:rPr>
              <w:rFonts w:eastAsiaTheme="minorEastAsia"/>
              <w:noProof/>
            </w:rPr>
          </w:pPr>
          <w:hyperlink w:anchor="_Toc40185352" w:history="1">
            <w:r w:rsidRPr="006F541F">
              <w:rPr>
                <w:rStyle w:val="Hyperlink"/>
                <w:rFonts w:ascii="Courier New" w:hAnsi="Courier New" w:cs="Courier New"/>
                <w:b/>
                <w:i/>
                <w:noProof/>
              </w:rPr>
              <w:t>3.10</w:t>
            </w:r>
            <w:r>
              <w:rPr>
                <w:rFonts w:eastAsiaTheme="minorEastAsia"/>
                <w:noProof/>
              </w:rPr>
              <w:tab/>
            </w:r>
            <w:r w:rsidRPr="006F541F">
              <w:rPr>
                <w:rStyle w:val="Hyperlink"/>
                <w:rFonts w:ascii="Courier New" w:hAnsi="Courier New" w:cs="Courier New"/>
                <w:b/>
                <w:i/>
                <w:noProof/>
              </w:rPr>
              <w:t>Infection options</w:t>
            </w:r>
            <w:r>
              <w:rPr>
                <w:noProof/>
                <w:webHidden/>
              </w:rPr>
              <w:tab/>
            </w:r>
            <w:r>
              <w:rPr>
                <w:noProof/>
                <w:webHidden/>
              </w:rPr>
              <w:fldChar w:fldCharType="begin"/>
            </w:r>
            <w:r>
              <w:rPr>
                <w:noProof/>
                <w:webHidden/>
              </w:rPr>
              <w:instrText xml:space="preserve"> PAGEREF _Toc40185352 \h </w:instrText>
            </w:r>
            <w:r>
              <w:rPr>
                <w:noProof/>
                <w:webHidden/>
              </w:rPr>
            </w:r>
            <w:r>
              <w:rPr>
                <w:noProof/>
                <w:webHidden/>
              </w:rPr>
              <w:fldChar w:fldCharType="separate"/>
            </w:r>
            <w:r>
              <w:rPr>
                <w:noProof/>
                <w:webHidden/>
              </w:rPr>
              <w:t>81</w:t>
            </w:r>
            <w:r>
              <w:rPr>
                <w:noProof/>
                <w:webHidden/>
              </w:rPr>
              <w:fldChar w:fldCharType="end"/>
            </w:r>
          </w:hyperlink>
        </w:p>
        <w:p w14:paraId="44E16367" w14:textId="6F4F67F6" w:rsidR="00E41DAD" w:rsidRDefault="00E41DAD">
          <w:pPr>
            <w:pStyle w:val="TOC2"/>
            <w:tabs>
              <w:tab w:val="left" w:pos="1100"/>
              <w:tab w:val="right" w:leader="dot" w:pos="9350"/>
            </w:tabs>
            <w:rPr>
              <w:rFonts w:eastAsiaTheme="minorEastAsia"/>
              <w:noProof/>
            </w:rPr>
          </w:pPr>
          <w:hyperlink w:anchor="_Toc40185353" w:history="1">
            <w:r w:rsidRPr="006F541F">
              <w:rPr>
                <w:rStyle w:val="Hyperlink"/>
                <w:rFonts w:ascii="Courier New" w:hAnsi="Courier New" w:cs="Courier New"/>
                <w:b/>
                <w:i/>
                <w:noProof/>
              </w:rPr>
              <w:t>3.11</w:t>
            </w:r>
            <w:r>
              <w:rPr>
                <w:rFonts w:eastAsiaTheme="minorEastAsia"/>
                <w:noProof/>
              </w:rPr>
              <w:tab/>
            </w:r>
            <w:r w:rsidRPr="006F541F">
              <w:rPr>
                <w:rStyle w:val="Hyperlink"/>
                <w:rFonts w:ascii="Courier New" w:hAnsi="Courier New" w:cs="Courier New"/>
                <w:b/>
                <w:i/>
                <w:noProof/>
              </w:rPr>
              <w:t>Growth options (see Section 1.3.1.6)</w:t>
            </w:r>
            <w:r>
              <w:rPr>
                <w:noProof/>
                <w:webHidden/>
              </w:rPr>
              <w:tab/>
            </w:r>
            <w:r>
              <w:rPr>
                <w:noProof/>
                <w:webHidden/>
              </w:rPr>
              <w:fldChar w:fldCharType="begin"/>
            </w:r>
            <w:r>
              <w:rPr>
                <w:noProof/>
                <w:webHidden/>
              </w:rPr>
              <w:instrText xml:space="preserve"> PAGEREF _Toc40185353 \h </w:instrText>
            </w:r>
            <w:r>
              <w:rPr>
                <w:noProof/>
                <w:webHidden/>
              </w:rPr>
            </w:r>
            <w:r>
              <w:rPr>
                <w:noProof/>
                <w:webHidden/>
              </w:rPr>
              <w:fldChar w:fldCharType="separate"/>
            </w:r>
            <w:r>
              <w:rPr>
                <w:noProof/>
                <w:webHidden/>
              </w:rPr>
              <w:t>81</w:t>
            </w:r>
            <w:r>
              <w:rPr>
                <w:noProof/>
                <w:webHidden/>
              </w:rPr>
              <w:fldChar w:fldCharType="end"/>
            </w:r>
          </w:hyperlink>
        </w:p>
        <w:p w14:paraId="15AF33BF" w14:textId="23B55E0B" w:rsidR="00E41DAD" w:rsidRDefault="00E41DAD">
          <w:pPr>
            <w:pStyle w:val="TOC1"/>
            <w:tabs>
              <w:tab w:val="left" w:pos="440"/>
              <w:tab w:val="right" w:leader="dot" w:pos="9350"/>
            </w:tabs>
            <w:rPr>
              <w:rFonts w:eastAsiaTheme="minorEastAsia"/>
              <w:noProof/>
            </w:rPr>
          </w:pPr>
          <w:hyperlink w:anchor="_Toc40185354" w:history="1">
            <w:r w:rsidRPr="006F541F">
              <w:rPr>
                <w:rStyle w:val="Hyperlink"/>
                <w:rFonts w:ascii="Courier New" w:hAnsi="Courier New" w:cs="Courier New"/>
                <w:b/>
                <w:noProof/>
              </w:rPr>
              <w:t>4</w:t>
            </w:r>
            <w:r>
              <w:rPr>
                <w:rFonts w:eastAsiaTheme="minorEastAsia"/>
                <w:noProof/>
              </w:rPr>
              <w:tab/>
            </w:r>
            <w:r w:rsidRPr="006F541F">
              <w:rPr>
                <w:rStyle w:val="Hyperlink"/>
                <w:rFonts w:ascii="Courier New" w:hAnsi="Courier New" w:cs="Courier New"/>
                <w:b/>
                <w:noProof/>
              </w:rPr>
              <w:t>Output</w:t>
            </w:r>
            <w:r>
              <w:rPr>
                <w:noProof/>
                <w:webHidden/>
              </w:rPr>
              <w:tab/>
            </w:r>
            <w:r>
              <w:rPr>
                <w:noProof/>
                <w:webHidden/>
              </w:rPr>
              <w:fldChar w:fldCharType="begin"/>
            </w:r>
            <w:r>
              <w:rPr>
                <w:noProof/>
                <w:webHidden/>
              </w:rPr>
              <w:instrText xml:space="preserve"> PAGEREF _Toc40185354 \h </w:instrText>
            </w:r>
            <w:r>
              <w:rPr>
                <w:noProof/>
                <w:webHidden/>
              </w:rPr>
            </w:r>
            <w:r>
              <w:rPr>
                <w:noProof/>
                <w:webHidden/>
              </w:rPr>
              <w:fldChar w:fldCharType="separate"/>
            </w:r>
            <w:r>
              <w:rPr>
                <w:noProof/>
                <w:webHidden/>
              </w:rPr>
              <w:t>84</w:t>
            </w:r>
            <w:r>
              <w:rPr>
                <w:noProof/>
                <w:webHidden/>
              </w:rPr>
              <w:fldChar w:fldCharType="end"/>
            </w:r>
          </w:hyperlink>
        </w:p>
        <w:p w14:paraId="7D60EB3E" w14:textId="0C601BB3" w:rsidR="00E41DAD" w:rsidRDefault="00E41DAD">
          <w:pPr>
            <w:pStyle w:val="TOC2"/>
            <w:tabs>
              <w:tab w:val="left" w:pos="880"/>
              <w:tab w:val="right" w:leader="dot" w:pos="9350"/>
            </w:tabs>
            <w:rPr>
              <w:rFonts w:eastAsiaTheme="minorEastAsia"/>
              <w:noProof/>
            </w:rPr>
          </w:pPr>
          <w:hyperlink w:anchor="_Toc40185355" w:history="1">
            <w:r w:rsidRPr="006F541F">
              <w:rPr>
                <w:rStyle w:val="Hyperlink"/>
                <w:rFonts w:ascii="Courier New" w:hAnsi="Courier New" w:cs="Courier New"/>
                <w:b/>
                <w:noProof/>
              </w:rPr>
              <w:t>4.1</w:t>
            </w:r>
            <w:r>
              <w:rPr>
                <w:rFonts w:eastAsiaTheme="minorEastAsia"/>
                <w:noProof/>
              </w:rPr>
              <w:tab/>
            </w:r>
            <w:r w:rsidRPr="006F541F">
              <w:rPr>
                <w:rStyle w:val="Hyperlink"/>
                <w:rFonts w:ascii="Courier New" w:hAnsi="Courier New" w:cs="Courier New"/>
                <w:b/>
                <w:noProof/>
              </w:rPr>
              <w:t>Individual files</w:t>
            </w:r>
            <w:r>
              <w:rPr>
                <w:noProof/>
                <w:webHidden/>
              </w:rPr>
              <w:tab/>
            </w:r>
            <w:r>
              <w:rPr>
                <w:noProof/>
                <w:webHidden/>
              </w:rPr>
              <w:fldChar w:fldCharType="begin"/>
            </w:r>
            <w:r>
              <w:rPr>
                <w:noProof/>
                <w:webHidden/>
              </w:rPr>
              <w:instrText xml:space="preserve"> PAGEREF _Toc40185355 \h </w:instrText>
            </w:r>
            <w:r>
              <w:rPr>
                <w:noProof/>
                <w:webHidden/>
              </w:rPr>
            </w:r>
            <w:r>
              <w:rPr>
                <w:noProof/>
                <w:webHidden/>
              </w:rPr>
              <w:fldChar w:fldCharType="separate"/>
            </w:r>
            <w:r>
              <w:rPr>
                <w:noProof/>
                <w:webHidden/>
              </w:rPr>
              <w:t>84</w:t>
            </w:r>
            <w:r>
              <w:rPr>
                <w:noProof/>
                <w:webHidden/>
              </w:rPr>
              <w:fldChar w:fldCharType="end"/>
            </w:r>
          </w:hyperlink>
        </w:p>
        <w:p w14:paraId="0A2DA6F5" w14:textId="48980D21" w:rsidR="00E41DAD" w:rsidRDefault="00E41DAD">
          <w:pPr>
            <w:pStyle w:val="TOC3"/>
            <w:tabs>
              <w:tab w:val="left" w:pos="1540"/>
              <w:tab w:val="right" w:leader="dot" w:pos="9350"/>
            </w:tabs>
            <w:rPr>
              <w:rFonts w:eastAsiaTheme="minorEastAsia"/>
              <w:noProof/>
            </w:rPr>
          </w:pPr>
          <w:hyperlink w:anchor="_Toc40185356" w:history="1">
            <w:r w:rsidRPr="006F541F">
              <w:rPr>
                <w:rStyle w:val="Hyperlink"/>
                <w:rFonts w:ascii="Courier New" w:hAnsi="Courier New" w:cs="Courier New"/>
                <w:b/>
                <w:noProof/>
              </w:rPr>
              <w:t>4.1.1</w:t>
            </w:r>
            <w:r>
              <w:rPr>
                <w:rFonts w:eastAsiaTheme="minorEastAsia"/>
                <w:noProof/>
              </w:rPr>
              <w:tab/>
            </w:r>
            <w:r w:rsidRPr="006F541F">
              <w:rPr>
                <w:rStyle w:val="Hyperlink"/>
                <w:rFonts w:ascii="Courier New" w:hAnsi="Courier New" w:cs="Courier New"/>
                <w:b/>
                <w:noProof/>
              </w:rPr>
              <w:t>ind.csv or indSample.csv</w:t>
            </w:r>
            <w:r>
              <w:rPr>
                <w:noProof/>
                <w:webHidden/>
              </w:rPr>
              <w:tab/>
            </w:r>
            <w:r>
              <w:rPr>
                <w:noProof/>
                <w:webHidden/>
              </w:rPr>
              <w:fldChar w:fldCharType="begin"/>
            </w:r>
            <w:r>
              <w:rPr>
                <w:noProof/>
                <w:webHidden/>
              </w:rPr>
              <w:instrText xml:space="preserve"> PAGEREF _Toc40185356 \h </w:instrText>
            </w:r>
            <w:r>
              <w:rPr>
                <w:noProof/>
                <w:webHidden/>
              </w:rPr>
            </w:r>
            <w:r>
              <w:rPr>
                <w:noProof/>
                <w:webHidden/>
              </w:rPr>
              <w:fldChar w:fldCharType="separate"/>
            </w:r>
            <w:r>
              <w:rPr>
                <w:noProof/>
                <w:webHidden/>
              </w:rPr>
              <w:t>84</w:t>
            </w:r>
            <w:r>
              <w:rPr>
                <w:noProof/>
                <w:webHidden/>
              </w:rPr>
              <w:fldChar w:fldCharType="end"/>
            </w:r>
          </w:hyperlink>
        </w:p>
        <w:p w14:paraId="146ABB2E" w14:textId="29282037" w:rsidR="00E41DAD" w:rsidRDefault="00E41DAD">
          <w:pPr>
            <w:pStyle w:val="TOC3"/>
            <w:tabs>
              <w:tab w:val="left" w:pos="1540"/>
              <w:tab w:val="right" w:leader="dot" w:pos="9350"/>
            </w:tabs>
            <w:rPr>
              <w:rFonts w:eastAsiaTheme="minorEastAsia"/>
              <w:noProof/>
            </w:rPr>
          </w:pPr>
          <w:hyperlink w:anchor="_Toc40185357" w:history="1">
            <w:r w:rsidRPr="006F541F">
              <w:rPr>
                <w:rStyle w:val="Hyperlink"/>
                <w:rFonts w:ascii="Courier New" w:hAnsi="Courier New" w:cs="Courier New"/>
                <w:b/>
                <w:noProof/>
              </w:rPr>
              <w:t>4.1.2</w:t>
            </w:r>
            <w:r>
              <w:rPr>
                <w:rFonts w:eastAsiaTheme="minorEastAsia"/>
                <w:noProof/>
              </w:rPr>
              <w:tab/>
            </w:r>
            <w:r w:rsidRPr="006F541F">
              <w:rPr>
                <w:rStyle w:val="Hyperlink"/>
                <w:rFonts w:ascii="Courier New" w:hAnsi="Courier New" w:cs="Courier New"/>
                <w:b/>
                <w:noProof/>
              </w:rPr>
              <w:t>Genetics format option</w:t>
            </w:r>
            <w:r>
              <w:rPr>
                <w:noProof/>
                <w:webHidden/>
              </w:rPr>
              <w:tab/>
            </w:r>
            <w:r>
              <w:rPr>
                <w:noProof/>
                <w:webHidden/>
              </w:rPr>
              <w:fldChar w:fldCharType="begin"/>
            </w:r>
            <w:r>
              <w:rPr>
                <w:noProof/>
                <w:webHidden/>
              </w:rPr>
              <w:instrText xml:space="preserve"> PAGEREF _Toc40185357 \h </w:instrText>
            </w:r>
            <w:r>
              <w:rPr>
                <w:noProof/>
                <w:webHidden/>
              </w:rPr>
            </w:r>
            <w:r>
              <w:rPr>
                <w:noProof/>
                <w:webHidden/>
              </w:rPr>
              <w:fldChar w:fldCharType="separate"/>
            </w:r>
            <w:r>
              <w:rPr>
                <w:noProof/>
                <w:webHidden/>
              </w:rPr>
              <w:t>86</w:t>
            </w:r>
            <w:r>
              <w:rPr>
                <w:noProof/>
                <w:webHidden/>
              </w:rPr>
              <w:fldChar w:fldCharType="end"/>
            </w:r>
          </w:hyperlink>
        </w:p>
        <w:p w14:paraId="5D9B93B3" w14:textId="7642D313" w:rsidR="00E41DAD" w:rsidRDefault="00E41DAD">
          <w:pPr>
            <w:pStyle w:val="TOC2"/>
            <w:tabs>
              <w:tab w:val="left" w:pos="880"/>
              <w:tab w:val="right" w:leader="dot" w:pos="9350"/>
            </w:tabs>
            <w:rPr>
              <w:rFonts w:eastAsiaTheme="minorEastAsia"/>
              <w:noProof/>
            </w:rPr>
          </w:pPr>
          <w:hyperlink w:anchor="_Toc40185358" w:history="1">
            <w:r w:rsidRPr="006F541F">
              <w:rPr>
                <w:rStyle w:val="Hyperlink"/>
                <w:rFonts w:ascii="Courier New" w:hAnsi="Courier New" w:cs="Courier New"/>
                <w:b/>
                <w:noProof/>
              </w:rPr>
              <w:t>4.2</w:t>
            </w:r>
            <w:r>
              <w:rPr>
                <w:rFonts w:eastAsiaTheme="minorEastAsia"/>
                <w:noProof/>
              </w:rPr>
              <w:tab/>
            </w:r>
            <w:r w:rsidRPr="006F541F">
              <w:rPr>
                <w:rStyle w:val="Hyperlink"/>
                <w:rFonts w:ascii="Courier New" w:hAnsi="Courier New" w:cs="Courier New"/>
                <w:b/>
                <w:noProof/>
              </w:rPr>
              <w:t>Summary measures</w:t>
            </w:r>
            <w:r>
              <w:rPr>
                <w:noProof/>
                <w:webHidden/>
              </w:rPr>
              <w:tab/>
            </w:r>
            <w:r>
              <w:rPr>
                <w:noProof/>
                <w:webHidden/>
              </w:rPr>
              <w:fldChar w:fldCharType="begin"/>
            </w:r>
            <w:r>
              <w:rPr>
                <w:noProof/>
                <w:webHidden/>
              </w:rPr>
              <w:instrText xml:space="preserve"> PAGEREF _Toc40185358 \h </w:instrText>
            </w:r>
            <w:r>
              <w:rPr>
                <w:noProof/>
                <w:webHidden/>
              </w:rPr>
            </w:r>
            <w:r>
              <w:rPr>
                <w:noProof/>
                <w:webHidden/>
              </w:rPr>
              <w:fldChar w:fldCharType="separate"/>
            </w:r>
            <w:r>
              <w:rPr>
                <w:noProof/>
                <w:webHidden/>
              </w:rPr>
              <w:t>87</w:t>
            </w:r>
            <w:r>
              <w:rPr>
                <w:noProof/>
                <w:webHidden/>
              </w:rPr>
              <w:fldChar w:fldCharType="end"/>
            </w:r>
          </w:hyperlink>
        </w:p>
        <w:p w14:paraId="347E1883" w14:textId="3CC412A3" w:rsidR="00E41DAD" w:rsidRDefault="00E41DAD">
          <w:pPr>
            <w:pStyle w:val="TOC3"/>
            <w:tabs>
              <w:tab w:val="left" w:pos="1540"/>
              <w:tab w:val="right" w:leader="dot" w:pos="9350"/>
            </w:tabs>
            <w:rPr>
              <w:rFonts w:eastAsiaTheme="minorEastAsia"/>
              <w:noProof/>
            </w:rPr>
          </w:pPr>
          <w:hyperlink w:anchor="_Toc40185359" w:history="1">
            <w:r w:rsidRPr="006F541F">
              <w:rPr>
                <w:rStyle w:val="Hyperlink"/>
                <w:rFonts w:ascii="Courier New" w:hAnsi="Courier New" w:cs="Courier New"/>
                <w:b/>
                <w:noProof/>
              </w:rPr>
              <w:t>4.2.1</w:t>
            </w:r>
            <w:r>
              <w:rPr>
                <w:rFonts w:eastAsiaTheme="minorEastAsia"/>
                <w:noProof/>
              </w:rPr>
              <w:tab/>
            </w:r>
            <w:r w:rsidRPr="006F541F">
              <w:rPr>
                <w:rStyle w:val="Hyperlink"/>
                <w:rFonts w:ascii="Courier New" w:hAnsi="Courier New" w:cs="Courier New"/>
                <w:b/>
                <w:noProof/>
              </w:rPr>
              <w:t>Time versus class</w:t>
            </w:r>
            <w:r>
              <w:rPr>
                <w:noProof/>
                <w:webHidden/>
              </w:rPr>
              <w:tab/>
            </w:r>
            <w:r>
              <w:rPr>
                <w:noProof/>
                <w:webHidden/>
              </w:rPr>
              <w:fldChar w:fldCharType="begin"/>
            </w:r>
            <w:r>
              <w:rPr>
                <w:noProof/>
                <w:webHidden/>
              </w:rPr>
              <w:instrText xml:space="preserve"> PAGEREF _Toc40185359 \h </w:instrText>
            </w:r>
            <w:r>
              <w:rPr>
                <w:noProof/>
                <w:webHidden/>
              </w:rPr>
            </w:r>
            <w:r>
              <w:rPr>
                <w:noProof/>
                <w:webHidden/>
              </w:rPr>
              <w:fldChar w:fldCharType="separate"/>
            </w:r>
            <w:r>
              <w:rPr>
                <w:noProof/>
                <w:webHidden/>
              </w:rPr>
              <w:t>87</w:t>
            </w:r>
            <w:r>
              <w:rPr>
                <w:noProof/>
                <w:webHidden/>
              </w:rPr>
              <w:fldChar w:fldCharType="end"/>
            </w:r>
          </w:hyperlink>
        </w:p>
        <w:p w14:paraId="647F354D" w14:textId="53E323BA" w:rsidR="00E41DAD" w:rsidRDefault="00E41DAD">
          <w:pPr>
            <w:pStyle w:val="TOC3"/>
            <w:tabs>
              <w:tab w:val="left" w:pos="1540"/>
              <w:tab w:val="right" w:leader="dot" w:pos="9350"/>
            </w:tabs>
            <w:rPr>
              <w:rFonts w:eastAsiaTheme="minorEastAsia"/>
              <w:noProof/>
            </w:rPr>
          </w:pPr>
          <w:hyperlink w:anchor="_Toc40185360" w:history="1">
            <w:r w:rsidRPr="006F541F">
              <w:rPr>
                <w:rStyle w:val="Hyperlink"/>
                <w:rFonts w:ascii="Courier New" w:hAnsi="Courier New" w:cs="Courier New"/>
                <w:b/>
                <w:noProof/>
              </w:rPr>
              <w:t>4.2.2</w:t>
            </w:r>
            <w:r>
              <w:rPr>
                <w:rFonts w:eastAsiaTheme="minorEastAsia"/>
                <w:noProof/>
              </w:rPr>
              <w:tab/>
            </w:r>
            <w:r w:rsidRPr="006F541F">
              <w:rPr>
                <w:rStyle w:val="Hyperlink"/>
                <w:rFonts w:ascii="Courier New" w:hAnsi="Courier New" w:cs="Courier New"/>
                <w:b/>
                <w:noProof/>
              </w:rPr>
              <w:t>Class by given time</w:t>
            </w:r>
            <w:r>
              <w:rPr>
                <w:noProof/>
                <w:webHidden/>
              </w:rPr>
              <w:tab/>
            </w:r>
            <w:r>
              <w:rPr>
                <w:noProof/>
                <w:webHidden/>
              </w:rPr>
              <w:fldChar w:fldCharType="begin"/>
            </w:r>
            <w:r>
              <w:rPr>
                <w:noProof/>
                <w:webHidden/>
              </w:rPr>
              <w:instrText xml:space="preserve"> PAGEREF _Toc40185360 \h </w:instrText>
            </w:r>
            <w:r>
              <w:rPr>
                <w:noProof/>
                <w:webHidden/>
              </w:rPr>
            </w:r>
            <w:r>
              <w:rPr>
                <w:noProof/>
                <w:webHidden/>
              </w:rPr>
              <w:fldChar w:fldCharType="separate"/>
            </w:r>
            <w:r>
              <w:rPr>
                <w:noProof/>
                <w:webHidden/>
              </w:rPr>
              <w:t>88</w:t>
            </w:r>
            <w:r>
              <w:rPr>
                <w:noProof/>
                <w:webHidden/>
              </w:rPr>
              <w:fldChar w:fldCharType="end"/>
            </w:r>
          </w:hyperlink>
        </w:p>
        <w:p w14:paraId="7F2CB165" w14:textId="52DFC1D7" w:rsidR="00E41DAD" w:rsidRDefault="00E41DAD">
          <w:pPr>
            <w:pStyle w:val="TOC3"/>
            <w:tabs>
              <w:tab w:val="left" w:pos="1540"/>
              <w:tab w:val="right" w:leader="dot" w:pos="9350"/>
            </w:tabs>
            <w:rPr>
              <w:rFonts w:eastAsiaTheme="minorEastAsia"/>
              <w:noProof/>
            </w:rPr>
          </w:pPr>
          <w:hyperlink w:anchor="_Toc40185361" w:history="1">
            <w:r w:rsidRPr="006F541F">
              <w:rPr>
                <w:rStyle w:val="Hyperlink"/>
                <w:rFonts w:ascii="Courier New" w:hAnsi="Courier New" w:cs="Courier New"/>
                <w:b/>
                <w:noProof/>
              </w:rPr>
              <w:t>4.2.3</w:t>
            </w:r>
            <w:r>
              <w:rPr>
                <w:rFonts w:eastAsiaTheme="minorEastAsia"/>
                <w:noProof/>
              </w:rPr>
              <w:tab/>
            </w:r>
            <w:r w:rsidRPr="006F541F">
              <w:rPr>
                <w:rStyle w:val="Hyperlink"/>
                <w:rFonts w:ascii="Courier New" w:hAnsi="Courier New" w:cs="Courier New"/>
                <w:b/>
                <w:noProof/>
              </w:rPr>
              <w:t>Time versus patch</w:t>
            </w:r>
            <w:r>
              <w:rPr>
                <w:noProof/>
                <w:webHidden/>
              </w:rPr>
              <w:tab/>
            </w:r>
            <w:r>
              <w:rPr>
                <w:noProof/>
                <w:webHidden/>
              </w:rPr>
              <w:fldChar w:fldCharType="begin"/>
            </w:r>
            <w:r>
              <w:rPr>
                <w:noProof/>
                <w:webHidden/>
              </w:rPr>
              <w:instrText xml:space="preserve"> PAGEREF _Toc40185361 \h </w:instrText>
            </w:r>
            <w:r>
              <w:rPr>
                <w:noProof/>
                <w:webHidden/>
              </w:rPr>
            </w:r>
            <w:r>
              <w:rPr>
                <w:noProof/>
                <w:webHidden/>
              </w:rPr>
              <w:fldChar w:fldCharType="separate"/>
            </w:r>
            <w:r>
              <w:rPr>
                <w:noProof/>
                <w:webHidden/>
              </w:rPr>
              <w:t>88</w:t>
            </w:r>
            <w:r>
              <w:rPr>
                <w:noProof/>
                <w:webHidden/>
              </w:rPr>
              <w:fldChar w:fldCharType="end"/>
            </w:r>
          </w:hyperlink>
        </w:p>
        <w:p w14:paraId="709E7B81" w14:textId="6A78E09D" w:rsidR="00E41DAD" w:rsidRDefault="00E41DAD">
          <w:pPr>
            <w:pStyle w:val="TOC3"/>
            <w:tabs>
              <w:tab w:val="left" w:pos="1540"/>
              <w:tab w:val="right" w:leader="dot" w:pos="9350"/>
            </w:tabs>
            <w:rPr>
              <w:rFonts w:eastAsiaTheme="minorEastAsia"/>
              <w:noProof/>
            </w:rPr>
          </w:pPr>
          <w:hyperlink w:anchor="_Toc40185362" w:history="1">
            <w:r w:rsidRPr="006F541F">
              <w:rPr>
                <w:rStyle w:val="Hyperlink"/>
                <w:rFonts w:ascii="Courier New" w:hAnsi="Courier New" w:cs="Courier New"/>
                <w:b/>
                <w:noProof/>
              </w:rPr>
              <w:t>4.2.4</w:t>
            </w:r>
            <w:r>
              <w:rPr>
                <w:rFonts w:eastAsiaTheme="minorEastAsia"/>
                <w:noProof/>
              </w:rPr>
              <w:tab/>
            </w:r>
            <w:r w:rsidRPr="006F541F">
              <w:rPr>
                <w:rStyle w:val="Hyperlink"/>
                <w:rFonts w:ascii="Courier New" w:hAnsi="Courier New" w:cs="Courier New"/>
                <w:b/>
                <w:noProof/>
              </w:rPr>
              <w:t>Patch by given time</w:t>
            </w:r>
            <w:r>
              <w:rPr>
                <w:noProof/>
                <w:webHidden/>
              </w:rPr>
              <w:tab/>
            </w:r>
            <w:r>
              <w:rPr>
                <w:noProof/>
                <w:webHidden/>
              </w:rPr>
              <w:fldChar w:fldCharType="begin"/>
            </w:r>
            <w:r>
              <w:rPr>
                <w:noProof/>
                <w:webHidden/>
              </w:rPr>
              <w:instrText xml:space="preserve"> PAGEREF _Toc40185362 \h </w:instrText>
            </w:r>
            <w:r>
              <w:rPr>
                <w:noProof/>
                <w:webHidden/>
              </w:rPr>
            </w:r>
            <w:r>
              <w:rPr>
                <w:noProof/>
                <w:webHidden/>
              </w:rPr>
              <w:fldChar w:fldCharType="separate"/>
            </w:r>
            <w:r>
              <w:rPr>
                <w:noProof/>
                <w:webHidden/>
              </w:rPr>
              <w:t>91</w:t>
            </w:r>
            <w:r>
              <w:rPr>
                <w:noProof/>
                <w:webHidden/>
              </w:rPr>
              <w:fldChar w:fldCharType="end"/>
            </w:r>
          </w:hyperlink>
        </w:p>
        <w:p w14:paraId="0AF501F9" w14:textId="59155450" w:rsidR="00E41DAD" w:rsidRDefault="00E41DAD">
          <w:pPr>
            <w:pStyle w:val="TOC1"/>
            <w:tabs>
              <w:tab w:val="left" w:pos="440"/>
              <w:tab w:val="right" w:leader="dot" w:pos="9350"/>
            </w:tabs>
            <w:rPr>
              <w:rFonts w:eastAsiaTheme="minorEastAsia"/>
              <w:noProof/>
            </w:rPr>
          </w:pPr>
          <w:hyperlink w:anchor="_Toc40185363" w:history="1">
            <w:r w:rsidRPr="006F541F">
              <w:rPr>
                <w:rStyle w:val="Hyperlink"/>
                <w:rFonts w:ascii="Courier New" w:hAnsi="Courier New" w:cs="Courier New"/>
                <w:b/>
                <w:noProof/>
              </w:rPr>
              <w:t>5</w:t>
            </w:r>
            <w:r>
              <w:rPr>
                <w:rFonts w:eastAsiaTheme="minorEastAsia"/>
                <w:noProof/>
              </w:rPr>
              <w:tab/>
            </w:r>
            <w:r w:rsidRPr="006F541F">
              <w:rPr>
                <w:rStyle w:val="Hyperlink"/>
                <w:rFonts w:ascii="Courier New" w:hAnsi="Courier New" w:cs="Courier New"/>
                <w:b/>
                <w:noProof/>
              </w:rPr>
              <w:t>Special Cases</w:t>
            </w:r>
            <w:r>
              <w:rPr>
                <w:noProof/>
                <w:webHidden/>
              </w:rPr>
              <w:tab/>
            </w:r>
            <w:r>
              <w:rPr>
                <w:noProof/>
                <w:webHidden/>
              </w:rPr>
              <w:fldChar w:fldCharType="begin"/>
            </w:r>
            <w:r>
              <w:rPr>
                <w:noProof/>
                <w:webHidden/>
              </w:rPr>
              <w:instrText xml:space="preserve"> PAGEREF _Toc40185363 \h </w:instrText>
            </w:r>
            <w:r>
              <w:rPr>
                <w:noProof/>
                <w:webHidden/>
              </w:rPr>
            </w:r>
            <w:r>
              <w:rPr>
                <w:noProof/>
                <w:webHidden/>
              </w:rPr>
              <w:fldChar w:fldCharType="separate"/>
            </w:r>
            <w:r>
              <w:rPr>
                <w:noProof/>
                <w:webHidden/>
              </w:rPr>
              <w:t>91</w:t>
            </w:r>
            <w:r>
              <w:rPr>
                <w:noProof/>
                <w:webHidden/>
              </w:rPr>
              <w:fldChar w:fldCharType="end"/>
            </w:r>
          </w:hyperlink>
        </w:p>
        <w:p w14:paraId="7459558A" w14:textId="7443E7FB" w:rsidR="00E41DAD" w:rsidRDefault="00E41DAD">
          <w:pPr>
            <w:pStyle w:val="TOC2"/>
            <w:tabs>
              <w:tab w:val="left" w:pos="880"/>
              <w:tab w:val="right" w:leader="dot" w:pos="9350"/>
            </w:tabs>
            <w:rPr>
              <w:rFonts w:eastAsiaTheme="minorEastAsia"/>
              <w:noProof/>
            </w:rPr>
          </w:pPr>
          <w:hyperlink w:anchor="_Toc40185364" w:history="1">
            <w:r w:rsidRPr="006F541F">
              <w:rPr>
                <w:rStyle w:val="Hyperlink"/>
                <w:rFonts w:ascii="Courier New" w:hAnsi="Courier New" w:cs="Courier New"/>
                <w:b/>
                <w:noProof/>
              </w:rPr>
              <w:t>5.1</w:t>
            </w:r>
            <w:r>
              <w:rPr>
                <w:rFonts w:eastAsiaTheme="minorEastAsia"/>
                <w:noProof/>
              </w:rPr>
              <w:tab/>
            </w:r>
            <w:r w:rsidRPr="006F541F">
              <w:rPr>
                <w:rStyle w:val="Hyperlink"/>
                <w:rFonts w:ascii="Courier New" w:hAnsi="Courier New" w:cs="Courier New"/>
                <w:b/>
                <w:noProof/>
              </w:rPr>
              <w:t>Non-overlapping generations</w:t>
            </w:r>
            <w:r>
              <w:rPr>
                <w:noProof/>
                <w:webHidden/>
              </w:rPr>
              <w:tab/>
            </w:r>
            <w:r>
              <w:rPr>
                <w:noProof/>
                <w:webHidden/>
              </w:rPr>
              <w:fldChar w:fldCharType="begin"/>
            </w:r>
            <w:r>
              <w:rPr>
                <w:noProof/>
                <w:webHidden/>
              </w:rPr>
              <w:instrText xml:space="preserve"> PAGEREF _Toc40185364 \h </w:instrText>
            </w:r>
            <w:r>
              <w:rPr>
                <w:noProof/>
                <w:webHidden/>
              </w:rPr>
            </w:r>
            <w:r>
              <w:rPr>
                <w:noProof/>
                <w:webHidden/>
              </w:rPr>
              <w:fldChar w:fldCharType="separate"/>
            </w:r>
            <w:r>
              <w:rPr>
                <w:noProof/>
                <w:webHidden/>
              </w:rPr>
              <w:t>91</w:t>
            </w:r>
            <w:r>
              <w:rPr>
                <w:noProof/>
                <w:webHidden/>
              </w:rPr>
              <w:fldChar w:fldCharType="end"/>
            </w:r>
          </w:hyperlink>
        </w:p>
        <w:p w14:paraId="22339628" w14:textId="7C1FAD7D" w:rsidR="00E41DAD" w:rsidRDefault="00E41DAD">
          <w:pPr>
            <w:pStyle w:val="TOC2"/>
            <w:tabs>
              <w:tab w:val="left" w:pos="880"/>
              <w:tab w:val="right" w:leader="dot" w:pos="9350"/>
            </w:tabs>
            <w:rPr>
              <w:rFonts w:eastAsiaTheme="minorEastAsia"/>
              <w:noProof/>
            </w:rPr>
          </w:pPr>
          <w:hyperlink w:anchor="_Toc40185365" w:history="1">
            <w:r w:rsidRPr="006F541F">
              <w:rPr>
                <w:rStyle w:val="Hyperlink"/>
                <w:rFonts w:ascii="Courier New" w:hAnsi="Courier New" w:cs="Courier New"/>
                <w:b/>
                <w:noProof/>
              </w:rPr>
              <w:t>5.2</w:t>
            </w:r>
            <w:r>
              <w:rPr>
                <w:rFonts w:eastAsiaTheme="minorEastAsia"/>
                <w:noProof/>
              </w:rPr>
              <w:tab/>
            </w:r>
            <w:r w:rsidRPr="006F541F">
              <w:rPr>
                <w:rStyle w:val="Hyperlink"/>
                <w:rFonts w:ascii="Courier New" w:hAnsi="Courier New" w:cs="Courier New"/>
                <w:b/>
                <w:noProof/>
              </w:rPr>
              <w:t>Wright-Fisher assumptions</w:t>
            </w:r>
            <w:r>
              <w:rPr>
                <w:noProof/>
                <w:webHidden/>
              </w:rPr>
              <w:tab/>
            </w:r>
            <w:r>
              <w:rPr>
                <w:noProof/>
                <w:webHidden/>
              </w:rPr>
              <w:fldChar w:fldCharType="begin"/>
            </w:r>
            <w:r>
              <w:rPr>
                <w:noProof/>
                <w:webHidden/>
              </w:rPr>
              <w:instrText xml:space="preserve"> PAGEREF _Toc40185365 \h </w:instrText>
            </w:r>
            <w:r>
              <w:rPr>
                <w:noProof/>
                <w:webHidden/>
              </w:rPr>
            </w:r>
            <w:r>
              <w:rPr>
                <w:noProof/>
                <w:webHidden/>
              </w:rPr>
              <w:fldChar w:fldCharType="separate"/>
            </w:r>
            <w:r>
              <w:rPr>
                <w:noProof/>
                <w:webHidden/>
              </w:rPr>
              <w:t>92</w:t>
            </w:r>
            <w:r>
              <w:rPr>
                <w:noProof/>
                <w:webHidden/>
              </w:rPr>
              <w:fldChar w:fldCharType="end"/>
            </w:r>
          </w:hyperlink>
        </w:p>
        <w:p w14:paraId="30143C4C" w14:textId="3E449460" w:rsidR="00E41DAD" w:rsidRDefault="00E41DAD">
          <w:pPr>
            <w:pStyle w:val="TOC2"/>
            <w:tabs>
              <w:tab w:val="left" w:pos="880"/>
              <w:tab w:val="right" w:leader="dot" w:pos="9350"/>
            </w:tabs>
            <w:rPr>
              <w:rFonts w:eastAsiaTheme="minorEastAsia"/>
              <w:noProof/>
            </w:rPr>
          </w:pPr>
          <w:hyperlink w:anchor="_Toc40185366" w:history="1">
            <w:r w:rsidRPr="006F541F">
              <w:rPr>
                <w:rStyle w:val="Hyperlink"/>
                <w:rFonts w:ascii="Courier New" w:hAnsi="Courier New" w:cs="Courier New"/>
                <w:b/>
                <w:noProof/>
              </w:rPr>
              <w:t>5.3</w:t>
            </w:r>
            <w:r>
              <w:rPr>
                <w:rFonts w:eastAsiaTheme="minorEastAsia"/>
                <w:noProof/>
              </w:rPr>
              <w:tab/>
            </w:r>
            <w:r w:rsidRPr="006F541F">
              <w:rPr>
                <w:rStyle w:val="Hyperlink"/>
                <w:rFonts w:ascii="Courier New" w:hAnsi="Courier New" w:cs="Courier New"/>
                <w:b/>
                <w:noProof/>
              </w:rPr>
              <w:t>Deterministic and stochastic variability</w:t>
            </w:r>
            <w:r>
              <w:rPr>
                <w:noProof/>
                <w:webHidden/>
              </w:rPr>
              <w:tab/>
            </w:r>
            <w:r>
              <w:rPr>
                <w:noProof/>
                <w:webHidden/>
              </w:rPr>
              <w:fldChar w:fldCharType="begin"/>
            </w:r>
            <w:r>
              <w:rPr>
                <w:noProof/>
                <w:webHidden/>
              </w:rPr>
              <w:instrText xml:space="preserve"> PAGEREF _Toc40185366 \h </w:instrText>
            </w:r>
            <w:r>
              <w:rPr>
                <w:noProof/>
                <w:webHidden/>
              </w:rPr>
            </w:r>
            <w:r>
              <w:rPr>
                <w:noProof/>
                <w:webHidden/>
              </w:rPr>
              <w:fldChar w:fldCharType="separate"/>
            </w:r>
            <w:r>
              <w:rPr>
                <w:noProof/>
                <w:webHidden/>
              </w:rPr>
              <w:t>94</w:t>
            </w:r>
            <w:r>
              <w:rPr>
                <w:noProof/>
                <w:webHidden/>
              </w:rPr>
              <w:fldChar w:fldCharType="end"/>
            </w:r>
          </w:hyperlink>
        </w:p>
        <w:p w14:paraId="1359F931" w14:textId="75E158DC" w:rsidR="00E41DAD" w:rsidRDefault="00E41DAD">
          <w:pPr>
            <w:pStyle w:val="TOC3"/>
            <w:tabs>
              <w:tab w:val="left" w:pos="1540"/>
              <w:tab w:val="right" w:leader="dot" w:pos="9350"/>
            </w:tabs>
            <w:rPr>
              <w:rFonts w:eastAsiaTheme="minorEastAsia"/>
              <w:noProof/>
            </w:rPr>
          </w:pPr>
          <w:hyperlink w:anchor="_Toc40185367" w:history="1">
            <w:r w:rsidRPr="006F541F">
              <w:rPr>
                <w:rStyle w:val="Hyperlink"/>
                <w:rFonts w:ascii="Courier New" w:hAnsi="Courier New" w:cs="Courier New"/>
                <w:noProof/>
              </w:rPr>
              <w:t>5.3.1</w:t>
            </w:r>
            <w:r>
              <w:rPr>
                <w:rFonts w:eastAsiaTheme="minorEastAsia"/>
                <w:noProof/>
              </w:rPr>
              <w:tab/>
            </w:r>
            <w:r w:rsidRPr="006F541F">
              <w:rPr>
                <w:rStyle w:val="Hyperlink"/>
                <w:rFonts w:ascii="Courier New" w:hAnsi="Courier New" w:cs="Courier New"/>
                <w:noProof/>
              </w:rPr>
              <w:t>Deterministic example runs</w:t>
            </w:r>
            <w:r>
              <w:rPr>
                <w:noProof/>
                <w:webHidden/>
              </w:rPr>
              <w:tab/>
            </w:r>
            <w:r>
              <w:rPr>
                <w:noProof/>
                <w:webHidden/>
              </w:rPr>
              <w:fldChar w:fldCharType="begin"/>
            </w:r>
            <w:r>
              <w:rPr>
                <w:noProof/>
                <w:webHidden/>
              </w:rPr>
              <w:instrText xml:space="preserve"> PAGEREF _Toc40185367 \h </w:instrText>
            </w:r>
            <w:r>
              <w:rPr>
                <w:noProof/>
                <w:webHidden/>
              </w:rPr>
            </w:r>
            <w:r>
              <w:rPr>
                <w:noProof/>
                <w:webHidden/>
              </w:rPr>
              <w:fldChar w:fldCharType="separate"/>
            </w:r>
            <w:r>
              <w:rPr>
                <w:noProof/>
                <w:webHidden/>
              </w:rPr>
              <w:t>97</w:t>
            </w:r>
            <w:r>
              <w:rPr>
                <w:noProof/>
                <w:webHidden/>
              </w:rPr>
              <w:fldChar w:fldCharType="end"/>
            </w:r>
          </w:hyperlink>
        </w:p>
        <w:p w14:paraId="7DB98E82" w14:textId="771D5FA7" w:rsidR="00E41DAD" w:rsidRDefault="00E41DAD">
          <w:pPr>
            <w:pStyle w:val="TOC2"/>
            <w:tabs>
              <w:tab w:val="left" w:pos="880"/>
              <w:tab w:val="right" w:leader="dot" w:pos="9350"/>
            </w:tabs>
            <w:rPr>
              <w:rFonts w:eastAsiaTheme="minorEastAsia"/>
              <w:noProof/>
            </w:rPr>
          </w:pPr>
          <w:hyperlink w:anchor="_Toc40185368" w:history="1">
            <w:r w:rsidRPr="006F541F">
              <w:rPr>
                <w:rStyle w:val="Hyperlink"/>
                <w:rFonts w:ascii="Courier New" w:hAnsi="Courier New" w:cs="Courier New"/>
                <w:b/>
                <w:noProof/>
              </w:rPr>
              <w:t>5.4</w:t>
            </w:r>
            <w:r>
              <w:rPr>
                <w:rFonts w:eastAsiaTheme="minorEastAsia"/>
                <w:noProof/>
              </w:rPr>
              <w:tab/>
            </w:r>
            <w:r w:rsidRPr="006F541F">
              <w:rPr>
                <w:rStyle w:val="Hyperlink"/>
                <w:rFonts w:ascii="Courier New" w:hAnsi="Courier New" w:cs="Courier New"/>
                <w:b/>
                <w:noProof/>
              </w:rPr>
              <w:t>Terrestrial Example</w:t>
            </w:r>
            <w:r>
              <w:rPr>
                <w:noProof/>
                <w:webHidden/>
              </w:rPr>
              <w:tab/>
            </w:r>
            <w:r>
              <w:rPr>
                <w:noProof/>
                <w:webHidden/>
              </w:rPr>
              <w:fldChar w:fldCharType="begin"/>
            </w:r>
            <w:r>
              <w:rPr>
                <w:noProof/>
                <w:webHidden/>
              </w:rPr>
              <w:instrText xml:space="preserve"> PAGEREF _Toc40185368 \h </w:instrText>
            </w:r>
            <w:r>
              <w:rPr>
                <w:noProof/>
                <w:webHidden/>
              </w:rPr>
            </w:r>
            <w:r>
              <w:rPr>
                <w:noProof/>
                <w:webHidden/>
              </w:rPr>
              <w:fldChar w:fldCharType="separate"/>
            </w:r>
            <w:r>
              <w:rPr>
                <w:noProof/>
                <w:webHidden/>
              </w:rPr>
              <w:t>102</w:t>
            </w:r>
            <w:r>
              <w:rPr>
                <w:noProof/>
                <w:webHidden/>
              </w:rPr>
              <w:fldChar w:fldCharType="end"/>
            </w:r>
          </w:hyperlink>
        </w:p>
        <w:p w14:paraId="529D1CE4" w14:textId="6677A0EC" w:rsidR="00E41DAD" w:rsidRDefault="00E41DAD">
          <w:pPr>
            <w:pStyle w:val="TOC1"/>
            <w:tabs>
              <w:tab w:val="left" w:pos="440"/>
              <w:tab w:val="right" w:leader="dot" w:pos="9350"/>
            </w:tabs>
            <w:rPr>
              <w:rFonts w:eastAsiaTheme="minorEastAsia"/>
              <w:noProof/>
            </w:rPr>
          </w:pPr>
          <w:hyperlink w:anchor="_Toc40185369" w:history="1">
            <w:r w:rsidRPr="006F541F">
              <w:rPr>
                <w:rStyle w:val="Hyperlink"/>
                <w:rFonts w:ascii="Courier New" w:hAnsi="Courier New" w:cs="Courier New"/>
                <w:b/>
                <w:noProof/>
              </w:rPr>
              <w:t>6</w:t>
            </w:r>
            <w:r>
              <w:rPr>
                <w:rFonts w:eastAsiaTheme="minorEastAsia"/>
                <w:noProof/>
              </w:rPr>
              <w:tab/>
            </w:r>
            <w:r w:rsidRPr="006F541F">
              <w:rPr>
                <w:rStyle w:val="Hyperlink"/>
                <w:rFonts w:ascii="Courier New" w:hAnsi="Courier New" w:cs="Courier New"/>
                <w:b/>
                <w:noProof/>
              </w:rPr>
              <w:t>General Issues</w:t>
            </w:r>
            <w:r>
              <w:rPr>
                <w:noProof/>
                <w:webHidden/>
              </w:rPr>
              <w:tab/>
            </w:r>
            <w:r>
              <w:rPr>
                <w:noProof/>
                <w:webHidden/>
              </w:rPr>
              <w:fldChar w:fldCharType="begin"/>
            </w:r>
            <w:r>
              <w:rPr>
                <w:noProof/>
                <w:webHidden/>
              </w:rPr>
              <w:instrText xml:space="preserve"> PAGEREF _Toc40185369 \h </w:instrText>
            </w:r>
            <w:r>
              <w:rPr>
                <w:noProof/>
                <w:webHidden/>
              </w:rPr>
            </w:r>
            <w:r>
              <w:rPr>
                <w:noProof/>
                <w:webHidden/>
              </w:rPr>
              <w:fldChar w:fldCharType="separate"/>
            </w:r>
            <w:r>
              <w:rPr>
                <w:noProof/>
                <w:webHidden/>
              </w:rPr>
              <w:t>108</w:t>
            </w:r>
            <w:r>
              <w:rPr>
                <w:noProof/>
                <w:webHidden/>
              </w:rPr>
              <w:fldChar w:fldCharType="end"/>
            </w:r>
          </w:hyperlink>
        </w:p>
        <w:p w14:paraId="706A46D8" w14:textId="2CB0105D" w:rsidR="00E41DAD" w:rsidRDefault="00E41DAD">
          <w:pPr>
            <w:pStyle w:val="TOC2"/>
            <w:tabs>
              <w:tab w:val="left" w:pos="880"/>
              <w:tab w:val="right" w:leader="dot" w:pos="9350"/>
            </w:tabs>
            <w:rPr>
              <w:rFonts w:eastAsiaTheme="minorEastAsia"/>
              <w:noProof/>
            </w:rPr>
          </w:pPr>
          <w:hyperlink w:anchor="_Toc40185370" w:history="1">
            <w:r w:rsidRPr="006F541F">
              <w:rPr>
                <w:rStyle w:val="Hyperlink"/>
                <w:rFonts w:ascii="Courier New" w:hAnsi="Courier New" w:cs="Courier New"/>
                <w:b/>
                <w:noProof/>
              </w:rPr>
              <w:t>6.1</w:t>
            </w:r>
            <w:r>
              <w:rPr>
                <w:rFonts w:eastAsiaTheme="minorEastAsia"/>
                <w:noProof/>
              </w:rPr>
              <w:tab/>
            </w:r>
            <w:r w:rsidRPr="006F541F">
              <w:rPr>
                <w:rStyle w:val="Hyperlink"/>
                <w:rFonts w:ascii="Courier New" w:hAnsi="Courier New" w:cs="Courier New"/>
                <w:b/>
                <w:noProof/>
              </w:rPr>
              <w:t>How to obtain CDMetaPOP</w:t>
            </w:r>
            <w:r>
              <w:rPr>
                <w:noProof/>
                <w:webHidden/>
              </w:rPr>
              <w:tab/>
            </w:r>
            <w:r>
              <w:rPr>
                <w:noProof/>
                <w:webHidden/>
              </w:rPr>
              <w:fldChar w:fldCharType="begin"/>
            </w:r>
            <w:r>
              <w:rPr>
                <w:noProof/>
                <w:webHidden/>
              </w:rPr>
              <w:instrText xml:space="preserve"> PAGEREF _Toc40185370 \h </w:instrText>
            </w:r>
            <w:r>
              <w:rPr>
                <w:noProof/>
                <w:webHidden/>
              </w:rPr>
            </w:r>
            <w:r>
              <w:rPr>
                <w:noProof/>
                <w:webHidden/>
              </w:rPr>
              <w:fldChar w:fldCharType="separate"/>
            </w:r>
            <w:r>
              <w:rPr>
                <w:noProof/>
                <w:webHidden/>
              </w:rPr>
              <w:t>108</w:t>
            </w:r>
            <w:r>
              <w:rPr>
                <w:noProof/>
                <w:webHidden/>
              </w:rPr>
              <w:fldChar w:fldCharType="end"/>
            </w:r>
          </w:hyperlink>
        </w:p>
        <w:p w14:paraId="382CBB83" w14:textId="7DCCECE6" w:rsidR="00E41DAD" w:rsidRDefault="00E41DAD">
          <w:pPr>
            <w:pStyle w:val="TOC2"/>
            <w:tabs>
              <w:tab w:val="left" w:pos="880"/>
              <w:tab w:val="right" w:leader="dot" w:pos="9350"/>
            </w:tabs>
            <w:rPr>
              <w:rFonts w:eastAsiaTheme="minorEastAsia"/>
              <w:noProof/>
            </w:rPr>
          </w:pPr>
          <w:hyperlink w:anchor="_Toc40185371" w:history="1">
            <w:r w:rsidRPr="006F541F">
              <w:rPr>
                <w:rStyle w:val="Hyperlink"/>
                <w:rFonts w:ascii="Courier New" w:hAnsi="Courier New" w:cs="Courier New"/>
                <w:b/>
                <w:noProof/>
              </w:rPr>
              <w:t>6.2</w:t>
            </w:r>
            <w:r>
              <w:rPr>
                <w:rFonts w:eastAsiaTheme="minorEastAsia"/>
                <w:noProof/>
              </w:rPr>
              <w:tab/>
            </w:r>
            <w:r w:rsidRPr="006F541F">
              <w:rPr>
                <w:rStyle w:val="Hyperlink"/>
                <w:rFonts w:ascii="Courier New" w:hAnsi="Courier New" w:cs="Courier New"/>
                <w:b/>
                <w:noProof/>
              </w:rPr>
              <w:t>Debugging and troubleshooting</w:t>
            </w:r>
            <w:r>
              <w:rPr>
                <w:noProof/>
                <w:webHidden/>
              </w:rPr>
              <w:tab/>
            </w:r>
            <w:r>
              <w:rPr>
                <w:noProof/>
                <w:webHidden/>
              </w:rPr>
              <w:fldChar w:fldCharType="begin"/>
            </w:r>
            <w:r>
              <w:rPr>
                <w:noProof/>
                <w:webHidden/>
              </w:rPr>
              <w:instrText xml:space="preserve"> PAGEREF _Toc40185371 \h </w:instrText>
            </w:r>
            <w:r>
              <w:rPr>
                <w:noProof/>
                <w:webHidden/>
              </w:rPr>
            </w:r>
            <w:r>
              <w:rPr>
                <w:noProof/>
                <w:webHidden/>
              </w:rPr>
              <w:fldChar w:fldCharType="separate"/>
            </w:r>
            <w:r>
              <w:rPr>
                <w:noProof/>
                <w:webHidden/>
              </w:rPr>
              <w:t>108</w:t>
            </w:r>
            <w:r>
              <w:rPr>
                <w:noProof/>
                <w:webHidden/>
              </w:rPr>
              <w:fldChar w:fldCharType="end"/>
            </w:r>
          </w:hyperlink>
        </w:p>
        <w:p w14:paraId="272271EC" w14:textId="44D211F0" w:rsidR="00E41DAD" w:rsidRDefault="00E41DAD">
          <w:pPr>
            <w:pStyle w:val="TOC2"/>
            <w:tabs>
              <w:tab w:val="left" w:pos="880"/>
              <w:tab w:val="right" w:leader="dot" w:pos="9350"/>
            </w:tabs>
            <w:rPr>
              <w:rFonts w:eastAsiaTheme="minorEastAsia"/>
              <w:noProof/>
            </w:rPr>
          </w:pPr>
          <w:hyperlink w:anchor="_Toc40185372" w:history="1">
            <w:r w:rsidRPr="006F541F">
              <w:rPr>
                <w:rStyle w:val="Hyperlink"/>
                <w:rFonts w:ascii="Courier New" w:hAnsi="Courier New" w:cs="Courier New"/>
                <w:b/>
                <w:noProof/>
              </w:rPr>
              <w:t>6.3</w:t>
            </w:r>
            <w:r>
              <w:rPr>
                <w:rFonts w:eastAsiaTheme="minorEastAsia"/>
                <w:noProof/>
              </w:rPr>
              <w:tab/>
            </w:r>
            <w:r w:rsidRPr="006F541F">
              <w:rPr>
                <w:rStyle w:val="Hyperlink"/>
                <w:rFonts w:ascii="Courier New" w:hAnsi="Courier New" w:cs="Courier New"/>
                <w:b/>
                <w:noProof/>
              </w:rPr>
              <w:t>How to cite CDMetaPOP</w:t>
            </w:r>
            <w:r>
              <w:rPr>
                <w:noProof/>
                <w:webHidden/>
              </w:rPr>
              <w:tab/>
            </w:r>
            <w:r>
              <w:rPr>
                <w:noProof/>
                <w:webHidden/>
              </w:rPr>
              <w:fldChar w:fldCharType="begin"/>
            </w:r>
            <w:r>
              <w:rPr>
                <w:noProof/>
                <w:webHidden/>
              </w:rPr>
              <w:instrText xml:space="preserve"> PAGEREF _Toc40185372 \h </w:instrText>
            </w:r>
            <w:r>
              <w:rPr>
                <w:noProof/>
                <w:webHidden/>
              </w:rPr>
            </w:r>
            <w:r>
              <w:rPr>
                <w:noProof/>
                <w:webHidden/>
              </w:rPr>
              <w:fldChar w:fldCharType="separate"/>
            </w:r>
            <w:r>
              <w:rPr>
                <w:noProof/>
                <w:webHidden/>
              </w:rPr>
              <w:t>108</w:t>
            </w:r>
            <w:r>
              <w:rPr>
                <w:noProof/>
                <w:webHidden/>
              </w:rPr>
              <w:fldChar w:fldCharType="end"/>
            </w:r>
          </w:hyperlink>
        </w:p>
        <w:p w14:paraId="6F7942B3" w14:textId="5AC1C8F4" w:rsidR="00E41DAD" w:rsidRDefault="00E41DAD">
          <w:pPr>
            <w:pStyle w:val="TOC2"/>
            <w:tabs>
              <w:tab w:val="left" w:pos="880"/>
              <w:tab w:val="right" w:leader="dot" w:pos="9350"/>
            </w:tabs>
            <w:rPr>
              <w:rFonts w:eastAsiaTheme="minorEastAsia"/>
              <w:noProof/>
            </w:rPr>
          </w:pPr>
          <w:hyperlink w:anchor="_Toc40185373" w:history="1">
            <w:r w:rsidRPr="006F541F">
              <w:rPr>
                <w:rStyle w:val="Hyperlink"/>
                <w:rFonts w:ascii="Courier New" w:hAnsi="Courier New" w:cs="Courier New"/>
                <w:b/>
                <w:noProof/>
              </w:rPr>
              <w:t>6.4</w:t>
            </w:r>
            <w:r>
              <w:rPr>
                <w:rFonts w:eastAsiaTheme="minorEastAsia"/>
                <w:noProof/>
              </w:rPr>
              <w:tab/>
            </w:r>
            <w:r w:rsidRPr="006F541F">
              <w:rPr>
                <w:rStyle w:val="Hyperlink"/>
                <w:rFonts w:ascii="Courier New" w:hAnsi="Courier New" w:cs="Courier New"/>
                <w:b/>
                <w:noProof/>
              </w:rPr>
              <w:t>Disclaimer</w:t>
            </w:r>
            <w:r>
              <w:rPr>
                <w:noProof/>
                <w:webHidden/>
              </w:rPr>
              <w:tab/>
            </w:r>
            <w:r>
              <w:rPr>
                <w:noProof/>
                <w:webHidden/>
              </w:rPr>
              <w:fldChar w:fldCharType="begin"/>
            </w:r>
            <w:r>
              <w:rPr>
                <w:noProof/>
                <w:webHidden/>
              </w:rPr>
              <w:instrText xml:space="preserve"> PAGEREF _Toc40185373 \h </w:instrText>
            </w:r>
            <w:r>
              <w:rPr>
                <w:noProof/>
                <w:webHidden/>
              </w:rPr>
            </w:r>
            <w:r>
              <w:rPr>
                <w:noProof/>
                <w:webHidden/>
              </w:rPr>
              <w:fldChar w:fldCharType="separate"/>
            </w:r>
            <w:r>
              <w:rPr>
                <w:noProof/>
                <w:webHidden/>
              </w:rPr>
              <w:t>109</w:t>
            </w:r>
            <w:r>
              <w:rPr>
                <w:noProof/>
                <w:webHidden/>
              </w:rPr>
              <w:fldChar w:fldCharType="end"/>
            </w:r>
          </w:hyperlink>
        </w:p>
        <w:p w14:paraId="1A00B04F" w14:textId="06DA9D91" w:rsidR="00E41DAD" w:rsidRDefault="00E41DAD">
          <w:pPr>
            <w:pStyle w:val="TOC1"/>
            <w:tabs>
              <w:tab w:val="left" w:pos="440"/>
              <w:tab w:val="right" w:leader="dot" w:pos="9350"/>
            </w:tabs>
            <w:rPr>
              <w:rFonts w:eastAsiaTheme="minorEastAsia"/>
              <w:noProof/>
            </w:rPr>
          </w:pPr>
          <w:hyperlink w:anchor="_Toc40185374" w:history="1">
            <w:r w:rsidRPr="006F541F">
              <w:rPr>
                <w:rStyle w:val="Hyperlink"/>
                <w:rFonts w:ascii="Courier New" w:hAnsi="Courier New" w:cs="Courier New"/>
                <w:b/>
                <w:noProof/>
              </w:rPr>
              <w:t>7</w:t>
            </w:r>
            <w:r>
              <w:rPr>
                <w:rFonts w:eastAsiaTheme="minorEastAsia"/>
                <w:noProof/>
              </w:rPr>
              <w:tab/>
            </w:r>
            <w:r w:rsidRPr="006F541F">
              <w:rPr>
                <w:rStyle w:val="Hyperlink"/>
                <w:rFonts w:ascii="Courier New" w:hAnsi="Courier New" w:cs="Courier New"/>
                <w:b/>
                <w:noProof/>
              </w:rPr>
              <w:t>References</w:t>
            </w:r>
            <w:r>
              <w:rPr>
                <w:noProof/>
                <w:webHidden/>
              </w:rPr>
              <w:tab/>
            </w:r>
            <w:r>
              <w:rPr>
                <w:noProof/>
                <w:webHidden/>
              </w:rPr>
              <w:fldChar w:fldCharType="begin"/>
            </w:r>
            <w:r>
              <w:rPr>
                <w:noProof/>
                <w:webHidden/>
              </w:rPr>
              <w:instrText xml:space="preserve"> PAGEREF _Toc40185374 \h </w:instrText>
            </w:r>
            <w:r>
              <w:rPr>
                <w:noProof/>
                <w:webHidden/>
              </w:rPr>
            </w:r>
            <w:r>
              <w:rPr>
                <w:noProof/>
                <w:webHidden/>
              </w:rPr>
              <w:fldChar w:fldCharType="separate"/>
            </w:r>
            <w:r>
              <w:rPr>
                <w:noProof/>
                <w:webHidden/>
              </w:rPr>
              <w:t>109</w:t>
            </w:r>
            <w:r>
              <w:rPr>
                <w:noProof/>
                <w:webHidden/>
              </w:rPr>
              <w:fldChar w:fldCharType="end"/>
            </w:r>
          </w:hyperlink>
        </w:p>
        <w:p w14:paraId="2778941A" w14:textId="4E672A2E" w:rsidR="00E41DAD" w:rsidRDefault="00E41DAD">
          <w:pPr>
            <w:pStyle w:val="TOC1"/>
            <w:tabs>
              <w:tab w:val="left" w:pos="440"/>
              <w:tab w:val="right" w:leader="dot" w:pos="9350"/>
            </w:tabs>
            <w:rPr>
              <w:rFonts w:eastAsiaTheme="minorEastAsia"/>
              <w:noProof/>
            </w:rPr>
          </w:pPr>
          <w:hyperlink w:anchor="_Toc40185375" w:history="1">
            <w:r w:rsidRPr="006F541F">
              <w:rPr>
                <w:rStyle w:val="Hyperlink"/>
                <w:rFonts w:ascii="Courier New" w:hAnsi="Courier New" w:cs="Courier New"/>
                <w:b/>
                <w:noProof/>
              </w:rPr>
              <w:t>8</w:t>
            </w:r>
            <w:r>
              <w:rPr>
                <w:rFonts w:eastAsiaTheme="minorEastAsia"/>
                <w:noProof/>
              </w:rPr>
              <w:tab/>
            </w:r>
            <w:r w:rsidRPr="006F541F">
              <w:rPr>
                <w:rStyle w:val="Hyperlink"/>
                <w:rFonts w:ascii="Courier New" w:hAnsi="Courier New" w:cs="Courier New"/>
                <w:b/>
                <w:noProof/>
              </w:rPr>
              <w:t>Acknowledgements</w:t>
            </w:r>
            <w:r>
              <w:rPr>
                <w:noProof/>
                <w:webHidden/>
              </w:rPr>
              <w:tab/>
            </w:r>
            <w:r>
              <w:rPr>
                <w:noProof/>
                <w:webHidden/>
              </w:rPr>
              <w:fldChar w:fldCharType="begin"/>
            </w:r>
            <w:r>
              <w:rPr>
                <w:noProof/>
                <w:webHidden/>
              </w:rPr>
              <w:instrText xml:space="preserve"> PAGEREF _Toc40185375 \h </w:instrText>
            </w:r>
            <w:r>
              <w:rPr>
                <w:noProof/>
                <w:webHidden/>
              </w:rPr>
            </w:r>
            <w:r>
              <w:rPr>
                <w:noProof/>
                <w:webHidden/>
              </w:rPr>
              <w:fldChar w:fldCharType="separate"/>
            </w:r>
            <w:r>
              <w:rPr>
                <w:noProof/>
                <w:webHidden/>
              </w:rPr>
              <w:t>113</w:t>
            </w:r>
            <w:r>
              <w:rPr>
                <w:noProof/>
                <w:webHidden/>
              </w:rPr>
              <w:fldChar w:fldCharType="end"/>
            </w:r>
          </w:hyperlink>
        </w:p>
        <w:p w14:paraId="0CE38947" w14:textId="57D67546"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0185315"/>
      <w:r w:rsidRPr="00C152A0">
        <w:rPr>
          <w:rFonts w:ascii="Courier New" w:hAnsi="Courier New" w:cs="Courier New"/>
          <w:b/>
          <w:color w:val="000000" w:themeColor="text1"/>
        </w:rPr>
        <w:lastRenderedPageBreak/>
        <w:t>Introduction</w:t>
      </w:r>
      <w:bookmarkEnd w:id="0"/>
    </w:p>
    <w:p w14:paraId="10E66337" w14:textId="4C5C970C"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 xml:space="preserve">was developed for use in aquatic </w:t>
      </w:r>
      <w:r w:rsidR="002B0F56" w:rsidRPr="00C152A0">
        <w:rPr>
          <w:rFonts w:ascii="Courier New" w:hAnsi="Courier New" w:cs="Courier New"/>
          <w:color w:val="000000" w:themeColor="text1"/>
        </w:rPr>
        <w:t>systems but</w:t>
      </w:r>
      <w:r w:rsidR="008A70DA" w:rsidRPr="00C152A0">
        <w:rPr>
          <w:rFonts w:ascii="Courier New" w:hAnsi="Courier New" w:cs="Courier New"/>
          <w:color w:val="000000" w:themeColor="text1"/>
        </w:rPr>
        <w:t xml:space="preserve">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0185316"/>
      <w:r w:rsidRPr="00C152A0">
        <w:rPr>
          <w:rFonts w:ascii="Courier New" w:hAnsi="Courier New" w:cs="Courier New"/>
          <w:b/>
          <w:color w:val="000000" w:themeColor="text1"/>
        </w:rPr>
        <w:t>Changes from CDPOP/CDFISH</w:t>
      </w:r>
      <w:bookmarkEnd w:id="1"/>
    </w:p>
    <w:p w14:paraId="47A2B4DB" w14:textId="291BA46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t>
      </w:r>
      <w:r w:rsidR="002B0F56" w:rsidRPr="00C152A0">
        <w:rPr>
          <w:rFonts w:ascii="Courier New" w:hAnsi="Courier New" w:cs="Courier New"/>
          <w:color w:val="000000" w:themeColor="text1"/>
        </w:rPr>
        <w:t>to</w:t>
      </w:r>
      <w:r w:rsidRPr="00C152A0">
        <w:rPr>
          <w:rFonts w:ascii="Courier New" w:hAnsi="Courier New" w:cs="Courier New"/>
          <w:color w:val="000000" w:themeColor="text1"/>
        </w:rPr>
        <w:t xml:space="preserve">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0185317"/>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5AD66E72"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 xml:space="preserve">where individuals </w:t>
      </w:r>
      <w:r w:rsidR="002B0F56" w:rsidRPr="00C152A0">
        <w:rPr>
          <w:rFonts w:ascii="Courier New" w:hAnsi="Courier New" w:cs="Courier New"/>
          <w:color w:val="000000" w:themeColor="text1"/>
        </w:rPr>
        <w:t>are in</w:t>
      </w:r>
      <w:r w:rsidR="00E870C1" w:rsidRPr="00C152A0">
        <w:rPr>
          <w:rFonts w:ascii="Courier New" w:hAnsi="Courier New" w:cs="Courier New"/>
          <w:color w:val="000000" w:themeColor="text1"/>
        </w:rPr>
        <w:t xml:space="preserve">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30C912BE"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Class structure: Age or size classes initialized by user </w:t>
      </w:r>
      <w:r w:rsidR="002B0F56" w:rsidRPr="00C152A0">
        <w:rPr>
          <w:rFonts w:ascii="Courier New" w:hAnsi="Courier New" w:cs="Courier New"/>
          <w:color w:val="000000" w:themeColor="text1"/>
        </w:rPr>
        <w:t>and can</w:t>
      </w:r>
      <w:r w:rsidRPr="00C152A0">
        <w:rPr>
          <w:rFonts w:ascii="Courier New" w:hAnsi="Courier New" w:cs="Courier New"/>
          <w:color w:val="000000" w:themeColor="text1"/>
        </w:rPr>
        <w:t xml:space="preserve">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lastRenderedPageBreak/>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AB9F35C" w14:textId="77777777" w:rsidR="0011580B"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during movement back to natal populations.</w:t>
      </w:r>
    </w:p>
    <w:p w14:paraId="7DFEB17E" w14:textId="094E1CBB" w:rsidR="00CB5410" w:rsidRPr="00C152A0" w:rsidRDefault="0011580B"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Genetically coded</w:t>
      </w:r>
      <w:r w:rsidR="001C0A48">
        <w:rPr>
          <w:rFonts w:ascii="Courier New" w:hAnsi="Courier New" w:cs="Courier New"/>
          <w:color w:val="000000" w:themeColor="text1"/>
        </w:rPr>
        <w:t xml:space="preserve"> behavioral plasticity can be used to simulate </w:t>
      </w:r>
      <w:r w:rsidR="00B53224">
        <w:rPr>
          <w:rFonts w:ascii="Courier New" w:hAnsi="Courier New" w:cs="Courier New"/>
          <w:color w:val="000000" w:themeColor="text1"/>
        </w:rPr>
        <w:t xml:space="preserve">temperature avoidance </w:t>
      </w:r>
      <w:r w:rsidR="00F46C02">
        <w:rPr>
          <w:rFonts w:ascii="Courier New" w:hAnsi="Courier New" w:cs="Courier New"/>
          <w:color w:val="000000" w:themeColor="text1"/>
        </w:rPr>
        <w:t>dependent on life experience</w:t>
      </w:r>
      <w:r w:rsidR="00913210" w:rsidRPr="00C152A0">
        <w:rPr>
          <w:rFonts w:ascii="Courier New" w:hAnsi="Courier New" w:cs="Courier New"/>
          <w:color w:val="000000" w:themeColor="text1"/>
        </w:rPr>
        <w:t xml:space="preserve"> </w:t>
      </w:r>
      <w:r w:rsidR="00530D1D">
        <w:rPr>
          <w:rFonts w:ascii="Courier New" w:hAnsi="Courier New" w:cs="Courier New"/>
          <w:color w:val="000000" w:themeColor="text1"/>
        </w:rPr>
        <w:t>and genotype</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2F486495" w:rsidR="00B71EBA"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lastRenderedPageBreak/>
        <w:t xml:space="preserve">Multiple species can be considered through different input files and hybrid index. </w:t>
      </w:r>
    </w:p>
    <w:p w14:paraId="07478232" w14:textId="7AFFC6FA" w:rsidR="00AB0AB8" w:rsidRPr="00C152A0" w:rsidRDefault="00AB0AB8"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Sex ratios can no include a third sex for trojan males and sex chromosomes now specify the sex of each egg: Females (XX), males (XY) and trojan males (YY).</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0185318"/>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0185319"/>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 xml:space="preserve">structure of </w:t>
      </w:r>
      <w:r w:rsidR="00563C62" w:rsidRPr="00C152A0">
        <w:rPr>
          <w:rFonts w:ascii="Courier New" w:hAnsi="Courier New" w:cs="Courier New"/>
          <w:color w:val="000000" w:themeColor="text1"/>
        </w:rPr>
        <w:lastRenderedPageBreak/>
        <w:t>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0185320"/>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173FCB89"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8B3BBF" w:rsidRPr="00263258">
          <w:rPr>
            <w:rStyle w:val="Hyperlink"/>
            <w:rFonts w:ascii="Courier New" w:hAnsi="Courier New" w:cs="Courier New"/>
          </w:rPr>
          <w:t>http://github.com/ComputationalEcologyLab/CDMetaPOP</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0185321"/>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4018FEA1"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w:t>
      </w:r>
      <w:r w:rsidR="008B3BBF" w:rsidRPr="00C152A0">
        <w:rPr>
          <w:rFonts w:ascii="Courier New" w:hAnsi="Courier New" w:cs="Courier New"/>
          <w:color w:val="000000" w:themeColor="text1"/>
        </w:rPr>
        <w:t>However,</w:t>
      </w:r>
      <w:r w:rsidRPr="00C152A0">
        <w:rPr>
          <w:rFonts w:ascii="Courier New" w:hAnsi="Courier New" w:cs="Courier New"/>
          <w:color w:val="000000" w:themeColor="text1"/>
        </w:rPr>
        <w:t xml:space="preserve">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w:t>
      </w:r>
      <w:r w:rsidR="008B3BBF" w:rsidRPr="00C152A0">
        <w:rPr>
          <w:rFonts w:ascii="Courier New" w:hAnsi="Courier New" w:cs="Courier New"/>
          <w:color w:val="000000" w:themeColor="text1"/>
        </w:rPr>
        <w:t>can</w:t>
      </w:r>
      <w:r w:rsidR="003827E4" w:rsidRPr="00C152A0">
        <w:rPr>
          <w:rFonts w:ascii="Courier New" w:hAnsi="Courier New" w:cs="Courier New"/>
          <w:color w:val="000000" w:themeColor="text1"/>
        </w:rPr>
        <w:t xml:space="preserve">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008B3BBF" w:rsidRPr="00C152A0">
        <w:rPr>
          <w:rFonts w:ascii="Courier New" w:hAnsi="Courier New" w:cs="Courier New"/>
          <w:color w:val="000000" w:themeColor="text1"/>
        </w:rPr>
        <w:t>affect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 xml:space="preserve">The ability to explicitly account </w:t>
      </w:r>
      <w:r w:rsidR="003157A1" w:rsidRPr="00C152A0">
        <w:rPr>
          <w:rFonts w:ascii="Courier New" w:hAnsi="Courier New" w:cs="Courier New"/>
          <w:color w:val="000000" w:themeColor="text1"/>
        </w:rPr>
        <w:lastRenderedPageBreak/>
        <w:t xml:space="preserve">for systematic changes in the landscape is critical not only to many aspects of applied management of populations, but also to the development of resource monitoring and evaluation plans that are sensitive to expected changes </w:t>
      </w:r>
      <w:r w:rsidR="008B3BBF" w:rsidRPr="00C152A0">
        <w:rPr>
          <w:rFonts w:ascii="Courier New" w:hAnsi="Courier New" w:cs="Courier New"/>
          <w:color w:val="000000" w:themeColor="text1"/>
        </w:rPr>
        <w:t>because of</w:t>
      </w:r>
      <w:r w:rsidR="003157A1" w:rsidRPr="00C152A0">
        <w:rPr>
          <w:rFonts w:ascii="Courier New" w:hAnsi="Courier New" w:cs="Courier New"/>
          <w:color w:val="000000" w:themeColor="text1"/>
        </w:rPr>
        <w:t xml:space="preserve">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097EF5FB" w:rsidR="003A790F" w:rsidRPr="00B71EBA" w:rsidRDefault="003A790F" w:rsidP="00DC4863">
      <w:pPr>
        <w:rPr>
          <w:rFonts w:ascii="Courier New" w:hAnsi="Courier New" w:cs="Courier New"/>
          <w:color w:val="000000" w:themeColor="text1"/>
        </w:rPr>
      </w:pPr>
      <w:r w:rsidRPr="00B71EBA">
        <w:rPr>
          <w:rFonts w:ascii="Courier New" w:hAnsi="Courier New" w:cs="Courier New"/>
          <w:color w:val="000000" w:themeColor="text1"/>
        </w:rPr>
        <w:t xml:space="preserve">CDMetaPOP uses the architecture of CDPOP (Landguth and Cushman 2010) for modeling neutral genetics with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significant additions. First, the user has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w:t>
      </w:r>
      <w:r w:rsidR="008B3BBF" w:rsidRPr="00B71EBA">
        <w:rPr>
          <w:rFonts w:ascii="Courier New" w:hAnsi="Courier New" w:cs="Courier New"/>
          <w:color w:val="000000" w:themeColor="text1"/>
        </w:rPr>
        <w:t>later</w:t>
      </w:r>
      <w:r w:rsidR="00E33747" w:rsidRPr="00B71EBA">
        <w:rPr>
          <w:rFonts w:ascii="Courier New" w:hAnsi="Courier New" w:cs="Courier New"/>
          <w:color w:val="000000" w:themeColor="text1"/>
        </w:rPr>
        <w:t xml:space="preserve"> in the simulation time, for example, to allow population dynamics to reach equilibrium. There are </w:t>
      </w:r>
      <w:r w:rsidR="008B3BBF" w:rsidRPr="00B71EBA">
        <w:rPr>
          <w:rFonts w:ascii="Courier New" w:hAnsi="Courier New" w:cs="Courier New"/>
          <w:color w:val="000000" w:themeColor="text1"/>
        </w:rPr>
        <w:t>several</w:t>
      </w:r>
      <w:r w:rsidR="00E33747" w:rsidRPr="00B71EBA">
        <w:rPr>
          <w:rFonts w:ascii="Courier New" w:hAnsi="Courier New" w:cs="Courier New"/>
          <w:color w:val="000000" w:themeColor="text1"/>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xml:space="preserve">. For example, three relative fitness surfaces must be specified for the three genotypes, AA, Aa, and aa, from the two alleles, A and a. Nine genotypes must be specified for the two-locus model. Selection is implemented through differential survival of dispersing </w:t>
      </w:r>
      <w:r w:rsidR="00563C62" w:rsidRPr="00C152A0">
        <w:rPr>
          <w:rFonts w:ascii="Courier New" w:hAnsi="Courier New" w:cs="Courier New"/>
          <w:color w:val="000000" w:themeColor="text1"/>
        </w:rPr>
        <w:lastRenderedPageBreak/>
        <w:t>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78FD6F7A"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w:t>
      </w:r>
      <w:r w:rsidR="008B3BBF" w:rsidRPr="00C152A0">
        <w:rPr>
          <w:rFonts w:ascii="Courier New" w:hAnsi="Courier New" w:cs="Courier New"/>
          <w:color w:val="000000" w:themeColor="text1"/>
        </w:rPr>
        <w:t>these processes</w:t>
      </w:r>
      <w:r w:rsidRPr="00C152A0">
        <w:rPr>
          <w:rFonts w:ascii="Courier New" w:hAnsi="Courier New" w:cs="Courier New"/>
          <w:color w:val="000000" w:themeColor="text1"/>
        </w:rPr>
        <w:t xml:space="preserve">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22364B5A" w14:textId="76D84EDA" w:rsidR="00465D76"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6355F7A8" w14:textId="2BC53887" w:rsidR="00465D76" w:rsidRDefault="00465D76" w:rsidP="00563C62">
      <w:pPr>
        <w:rPr>
          <w:rFonts w:ascii="Courier New" w:hAnsi="Courier New" w:cs="Courier New"/>
          <w:color w:val="000000" w:themeColor="text1"/>
        </w:rPr>
      </w:pPr>
    </w:p>
    <w:p w14:paraId="48166850" w14:textId="2722F5EE" w:rsidR="00820ABD" w:rsidRPr="00661BB5" w:rsidRDefault="005F62D0" w:rsidP="00820ABD">
      <w:pPr>
        <w:pStyle w:val="Heading4"/>
        <w:rPr>
          <w:rFonts w:ascii="Courier New" w:hAnsi="Courier New" w:cs="Courier New"/>
          <w:b/>
          <w:bCs/>
          <w:color w:val="auto"/>
        </w:rPr>
      </w:pPr>
      <w:r w:rsidRPr="00661BB5">
        <w:rPr>
          <w:rFonts w:ascii="Courier New" w:hAnsi="Courier New" w:cs="Courier New"/>
          <w:b/>
          <w:bCs/>
          <w:color w:val="auto"/>
        </w:rPr>
        <w:t>Behavioral Plasticity</w:t>
      </w:r>
    </w:p>
    <w:p w14:paraId="034171AC" w14:textId="17EC842A" w:rsidR="00180679" w:rsidRPr="00661BB5" w:rsidRDefault="00180679" w:rsidP="00180679">
      <w:pPr>
        <w:rPr>
          <w:rFonts w:ascii="Courier New" w:hAnsi="Courier New" w:cs="Courier New"/>
          <w:color w:val="000000" w:themeColor="text1"/>
        </w:rPr>
      </w:pPr>
      <w:r w:rsidRPr="00661BB5">
        <w:rPr>
          <w:rFonts w:ascii="Courier New" w:hAnsi="Courier New" w:cs="Courier New"/>
          <w:color w:val="000000" w:themeColor="text1"/>
        </w:rPr>
        <w:t>CDMetaPOP</w:t>
      </w:r>
      <w:r w:rsidR="000D14C7" w:rsidRPr="00661BB5">
        <w:rPr>
          <w:rFonts w:ascii="Courier New" w:hAnsi="Courier New" w:cs="Courier New"/>
          <w:color w:val="000000" w:themeColor="text1"/>
        </w:rPr>
        <w:t xml:space="preserve"> can be used to simulate </w:t>
      </w:r>
      <w:r w:rsidR="00A717F6" w:rsidRPr="00661BB5">
        <w:rPr>
          <w:rFonts w:ascii="Courier New" w:hAnsi="Courier New" w:cs="Courier New"/>
          <w:color w:val="000000" w:themeColor="text1"/>
        </w:rPr>
        <w:t>behavioral</w:t>
      </w:r>
      <w:r w:rsidR="000D14C7" w:rsidRPr="00661BB5">
        <w:rPr>
          <w:rFonts w:ascii="Courier New" w:hAnsi="Courier New" w:cs="Courier New"/>
          <w:color w:val="000000" w:themeColor="text1"/>
        </w:rPr>
        <w:t xml:space="preserve"> plasticity related to temperature</w:t>
      </w:r>
      <w:r w:rsidR="00FE25FD" w:rsidRPr="00661BB5">
        <w:rPr>
          <w:rFonts w:ascii="Courier New" w:hAnsi="Courier New" w:cs="Courier New"/>
          <w:color w:val="000000" w:themeColor="text1"/>
        </w:rPr>
        <w:t xml:space="preserve"> avoidance</w:t>
      </w:r>
      <w:r w:rsidR="00A717F6" w:rsidRPr="00661BB5">
        <w:rPr>
          <w:rFonts w:ascii="Courier New" w:hAnsi="Courier New" w:cs="Courier New"/>
          <w:color w:val="000000" w:themeColor="text1"/>
        </w:rPr>
        <w:t xml:space="preserve"> through a genotype-environment </w:t>
      </w:r>
      <w:r w:rsidR="00142592">
        <w:rPr>
          <w:rFonts w:ascii="Courier New" w:hAnsi="Courier New" w:cs="Courier New"/>
          <w:color w:val="000000" w:themeColor="text1"/>
        </w:rPr>
        <w:t>interaction</w:t>
      </w:r>
      <w:r w:rsidR="00FE25FD" w:rsidRPr="00661BB5">
        <w:rPr>
          <w:rFonts w:ascii="Courier New" w:hAnsi="Courier New" w:cs="Courier New"/>
          <w:color w:val="000000" w:themeColor="text1"/>
        </w:rPr>
        <w:t>. This</w:t>
      </w:r>
      <w:r w:rsidR="001043F5" w:rsidRPr="00661BB5">
        <w:rPr>
          <w:rFonts w:ascii="Courier New" w:hAnsi="Courier New" w:cs="Courier New"/>
          <w:color w:val="000000" w:themeColor="text1"/>
        </w:rPr>
        <w:t xml:space="preserve"> </w:t>
      </w:r>
      <w:r w:rsidR="00C5652B" w:rsidRPr="00661BB5">
        <w:rPr>
          <w:rFonts w:ascii="Courier New" w:hAnsi="Courier New" w:cs="Courier New"/>
          <w:color w:val="000000" w:themeColor="text1"/>
        </w:rPr>
        <w:t xml:space="preserve">genotype by environment response occurs when an individual has the </w:t>
      </w:r>
      <w:r w:rsidR="007A74D2" w:rsidRPr="00661BB5">
        <w:rPr>
          <w:rFonts w:ascii="Courier New" w:hAnsi="Courier New" w:cs="Courier New"/>
          <w:color w:val="000000" w:themeColor="text1"/>
        </w:rPr>
        <w:t>plastic</w:t>
      </w:r>
      <w:r w:rsidR="00C5652B" w:rsidRPr="00661BB5">
        <w:rPr>
          <w:rFonts w:ascii="Courier New" w:hAnsi="Courier New" w:cs="Courier New"/>
          <w:color w:val="000000" w:themeColor="text1"/>
        </w:rPr>
        <w:t xml:space="preserve"> </w:t>
      </w:r>
      <w:r w:rsidR="00590C4F">
        <w:rPr>
          <w:rFonts w:ascii="Courier New" w:hAnsi="Courier New" w:cs="Courier New"/>
          <w:color w:val="000000" w:themeColor="text1"/>
        </w:rPr>
        <w:t>region</w:t>
      </w:r>
      <w:r w:rsidR="003056AC">
        <w:rPr>
          <w:rFonts w:ascii="Courier New" w:hAnsi="Courier New" w:cs="Courier New"/>
          <w:color w:val="000000" w:themeColor="text1"/>
        </w:rPr>
        <w:t xml:space="preserve">, allele </w:t>
      </w:r>
      <w:r w:rsidR="00590C4F">
        <w:rPr>
          <w:rFonts w:ascii="Courier New" w:hAnsi="Courier New" w:cs="Courier New"/>
          <w:color w:val="000000" w:themeColor="text1"/>
        </w:rPr>
        <w:t>“</w:t>
      </w:r>
      <w:r w:rsidR="0044229B">
        <w:rPr>
          <w:rFonts w:ascii="Courier New" w:hAnsi="Courier New" w:cs="Courier New"/>
          <w:color w:val="000000" w:themeColor="text1"/>
        </w:rPr>
        <w:t>1</w:t>
      </w:r>
      <w:r w:rsidR="00590C4F">
        <w:rPr>
          <w:rFonts w:ascii="Courier New" w:hAnsi="Courier New" w:cs="Courier New"/>
          <w:color w:val="000000" w:themeColor="text1"/>
        </w:rPr>
        <w:t>”</w:t>
      </w:r>
      <w:r w:rsidR="003056AC">
        <w:rPr>
          <w:rFonts w:ascii="Courier New" w:hAnsi="Courier New" w:cs="Courier New"/>
          <w:color w:val="000000" w:themeColor="text1"/>
        </w:rPr>
        <w:t xml:space="preserve"> </w:t>
      </w:r>
      <w:r w:rsidR="00590C4F">
        <w:rPr>
          <w:rFonts w:ascii="Courier New" w:hAnsi="Courier New" w:cs="Courier New"/>
          <w:color w:val="000000" w:themeColor="text1"/>
        </w:rPr>
        <w:t>at</w:t>
      </w:r>
      <w:r w:rsidR="003056AC">
        <w:rPr>
          <w:rFonts w:ascii="Courier New" w:hAnsi="Courier New" w:cs="Courier New"/>
          <w:color w:val="000000" w:themeColor="text1"/>
        </w:rPr>
        <w:t xml:space="preserve"> the plastic locus,</w:t>
      </w:r>
      <w:r w:rsidR="00C5652B" w:rsidRPr="00661BB5">
        <w:rPr>
          <w:rFonts w:ascii="Courier New" w:hAnsi="Courier New" w:cs="Courier New"/>
          <w:color w:val="000000" w:themeColor="text1"/>
        </w:rPr>
        <w:t xml:space="preserve"> and is exposed to a</w:t>
      </w:r>
      <w:r w:rsidR="006B2592" w:rsidRPr="00661BB5">
        <w:rPr>
          <w:rFonts w:ascii="Courier New" w:hAnsi="Courier New" w:cs="Courier New"/>
          <w:color w:val="000000" w:themeColor="text1"/>
        </w:rPr>
        <w:t xml:space="preserve"> </w:t>
      </w:r>
      <w:r w:rsidR="006B2592" w:rsidRPr="00661BB5">
        <w:rPr>
          <w:rFonts w:ascii="Courier New" w:hAnsi="Courier New" w:cs="Courier New"/>
          <w:color w:val="000000" w:themeColor="text1"/>
        </w:rPr>
        <w:lastRenderedPageBreak/>
        <w:t xml:space="preserve">patch with a temperature </w:t>
      </w:r>
      <w:r w:rsidR="000C71A2" w:rsidRPr="00661BB5">
        <w:rPr>
          <w:rFonts w:ascii="Courier New" w:hAnsi="Courier New" w:cs="Courier New"/>
          <w:color w:val="000000" w:themeColor="text1"/>
        </w:rPr>
        <w:t>higher than a user-defined threshold.</w:t>
      </w:r>
      <w:r w:rsidR="002E2D20" w:rsidRPr="00661BB5">
        <w:rPr>
          <w:rFonts w:ascii="Courier New" w:hAnsi="Courier New" w:cs="Courier New"/>
          <w:color w:val="000000" w:themeColor="text1"/>
        </w:rPr>
        <w:t xml:space="preserve"> This shifts the </w:t>
      </w:r>
      <w:r w:rsidR="00AE1447" w:rsidRPr="00661BB5">
        <w:rPr>
          <w:rFonts w:ascii="Courier New" w:hAnsi="Courier New" w:cs="Courier New"/>
          <w:color w:val="000000" w:themeColor="text1"/>
        </w:rPr>
        <w:t>state of the plastic allele</w:t>
      </w:r>
      <w:r w:rsidR="003056AC">
        <w:rPr>
          <w:rFonts w:ascii="Courier New" w:hAnsi="Courier New" w:cs="Courier New"/>
          <w:color w:val="000000" w:themeColor="text1"/>
        </w:rPr>
        <w:t xml:space="preserve"> </w:t>
      </w:r>
      <w:r w:rsidR="0044229B">
        <w:rPr>
          <w:rFonts w:ascii="Courier New" w:hAnsi="Courier New" w:cs="Courier New"/>
          <w:color w:val="000000" w:themeColor="text1"/>
        </w:rPr>
        <w:t xml:space="preserve">to </w:t>
      </w:r>
      <w:r w:rsidR="00590C4F">
        <w:rPr>
          <w:rFonts w:ascii="Courier New" w:hAnsi="Courier New" w:cs="Courier New"/>
          <w:color w:val="000000" w:themeColor="text1"/>
        </w:rPr>
        <w:t>“</w:t>
      </w:r>
      <w:r w:rsidR="0044229B">
        <w:rPr>
          <w:rFonts w:ascii="Courier New" w:hAnsi="Courier New" w:cs="Courier New"/>
          <w:color w:val="000000" w:themeColor="text1"/>
        </w:rPr>
        <w:t>2</w:t>
      </w:r>
      <w:r w:rsidR="00590C4F">
        <w:rPr>
          <w:rFonts w:ascii="Courier New" w:hAnsi="Courier New" w:cs="Courier New"/>
          <w:color w:val="000000" w:themeColor="text1"/>
        </w:rPr>
        <w:t>”</w:t>
      </w:r>
      <w:r w:rsidR="00AE1447" w:rsidRPr="00661BB5">
        <w:rPr>
          <w:rFonts w:ascii="Courier New" w:hAnsi="Courier New" w:cs="Courier New"/>
          <w:color w:val="000000" w:themeColor="text1"/>
        </w:rPr>
        <w:t xml:space="preserve">, resulting in the individual </w:t>
      </w:r>
      <w:r w:rsidR="006B4BC5" w:rsidRPr="00661BB5">
        <w:rPr>
          <w:rFonts w:ascii="Courier New" w:hAnsi="Courier New" w:cs="Courier New"/>
          <w:color w:val="000000" w:themeColor="text1"/>
        </w:rPr>
        <w:t>not moving to patches above another user-defined threshold.</w:t>
      </w:r>
      <w:r w:rsidR="00BD20B9">
        <w:rPr>
          <w:rFonts w:ascii="Courier New" w:hAnsi="Courier New" w:cs="Courier New"/>
          <w:color w:val="000000" w:themeColor="text1"/>
        </w:rPr>
        <w:t xml:space="preserve"> This switch to being turned on lasts for the remainder of the individual’s lifespan.</w:t>
      </w:r>
      <w:r w:rsidR="0044229B">
        <w:rPr>
          <w:rFonts w:ascii="Courier New" w:hAnsi="Courier New" w:cs="Courier New"/>
          <w:color w:val="000000" w:themeColor="text1"/>
        </w:rPr>
        <w:t xml:space="preserve"> When the individual reproduces</w:t>
      </w:r>
      <w:r w:rsidR="00162F75">
        <w:rPr>
          <w:rFonts w:ascii="Courier New" w:hAnsi="Courier New" w:cs="Courier New"/>
          <w:color w:val="000000" w:themeColor="text1"/>
        </w:rPr>
        <w:t>,</w:t>
      </w:r>
      <w:r w:rsidR="0044229B">
        <w:rPr>
          <w:rFonts w:ascii="Courier New" w:hAnsi="Courier New" w:cs="Courier New"/>
          <w:color w:val="000000" w:themeColor="text1"/>
        </w:rPr>
        <w:t xml:space="preserve"> the </w:t>
      </w:r>
      <w:r w:rsidR="003D7BA4">
        <w:rPr>
          <w:rFonts w:ascii="Courier New" w:hAnsi="Courier New" w:cs="Courier New"/>
          <w:color w:val="000000" w:themeColor="text1"/>
        </w:rPr>
        <w:t>plastic</w:t>
      </w:r>
      <w:r w:rsidR="00590C4F">
        <w:rPr>
          <w:rFonts w:ascii="Courier New" w:hAnsi="Courier New" w:cs="Courier New"/>
          <w:color w:val="000000" w:themeColor="text1"/>
        </w:rPr>
        <w:t xml:space="preserve"> </w:t>
      </w:r>
      <w:r w:rsidR="00BD20B9">
        <w:rPr>
          <w:rFonts w:ascii="Courier New" w:hAnsi="Courier New" w:cs="Courier New"/>
          <w:color w:val="000000" w:themeColor="text1"/>
        </w:rPr>
        <w:t>region</w:t>
      </w:r>
      <w:r w:rsidR="00126ACD">
        <w:rPr>
          <w:rFonts w:ascii="Courier New" w:hAnsi="Courier New" w:cs="Courier New"/>
          <w:color w:val="000000" w:themeColor="text1"/>
        </w:rPr>
        <w:t>, but not the state</w:t>
      </w:r>
      <w:r w:rsidR="00BE52D4">
        <w:rPr>
          <w:rFonts w:ascii="Courier New" w:hAnsi="Courier New" w:cs="Courier New"/>
          <w:color w:val="000000" w:themeColor="text1"/>
        </w:rPr>
        <w:t>,</w:t>
      </w:r>
      <w:r w:rsidR="00126ACD">
        <w:rPr>
          <w:rFonts w:ascii="Courier New" w:hAnsi="Courier New" w:cs="Courier New"/>
          <w:color w:val="000000" w:themeColor="text1"/>
        </w:rPr>
        <w:t xml:space="preserve"> </w:t>
      </w:r>
      <w:r w:rsidR="00162F75">
        <w:rPr>
          <w:rFonts w:ascii="Courier New" w:hAnsi="Courier New" w:cs="Courier New"/>
          <w:color w:val="000000" w:themeColor="text1"/>
        </w:rPr>
        <w:t>is</w:t>
      </w:r>
      <w:r w:rsidR="00126ACD">
        <w:rPr>
          <w:rFonts w:ascii="Courier New" w:hAnsi="Courier New" w:cs="Courier New"/>
          <w:color w:val="000000" w:themeColor="text1"/>
        </w:rPr>
        <w:t xml:space="preserve"> passed on to offspring</w:t>
      </w:r>
      <w:r w:rsidR="004E7CBF">
        <w:rPr>
          <w:rFonts w:ascii="Courier New" w:hAnsi="Courier New" w:cs="Courier New"/>
          <w:color w:val="000000" w:themeColor="text1"/>
        </w:rPr>
        <w:t xml:space="preserve">. So, each generation produces offspring with “0” or “1” </w:t>
      </w:r>
      <w:r w:rsidR="00D11F8E">
        <w:rPr>
          <w:rFonts w:ascii="Courier New" w:hAnsi="Courier New" w:cs="Courier New"/>
          <w:color w:val="000000" w:themeColor="text1"/>
        </w:rPr>
        <w:t>at the locus</w:t>
      </w:r>
      <w:r w:rsidR="00BD20B9">
        <w:rPr>
          <w:rFonts w:ascii="Courier New" w:hAnsi="Courier New" w:cs="Courier New"/>
          <w:color w:val="000000" w:themeColor="text1"/>
        </w:rPr>
        <w:t>, but not “2”.</w:t>
      </w:r>
    </w:p>
    <w:p w14:paraId="5CB6872B" w14:textId="3F03F2B4"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55AA8807"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C27E1A" w:rsidRPr="00C152A0">
        <w:rPr>
          <w:rFonts w:ascii="Courier New" w:hAnsi="Courier New" w:cs="Courier New"/>
          <w:color w:val="000000" w:themeColor="text1"/>
        </w:rPr>
        <w:t xml:space="preserve">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 xml:space="preserve">egg mean numbers to </w:t>
      </w:r>
      <w:r w:rsidR="00EF5868" w:rsidRPr="00C152A0">
        <w:rPr>
          <w:rFonts w:ascii="Courier New" w:hAnsi="Courier New" w:cs="Courier New"/>
          <w:color w:val="000000" w:themeColor="text1"/>
        </w:rPr>
        <w:lastRenderedPageBreak/>
        <w:t>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 xml:space="preserve">Figure 2: Patch-, size-, or age-based multiplicative mortality option (2). Note that if 0 is the response for any category of mortality, all </w:t>
      </w:r>
      <w:r w:rsidRPr="00C152A0">
        <w:rPr>
          <w:rFonts w:ascii="Courier New" w:hAnsi="Courier New" w:cs="Courier New"/>
          <w:color w:val="000000" w:themeColor="text1"/>
        </w:rPr>
        <w:lastRenderedPageBreak/>
        <w:t>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1C80CCCE"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4F0C3E3D"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w:t>
      </w:r>
      <w:r w:rsidR="008B3BBF" w:rsidRPr="00C152A0">
        <w:rPr>
          <w:rFonts w:ascii="Courier New" w:hAnsi="Courier New" w:cs="Courier New"/>
          <w:color w:val="000000" w:themeColor="text1"/>
        </w:rPr>
        <w:t>age-based</w:t>
      </w:r>
      <w:r w:rsidRPr="00C152A0">
        <w:rPr>
          <w:rFonts w:ascii="Courier New" w:hAnsi="Courier New" w:cs="Courier New"/>
          <w:color w:val="000000" w:themeColor="text1"/>
        </w:rPr>
        <w:t xml:space="preserve">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lastRenderedPageBreak/>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68E8B2BB"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w:t>
      </w:r>
      <w:r w:rsidR="00D20EE8">
        <w:rPr>
          <w:rFonts w:ascii="Courier New" w:hAnsi="Courier New" w:cs="Courier New"/>
          <w:color w:val="000000" w:themeColor="text1"/>
        </w:rPr>
        <w:t>, scaled to 1,</w:t>
      </w:r>
      <w:r w:rsidR="008035A0" w:rsidRPr="00C152A0">
        <w:rPr>
          <w:rFonts w:ascii="Courier New" w:hAnsi="Courier New" w:cs="Courier New"/>
          <w:color w:val="000000" w:themeColor="text1"/>
        </w:rPr>
        <w:t xml:space="preserve"> as given by: </w:t>
      </w:r>
    </w:p>
    <w:p w14:paraId="49571EDF" w14:textId="694039CB"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00D20EE8">
        <w:rPr>
          <w:rFonts w:ascii="Courier New" w:hAnsi="Courier New" w:cs="Courier New"/>
          <w:color w:val="000000" w:themeColor="text1"/>
        </w:rPr>
        <w:t xml:space="preserve"> /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K</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53885B19"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t>
      </w:r>
      <w:r w:rsidR="008B3BBF">
        <w:rPr>
          <w:rFonts w:ascii="Courier New" w:hAnsi="Courier New" w:cs="Courier New"/>
          <w:color w:val="000000" w:themeColor="text1"/>
        </w:rPr>
        <w:t xml:space="preserve"> </w:t>
      </w:r>
      <w:r w:rsidR="00A331E7" w:rsidRPr="00C152A0">
        <w:rPr>
          <w:rFonts w:ascii="Courier New" w:hAnsi="Courier New" w:cs="Courier New"/>
          <w:color w:val="000000" w:themeColor="text1"/>
        </w:rPr>
        <w:t>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21EFA1C5" w:rsidR="00EF5868"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6907EB55" w14:textId="1D8C9AC3" w:rsidR="00D20EE8" w:rsidRPr="00C152A0" w:rsidRDefault="00105FA4" w:rsidP="006962A3">
      <w:pPr>
        <w:rPr>
          <w:rFonts w:ascii="Courier New" w:hAnsi="Courier New" w:cs="Courier New"/>
          <w:color w:val="000000" w:themeColor="text1"/>
        </w:rPr>
      </w:pPr>
      <w:r>
        <w:rPr>
          <w:rFonts w:ascii="Courier New" w:hAnsi="Courier New" w:cs="Courier New"/>
          <w:color w:val="000000" w:themeColor="text1"/>
        </w:rPr>
        <w:t xml:space="preserve">Alternatively, all available carrying capacity from one class can be allocated to the next smallest size class, </w:t>
      </w:r>
      <w:r w:rsidR="00D20EE8">
        <w:rPr>
          <w:rFonts w:ascii="Courier New" w:hAnsi="Courier New" w:cs="Courier New"/>
          <w:color w:val="000000" w:themeColor="text1"/>
        </w:rPr>
        <w:t xml:space="preserve">narrowing the breadth of </w:t>
      </w:r>
      <w:r>
        <w:rPr>
          <w:rFonts w:ascii="Courier New" w:hAnsi="Courier New" w:cs="Courier New"/>
          <w:color w:val="000000" w:themeColor="text1"/>
        </w:rPr>
        <w:t xml:space="preserve">competition </w:t>
      </w:r>
      <w:r w:rsidR="00D20EE8">
        <w:rPr>
          <w:rFonts w:ascii="Courier New" w:hAnsi="Courier New" w:cs="Courier New"/>
          <w:color w:val="000000" w:themeColor="text1"/>
        </w:rPr>
        <w:t>among</w:t>
      </w:r>
      <w:r>
        <w:rPr>
          <w:rFonts w:ascii="Courier New" w:hAnsi="Courier New" w:cs="Courier New"/>
          <w:color w:val="000000" w:themeColor="text1"/>
        </w:rPr>
        <w:t xml:space="preserve"> classes. </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F799360"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A55587" w:rsidRPr="00C152A0">
        <w:rPr>
          <w:rFonts w:ascii="Courier New" w:hAnsi="Courier New" w:cs="Courier New"/>
          <w:color w:val="000000" w:themeColor="text1"/>
        </w:rPr>
        <w:t xml:space="preserve">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6BACA861"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To</w:t>
      </w:r>
      <w:r w:rsidRPr="00C152A0">
        <w:rPr>
          <w:rFonts w:ascii="Courier New" w:hAnsi="Courier New" w:cs="Courier New"/>
          <w:color w:val="000000" w:themeColor="text1"/>
        </w:rPr>
        <w:t xml:space="preserve">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5663864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5562D5"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w:t>
      </w:r>
      <w:r w:rsidR="00FF7E96" w:rsidRPr="00C152A0">
        <w:rPr>
          <w:rFonts w:ascii="Courier New" w:hAnsi="Courier New" w:cs="Courier New"/>
          <w:color w:val="000000" w:themeColor="text1"/>
        </w:rPr>
        <w:lastRenderedPageBreak/>
        <w:t xml:space="preserve">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w:t>
      </w:r>
      <w:r w:rsidR="00CA1EE4" w:rsidRPr="00C152A0">
        <w:rPr>
          <w:rFonts w:ascii="Courier New" w:hAnsi="Courier New" w:cs="Courier New"/>
          <w:color w:val="000000" w:themeColor="text1"/>
        </w:rPr>
        <w:lastRenderedPageBreak/>
        <w:t>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26E61E82"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lastRenderedPageBreak/>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0FD602C0" w:rsidR="00FF1D67" w:rsidRDefault="006766EA" w:rsidP="006766EA">
      <w:pPr>
        <w:rPr>
          <w:rFonts w:ascii="Courier New" w:hAnsi="Courier New" w:cs="Courier New"/>
          <w:color w:val="000000" w:themeColor="text1"/>
        </w:rPr>
      </w:pPr>
      <w:r>
        <w:rPr>
          <w:rFonts w:ascii="Courier New" w:hAnsi="Courier New" w:cs="Courier New"/>
          <w:color w:val="000000" w:themeColor="text1"/>
        </w:rPr>
        <w:t>The model for growth follows the ‘temperature’ model outlined previously. However</w:t>
      </w:r>
      <w:r w:rsidR="008B3BBF">
        <w:rPr>
          <w:rFonts w:ascii="Courier New" w:hAnsi="Courier New" w:cs="Courier New"/>
          <w:color w:val="000000" w:themeColor="text1"/>
        </w:rPr>
        <w:t>,</w:t>
      </w:r>
      <w:r>
        <w:rPr>
          <w:rFonts w:ascii="Courier New" w:hAnsi="Courier New" w:cs="Courier New"/>
          <w:color w:val="000000" w:themeColor="text1"/>
        </w:rPr>
        <w:t xml:space="preserve">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419F79A"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4D4361">
        <w:rPr>
          <w:rFonts w:ascii="Courier New" w:hAnsi="Courier New" w:cs="Courier New"/>
          <w:color w:val="000000" w:themeColor="text1"/>
        </w:rPr>
        <w:t>five</w:t>
      </w:r>
      <w:r w:rsidR="004D4361"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effective distance matrices</w:t>
      </w:r>
      <w:r w:rsidR="00480E59" w:rsidRPr="00C152A0">
        <w:rPr>
          <w:rFonts w:ascii="Courier New" w:hAnsi="Courier New" w:cs="Courier New"/>
          <w:color w:val="000000" w:themeColor="text1"/>
        </w:rPr>
        <w:t xml:space="preserve"> (mating, migration out, migration back, straying</w:t>
      </w:r>
      <w:r w:rsidR="003E770C">
        <w:rPr>
          <w:rFonts w:ascii="Courier New" w:hAnsi="Courier New" w:cs="Courier New"/>
          <w:color w:val="000000" w:themeColor="text1"/>
        </w:rPr>
        <w:t>, and local dispersal</w:t>
      </w:r>
      <w:r w:rsidR="00480E59"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 xml:space="preserve">here are </w:t>
      </w:r>
      <w:r w:rsidR="003E770C">
        <w:rPr>
          <w:rFonts w:ascii="Courier New" w:hAnsi="Courier New" w:cs="Courier New"/>
          <w:color w:val="000000" w:themeColor="text1"/>
        </w:rPr>
        <w:t>10</w:t>
      </w:r>
      <w:r w:rsidR="003E770C"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normalized</w:t>
      </w:r>
      <w:r w:rsidR="003E770C">
        <w:rPr>
          <w:rFonts w:ascii="Courier New" w:hAnsi="Courier New" w:cs="Courier New"/>
          <w:color w:val="000000" w:themeColor="text1"/>
        </w:rPr>
        <w:t xml:space="preserve"> distance, and Pareto</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w:t>
      </w:r>
      <w:r w:rsidR="00563C62" w:rsidRPr="00C152A0">
        <w:rPr>
          <w:rFonts w:ascii="Courier New" w:hAnsi="Courier New" w:cs="Courier New"/>
          <w:color w:val="000000" w:themeColor="text1"/>
        </w:rPr>
        <w:lastRenderedPageBreak/>
        <w:t xml:space="preserve">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Gaussian</w:t>
      </w:r>
      <w:r w:rsidR="003E770C">
        <w:rPr>
          <w:rFonts w:ascii="Courier New" w:hAnsi="Courier New" w:cs="Courier New"/>
          <w:color w:val="000000" w:themeColor="text1"/>
        </w:rPr>
        <w:t>, and Pareto</w:t>
      </w:r>
      <w:r w:rsidR="00563C62" w:rsidRPr="00C152A0">
        <w:rPr>
          <w:rFonts w:ascii="Courier New" w:hAnsi="Courier New" w:cs="Courier New"/>
          <w:color w:val="000000" w:themeColor="text1"/>
        </w:rPr>
        <w:t xml:space="preserve"> movement functions, individuals move a distance from their initial location based on a draw from a probability distribution proportional to inverse square, negative exponential, </w:t>
      </w:r>
      <w:r w:rsidR="003E770C">
        <w:rPr>
          <w:rFonts w:ascii="Courier New" w:hAnsi="Courier New" w:cs="Courier New"/>
          <w:color w:val="000000" w:themeColor="text1"/>
        </w:rPr>
        <w:t xml:space="preserve">Pareto, </w:t>
      </w:r>
      <w:r w:rsidR="00563C62" w:rsidRPr="00C152A0">
        <w:rPr>
          <w:rFonts w:ascii="Courier New" w:hAnsi="Courier New" w:cs="Courier New"/>
          <w:color w:val="000000" w:themeColor="text1"/>
        </w:rPr>
        <w:t>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033CB42D"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straying</w:t>
      </w:r>
      <w:r w:rsidR="00131F73">
        <w:rPr>
          <w:rFonts w:ascii="Courier New" w:hAnsi="Courier New" w:cs="Courier New"/>
          <w:color w:val="000000" w:themeColor="text1"/>
        </w:rPr>
        <w:t>, and local dispersal</w:t>
      </w:r>
      <w:r w:rsidR="00A63533" w:rsidRPr="00C152A0">
        <w:rPr>
          <w:rFonts w:ascii="Courier New" w:hAnsi="Courier New" w:cs="Courier New"/>
          <w:color w:val="000000" w:themeColor="text1"/>
        </w:rPr>
        <w:t>.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5EF8B2E0"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w:t>
      </w:r>
      <w:r w:rsidR="008B3BBF" w:rsidRPr="00C152A0">
        <w:rPr>
          <w:rFonts w:ascii="Courier New" w:hAnsi="Courier New" w:cs="Courier New"/>
          <w:color w:val="000000" w:themeColor="text1"/>
        </w:rPr>
        <w:t>size-based</w:t>
      </w:r>
      <w:r w:rsidR="00BB7BF7" w:rsidRPr="00C152A0">
        <w:rPr>
          <w:rFonts w:ascii="Courier New" w:hAnsi="Courier New" w:cs="Courier New"/>
          <w:color w:val="000000" w:themeColor="text1"/>
        </w:rPr>
        <w:t xml:space="preserve">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lastRenderedPageBreak/>
        <w:t xml:space="preserve"> Modeling multiple species</w:t>
      </w:r>
    </w:p>
    <w:p w14:paraId="1C9ADDD0" w14:textId="777BDC3A"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ClassVars files and gene</w:t>
      </w:r>
      <w:r w:rsidR="004E3E08">
        <w:rPr>
          <w:rFonts w:ascii="Courier New" w:hAnsi="Courier New" w:cs="Courier New"/>
          <w:color w:val="000000" w:themeColor="text1"/>
        </w:rPr>
        <w:t xml:space="preserve">tic input. Multiple allele frequency files can be given for each patch corresponding to different genotypes or species. Each allele frequency file can have a corresponding ClassVars file. Then, upon initialization in a given patch, individuals get assigned a genotype from a respective allele frequency </w:t>
      </w:r>
      <w:r w:rsidR="005562D5">
        <w:rPr>
          <w:rFonts w:ascii="Courier New" w:hAnsi="Courier New" w:cs="Courier New"/>
          <w:color w:val="000000" w:themeColor="text1"/>
        </w:rPr>
        <w:t>file and</w:t>
      </w:r>
      <w:r w:rsidR="004E3E08">
        <w:rPr>
          <w:rFonts w:ascii="Courier New" w:hAnsi="Courier New" w:cs="Courier New"/>
          <w:color w:val="000000" w:themeColor="text1"/>
        </w:rPr>
        <w:t xml:space="preserve"> tagged corresponding ClassVars parameters. The</w:t>
      </w:r>
      <w:r w:rsidR="007C574B">
        <w:rPr>
          <w:rFonts w:ascii="Courier New" w:hAnsi="Courier New" w:cs="Courier New"/>
          <w:color w:val="000000" w:themeColor="text1"/>
        </w:rPr>
        <w:t xml:space="preserve"> parameters from the tagged ClassVars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and patch-level processes act the same for all individuals, so it is only the class-level processes that can change based on an individuals tagged file. For example, the resource allocation algorithm does not consider different ‘species’,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r>
        <w:rPr>
          <w:rFonts w:ascii="Courier New" w:hAnsi="Courier New" w:cs="Courier New"/>
          <w:color w:val="000000" w:themeColor="text1"/>
        </w:rPr>
        <w:t>ClassVars parameters from either their mother or father.</w:t>
      </w:r>
      <w:r w:rsidR="002B773A">
        <w:rPr>
          <w:rFonts w:ascii="Courier New" w:hAnsi="Courier New" w:cs="Courier New"/>
          <w:color w:val="000000" w:themeColor="text1"/>
        </w:rPr>
        <w:t xml:space="preserve"> There is also an option to weigh the probability of receiving either mother’s or father’s ClassVars file by the Hindex value.</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0185322"/>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w:t>
      </w:r>
      <w:r w:rsidR="00563C62" w:rsidRPr="00C152A0">
        <w:rPr>
          <w:rFonts w:ascii="Courier New" w:hAnsi="Courier New" w:cs="Courier New"/>
          <w:color w:val="000000" w:themeColor="text1"/>
        </w:rPr>
        <w:lastRenderedPageBreak/>
        <w:t>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w:t>
      </w:r>
      <w:r w:rsidR="00F725EA" w:rsidRPr="00C152A0">
        <w:rPr>
          <w:rFonts w:ascii="Courier New" w:hAnsi="Courier New" w:cs="Courier New"/>
          <w:color w:val="000000" w:themeColor="text1"/>
        </w:rPr>
        <w:lastRenderedPageBreak/>
        <w:t>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0D24C307"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w:t>
      </w:r>
      <w:r w:rsidR="005562D5" w:rsidRPr="00C152A0">
        <w:rPr>
          <w:rFonts w:ascii="Courier New" w:hAnsi="Courier New" w:cs="Courier New"/>
          <w:color w:val="000000" w:themeColor="text1"/>
        </w:rPr>
        <w:t>assigned but</w:t>
      </w:r>
      <w:r w:rsidRPr="00C152A0">
        <w:rPr>
          <w:rFonts w:ascii="Courier New" w:hAnsi="Courier New" w:cs="Courier New"/>
          <w:color w:val="000000" w:themeColor="text1"/>
        </w:rPr>
        <w:t xml:space="preserve">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equal or unequal ratio.</w:t>
      </w:r>
      <w:r w:rsidR="0012016E">
        <w:rPr>
          <w:rFonts w:ascii="Courier New" w:hAnsi="Courier New" w:cs="Courier New"/>
          <w:color w:val="000000" w:themeColor="text1"/>
        </w:rPr>
        <w:t xml:space="preserve"> As of version 1.12, three sex classes can be considered as well; female, male and trojan males.</w:t>
      </w:r>
      <w:r w:rsidRPr="00C152A0">
        <w:rPr>
          <w:rFonts w:ascii="Courier New" w:hAnsi="Courier New" w:cs="Courier New"/>
          <w:color w:val="000000" w:themeColor="text1"/>
        </w:rPr>
        <w:t xml:space="preserve">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5562D5" w:rsidRPr="00C152A0">
        <w:rPr>
          <w:rFonts w:ascii="Courier New" w:hAnsi="Courier New" w:cs="Courier New"/>
          <w:color w:val="000000" w:themeColor="text1"/>
        </w:rPr>
        <w:t>size or</w:t>
      </w:r>
      <w:r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196C83A5"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713D91">
        <w:rPr>
          <w:rFonts w:ascii="Courier New" w:hAnsi="Courier New" w:cs="Courier New"/>
          <w:color w:val="000000" w:themeColor="text1"/>
        </w:rPr>
        <w:t>Five</w:t>
      </w:r>
      <w:r w:rsidR="00713D9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different matrices can be considered for the </w:t>
      </w:r>
      <w:r w:rsidR="00713D91">
        <w:rPr>
          <w:rFonts w:ascii="Courier New" w:hAnsi="Courier New" w:cs="Courier New"/>
          <w:color w:val="000000" w:themeColor="text1"/>
        </w:rPr>
        <w:t>five</w:t>
      </w:r>
      <w:r w:rsidR="00713D91" w:rsidRPr="00C152A0">
        <w:rPr>
          <w:rFonts w:ascii="Courier New" w:hAnsi="Courier New" w:cs="Courier New"/>
          <w:color w:val="000000" w:themeColor="text1"/>
        </w:rPr>
        <w:t xml:space="preserve"> </w:t>
      </w:r>
      <w:r w:rsidRPr="00C152A0">
        <w:rPr>
          <w:rFonts w:ascii="Courier New" w:hAnsi="Courier New" w:cs="Courier New"/>
          <w:color w:val="000000" w:themeColor="text1"/>
        </w:rPr>
        <w:t>different movement processes (mating, migration out of natal patch, migration back to natal patch, local dispersal</w:t>
      </w:r>
      <w:r w:rsidR="00492969">
        <w:rPr>
          <w:rFonts w:ascii="Courier New" w:hAnsi="Courier New" w:cs="Courier New"/>
          <w:color w:val="000000" w:themeColor="text1"/>
        </w:rPr>
        <w:t xml:space="preserve">, and </w:t>
      </w:r>
      <w:r w:rsidRPr="00C152A0">
        <w:rPr>
          <w:rFonts w:ascii="Courier New" w:hAnsi="Courier New" w:cs="Courier New"/>
          <w:color w:val="000000" w:themeColor="text1"/>
        </w:rPr>
        <w:t xml:space="preserve">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lastRenderedPageBreak/>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w:t>
      </w:r>
      <w:r w:rsidR="00877CD6">
        <w:rPr>
          <w:rFonts w:ascii="Courier New" w:hAnsi="Courier New" w:cs="Courier New"/>
          <w:color w:val="000000" w:themeColor="text1"/>
        </w:rPr>
        <w:lastRenderedPageBreak/>
        <w:t xml:space="preserve">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4EA0A83E" w:rsidR="00563C62"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w:t>
      </w:r>
      <w:r w:rsidRPr="00C152A0">
        <w:rPr>
          <w:rFonts w:ascii="Courier New" w:hAnsi="Courier New" w:cs="Courier New"/>
          <w:color w:val="000000" w:themeColor="text1"/>
        </w:rPr>
        <w:lastRenderedPageBreak/>
        <w:t xml:space="preserve">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0463362F" w14:textId="5D3B6DFF" w:rsidR="0012016E" w:rsidRPr="00C152A0" w:rsidRDefault="0012016E" w:rsidP="00563C62">
      <w:pPr>
        <w:rPr>
          <w:rFonts w:ascii="Courier New" w:hAnsi="Courier New" w:cs="Courier New"/>
          <w:color w:val="000000" w:themeColor="text1"/>
        </w:rPr>
      </w:pPr>
      <w:r>
        <w:rPr>
          <w:rFonts w:ascii="Courier New" w:hAnsi="Courier New" w:cs="Courier New"/>
          <w:color w:val="000000" w:themeColor="text1"/>
        </w:rPr>
        <w:t xml:space="preserve">As of version 1.12, individuals can be either female (XX), male (XY), or trojan male (YY). Males and trojan males act the same, unless parameters associated with these chromosomes are specified. </w:t>
      </w:r>
      <w:r w:rsidR="008B3BBF">
        <w:rPr>
          <w:rFonts w:ascii="Courier New" w:hAnsi="Courier New" w:cs="Courier New"/>
          <w:color w:val="000000" w:themeColor="text1"/>
        </w:rPr>
        <w:t>This is a beta version of this application and more details will be coming soon.</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0485AF17" w:rsidR="00EE5CDE" w:rsidRPr="00C152A0" w:rsidRDefault="0012016E" w:rsidP="00614264">
      <w:pPr>
        <w:rPr>
          <w:rFonts w:ascii="Courier New" w:hAnsi="Courier New" w:cs="Courier New"/>
          <w:color w:val="000000" w:themeColor="text1"/>
        </w:rPr>
      </w:pPr>
      <w:r>
        <w:rPr>
          <w:rFonts w:ascii="Courier New" w:hAnsi="Courier New" w:cs="Courier New"/>
          <w:color w:val="000000" w:themeColor="text1"/>
        </w:rPr>
        <w:t>As of v1.12, sex</w:t>
      </w:r>
      <w:r w:rsidR="00614264" w:rsidRPr="00C152A0">
        <w:rPr>
          <w:rFonts w:ascii="Courier New" w:hAnsi="Courier New" w:cs="Courier New"/>
          <w:color w:val="000000" w:themeColor="text1"/>
        </w:rPr>
        <w:t xml:space="preserve"> assignment</w:t>
      </w:r>
      <w:r>
        <w:rPr>
          <w:rFonts w:ascii="Courier New" w:hAnsi="Courier New" w:cs="Courier New"/>
          <w:color w:val="000000" w:themeColor="text1"/>
        </w:rPr>
        <w:t xml:space="preserve"> will be randomly drawn from the parent’s sex chromosome, i.e., </w:t>
      </w:r>
      <w:r w:rsidR="00560B3F">
        <w:rPr>
          <w:rFonts w:ascii="Courier New" w:hAnsi="Courier New" w:cs="Courier New"/>
          <w:color w:val="000000" w:themeColor="text1"/>
        </w:rPr>
        <w:t>parents can be XX, XY, or YY and thus, resulting offspring can be XX or XY.</w:t>
      </w:r>
      <w:r w:rsidR="00614264" w:rsidRPr="00C152A0">
        <w:rPr>
          <w:rFonts w:ascii="Courier New" w:hAnsi="Courier New" w:cs="Courier New"/>
          <w:color w:val="000000" w:themeColor="text1"/>
        </w:rPr>
        <w:t xml:space="preserve"> </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w:t>
      </w:r>
      <w:r w:rsidRPr="00C152A0">
        <w:rPr>
          <w:rFonts w:ascii="Courier New" w:hAnsi="Courier New" w:cs="Courier New"/>
          <w:color w:val="000000" w:themeColor="text1"/>
        </w:rPr>
        <w:lastRenderedPageBreak/>
        <w:t xml:space="preserve">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w:t>
      </w:r>
      <w:r w:rsidRPr="00C152A0">
        <w:rPr>
          <w:rFonts w:ascii="Courier New" w:hAnsi="Courier New" w:cs="Courier New"/>
          <w:color w:val="000000" w:themeColor="text1"/>
        </w:rPr>
        <w:lastRenderedPageBreak/>
        <w:t>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w:t>
      </w:r>
      <w:r w:rsidRPr="00C152A0">
        <w:rPr>
          <w:rFonts w:ascii="Courier New" w:hAnsi="Courier New" w:cs="Courier New"/>
          <w:color w:val="000000" w:themeColor="text1"/>
        </w:rPr>
        <w:lastRenderedPageBreak/>
        <w:t xml:space="preserve">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w:t>
      </w:r>
      <w:r w:rsidR="00AA69A8" w:rsidRPr="00C152A0">
        <w:rPr>
          <w:rFonts w:ascii="Courier New" w:hAnsi="Courier New" w:cs="Courier New"/>
          <w:color w:val="000000" w:themeColor="text1"/>
        </w:rPr>
        <w:lastRenderedPageBreak/>
        <w:t xml:space="preserve">‘slope-speed’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44140C30"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006134BA">
        <w:rPr>
          <w:rFonts w:ascii="Courier New" w:hAnsi="Courier New" w:cs="Courier New"/>
          <w:color w:val="000000" w:themeColor="text1"/>
        </w:rPr>
        <w:t>, strays individuals to a new patch</w:t>
      </w:r>
      <w:r w:rsidR="00131F73">
        <w:rPr>
          <w:rFonts w:ascii="Courier New" w:hAnsi="Courier New" w:cs="Courier New"/>
          <w:color w:val="000000" w:themeColor="text1"/>
        </w:rPr>
        <w:t xml:space="preserve"> (only applies to migrants; see Fig. 4),</w:t>
      </w:r>
      <w:r w:rsidRPr="00C152A0">
        <w:rPr>
          <w:rFonts w:ascii="Courier New" w:hAnsi="Courier New" w:cs="Courier New"/>
          <w:color w:val="000000" w:themeColor="text1"/>
        </w:rPr>
        <w:t xml:space="preserve"> </w:t>
      </w:r>
      <w:r w:rsidR="00131F73">
        <w:rPr>
          <w:rFonts w:ascii="Courier New" w:hAnsi="Courier New" w:cs="Courier New"/>
          <w:color w:val="000000" w:themeColor="text1"/>
        </w:rPr>
        <w:t>and/</w:t>
      </w:r>
      <w:r w:rsidRPr="00C152A0">
        <w:rPr>
          <w:rFonts w:ascii="Courier New" w:hAnsi="Courier New" w:cs="Courier New"/>
          <w:color w:val="000000" w:themeColor="text1"/>
        </w:rPr>
        <w:t xml:space="preserve">or </w:t>
      </w:r>
      <w:r w:rsidR="00CA14FF" w:rsidRPr="00C152A0">
        <w:rPr>
          <w:rFonts w:ascii="Courier New" w:hAnsi="Courier New" w:cs="Courier New"/>
          <w:color w:val="000000" w:themeColor="text1"/>
        </w:rPr>
        <w:t xml:space="preserve">disperses </w:t>
      </w:r>
      <w:r w:rsidR="00131F73">
        <w:rPr>
          <w:rFonts w:ascii="Courier New" w:hAnsi="Courier New" w:cs="Courier New"/>
          <w:color w:val="000000" w:themeColor="text1"/>
        </w:rPr>
        <w:t xml:space="preserve">individuals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 xml:space="preserve">ly .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w:t>
      </w:r>
      <w:r w:rsidRPr="00C152A0">
        <w:rPr>
          <w:rFonts w:ascii="Courier New" w:hAnsi="Courier New" w:cs="Courier New"/>
          <w:color w:val="000000" w:themeColor="text1"/>
        </w:rPr>
        <w:lastRenderedPageBreak/>
        <w:t xml:space="preserve">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w:t>
      </w:r>
      <w:r w:rsidR="00131F73">
        <w:rPr>
          <w:rFonts w:ascii="Courier New" w:hAnsi="Courier New" w:cs="Courier New"/>
          <w:color w:val="000000" w:themeColor="text1"/>
        </w:rPr>
        <w:t>migrants</w:t>
      </w:r>
      <w:r w:rsidR="00131F73"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551B0A1" w:rsidR="00835CF9"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39F1E8D4" w14:textId="4ACBB449" w:rsidR="00131F73" w:rsidRPr="00C152A0" w:rsidRDefault="00131F73" w:rsidP="00563C62">
      <w:pPr>
        <w:rPr>
          <w:rFonts w:ascii="Courier New" w:hAnsi="Courier New" w:cs="Courier New"/>
          <w:color w:val="000000" w:themeColor="text1"/>
        </w:rPr>
      </w:pPr>
      <w:r>
        <w:rPr>
          <w:rFonts w:ascii="Courier New" w:hAnsi="Courier New" w:cs="Courier New"/>
          <w:color w:val="000000" w:themeColor="text1"/>
        </w:rPr>
        <w:t>Following straying, local dispersal may be implemented using an independent resistance surface and movement distribution to simulate annual movement by residents and migrants among local patches.</w:t>
      </w:r>
    </w:p>
    <w:p w14:paraId="7315F4D8" w14:textId="1DDA74A4"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Once individuals stray</w:t>
      </w:r>
      <w:r w:rsidR="00131F73">
        <w:rPr>
          <w:rFonts w:ascii="Courier New" w:hAnsi="Courier New" w:cs="Courier New"/>
          <w:color w:val="000000" w:themeColor="text1"/>
        </w:rPr>
        <w:t>,</w:t>
      </w:r>
      <w:r w:rsidRPr="00C152A0">
        <w:rPr>
          <w:rFonts w:ascii="Courier New" w:hAnsi="Courier New" w:cs="Courier New"/>
          <w:color w:val="000000" w:themeColor="text1"/>
        </w:rPr>
        <w:t xml:space="preserve"> </w:t>
      </w:r>
      <w:r w:rsidR="00131F73">
        <w:rPr>
          <w:rFonts w:ascii="Courier New" w:hAnsi="Courier New" w:cs="Courier New"/>
          <w:color w:val="000000" w:themeColor="text1"/>
        </w:rPr>
        <w:t>migrate</w:t>
      </w:r>
      <w:r w:rsidRPr="00C152A0">
        <w:rPr>
          <w:rFonts w:ascii="Courier New" w:hAnsi="Courier New" w:cs="Courier New"/>
          <w:color w:val="000000" w:themeColor="text1"/>
        </w:rPr>
        <w:t xml:space="preserve"> back to natal populations, </w:t>
      </w:r>
      <w:r w:rsidR="00131F73">
        <w:rPr>
          <w:rFonts w:ascii="Courier New" w:hAnsi="Courier New" w:cs="Courier New"/>
          <w:color w:val="000000" w:themeColor="text1"/>
        </w:rPr>
        <w:t xml:space="preserve">and/or disperse locally, </w:t>
      </w:r>
      <w:r w:rsidRPr="00C152A0">
        <w:rPr>
          <w:rFonts w:ascii="Courier New" w:hAnsi="Courier New" w:cs="Courier New"/>
          <w:color w:val="000000" w:themeColor="text1"/>
        </w:rPr>
        <w:t xml:space="preserve">they are </w:t>
      </w:r>
      <w:r w:rsidR="00131F73">
        <w:rPr>
          <w:rFonts w:ascii="Courier New" w:hAnsi="Courier New" w:cs="Courier New"/>
          <w:color w:val="000000" w:themeColor="text1"/>
        </w:rPr>
        <w:t xml:space="preserve">then </w:t>
      </w:r>
      <w:r w:rsidRPr="00C152A0">
        <w:rPr>
          <w:rFonts w:ascii="Courier New" w:hAnsi="Courier New" w:cs="Courier New"/>
          <w:color w:val="000000" w:themeColor="text1"/>
        </w:rPr>
        <w:t xml:space="preserve">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w:t>
      </w:r>
      <w:r w:rsidR="000F3830" w:rsidRPr="00C152A0">
        <w:rPr>
          <w:rFonts w:ascii="Courier New" w:hAnsi="Courier New" w:cs="Courier New"/>
          <w:color w:val="000000" w:themeColor="text1"/>
        </w:rPr>
        <w:lastRenderedPageBreak/>
        <w:t xml:space="preserve">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0185323"/>
      <w:r w:rsidRPr="00C152A0">
        <w:rPr>
          <w:rFonts w:ascii="Courier New" w:hAnsi="Courier New" w:cs="Courier New"/>
          <w:b/>
          <w:color w:val="000000" w:themeColor="text1"/>
        </w:rPr>
        <w:lastRenderedPageBreak/>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0185324"/>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0185325"/>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0185326"/>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0185327"/>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6C3F61"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0185328"/>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6C3F61"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0185329"/>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0185330"/>
      <w:r w:rsidRPr="00C152A0">
        <w:rPr>
          <w:rFonts w:ascii="Courier New" w:hAnsi="Courier New" w:cs="Courier New"/>
          <w:b/>
          <w:color w:val="000000" w:themeColor="text1"/>
        </w:rPr>
        <w:t>Installing Python, NumPy, and SciPy</w:t>
      </w:r>
      <w:bookmarkEnd w:id="15"/>
    </w:p>
    <w:p w14:paraId="468C4EE9" w14:textId="697F6D7D"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w:t>
      </w:r>
      <w:r w:rsidR="00291363">
        <w:rPr>
          <w:rFonts w:ascii="Courier New" w:hAnsi="Courier New" w:cs="Courier New"/>
          <w:color w:val="000000" w:themeColor="text1"/>
        </w:rPr>
        <w:t xml:space="preserve"> 2.7</w:t>
      </w:r>
      <w:r w:rsidRPr="00C152A0">
        <w:rPr>
          <w:rFonts w:ascii="Courier New" w:hAnsi="Courier New" w:cs="Courier New"/>
          <w:color w:val="000000" w:themeColor="text1"/>
        </w:rPr>
        <w:t xml:space="preserve"> and NumPy are installed, and available to you. You can test this by typing “python” at a command windo</w:t>
      </w:r>
      <w:r w:rsidR="00903BA3" w:rsidRPr="00C152A0">
        <w:rPr>
          <w:rFonts w:ascii="Courier New" w:hAnsi="Courier New" w:cs="Courier New"/>
          <w:color w:val="000000" w:themeColor="text1"/>
        </w:rPr>
        <w:t xml:space="preserve">w. If python is </w:t>
      </w:r>
      <w:r w:rsidR="00291363" w:rsidRPr="00C152A0">
        <w:rPr>
          <w:rFonts w:ascii="Courier New" w:hAnsi="Courier New" w:cs="Courier New"/>
          <w:color w:val="000000" w:themeColor="text1"/>
        </w:rPr>
        <w:t>available,</w:t>
      </w:r>
      <w:r w:rsidR="00903BA3" w:rsidRPr="00C152A0">
        <w:rPr>
          <w:rFonts w:ascii="Courier New" w:hAnsi="Courier New" w:cs="Courier New"/>
          <w:color w:val="000000" w:themeColor="text1"/>
        </w:rPr>
        <w:t xml:space="preserv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101D1F67"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EPD</w:t>
      </w:r>
      <w:r w:rsidR="00291363">
        <w:rPr>
          <w:rFonts w:ascii="Courier New" w:hAnsi="Courier New" w:cs="Courier New"/>
          <w:color w:val="000000" w:themeColor="text1"/>
        </w:rPr>
        <w:t>/Canopy, Anaconda, etc.</w:t>
      </w:r>
      <w:r w:rsidRPr="00C152A0">
        <w:rPr>
          <w:rFonts w:ascii="Courier New" w:hAnsi="Courier New" w:cs="Courier New"/>
          <w:color w:val="000000" w:themeColor="text1"/>
        </w:rPr>
        <w:t>,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6093DEFD" w:rsidR="00F66E28"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 xml:space="preserve">.scipy.org/Download. This will install NumPy and SciPy in your Python ./site-packages directory. Note that if you choose </w:t>
      </w:r>
      <w:r w:rsidR="00291363">
        <w:rPr>
          <w:rFonts w:ascii="Courier New" w:hAnsi="Courier New" w:cs="Courier New"/>
          <w:color w:val="000000" w:themeColor="text1"/>
        </w:rPr>
        <w:t xml:space="preserve">an </w:t>
      </w:r>
      <w:r w:rsidRPr="00C152A0">
        <w:rPr>
          <w:rFonts w:ascii="Courier New" w:hAnsi="Courier New" w:cs="Courier New"/>
          <w:color w:val="000000" w:themeColor="text1"/>
        </w:rPr>
        <w:t>EPD</w:t>
      </w:r>
      <w:r w:rsidR="00291363">
        <w:rPr>
          <w:rFonts w:ascii="Courier New" w:hAnsi="Courier New" w:cs="Courier New"/>
          <w:color w:val="000000" w:themeColor="text1"/>
        </w:rPr>
        <w:t xml:space="preserve">/Canopy or similar ‘all-in-one’ installations, then you can skip this step. </w:t>
      </w:r>
    </w:p>
    <w:p w14:paraId="23DE749E" w14:textId="5961DA98" w:rsidR="00291363" w:rsidRPr="00C152A0" w:rsidRDefault="00291363" w:rsidP="00903BA3">
      <w:pPr>
        <w:ind w:left="720"/>
        <w:rPr>
          <w:rFonts w:ascii="Courier New" w:hAnsi="Courier New" w:cs="Courier New"/>
          <w:color w:val="000000" w:themeColor="text1"/>
        </w:rPr>
      </w:pPr>
      <w:r>
        <w:rPr>
          <w:rFonts w:ascii="Courier New" w:hAnsi="Courier New" w:cs="Courier New"/>
          <w:color w:val="000000" w:themeColor="text1"/>
        </w:rPr>
        <w:t>* Note as of March 2018, Anaconda</w:t>
      </w:r>
      <w:r w:rsidR="00B40E81">
        <w:rPr>
          <w:rFonts w:ascii="Courier New" w:hAnsi="Courier New" w:cs="Courier New"/>
          <w:color w:val="000000" w:themeColor="text1"/>
        </w:rPr>
        <w:t>2</w:t>
      </w:r>
      <w:r>
        <w:rPr>
          <w:rFonts w:ascii="Courier New" w:hAnsi="Courier New" w:cs="Courier New"/>
          <w:color w:val="000000" w:themeColor="text1"/>
        </w:rPr>
        <w:t xml:space="preserve"> provides a nice all-in-one installation package with front ends very similar to RStudi</w:t>
      </w:r>
      <w:r w:rsidR="00B40E81">
        <w:rPr>
          <w:rFonts w:ascii="Courier New" w:hAnsi="Courier New" w:cs="Courier New"/>
          <w:color w:val="000000" w:themeColor="text1"/>
        </w:rPr>
        <w:t>o</w:t>
      </w:r>
      <w:r>
        <w:rPr>
          <w:rFonts w:ascii="Courier New" w:hAnsi="Courier New" w:cs="Courier New"/>
          <w:color w:val="000000" w:themeColor="text1"/>
        </w:rPr>
        <w:t xml:space="preserve"> (i.e., Spyder). You can select your 2.7 version from this site:</w:t>
      </w:r>
      <w:r w:rsidR="00B40E81">
        <w:rPr>
          <w:rFonts w:ascii="Courier New" w:hAnsi="Courier New" w:cs="Courier New"/>
          <w:color w:val="000000" w:themeColor="text1"/>
        </w:rPr>
        <w:t xml:space="preserve"> </w:t>
      </w:r>
      <w:r w:rsidR="00B40E81" w:rsidRPr="00B40E81">
        <w:rPr>
          <w:rFonts w:ascii="Courier New" w:hAnsi="Courier New" w:cs="Courier New"/>
          <w:color w:val="000000" w:themeColor="text1"/>
        </w:rPr>
        <w:t>https://repo.continuum.io/archive/</w:t>
      </w:r>
      <w:r w:rsidR="00B40E81">
        <w:rPr>
          <w:rFonts w:ascii="Courier New" w:hAnsi="Courier New" w:cs="Courier New"/>
          <w:color w:val="000000" w:themeColor="text1"/>
        </w:rPr>
        <w:t>.</w:t>
      </w:r>
      <w:r>
        <w:rPr>
          <w:rFonts w:ascii="Courier New" w:hAnsi="Courier New" w:cs="Courier New"/>
          <w:color w:val="000000" w:themeColor="text1"/>
        </w:rPr>
        <w:t xml:space="preserve"> </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0185331"/>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26CF9BA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w:t>
      </w:r>
      <w:r w:rsidR="00B40E81">
        <w:rPr>
          <w:rFonts w:ascii="Courier New" w:hAnsi="Courier New" w:cs="Courier New"/>
          <w:color w:val="000000" w:themeColor="text1"/>
        </w:rPr>
        <w:t xml:space="preserve"> or downloaded from GITHUB (www.github.com/ComputationalEcologyLab/CDMetaPOP)</w:t>
      </w:r>
      <w:r w:rsidRPr="00C152A0">
        <w:rPr>
          <w:rFonts w:ascii="Courier New" w:hAnsi="Courier New" w:cs="Courier New"/>
          <w:color w:val="000000" w:themeColor="text1"/>
        </w:rPr>
        <w:t xml:space="preserve">. Navigate to the directory on your PC where you wish to install </w:t>
      </w:r>
      <w:r w:rsidR="00B40E81" w:rsidRPr="00C152A0">
        <w:rPr>
          <w:rFonts w:ascii="Courier New" w:hAnsi="Courier New" w:cs="Courier New"/>
          <w:color w:val="000000" w:themeColor="text1"/>
        </w:rPr>
        <w:t>CDMetaPOP and</w:t>
      </w:r>
      <w:r w:rsidRPr="00C152A0">
        <w:rPr>
          <w:rFonts w:ascii="Courier New" w:hAnsi="Courier New" w:cs="Courier New"/>
          <w:color w:val="000000" w:themeColor="text1"/>
        </w:rPr>
        <w:t xml:space="preserve"> unpack the supplied zip archive file using a free archive tool like 7Zip </w:t>
      </w:r>
      <w:r w:rsidRPr="00C152A0">
        <w:rPr>
          <w:rFonts w:ascii="Courier New" w:hAnsi="Courier New" w:cs="Courier New"/>
          <w:color w:val="000000" w:themeColor="text1"/>
        </w:rPr>
        <w:lastRenderedPageBreak/>
        <w:t>(7z.exe),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0185332"/>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6B108046" w14:textId="6D5E759A" w:rsidR="00984E1E" w:rsidRPr="00291363" w:rsidRDefault="00F66E28" w:rsidP="00652909">
      <w:pPr>
        <w:pStyle w:val="PlainText"/>
        <w:numPr>
          <w:ilvl w:val="0"/>
          <w:numId w:val="5"/>
        </w:numPr>
        <w:rPr>
          <w:color w:val="000000" w:themeColor="text1"/>
        </w:rPr>
      </w:pPr>
      <w:r w:rsidRPr="00291363">
        <w:rPr>
          <w:color w:val="000000" w:themeColor="text1"/>
          <w:sz w:val="22"/>
          <w:szCs w:val="22"/>
        </w:rPr>
        <w:t xml:space="preserve">doc – </w:t>
      </w:r>
      <w:r w:rsidR="00922D65" w:rsidRPr="00291363">
        <w:rPr>
          <w:color w:val="000000" w:themeColor="text1"/>
          <w:sz w:val="22"/>
          <w:szCs w:val="22"/>
        </w:rPr>
        <w:t xml:space="preserve">documents </w:t>
      </w: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0185333"/>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0185334"/>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3E1B1736" w:rsidR="00F66E28" w:rsidRPr="00C152A0" w:rsidRDefault="00957EF2" w:rsidP="00F66E28">
      <w:pPr>
        <w:pStyle w:val="PlainText"/>
        <w:jc w:val="center"/>
        <w:rPr>
          <w:color w:val="000000" w:themeColor="text1"/>
          <w:sz w:val="22"/>
          <w:szCs w:val="22"/>
        </w:rPr>
      </w:pPr>
      <w:r w:rsidRPr="00957EF2">
        <w:rPr>
          <w:noProof/>
          <w:color w:val="000000" w:themeColor="text1"/>
          <w:sz w:val="22"/>
          <w:szCs w:val="22"/>
        </w:rPr>
        <w:lastRenderedPageBreak/>
        <mc:AlternateContent>
          <mc:Choice Requires="wps">
            <w:drawing>
              <wp:anchor distT="45720" distB="45720" distL="114300" distR="114300" simplePos="0" relativeHeight="251673600" behindDoc="0" locked="0" layoutInCell="1" allowOverlap="1" wp14:anchorId="3056475D" wp14:editId="75178DB3">
                <wp:simplePos x="0" y="0"/>
                <wp:positionH relativeFrom="column">
                  <wp:posOffset>4182066</wp:posOffset>
                </wp:positionH>
                <wp:positionV relativeFrom="paragraph">
                  <wp:posOffset>672967</wp:posOffset>
                </wp:positionV>
                <wp:extent cx="287330" cy="233916"/>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6475D" id="_x0000_t202" coordsize="21600,21600" o:spt="202" path="m,l,21600r21600,l21600,xe">
                <v:stroke joinstyle="miter"/>
                <v:path gradientshapeok="t" o:connecttype="rect"/>
              </v:shapetype>
              <v:shape id="Text Box 2"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" stroked="f">
                <v:textbox>
                  <w:txbxContent>
                    <w:p w14:paraId="50A8A2E8" w14:textId="53C1D42C" w:rsidR="006C3F61" w:rsidRPr="00957EF2" w:rsidRDefault="006C3F61" w:rsidP="00957EF2">
                      <w:pPr>
                        <w:rPr>
                          <w:b/>
                        </w:rPr>
                      </w:pPr>
                      <w:r>
                        <w:rPr>
                          <w:b/>
                        </w:rPr>
                        <w:t>6</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71552" behindDoc="0" locked="0" layoutInCell="1" allowOverlap="1" wp14:anchorId="428A7AC6" wp14:editId="33FB7447">
                <wp:simplePos x="0" y="0"/>
                <wp:positionH relativeFrom="column">
                  <wp:posOffset>2987749</wp:posOffset>
                </wp:positionH>
                <wp:positionV relativeFrom="paragraph">
                  <wp:posOffset>598613</wp:posOffset>
                </wp:positionV>
                <wp:extent cx="287330" cy="233916"/>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A7AC6" 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" stroked="f">
                <v:textbox>
                  <w:txbxContent>
                    <w:p w14:paraId="36B7ED26" w14:textId="502970EA" w:rsidR="006C3F61" w:rsidRPr="00957EF2" w:rsidRDefault="006C3F61" w:rsidP="00957EF2">
                      <w:pPr>
                        <w:rPr>
                          <w:b/>
                        </w:rPr>
                      </w:pPr>
                      <w:r>
                        <w:rPr>
                          <w:b/>
                        </w:rPr>
                        <w:t>4</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9504" behindDoc="0" locked="0" layoutInCell="1" allowOverlap="1" wp14:anchorId="3A667541" wp14:editId="51ED30F1">
                <wp:simplePos x="0" y="0"/>
                <wp:positionH relativeFrom="column">
                  <wp:posOffset>2661654</wp:posOffset>
                </wp:positionH>
                <wp:positionV relativeFrom="paragraph">
                  <wp:posOffset>1566413</wp:posOffset>
                </wp:positionV>
                <wp:extent cx="287330" cy="233916"/>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67541" 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n/LJw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" stroked="f">
                <v:textbox>
                  <w:txbxContent>
                    <w:p w14:paraId="39CBB801" w14:textId="499E70B9" w:rsidR="006C3F61" w:rsidRPr="00957EF2" w:rsidRDefault="006C3F61" w:rsidP="00957EF2">
                      <w:pPr>
                        <w:rPr>
                          <w:b/>
                        </w:rPr>
                      </w:pPr>
                      <w:r>
                        <w:rPr>
                          <w:b/>
                        </w:rPr>
                        <w:t>5</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7456" behindDoc="0" locked="0" layoutInCell="1" allowOverlap="1" wp14:anchorId="19CC9BF4" wp14:editId="6EF14AB3">
                <wp:simplePos x="0" y="0"/>
                <wp:positionH relativeFrom="column">
                  <wp:posOffset>3575596</wp:posOffset>
                </wp:positionH>
                <wp:positionV relativeFrom="paragraph">
                  <wp:posOffset>2406399</wp:posOffset>
                </wp:positionV>
                <wp:extent cx="287330" cy="233916"/>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C9BF4" 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PvKA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" stroked="f">
                <v:textbox>
                  <w:txbxContent>
                    <w:p w14:paraId="1353CB05" w14:textId="006D8237" w:rsidR="006C3F61" w:rsidRPr="00957EF2" w:rsidRDefault="006C3F61" w:rsidP="00957EF2">
                      <w:pPr>
                        <w:rPr>
                          <w:b/>
                        </w:rPr>
                      </w:pPr>
                      <w:r>
                        <w:rPr>
                          <w:b/>
                        </w:rPr>
                        <w:t>1</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5408" behindDoc="0" locked="0" layoutInCell="1" allowOverlap="1" wp14:anchorId="391D4461" wp14:editId="6DB6A7E4">
                <wp:simplePos x="0" y="0"/>
                <wp:positionH relativeFrom="column">
                  <wp:posOffset>3168503</wp:posOffset>
                </wp:positionH>
                <wp:positionV relativeFrom="paragraph">
                  <wp:posOffset>2905819</wp:posOffset>
                </wp:positionV>
                <wp:extent cx="287330" cy="233916"/>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4461" 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VTKA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" stroked="f">
                <v:textbox>
                  <w:txbxContent>
                    <w:p w14:paraId="4994F01A" w14:textId="58666644" w:rsidR="006C3F61" w:rsidRPr="00957EF2" w:rsidRDefault="006C3F61" w:rsidP="00957EF2">
                      <w:pPr>
                        <w:rPr>
                          <w:b/>
                        </w:rPr>
                      </w:pPr>
                      <w:r>
                        <w:rPr>
                          <w:b/>
                        </w:rPr>
                        <w:t>2</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3360" behindDoc="0" locked="0" layoutInCell="1" allowOverlap="1" wp14:anchorId="75F73EB0" wp14:editId="53A5FF05">
                <wp:simplePos x="0" y="0"/>
                <wp:positionH relativeFrom="column">
                  <wp:posOffset>2498563</wp:posOffset>
                </wp:positionH>
                <wp:positionV relativeFrom="paragraph">
                  <wp:posOffset>2753507</wp:posOffset>
                </wp:positionV>
                <wp:extent cx="287330" cy="23391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3EB0" 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4aJw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" stroked="f">
                <v:textbox>
                  <w:txbxContent>
                    <w:p w14:paraId="4B052827" w14:textId="4703DB56" w:rsidR="006C3F61" w:rsidRPr="00957EF2" w:rsidRDefault="006C3F61" w:rsidP="00957EF2">
                      <w:pPr>
                        <w:rPr>
                          <w:b/>
                        </w:rPr>
                      </w:pPr>
                      <w:r>
                        <w:rPr>
                          <w:b/>
                        </w:rPr>
                        <w:t>3</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1312" behindDoc="0" locked="0" layoutInCell="1" allowOverlap="1" wp14:anchorId="1AB7A6F0" wp14:editId="6A341724">
                <wp:simplePos x="0" y="0"/>
                <wp:positionH relativeFrom="column">
                  <wp:posOffset>1722474</wp:posOffset>
                </wp:positionH>
                <wp:positionV relativeFrom="paragraph">
                  <wp:posOffset>2615609</wp:posOffset>
                </wp:positionV>
                <wp:extent cx="265563" cy="287079"/>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3" cy="287079"/>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6F0" 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jWIgIAACI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" stroked="f">
                <v:textbox>
                  <w:txbxContent>
                    <w:p w14:paraId="79C599F9" w14:textId="5F6BA087" w:rsidR="006C3F61" w:rsidRPr="00957EF2" w:rsidRDefault="006C3F61">
                      <w:pPr>
                        <w:rPr>
                          <w:b/>
                        </w:rPr>
                      </w:pPr>
                      <w:r>
                        <w:rPr>
                          <w:b/>
                        </w:rPr>
                        <w:t>7</w:t>
                      </w:r>
                    </w:p>
                  </w:txbxContent>
                </v:textbox>
              </v:shape>
            </w:pict>
          </mc:Fallback>
        </mc:AlternateContent>
      </w:r>
      <w:r w:rsidR="00F66E28"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7B2FD45C" w14:textId="7D34C852" w:rsidR="00003287" w:rsidRPr="00291363" w:rsidRDefault="00F66E28" w:rsidP="00652909">
      <w:pPr>
        <w:pStyle w:val="PlainText"/>
        <w:numPr>
          <w:ilvl w:val="0"/>
          <w:numId w:val="6"/>
        </w:numPr>
        <w:tabs>
          <w:tab w:val="left" w:pos="720"/>
        </w:tabs>
        <w:rPr>
          <w:color w:val="000000" w:themeColor="text1"/>
        </w:rPr>
      </w:pPr>
      <w:r w:rsidRPr="00291363">
        <w:rPr>
          <w:color w:val="000000" w:themeColor="text1"/>
          <w:sz w:val="22"/>
          <w:szCs w:val="22"/>
        </w:rPr>
        <w:t>The included file ‘</w:t>
      </w:r>
      <w:r w:rsidR="00EF7C81" w:rsidRPr="00291363">
        <w:rPr>
          <w:color w:val="000000" w:themeColor="text1"/>
          <w:sz w:val="22"/>
          <w:szCs w:val="22"/>
        </w:rPr>
        <w:t>PopVar</w:t>
      </w:r>
      <w:r w:rsidRPr="00291363">
        <w:rPr>
          <w:color w:val="000000" w:themeColor="text1"/>
          <w:sz w:val="22"/>
          <w:szCs w:val="22"/>
        </w:rPr>
        <w:t xml:space="preserve">s.csv’ in the data directory specifies the parameters that can be changed and used in a sample </w:t>
      </w:r>
      <w:r w:rsidR="00185516" w:rsidRPr="00291363">
        <w:rPr>
          <w:color w:val="000000" w:themeColor="text1"/>
          <w:sz w:val="22"/>
          <w:szCs w:val="22"/>
        </w:rPr>
        <w:t>CDMetaPOP</w:t>
      </w:r>
      <w:r w:rsidRPr="00291363">
        <w:rPr>
          <w:color w:val="000000" w:themeColor="text1"/>
          <w:sz w:val="22"/>
          <w:szCs w:val="22"/>
        </w:rPr>
        <w:t xml:space="preserve"> run. Open ‘</w:t>
      </w:r>
      <w:r w:rsidR="00EF7C81" w:rsidRPr="00291363">
        <w:rPr>
          <w:color w:val="000000" w:themeColor="text1"/>
          <w:sz w:val="22"/>
          <w:szCs w:val="22"/>
        </w:rPr>
        <w:t>PopVar</w:t>
      </w:r>
      <w:r w:rsidRPr="00291363">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74F2D9C2" w14:textId="2918E61B" w:rsidR="00003287" w:rsidRPr="00291363" w:rsidRDefault="00615C81" w:rsidP="00652909">
      <w:pPr>
        <w:pStyle w:val="PlainText"/>
        <w:numPr>
          <w:ilvl w:val="0"/>
          <w:numId w:val="6"/>
        </w:numPr>
        <w:tabs>
          <w:tab w:val="left" w:pos="720"/>
        </w:tabs>
        <w:rPr>
          <w:color w:val="000000" w:themeColor="text1"/>
        </w:rPr>
      </w:pPr>
      <w:r w:rsidRPr="00291363">
        <w:rPr>
          <w:color w:val="000000" w:themeColor="text1"/>
          <w:sz w:val="22"/>
          <w:szCs w:val="22"/>
        </w:rPr>
        <w:t xml:space="preserve">The file ‘PopVars.csv’ defines the patch </w:t>
      </w:r>
      <w:r w:rsidR="00397508" w:rsidRPr="00291363">
        <w:rPr>
          <w:color w:val="000000" w:themeColor="text1"/>
          <w:sz w:val="22"/>
          <w:szCs w:val="22"/>
        </w:rPr>
        <w:t>files in the first column</w:t>
      </w:r>
      <w:r w:rsidRPr="00291363">
        <w:rPr>
          <w:color w:val="000000" w:themeColor="text1"/>
          <w:sz w:val="22"/>
          <w:szCs w:val="22"/>
        </w:rPr>
        <w:t>. The included files ‘PatchVars.csv’ will also be in the same folder (../data)</w:t>
      </w:r>
      <w:r w:rsidR="00397508" w:rsidRPr="00291363">
        <w:rPr>
          <w:color w:val="000000" w:themeColor="text1"/>
          <w:sz w:val="22"/>
          <w:szCs w:val="22"/>
        </w:rPr>
        <w:t>. ‘ClassVars.csv’ files are in turn specified in the ‘PatchVars.csv’ file</w:t>
      </w:r>
      <w:r w:rsidRPr="00291363">
        <w:rPr>
          <w:color w:val="000000" w:themeColor="text1"/>
          <w:sz w:val="22"/>
          <w:szCs w:val="22"/>
        </w:rPr>
        <w:t xml:space="preserve"> and example ‘ClassVars.csv’ will be in the ../data/classvars/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BD6DF2C"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There will be </w:t>
      </w:r>
      <w:r w:rsidR="00B40E81">
        <w:rPr>
          <w:color w:val="000000" w:themeColor="text1"/>
          <w:sz w:val="22"/>
          <w:szCs w:val="22"/>
        </w:rPr>
        <w:t>rows of ‘batch-runs)</w:t>
      </w:r>
      <w:r w:rsidRPr="00C152A0">
        <w:rPr>
          <w:color w:val="000000" w:themeColor="text1"/>
          <w:sz w:val="22"/>
          <w:szCs w:val="22"/>
        </w:rPr>
        <w:t xml:space="preserve">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w:t>
      </w:r>
      <w:r w:rsidR="00B40E81">
        <w:rPr>
          <w:color w:val="000000" w:themeColor="text1"/>
          <w:sz w:val="22"/>
          <w:szCs w:val="22"/>
        </w:rPr>
        <w:t>following rows</w:t>
      </w:r>
      <w:r w:rsidRPr="00C152A0">
        <w:rPr>
          <w:color w:val="000000" w:themeColor="text1"/>
          <w:sz w:val="22"/>
          <w:szCs w:val="22"/>
        </w:rPr>
        <w:t xml:space="preserve"> of information corresponding to </w:t>
      </w:r>
      <w:r w:rsidR="00B40E81">
        <w:rPr>
          <w:color w:val="000000" w:themeColor="text1"/>
          <w:sz w:val="22"/>
          <w:szCs w:val="22"/>
        </w:rPr>
        <w:t>a unique and</w:t>
      </w:r>
      <w:r w:rsidRPr="00C152A0">
        <w:rPr>
          <w:color w:val="000000" w:themeColor="text1"/>
          <w:sz w:val="22"/>
          <w:szCs w:val="22"/>
        </w:rPr>
        <w:t xml:space="preserve"> separate </w:t>
      </w:r>
      <w:r w:rsidR="00185516" w:rsidRPr="00C152A0">
        <w:rPr>
          <w:color w:val="000000" w:themeColor="text1"/>
          <w:sz w:val="22"/>
          <w:szCs w:val="22"/>
        </w:rPr>
        <w:t>CDMetaPOP</w:t>
      </w:r>
      <w:r w:rsidRPr="00C152A0">
        <w:rPr>
          <w:color w:val="000000" w:themeColor="text1"/>
          <w:sz w:val="22"/>
          <w:szCs w:val="22"/>
        </w:rPr>
        <w:t xml:space="preserve"> run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77F21FE1" w14:textId="0EE3D79A" w:rsidR="00F66E28" w:rsidRPr="00291363" w:rsidRDefault="00F66E28" w:rsidP="00652909">
      <w:pPr>
        <w:pStyle w:val="PlainText"/>
        <w:numPr>
          <w:ilvl w:val="0"/>
          <w:numId w:val="6"/>
        </w:numPr>
        <w:tabs>
          <w:tab w:val="left" w:pos="720"/>
        </w:tabs>
        <w:rPr>
          <w:color w:val="000000" w:themeColor="text1"/>
        </w:rPr>
      </w:pPr>
      <w:r w:rsidRPr="00291363">
        <w:rPr>
          <w:color w:val="000000" w:themeColor="text1"/>
          <w:sz w:val="22"/>
          <w:szCs w:val="22"/>
        </w:rPr>
        <w:t xml:space="preserve">Run the program: There are a number of ways to run this program. If you are using a command shell you can run the program by typing “python </w:t>
      </w:r>
      <w:r w:rsidR="00185516" w:rsidRPr="00291363">
        <w:rPr>
          <w:color w:val="000000" w:themeColor="text1"/>
          <w:sz w:val="22"/>
          <w:szCs w:val="22"/>
        </w:rPr>
        <w:t>CDMetaPOP</w:t>
      </w:r>
      <w:r w:rsidRPr="00291363">
        <w:rPr>
          <w:color w:val="000000" w:themeColor="text1"/>
          <w:sz w:val="22"/>
          <w:szCs w:val="22"/>
        </w:rPr>
        <w:t xml:space="preserve">.py C:/”homedirectorylocation”/data </w:t>
      </w:r>
      <w:r w:rsidR="00EF7C81" w:rsidRPr="00291363">
        <w:rPr>
          <w:color w:val="000000" w:themeColor="text1"/>
          <w:sz w:val="22"/>
          <w:szCs w:val="22"/>
        </w:rPr>
        <w:t>PopVar</w:t>
      </w:r>
      <w:r w:rsidRPr="00291363">
        <w:rPr>
          <w:color w:val="000000" w:themeColor="text1"/>
          <w:sz w:val="22"/>
          <w:szCs w:val="22"/>
        </w:rPr>
        <w:t>s.csv output_test”. Or a short-cut</w:t>
      </w:r>
      <w:r w:rsidR="00615C81" w:rsidRPr="00291363">
        <w:rPr>
          <w:color w:val="000000" w:themeColor="text1"/>
          <w:sz w:val="22"/>
          <w:szCs w:val="22"/>
        </w:rPr>
        <w:t xml:space="preserve"> if your data is located at the same folder level as the src folder:</w:t>
      </w:r>
      <w:r w:rsidRPr="00291363">
        <w:rPr>
          <w:color w:val="000000" w:themeColor="text1"/>
          <w:sz w:val="22"/>
          <w:szCs w:val="22"/>
        </w:rPr>
        <w:t xml:space="preserve"> “python </w:t>
      </w:r>
      <w:r w:rsidR="00185516" w:rsidRPr="00291363">
        <w:rPr>
          <w:color w:val="000000" w:themeColor="text1"/>
          <w:sz w:val="22"/>
          <w:szCs w:val="22"/>
        </w:rPr>
        <w:t>CDMetaPOP</w:t>
      </w:r>
      <w:r w:rsidRPr="00291363">
        <w:rPr>
          <w:color w:val="000000" w:themeColor="text1"/>
          <w:sz w:val="22"/>
          <w:szCs w:val="22"/>
        </w:rPr>
        <w:t xml:space="preserve">.py ../data/ </w:t>
      </w:r>
      <w:r w:rsidR="00EF7C81" w:rsidRPr="00291363">
        <w:rPr>
          <w:color w:val="000000" w:themeColor="text1"/>
          <w:sz w:val="22"/>
          <w:szCs w:val="22"/>
        </w:rPr>
        <w:t>PopVar</w:t>
      </w:r>
      <w:r w:rsidRPr="00291363">
        <w:rPr>
          <w:color w:val="000000" w:themeColor="text1"/>
          <w:sz w:val="22"/>
          <w:szCs w:val="22"/>
        </w:rPr>
        <w:t xml:space="preserve">s.csv output_test”. Note that there are 5 arguments here that must be included with spaces in between: </w:t>
      </w: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7B18B808" w14:textId="242ECD08" w:rsidR="00D66569"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w:t>
      </w:r>
      <w:r w:rsidR="00291363" w:rsidRPr="00C152A0">
        <w:rPr>
          <w:rFonts w:ascii="Courier New" w:hAnsi="Courier New" w:cs="Courier New"/>
          <w:color w:val="000000" w:themeColor="text1"/>
        </w:rPr>
        <w:t>are in</w:t>
      </w:r>
      <w:r w:rsidRPr="00C152A0">
        <w:rPr>
          <w:rFonts w:ascii="Courier New" w:hAnsi="Courier New" w:cs="Courier New"/>
          <w:color w:val="000000" w:themeColor="text1"/>
        </w:rPr>
        <w:t xml:space="preserve">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w:t>
      </w:r>
      <w:r w:rsidRPr="00C152A0">
        <w:rPr>
          <w:rFonts w:ascii="Courier New" w:hAnsi="Courier New" w:cs="Courier New"/>
          <w:color w:val="000000" w:themeColor="text1"/>
        </w:rPr>
        <w:lastRenderedPageBreak/>
        <w:t>then program will end. The program will provide error and feedback for parameters that are outside of ranges or incorrectly entered.</w:t>
      </w: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0185335"/>
      <w:r w:rsidRPr="00C152A0">
        <w:rPr>
          <w:rFonts w:ascii="Courier New" w:hAnsi="Courier New" w:cs="Courier New"/>
          <w:b/>
          <w:color w:val="000000" w:themeColor="text1"/>
        </w:rPr>
        <w:t>Input</w:t>
      </w:r>
      <w:bookmarkEnd w:id="20"/>
    </w:p>
    <w:p w14:paraId="749F70BD" w14:textId="3DFB7262" w:rsidR="00F66E28"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725FFBD4" w14:textId="0EBA376A" w:rsidR="00FE6667" w:rsidRPr="00C152A0" w:rsidRDefault="00FE6667" w:rsidP="00F66E28">
      <w:pPr>
        <w:rPr>
          <w:rFonts w:ascii="Courier New" w:hAnsi="Courier New" w:cs="Courier New"/>
          <w:color w:val="000000" w:themeColor="text1"/>
        </w:rPr>
      </w:pPr>
      <w:r>
        <w:rPr>
          <w:rFonts w:ascii="Courier New" w:hAnsi="Courier New" w:cs="Courier New"/>
          <w:color w:val="000000" w:themeColor="text1"/>
        </w:rPr>
        <w:t>Note on delimiters: Different delimiter options can be specified for different fields. In general, the delimiter ‘|’ or ‘bar’ is used for temporal changing parameters corresponding to the cdclimgentime field. The delimiter ‘</w:t>
      </w:r>
      <w:r w:rsidR="005F596B">
        <w:rPr>
          <w:rFonts w:ascii="Courier New" w:hAnsi="Courier New" w:cs="Courier New"/>
          <w:color w:val="000000" w:themeColor="text1"/>
        </w:rPr>
        <w:t>~</w:t>
      </w:r>
      <w:r>
        <w:rPr>
          <w:rFonts w:ascii="Courier New" w:hAnsi="Courier New" w:cs="Courier New"/>
          <w:color w:val="000000" w:themeColor="text1"/>
        </w:rPr>
        <w:t>’</w:t>
      </w:r>
      <w:r w:rsidR="005F596B">
        <w:rPr>
          <w:rFonts w:ascii="Courier New" w:hAnsi="Courier New" w:cs="Courier New"/>
          <w:color w:val="000000" w:themeColor="text1"/>
        </w:rPr>
        <w:t xml:space="preserve"> (</w:t>
      </w:r>
      <w:r>
        <w:rPr>
          <w:rFonts w:ascii="Courier New" w:hAnsi="Courier New" w:cs="Courier New"/>
          <w:color w:val="000000" w:themeColor="text1"/>
        </w:rPr>
        <w:t>‘</w:t>
      </w:r>
      <w:r w:rsidR="005F596B">
        <w:rPr>
          <w:rFonts w:ascii="Courier New" w:hAnsi="Courier New" w:cs="Courier New"/>
          <w:color w:val="000000" w:themeColor="text1"/>
        </w:rPr>
        <w:t>tilda</w:t>
      </w:r>
      <w:r>
        <w:rPr>
          <w:rFonts w:ascii="Courier New" w:hAnsi="Courier New" w:cs="Courier New"/>
          <w:color w:val="000000" w:themeColor="text1"/>
        </w:rPr>
        <w:t>’</w:t>
      </w:r>
      <w:r w:rsidR="005F596B">
        <w:rPr>
          <w:rFonts w:ascii="Courier New" w:hAnsi="Courier New" w:cs="Courier New"/>
          <w:color w:val="000000" w:themeColor="text1"/>
        </w:rPr>
        <w:t>)</w:t>
      </w:r>
      <w:r>
        <w:rPr>
          <w:rFonts w:ascii="Courier New" w:hAnsi="Courier New" w:cs="Courier New"/>
          <w:color w:val="000000" w:themeColor="text1"/>
        </w:rPr>
        <w:t xml:space="preserve"> is used for sex ratio parameters. The delimiter ‘;’ is the default and used in various contexts</w:t>
      </w:r>
      <w:r w:rsidR="00C52B9B">
        <w:rPr>
          <w:rFonts w:ascii="Courier New" w:hAnsi="Courier New" w:cs="Courier New"/>
          <w:color w:val="000000" w:themeColor="text1"/>
        </w:rPr>
        <w:t xml:space="preserve"> to split fields and parameters for patches primarily</w:t>
      </w:r>
      <w:r>
        <w:rPr>
          <w:rFonts w:ascii="Courier New" w:hAnsi="Courier New" w:cs="Courier New"/>
          <w:color w:val="000000" w:themeColor="text1"/>
        </w:rPr>
        <w:t>.</w:t>
      </w:r>
      <w:r w:rsidR="00C52B9B">
        <w:rPr>
          <w:rFonts w:ascii="Courier New" w:hAnsi="Courier New" w:cs="Courier New"/>
          <w:color w:val="000000" w:themeColor="text1"/>
        </w:rPr>
        <w:t xml:space="preserve"> The delimiter ‘:’ is also used in some instances to split parameters used for functions.</w:t>
      </w:r>
      <w:r w:rsidR="00561778">
        <w:rPr>
          <w:rFonts w:ascii="Courier New" w:hAnsi="Courier New" w:cs="Courier New"/>
          <w:color w:val="000000" w:themeColor="text1"/>
        </w:rPr>
        <w:t xml:space="preserve"> Note that Loo uses one instance of ‘;’ in an Hindex option.</w:t>
      </w:r>
      <w:r>
        <w:rPr>
          <w:rFonts w:ascii="Courier New" w:hAnsi="Courier New" w:cs="Courier New"/>
          <w:color w:val="000000" w:themeColor="text1"/>
        </w:rPr>
        <w:t xml:space="preserve"> See each specific field and header for the options.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0"/>
        <w:gridCol w:w="34"/>
        <w:gridCol w:w="2160"/>
        <w:gridCol w:w="21"/>
        <w:gridCol w:w="5853"/>
        <w:gridCol w:w="24"/>
      </w:tblGrid>
      <w:tr w:rsidR="00187D83" w:rsidRPr="00C152A0" w14:paraId="3447809E"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0185336"/>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49B386DE" w14:textId="21D5B334"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A25AE5">
        <w:trPr>
          <w:gridAfter w:val="1"/>
          <w:wAfter w:w="24" w:type="dxa"/>
          <w:jc w:val="center"/>
        </w:trPr>
        <w:tc>
          <w:tcPr>
            <w:tcW w:w="2840"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4" w:type="dxa"/>
            <w:gridSpan w:val="2"/>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4"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3"/>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‘PatchVars_climate.csv’ – an example on how to use cdclimate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lastRenderedPageBreak/>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t>‘PatchVars_GMSelection.csv’ – an example for how to use the growth and maturation 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ClassVars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7"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w:t>
            </w:r>
            <w:r w:rsidR="009E2F0F" w:rsidRPr="00C152A0">
              <w:rPr>
                <w:rFonts w:ascii="Courier New" w:hAnsi="Courier New" w:cs="Courier New"/>
                <w:color w:val="000000" w:themeColor="text1"/>
              </w:rPr>
              <w:lastRenderedPageBreak/>
              <w:t xml:space="preserve">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298D719E"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004E7B72">
              <w:rPr>
                <w:rFonts w:ascii="Courier New" w:hAnsi="Courier New" w:cs="Courier New"/>
                <w:i/>
                <w:color w:val="000000" w:themeColor="text1"/>
              </w:rPr>
              <w:t>ID</w:t>
            </w:r>
            <w:r w:rsidRPr="00C152A0">
              <w:rPr>
                <w:rFonts w:ascii="Courier New" w:hAnsi="Courier New" w:cs="Courier New"/>
                <w:color w:val="000000" w:themeColor="text1"/>
              </w:rPr>
              <w:t xml:space="preserve">)- a unique </w:t>
            </w:r>
            <w:r w:rsidR="004E7B72">
              <w:rPr>
                <w:rFonts w:ascii="Courier New" w:hAnsi="Courier New" w:cs="Courier New"/>
                <w:color w:val="000000" w:themeColor="text1"/>
              </w:rPr>
              <w:t xml:space="preserve">numerical </w:t>
            </w:r>
            <w:r w:rsidRPr="00C152A0">
              <w:rPr>
                <w:rFonts w:ascii="Courier New" w:hAnsi="Courier New" w:cs="Courier New"/>
                <w:color w:val="000000" w:themeColor="text1"/>
              </w:rPr>
              <w:t xml:space="preserve">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r w:rsidR="004E7B72">
              <w:rPr>
                <w:rFonts w:ascii="Courier New" w:hAnsi="Courier New" w:cs="Courier New"/>
                <w:color w:val="000000" w:themeColor="text1"/>
              </w:rPr>
              <w:t xml:space="preserve"> </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Default="00A44E7F" w:rsidP="00A44E7F">
            <w:pPr>
              <w:rPr>
                <w:rFonts w:ascii="Courier New" w:hAnsi="Courier New" w:cs="Courier New"/>
                <w:i/>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365D94ED" w14:textId="77777777" w:rsidR="004E7B72" w:rsidRDefault="004E7B72" w:rsidP="00A44E7F">
            <w:pPr>
              <w:rPr>
                <w:rFonts w:ascii="Courier New" w:hAnsi="Courier New" w:cs="Courier New"/>
                <w:i/>
                <w:color w:val="000000" w:themeColor="text1"/>
              </w:rPr>
            </w:pPr>
          </w:p>
          <w:p w14:paraId="3F2716FF" w14:textId="57DC3B35" w:rsidR="004E7B72" w:rsidRPr="004E7B72" w:rsidRDefault="004E7B72" w:rsidP="00A44E7F">
            <w:pPr>
              <w:rPr>
                <w:rFonts w:ascii="Courier New" w:hAnsi="Courier New" w:cs="Courier New"/>
                <w:color w:val="000000" w:themeColor="text1"/>
              </w:rPr>
            </w:pPr>
            <w:r>
              <w:rPr>
                <w:rFonts w:ascii="Courier New" w:hAnsi="Courier New" w:cs="Courier New"/>
                <w:i/>
                <w:color w:val="000000" w:themeColor="text1"/>
              </w:rPr>
              <w:t>(SubPatchID)</w:t>
            </w:r>
            <w:r>
              <w:rPr>
                <w:rFonts w:ascii="Courier New" w:hAnsi="Courier New" w:cs="Courier New"/>
                <w:color w:val="000000" w:themeColor="text1"/>
              </w:rPr>
              <w:t xml:space="preserve"> – This is a unique text/string identifier for each patch used to identify individuals labeled to a particular region. This field is used as a ‘tag’ ID for each individual and reported also in output files. </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4285F5E6" w:rsidR="00531AEE" w:rsidRDefault="00531AEE"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cdclimate module can be initiated and multiple N0 values can be specified, e.g., for cdclimategen = 0|5|10, N0 = 100|10|10. This has a unique meaning, in that, it represents introduced individuals into that patch. A ClassVars or GenesInit file can be </w:t>
            </w:r>
            <w:r>
              <w:rPr>
                <w:rFonts w:ascii="Courier New" w:hAnsi="Courier New" w:cs="Courier New"/>
                <w:color w:val="000000" w:themeColor="text1"/>
              </w:rPr>
              <w:lastRenderedPageBreak/>
              <w:t>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488E725A" w:rsidR="009462F3" w:rsidRPr="00492B2A" w:rsidRDefault="00492B2A" w:rsidP="00E02028">
            <w:pPr>
              <w:pStyle w:val="ListParagraph"/>
              <w:numPr>
                <w:ilvl w:val="0"/>
                <w:numId w:val="47"/>
              </w:numPr>
              <w:rPr>
                <w:rFonts w:ascii="Courier New" w:hAnsi="Courier New" w:cs="Courier New"/>
                <w:color w:val="000000" w:themeColor="text1"/>
              </w:rPr>
            </w:pPr>
            <w:r w:rsidRPr="00492B2A">
              <w:rPr>
                <w:rFonts w:ascii="Courier New" w:hAnsi="Courier New" w:cs="Courier New"/>
                <w:color w:val="000000" w:themeColor="text1"/>
              </w:rPr>
              <w:t xml:space="preserve">Multiple species per patch can be initiated here by using ‘;’ delimiter. </w:t>
            </w: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7F7044B4"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‘random’</w:t>
            </w:r>
            <w:r w:rsidR="003D6897">
              <w:rPr>
                <w:rFonts w:ascii="Courier New" w:hAnsi="Courier New" w:cs="Courier New"/>
                <w:color w:val="000000" w:themeColor="text1"/>
              </w:rPr>
              <w:t xml:space="preserve"> or ‘random_var’</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r w:rsidR="003D6897">
              <w:rPr>
                <w:rFonts w:ascii="Courier New" w:hAnsi="Courier New" w:cs="Courier New"/>
                <w:color w:val="000000" w:themeColor="text1"/>
              </w:rPr>
              <w:t xml:space="preserve"> with this option</w:t>
            </w:r>
            <w:r w:rsidR="00A44E7F" w:rsidRPr="00C152A0">
              <w:rPr>
                <w:rFonts w:ascii="Courier New" w:hAnsi="Courier New" w:cs="Courier New"/>
                <w:color w:val="000000" w:themeColor="text1"/>
              </w:rPr>
              <w:t>.</w:t>
            </w:r>
            <w:r w:rsidR="003D6897">
              <w:rPr>
                <w:rFonts w:ascii="Courier New" w:hAnsi="Courier New" w:cs="Courier New"/>
                <w:color w:val="000000" w:themeColor="text1"/>
              </w:rPr>
              <w:t xml:space="preserve"> ‘random_var’ will give a variable allele / locus option specified in the PopVars file field alleles. ‘random’ will assume the the number of alleles per locus are all the same. </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 xml:space="preserve">in file. Examples of format in comma </w:t>
            </w:r>
            <w:r w:rsidRPr="00C152A0">
              <w:rPr>
                <w:rFonts w:ascii="Courier New" w:hAnsi="Courier New" w:cs="Courier New"/>
                <w:color w:val="000000" w:themeColor="text1"/>
              </w:rPr>
              <w:lastRenderedPageBreak/>
              <w:t>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4DA8E2B1" w14:textId="00E7A2CF" w:rsidR="00A44E7F" w:rsidRPr="006C3F61" w:rsidRDefault="00E71A68" w:rsidP="00A44E7F">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ClassVarsA.csv;ClassVarsB.csv;ClassVarsC.csv. An individual in a patch would get a random initial allele </w:t>
            </w:r>
            <w:r>
              <w:rPr>
                <w:rFonts w:ascii="Courier New" w:hAnsi="Courier New" w:cs="Courier New"/>
                <w:color w:val="000000" w:themeColor="text1"/>
              </w:rPr>
              <w:lastRenderedPageBreak/>
              <w:t xml:space="preserve">frequency assignment and then corresponding ClassVars assignment. Note that this species/space deliminator (‘;’) is a different deliminator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 xml:space="preserve">suppression operating at the class level is desired, then enter ‘E’. This will </w:t>
            </w:r>
            <w:r w:rsidRPr="00C152A0">
              <w:rPr>
                <w:rFonts w:ascii="Courier New" w:hAnsi="Courier New" w:cs="Courier New"/>
                <w:color w:val="000000" w:themeColor="text1"/>
              </w:rPr>
              <w:lastRenderedPageBreak/>
              <w:t>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4896D85B"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 xml:space="preserve">applied before moving back to original/natal grounds. Set these values </w:t>
            </w:r>
            <w:r w:rsidR="00A44E7F" w:rsidRPr="00C152A0">
              <w:rPr>
                <w:rFonts w:ascii="Courier New" w:hAnsi="Courier New" w:cs="Courier New"/>
                <w:color w:val="000000" w:themeColor="text1"/>
              </w:rPr>
              <w:lastRenderedPageBreak/>
              <w:t>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w:t>
            </w:r>
            <w:r w:rsidRPr="00C152A0">
              <w:rPr>
                <w:rFonts w:ascii="Courier New" w:hAnsi="Courier New" w:cs="Courier New"/>
                <w:color w:val="000000" w:themeColor="text1"/>
              </w:rPr>
              <w:lastRenderedPageBreak/>
              <w:t xml:space="preserve">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B582548"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w:t>
            </w:r>
            <w:r w:rsidR="001C1F6A">
              <w:rPr>
                <w:rFonts w:ascii="Courier New" w:hAnsi="Courier New" w:cs="Courier New"/>
                <w:color w:val="000000" w:themeColor="text1"/>
              </w:rPr>
              <w:t>2 - 6</w:t>
            </w:r>
            <w:r w:rsidRPr="00C152A0">
              <w:rPr>
                <w:rFonts w:ascii="Courier New" w:hAnsi="Courier New" w:cs="Courier New"/>
                <w:color w:val="000000" w:themeColor="text1"/>
              </w:rPr>
              <w:t xml:space="preserve"> maturation response parameters in the order</w:t>
            </w:r>
            <w:r w:rsidR="001C1F6A">
              <w:rPr>
                <w:rFonts w:ascii="Courier New" w:hAnsi="Courier New" w:cs="Courier New"/>
                <w:color w:val="000000" w:themeColor="text1"/>
              </w:rPr>
              <w:t xml:space="preserve"> and s</w:t>
            </w:r>
            <w:r w:rsidRPr="00C152A0">
              <w:rPr>
                <w:rFonts w:ascii="Courier New" w:hAnsi="Courier New" w:cs="Courier New"/>
                <w:color w:val="000000" w:themeColor="text1"/>
              </w:rPr>
              <w:t xml:space="preserve"> slope</w:t>
            </w:r>
            <w:r w:rsidR="00C52B9B">
              <w:rPr>
                <w:rFonts w:ascii="Courier New" w:hAnsi="Courier New" w:cs="Courier New"/>
                <w:color w:val="000000" w:themeColor="text1"/>
              </w:rPr>
              <w:t>:</w:t>
            </w:r>
            <w:r w:rsidRPr="00C152A0">
              <w:rPr>
                <w:rFonts w:ascii="Courier New" w:hAnsi="Courier New" w:cs="Courier New"/>
                <w:color w:val="000000" w:themeColor="text1"/>
              </w:rPr>
              <w:t xml:space="preserve">intercept. The </w:t>
            </w:r>
            <w:r w:rsidR="001C1F6A">
              <w:rPr>
                <w:rFonts w:ascii="Courier New" w:hAnsi="Courier New" w:cs="Courier New"/>
                <w:color w:val="000000" w:themeColor="text1"/>
              </w:rPr>
              <w:t>2-6</w:t>
            </w:r>
            <w:r w:rsidRPr="00C152A0">
              <w:rPr>
                <w:rFonts w:ascii="Courier New" w:hAnsi="Courier New" w:cs="Courier New"/>
                <w:color w:val="000000" w:themeColor="text1"/>
              </w:rPr>
              <w:t xml:space="preserve"> values must be entered and separated by a ‘</w:t>
            </w:r>
            <w:r w:rsidR="00C52B9B">
              <w:rPr>
                <w:rFonts w:ascii="Courier New" w:hAnsi="Courier New" w:cs="Courier New"/>
                <w:color w:val="000000" w:themeColor="text1"/>
              </w:rPr>
              <w:t>:</w:t>
            </w:r>
            <w:r w:rsidRPr="00C152A0">
              <w:rPr>
                <w:rFonts w:ascii="Courier New" w:hAnsi="Courier New" w:cs="Courier New"/>
                <w:color w:val="000000" w:themeColor="text1"/>
              </w:rPr>
              <w:t>’.</w:t>
            </w:r>
            <w:r w:rsidR="001C1F6A">
              <w:rPr>
                <w:rFonts w:ascii="Courier New" w:hAnsi="Courier New" w:cs="Courier New"/>
                <w:color w:val="000000" w:themeColor="text1"/>
              </w:rPr>
              <w:t xml:space="preserve"> If 2 values are entered, then all sex classes will follow the same logistic maturation curve. If 4 are entered, then female_slope</w:t>
            </w:r>
            <w:r w:rsidR="00C52B9B">
              <w:rPr>
                <w:rFonts w:ascii="Courier New" w:hAnsi="Courier New" w:cs="Courier New"/>
                <w:color w:val="000000" w:themeColor="text1"/>
              </w:rPr>
              <w:t>:</w:t>
            </w:r>
            <w:r w:rsidR="001C1F6A">
              <w:rPr>
                <w:rFonts w:ascii="Courier New" w:hAnsi="Courier New" w:cs="Courier New"/>
                <w:color w:val="000000" w:themeColor="text1"/>
              </w:rPr>
              <w:t>female_intercept</w:t>
            </w:r>
            <w:r w:rsidR="00C52B9B">
              <w:rPr>
                <w:rFonts w:ascii="Courier New" w:hAnsi="Courier New" w:cs="Courier New"/>
                <w:color w:val="000000" w:themeColor="text1"/>
              </w:rPr>
              <w:t>~</w:t>
            </w:r>
            <w:r w:rsidR="001C1F6A">
              <w:rPr>
                <w:rFonts w:ascii="Courier New" w:hAnsi="Courier New" w:cs="Courier New"/>
                <w:color w:val="000000" w:themeColor="text1"/>
              </w:rPr>
              <w:t>male_slope</w:t>
            </w:r>
            <w:r w:rsidR="00C52B9B">
              <w:rPr>
                <w:rFonts w:ascii="Courier New" w:hAnsi="Courier New" w:cs="Courier New"/>
                <w:color w:val="000000" w:themeColor="text1"/>
              </w:rPr>
              <w:t>:</w:t>
            </w:r>
            <w:r w:rsidR="001C1F6A">
              <w:rPr>
                <w:rFonts w:ascii="Courier New" w:hAnsi="Courier New" w:cs="Courier New"/>
                <w:color w:val="000000" w:themeColor="text1"/>
              </w:rPr>
              <w:t>male_intercept. If 6 values are entered, then YY males will be considered for a different maturation curve, female_slope</w:t>
            </w:r>
            <w:r w:rsidR="00C52B9B">
              <w:rPr>
                <w:rFonts w:ascii="Courier New" w:hAnsi="Courier New" w:cs="Courier New"/>
                <w:color w:val="000000" w:themeColor="text1"/>
              </w:rPr>
              <w:t>:</w:t>
            </w:r>
            <w:r w:rsidR="001C1F6A">
              <w:rPr>
                <w:rFonts w:ascii="Courier New" w:hAnsi="Courier New" w:cs="Courier New"/>
                <w:color w:val="000000" w:themeColor="text1"/>
              </w:rPr>
              <w:t>female_intercept</w:t>
            </w:r>
            <w:r w:rsidR="00C52B9B">
              <w:rPr>
                <w:rFonts w:ascii="Courier New" w:hAnsi="Courier New" w:cs="Courier New"/>
                <w:color w:val="000000" w:themeColor="text1"/>
              </w:rPr>
              <w:t>~</w:t>
            </w:r>
            <w:r w:rsidR="001C1F6A">
              <w:rPr>
                <w:rFonts w:ascii="Courier New" w:hAnsi="Courier New" w:cs="Courier New"/>
                <w:color w:val="000000" w:themeColor="text1"/>
              </w:rPr>
              <w:t>male_slope</w:t>
            </w:r>
            <w:r w:rsidR="00C52B9B">
              <w:rPr>
                <w:rFonts w:ascii="Courier New" w:hAnsi="Courier New" w:cs="Courier New"/>
                <w:color w:val="000000" w:themeColor="text1"/>
              </w:rPr>
              <w:t>:</w:t>
            </w:r>
            <w:r w:rsidR="001C1F6A">
              <w:rPr>
                <w:rFonts w:ascii="Courier New" w:hAnsi="Courier New" w:cs="Courier New"/>
                <w:color w:val="000000" w:themeColor="text1"/>
              </w:rPr>
              <w:t>male_intercept</w:t>
            </w:r>
            <w:r w:rsidR="00C52B9B">
              <w:rPr>
                <w:rFonts w:ascii="Courier New" w:hAnsi="Courier New" w:cs="Courier New"/>
                <w:color w:val="000000" w:themeColor="text1"/>
              </w:rPr>
              <w:t>~</w:t>
            </w:r>
            <w:r w:rsidR="001C1F6A">
              <w:rPr>
                <w:rFonts w:ascii="Courier New" w:hAnsi="Courier New" w:cs="Courier New"/>
                <w:color w:val="000000" w:themeColor="text1"/>
              </w:rPr>
              <w:t xml:space="preserve"> YYmale_slope</w:t>
            </w:r>
            <w:r w:rsidR="00C52B9B">
              <w:rPr>
                <w:rFonts w:ascii="Courier New" w:hAnsi="Courier New" w:cs="Courier New"/>
                <w:color w:val="000000" w:themeColor="text1"/>
              </w:rPr>
              <w:t>:</w:t>
            </w:r>
            <w:r w:rsidR="001C1F6A">
              <w:rPr>
                <w:rFonts w:ascii="Courier New" w:hAnsi="Courier New" w:cs="Courier New"/>
                <w:color w:val="000000" w:themeColor="text1"/>
              </w:rPr>
              <w:t>YYmale_intercept.</w:t>
            </w:r>
            <w:r w:rsidRPr="00C152A0">
              <w:rPr>
                <w:rFonts w:ascii="Courier New" w:hAnsi="Courier New" w:cs="Courier New"/>
                <w:color w:val="000000" w:themeColor="text1"/>
              </w:rPr>
              <w:t xml:space="preserve"> CDCLIMATE can still be considered, e.g., </w:t>
            </w:r>
            <w:r w:rsidRPr="00C152A0">
              <w:rPr>
                <w:rFonts w:ascii="Courier New" w:hAnsi="Courier New" w:cs="Courier New"/>
                <w:color w:val="000000" w:themeColor="text1"/>
              </w:rPr>
              <w:lastRenderedPageBreak/>
              <w:t>0.06</w:t>
            </w:r>
            <w:r w:rsidR="00C52B9B">
              <w:rPr>
                <w:rFonts w:ascii="Courier New" w:hAnsi="Courier New" w:cs="Courier New"/>
                <w:color w:val="000000" w:themeColor="text1"/>
              </w:rPr>
              <w:t>:</w:t>
            </w:r>
            <w:r w:rsidRPr="00C152A0">
              <w:rPr>
                <w:rFonts w:ascii="Courier New" w:hAnsi="Courier New" w:cs="Courier New"/>
                <w:color w:val="000000" w:themeColor="text1"/>
              </w:rPr>
              <w:t>23</w:t>
            </w:r>
            <w:r w:rsidR="00C52B9B">
              <w:rPr>
                <w:rFonts w:ascii="Courier New" w:hAnsi="Courier New" w:cs="Courier New"/>
                <w:color w:val="000000" w:themeColor="text1"/>
              </w:rPr>
              <w:t>~</w:t>
            </w:r>
            <w:r w:rsidRPr="00C152A0">
              <w:rPr>
                <w:rFonts w:ascii="Courier New" w:hAnsi="Courier New" w:cs="Courier New"/>
                <w:color w:val="000000" w:themeColor="text1"/>
              </w:rPr>
              <w:t>0.08</w:t>
            </w:r>
            <w:r w:rsidR="00C52B9B">
              <w:rPr>
                <w:rFonts w:ascii="Courier New" w:hAnsi="Courier New" w:cs="Courier New"/>
                <w:color w:val="000000" w:themeColor="text1"/>
              </w:rPr>
              <w:t>:</w:t>
            </w:r>
            <w:r w:rsidRPr="00C152A0">
              <w:rPr>
                <w:rFonts w:ascii="Courier New" w:hAnsi="Courier New" w:cs="Courier New"/>
                <w:color w:val="000000" w:themeColor="text1"/>
              </w:rPr>
              <w:t>21|0.08</w:t>
            </w:r>
            <w:r w:rsidR="00C52B9B">
              <w:rPr>
                <w:rFonts w:ascii="Courier New" w:hAnsi="Courier New" w:cs="Courier New"/>
                <w:color w:val="000000" w:themeColor="text1"/>
              </w:rPr>
              <w:t>:</w:t>
            </w:r>
            <w:r w:rsidRPr="00C152A0">
              <w:rPr>
                <w:rFonts w:ascii="Courier New" w:hAnsi="Courier New" w:cs="Courier New"/>
                <w:color w:val="000000" w:themeColor="text1"/>
              </w:rPr>
              <w:t>24</w:t>
            </w:r>
            <w:r w:rsidR="00C52B9B">
              <w:rPr>
                <w:rFonts w:ascii="Courier New" w:hAnsi="Courier New" w:cs="Courier New"/>
                <w:color w:val="000000" w:themeColor="text1"/>
              </w:rPr>
              <w:t>~</w:t>
            </w:r>
            <w:r w:rsidRPr="00C152A0">
              <w:rPr>
                <w:rFonts w:ascii="Courier New" w:hAnsi="Courier New" w:cs="Courier New"/>
                <w:color w:val="000000" w:themeColor="text1"/>
              </w:rPr>
              <w:t>0.10</w:t>
            </w:r>
            <w:r w:rsidR="00C52B9B">
              <w:rPr>
                <w:rFonts w:ascii="Courier New" w:hAnsi="Courier New" w:cs="Courier New"/>
                <w:color w:val="000000" w:themeColor="text1"/>
              </w:rPr>
              <w:t>:</w:t>
            </w:r>
            <w:r w:rsidRPr="00C152A0">
              <w:rPr>
                <w:rFonts w:ascii="Courier New" w:hAnsi="Courier New" w:cs="Courier New"/>
                <w:color w:val="000000" w:themeColor="text1"/>
              </w:rPr>
              <w:t xml:space="preserve">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241DBB41"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w:t>
            </w:r>
            <w:r w:rsidR="00837AE5">
              <w:rPr>
                <w:rFonts w:ascii="Courier New" w:hAnsi="Courier New" w:cs="Courier New"/>
                <w:color w:val="000000" w:themeColor="text1"/>
              </w:rPr>
              <w:t>:</w:t>
            </w:r>
            <w:r w:rsidRPr="00C152A0">
              <w:rPr>
                <w:rFonts w:ascii="Courier New" w:hAnsi="Courier New" w:cs="Courier New"/>
                <w:color w:val="000000" w:themeColor="text1"/>
              </w:rPr>
              <w:t>353</w:t>
            </w:r>
            <w:r w:rsidR="00837AE5">
              <w:rPr>
                <w:rFonts w:ascii="Courier New" w:hAnsi="Courier New" w:cs="Courier New"/>
                <w:color w:val="000000" w:themeColor="text1"/>
              </w:rPr>
              <w:t>:</w:t>
            </w:r>
            <w:r w:rsidRPr="00C152A0">
              <w:rPr>
                <w:rFonts w:ascii="Courier New" w:hAnsi="Courier New" w:cs="Courier New"/>
                <w:color w:val="000000" w:themeColor="text1"/>
              </w:rPr>
              <w:t>0.57</w:t>
            </w:r>
            <w:r w:rsidR="00837AE5">
              <w:rPr>
                <w:rFonts w:ascii="Courier New" w:hAnsi="Courier New" w:cs="Courier New"/>
                <w:color w:val="000000" w:themeColor="text1"/>
              </w:rPr>
              <w:t>:</w:t>
            </w:r>
            <w:r w:rsidRPr="00C152A0">
              <w:rPr>
                <w:rFonts w:ascii="Courier New" w:hAnsi="Courier New" w:cs="Courier New"/>
                <w:color w:val="000000" w:themeColor="text1"/>
              </w:rPr>
              <w:t>13</w:t>
            </w:r>
            <w:r w:rsidR="00837AE5">
              <w:rPr>
                <w:rFonts w:ascii="Courier New" w:hAnsi="Courier New" w:cs="Courier New"/>
                <w:color w:val="000000" w:themeColor="text1"/>
              </w:rPr>
              <w:t>:</w:t>
            </w:r>
            <w:r w:rsidRPr="00C152A0">
              <w:rPr>
                <w:rFonts w:ascii="Courier New" w:hAnsi="Courier New" w:cs="Courier New"/>
                <w:color w:val="000000" w:themeColor="text1"/>
              </w:rPr>
              <w:t>0.33</w:t>
            </w:r>
            <w:r w:rsidR="00837AE5">
              <w:rPr>
                <w:rFonts w:ascii="Courier New" w:hAnsi="Courier New" w:cs="Courier New"/>
                <w:color w:val="000000" w:themeColor="text1"/>
              </w:rPr>
              <w:t>:</w:t>
            </w:r>
            <w:r w:rsidRPr="00C152A0">
              <w:rPr>
                <w:rFonts w:ascii="Courier New" w:hAnsi="Courier New" w:cs="Courier New"/>
                <w:color w:val="000000" w:themeColor="text1"/>
              </w:rPr>
              <w:t>-0.196</w:t>
            </w:r>
            <w:r w:rsidR="00A344A5" w:rsidRPr="00C152A0">
              <w:rPr>
                <w:rFonts w:ascii="Courier New" w:hAnsi="Courier New" w:cs="Courier New"/>
                <w:color w:val="000000" w:themeColor="text1"/>
              </w:rPr>
              <w:t xml:space="preserve">. The </w:t>
            </w:r>
            <w:r w:rsidR="00837AE5">
              <w:rPr>
                <w:rFonts w:ascii="Courier New" w:hAnsi="Courier New" w:cs="Courier New"/>
                <w:color w:val="000000" w:themeColor="text1"/>
              </w:rPr>
              <w:t>6</w:t>
            </w:r>
            <w:r w:rsidR="00A344A5" w:rsidRPr="00C152A0">
              <w:rPr>
                <w:rFonts w:ascii="Courier New" w:hAnsi="Courier New" w:cs="Courier New"/>
                <w:color w:val="000000" w:themeColor="text1"/>
              </w:rPr>
              <w:t xml:space="preserve"> values must be entered and separated by a ‘;’. CDCLIMATE can still be considered, e.g., </w:t>
            </w:r>
            <w:r w:rsidRPr="00C152A0">
              <w:rPr>
                <w:rFonts w:ascii="Courier New" w:hAnsi="Courier New" w:cs="Courier New"/>
                <w:color w:val="000000" w:themeColor="text1"/>
              </w:rPr>
              <w:t>temperature</w:t>
            </w:r>
            <w:r w:rsidR="00837AE5">
              <w:rPr>
                <w:rFonts w:ascii="Courier New" w:hAnsi="Courier New" w:cs="Courier New"/>
                <w:color w:val="000000" w:themeColor="text1"/>
              </w:rPr>
              <w:t>:</w:t>
            </w:r>
            <w:r w:rsidRPr="00C152A0">
              <w:rPr>
                <w:rFonts w:ascii="Courier New" w:hAnsi="Courier New" w:cs="Courier New"/>
                <w:color w:val="000000" w:themeColor="text1"/>
              </w:rPr>
              <w:t>353</w:t>
            </w:r>
            <w:r w:rsidR="00837AE5">
              <w:rPr>
                <w:rFonts w:ascii="Courier New" w:hAnsi="Courier New" w:cs="Courier New"/>
                <w:color w:val="000000" w:themeColor="text1"/>
              </w:rPr>
              <w:t>:</w:t>
            </w:r>
            <w:r w:rsidRPr="00C152A0">
              <w:rPr>
                <w:rFonts w:ascii="Courier New" w:hAnsi="Courier New" w:cs="Courier New"/>
                <w:color w:val="000000" w:themeColor="text1"/>
              </w:rPr>
              <w:t>0.57</w:t>
            </w:r>
            <w:r w:rsidR="00837AE5">
              <w:rPr>
                <w:rFonts w:ascii="Courier New" w:hAnsi="Courier New" w:cs="Courier New"/>
                <w:color w:val="000000" w:themeColor="text1"/>
              </w:rPr>
              <w:t>:</w:t>
            </w:r>
            <w:r w:rsidRPr="00C152A0">
              <w:rPr>
                <w:rFonts w:ascii="Courier New" w:hAnsi="Courier New" w:cs="Courier New"/>
                <w:color w:val="000000" w:themeColor="text1"/>
              </w:rPr>
              <w:t>13</w:t>
            </w:r>
            <w:r w:rsidR="00837AE5">
              <w:rPr>
                <w:rFonts w:ascii="Courier New" w:hAnsi="Courier New" w:cs="Courier New"/>
                <w:color w:val="000000" w:themeColor="text1"/>
              </w:rPr>
              <w:t>:</w:t>
            </w:r>
            <w:r w:rsidRPr="00C152A0">
              <w:rPr>
                <w:rFonts w:ascii="Courier New" w:hAnsi="Courier New" w:cs="Courier New"/>
                <w:color w:val="000000" w:themeColor="text1"/>
              </w:rPr>
              <w:t>0.33</w:t>
            </w:r>
            <w:r w:rsidR="00837AE5">
              <w:rPr>
                <w:rFonts w:ascii="Courier New" w:hAnsi="Courier New" w:cs="Courier New"/>
                <w:color w:val="000000" w:themeColor="text1"/>
              </w:rPr>
              <w:t>:</w:t>
            </w:r>
            <w:r w:rsidRPr="00C152A0">
              <w:rPr>
                <w:rFonts w:ascii="Courier New" w:hAnsi="Courier New" w:cs="Courier New"/>
                <w:color w:val="000000" w:themeColor="text1"/>
              </w:rPr>
              <w:t>-0.196| temperature</w:t>
            </w:r>
            <w:r w:rsidR="00837AE5">
              <w:rPr>
                <w:rFonts w:ascii="Courier New" w:hAnsi="Courier New" w:cs="Courier New"/>
                <w:color w:val="000000" w:themeColor="text1"/>
              </w:rPr>
              <w:t>:</w:t>
            </w:r>
            <w:r w:rsidRPr="00C152A0">
              <w:rPr>
                <w:rFonts w:ascii="Courier New" w:hAnsi="Courier New" w:cs="Courier New"/>
                <w:color w:val="000000" w:themeColor="text1"/>
              </w:rPr>
              <w:t>353</w:t>
            </w:r>
            <w:r w:rsidR="00837AE5">
              <w:rPr>
                <w:rFonts w:ascii="Courier New" w:hAnsi="Courier New" w:cs="Courier New"/>
                <w:color w:val="000000" w:themeColor="text1"/>
              </w:rPr>
              <w:t>:</w:t>
            </w:r>
            <w:r w:rsidRPr="00C152A0">
              <w:rPr>
                <w:rFonts w:ascii="Courier New" w:hAnsi="Courier New" w:cs="Courier New"/>
                <w:color w:val="000000" w:themeColor="text1"/>
              </w:rPr>
              <w:t>0.57</w:t>
            </w:r>
            <w:r w:rsidR="00837AE5">
              <w:rPr>
                <w:rFonts w:ascii="Courier New" w:hAnsi="Courier New" w:cs="Courier New"/>
                <w:color w:val="000000" w:themeColor="text1"/>
              </w:rPr>
              <w:t>:</w:t>
            </w:r>
            <w:r w:rsidRPr="00C152A0">
              <w:rPr>
                <w:rFonts w:ascii="Courier New" w:hAnsi="Courier New" w:cs="Courier New"/>
                <w:color w:val="000000" w:themeColor="text1"/>
              </w:rPr>
              <w:t>13</w:t>
            </w:r>
            <w:r w:rsidR="00837AE5">
              <w:rPr>
                <w:rFonts w:ascii="Courier New" w:hAnsi="Courier New" w:cs="Courier New"/>
                <w:color w:val="000000" w:themeColor="text1"/>
              </w:rPr>
              <w:t>:</w:t>
            </w:r>
            <w:r w:rsidRPr="00C152A0">
              <w:rPr>
                <w:rFonts w:ascii="Courier New" w:hAnsi="Courier New" w:cs="Courier New"/>
                <w:color w:val="000000" w:themeColor="text1"/>
              </w:rPr>
              <w:t>0.33</w:t>
            </w:r>
            <w:r w:rsidR="00837AE5">
              <w:rPr>
                <w:rFonts w:ascii="Courier New" w:hAnsi="Courier New" w:cs="Courier New"/>
                <w:color w:val="000000" w:themeColor="text1"/>
              </w:rPr>
              <w:t>:</w:t>
            </w:r>
            <w:r w:rsidRPr="00C152A0">
              <w:rPr>
                <w:rFonts w:ascii="Courier New" w:hAnsi="Courier New" w:cs="Courier New"/>
                <w:color w:val="000000" w:themeColor="text1"/>
              </w:rPr>
              <w:t xml:space="preserve">-0.196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2" w:name="_Toc40185337"/>
            <w:r w:rsidRPr="00C152A0">
              <w:rPr>
                <w:rFonts w:ascii="Courier New" w:hAnsi="Courier New" w:cs="Courier New"/>
                <w:b/>
                <w:i/>
                <w:color w:val="000000" w:themeColor="text1"/>
              </w:rPr>
              <w:lastRenderedPageBreak/>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1B96D867" w14:textId="7C33699E"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w:t>
            </w:r>
            <w:r w:rsidR="00B71EBA">
              <w:rPr>
                <w:rFonts w:ascii="Courier New" w:hAnsi="Courier New" w:cs="Courier New"/>
                <w:i/>
                <w:color w:val="000000" w:themeColor="text1"/>
              </w:rPr>
              <w:t xml:space="preserve">In addition, multiple ClassVars files can be specified and linked to the gene frequency file, thus, </w:t>
            </w:r>
            <w:r w:rsidR="00FE6667">
              <w:rPr>
                <w:rFonts w:ascii="Courier New" w:hAnsi="Courier New" w:cs="Courier New"/>
                <w:i/>
                <w:color w:val="000000" w:themeColor="text1"/>
              </w:rPr>
              <w:t>distinguishing</w:t>
            </w:r>
            <w:r w:rsidR="00B71EBA">
              <w:rPr>
                <w:rFonts w:ascii="Courier New" w:hAnsi="Courier New" w:cs="Courier New"/>
                <w:i/>
                <w:color w:val="000000" w:themeColor="text1"/>
              </w:rPr>
              <w:t xml:space="preserve"> ‘species’ </w:t>
            </w:r>
            <w:r w:rsidR="00F01509">
              <w:rPr>
                <w:rFonts w:ascii="Courier New" w:hAnsi="Courier New" w:cs="Courier New"/>
                <w:i/>
                <w:color w:val="000000" w:themeColor="text1"/>
              </w:rPr>
              <w:t>using</w:t>
            </w:r>
            <w:r w:rsidR="00B71EBA">
              <w:rPr>
                <w:rFonts w:ascii="Courier New" w:hAnsi="Courier New" w:cs="Courier New"/>
                <w:i/>
                <w:color w:val="000000" w:themeColor="text1"/>
              </w:rPr>
              <w:t xml:space="preserve"> HIndex.</w:t>
            </w:r>
            <w:r w:rsidR="00FE6667">
              <w:rPr>
                <w:rFonts w:ascii="Courier New" w:hAnsi="Courier New" w:cs="Courier New"/>
                <w:i/>
                <w:color w:val="000000" w:themeColor="text1"/>
              </w:rPr>
              <w:t xml:space="preserve"> Most all of the parameters can have different values for each sex as well and specified with a colon in the order XX</w:t>
            </w:r>
            <w:r w:rsidR="005F596B">
              <w:rPr>
                <w:rFonts w:ascii="Courier New" w:hAnsi="Courier New" w:cs="Courier New"/>
                <w:i/>
                <w:color w:val="000000" w:themeColor="text1"/>
              </w:rPr>
              <w:t>~</w:t>
            </w:r>
            <w:r w:rsidR="00FE6667">
              <w:rPr>
                <w:rFonts w:ascii="Courier New" w:hAnsi="Courier New" w:cs="Courier New"/>
                <w:i/>
                <w:color w:val="000000" w:themeColor="text1"/>
              </w:rPr>
              <w:t>XY</w:t>
            </w:r>
            <w:r w:rsidR="005F596B">
              <w:rPr>
                <w:rFonts w:ascii="Courier New" w:hAnsi="Courier New" w:cs="Courier New"/>
                <w:i/>
                <w:color w:val="000000" w:themeColor="text1"/>
              </w:rPr>
              <w:t>~</w:t>
            </w:r>
            <w:r w:rsidR="00FE6667">
              <w:rPr>
                <w:rFonts w:ascii="Courier New" w:hAnsi="Courier New" w:cs="Courier New"/>
                <w:i/>
                <w:color w:val="000000" w:themeColor="text1"/>
              </w:rPr>
              <w:t xml:space="preserve">YY. If only one value is given, then that value will be used for all sexes. </w:t>
            </w:r>
          </w:p>
        </w:tc>
      </w:tr>
      <w:tr w:rsidR="00187D83" w:rsidRPr="00C152A0" w14:paraId="16A248C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3"/>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7"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14DEFF1D"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00AB0AB8">
              <w:rPr>
                <w:rFonts w:ascii="Courier New" w:hAnsi="Courier New" w:cs="Courier New"/>
                <w:i/>
                <w:color w:val="000000" w:themeColor="text1"/>
              </w:rPr>
              <w:t>Sex Ratio</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w:t>
            </w:r>
            <w:r w:rsidR="00AB0AB8">
              <w:rPr>
                <w:rFonts w:ascii="Courier New" w:hAnsi="Courier New" w:cs="Courier New"/>
                <w:color w:val="000000" w:themeColor="text1"/>
              </w:rPr>
              <w:t xml:space="preserve"> As of version 1.12, 3 values are specified here: e.g., 50</w:t>
            </w:r>
            <w:r w:rsidR="005F596B">
              <w:rPr>
                <w:rFonts w:ascii="Courier New" w:hAnsi="Courier New" w:cs="Courier New"/>
                <w:color w:val="000000" w:themeColor="text1"/>
              </w:rPr>
              <w:t>~</w:t>
            </w:r>
            <w:r w:rsidR="00AB0AB8">
              <w:rPr>
                <w:rFonts w:ascii="Courier New" w:hAnsi="Courier New" w:cs="Courier New"/>
                <w:color w:val="000000" w:themeColor="text1"/>
              </w:rPr>
              <w:t>50</w:t>
            </w:r>
            <w:r w:rsidR="005F596B">
              <w:rPr>
                <w:rFonts w:ascii="Courier New" w:hAnsi="Courier New" w:cs="Courier New"/>
                <w:color w:val="000000" w:themeColor="text1"/>
              </w:rPr>
              <w:t>~</w:t>
            </w:r>
            <w:r w:rsidR="00AB0AB8">
              <w:rPr>
                <w:rFonts w:ascii="Courier New" w:hAnsi="Courier New" w:cs="Courier New"/>
                <w:color w:val="000000" w:themeColor="text1"/>
              </w:rPr>
              <w:t>0, for females</w:t>
            </w:r>
            <w:r w:rsidR="005F596B">
              <w:rPr>
                <w:rFonts w:ascii="Courier New" w:hAnsi="Courier New" w:cs="Courier New"/>
                <w:color w:val="000000" w:themeColor="text1"/>
              </w:rPr>
              <w:t>~</w:t>
            </w:r>
            <w:r w:rsidR="00AB0AB8">
              <w:rPr>
                <w:rFonts w:ascii="Courier New" w:hAnsi="Courier New" w:cs="Courier New"/>
                <w:color w:val="000000" w:themeColor="text1"/>
              </w:rPr>
              <w:t>males</w:t>
            </w:r>
            <w:r w:rsidR="005F596B">
              <w:rPr>
                <w:rFonts w:ascii="Courier New" w:hAnsi="Courier New" w:cs="Courier New"/>
                <w:color w:val="000000" w:themeColor="text1"/>
              </w:rPr>
              <w:t>~</w:t>
            </w:r>
            <w:r w:rsidR="00AB0AB8">
              <w:rPr>
                <w:rFonts w:ascii="Courier New" w:hAnsi="Courier New" w:cs="Courier New"/>
                <w:color w:val="000000" w:themeColor="text1"/>
              </w:rPr>
              <w:t>trojan males. The values must equal 100</w:t>
            </w:r>
            <w:r w:rsidR="00F20A7D">
              <w:rPr>
                <w:rFonts w:ascii="Courier New" w:hAnsi="Courier New" w:cs="Courier New"/>
                <w:color w:val="000000" w:themeColor="text1"/>
              </w:rPr>
              <w:t xml:space="preserve"> and separated with a colon. </w:t>
            </w:r>
            <w:r w:rsidR="00AB0AB8">
              <w:rPr>
                <w:rFonts w:ascii="Courier New" w:hAnsi="Courier New" w:cs="Courier New"/>
                <w:color w:val="000000" w:themeColor="text1"/>
              </w:rPr>
              <w:t xml:space="preserve"> </w:t>
            </w:r>
            <w:r w:rsidR="00A44E7F" w:rsidRPr="00C152A0">
              <w:rPr>
                <w:rFonts w:ascii="Courier New" w:hAnsi="Courier New" w:cs="Courier New"/>
                <w:color w:val="000000" w:themeColor="text1"/>
              </w:rPr>
              <w:t xml:space="preserve">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3DCD3E5C"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BB3267">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48B18152" w14:textId="33D1045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7E619D81" w14:textId="77777777" w:rsidR="00A44E7F" w:rsidRPr="00C152A0" w:rsidRDefault="00A44E7F" w:rsidP="00A44E7F">
            <w:pPr>
              <w:rPr>
                <w:rFonts w:ascii="Courier New" w:hAnsi="Courier New" w:cs="Courier New"/>
                <w:color w:val="000000" w:themeColor="text1"/>
              </w:rPr>
            </w:pPr>
          </w:p>
          <w:p w14:paraId="01E46916" w14:textId="2597DA8E"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1C894C7A" w14:textId="4BD4E27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2A010FD" w14:textId="77777777" w:rsidR="00A44E7F" w:rsidRPr="00C152A0" w:rsidRDefault="00A44E7F" w:rsidP="00A44E7F">
            <w:pPr>
              <w:rPr>
                <w:rFonts w:ascii="Courier New" w:hAnsi="Courier New" w:cs="Courier New"/>
                <w:color w:val="000000" w:themeColor="text1"/>
              </w:rPr>
            </w:pPr>
          </w:p>
          <w:p w14:paraId="315D035E" w14:textId="37FA2519"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DF2713" w:rsidRPr="00C152A0">
              <w:rPr>
                <w:rFonts w:ascii="Courier New" w:hAnsi="Courier New" w:cs="Courier New"/>
                <w:color w:val="000000" w:themeColor="text1"/>
              </w:rPr>
              <w:t xml:space="preserve"> </w:t>
            </w:r>
            <w:r w:rsidR="004049F3"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 </w:t>
            </w:r>
          </w:p>
          <w:p w14:paraId="58570171" w14:textId="223A7783"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1CDF3328" w14:textId="77777777" w:rsidR="00714C94" w:rsidRPr="00C152A0" w:rsidRDefault="00714C94" w:rsidP="00714C94">
            <w:pPr>
              <w:rPr>
                <w:rFonts w:ascii="Courier New" w:hAnsi="Courier New" w:cs="Courier New"/>
                <w:color w:val="000000" w:themeColor="text1"/>
              </w:rPr>
            </w:pPr>
          </w:p>
          <w:p w14:paraId="39BA369C" w14:textId="18704859"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7CDD78A" w14:textId="1D562EBD"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xml:space="preserve">) – the standard deviation for the size specific mortality percentages [0-100] applied in ‘back’ phase. Enter 0 here and this parameter, </w:t>
            </w:r>
            <w:r w:rsidRPr="00C152A0">
              <w:rPr>
                <w:rFonts w:ascii="Courier New" w:hAnsi="Courier New" w:cs="Courier New"/>
                <w:color w:val="000000" w:themeColor="text1"/>
              </w:rPr>
              <w:lastRenderedPageBreak/>
              <w:t>‘Age Mortality Back’, will be deterministic with the value entered in ‘Age Mortality Back’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21F439E0" w14:textId="77777777" w:rsidR="00714C94" w:rsidRPr="00C152A0" w:rsidRDefault="00714C94" w:rsidP="00A44E7F">
            <w:pPr>
              <w:rPr>
                <w:rFonts w:ascii="Courier New" w:hAnsi="Courier New" w:cs="Courier New"/>
                <w:color w:val="000000" w:themeColor="text1"/>
              </w:rPr>
            </w:pPr>
          </w:p>
          <w:p w14:paraId="41B882E5" w14:textId="0A8E9B9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5E825286" w14:textId="77777777" w:rsidR="00A44E7F" w:rsidRPr="00C152A0" w:rsidRDefault="00A44E7F" w:rsidP="00A44E7F">
            <w:pPr>
              <w:rPr>
                <w:rFonts w:ascii="Courier New" w:hAnsi="Courier New" w:cs="Courier New"/>
                <w:color w:val="000000" w:themeColor="text1"/>
              </w:rPr>
            </w:pPr>
          </w:p>
          <w:p w14:paraId="48A4B585" w14:textId="5DF6F319"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w:t>
            </w:r>
            <w:r w:rsidR="00492969">
              <w:rPr>
                <w:rFonts w:ascii="Courier New" w:hAnsi="Courier New" w:cs="Courier New"/>
                <w:color w:val="000000" w:themeColor="text1"/>
              </w:rPr>
              <w:t>migrants straying</w:t>
            </w:r>
            <w:r w:rsidR="00A44E7F" w:rsidRPr="00C152A0">
              <w:rPr>
                <w:rFonts w:ascii="Courier New" w:hAnsi="Courier New" w:cs="Courier New"/>
                <w:color w:val="000000" w:themeColor="text1"/>
              </w:rPr>
              <w:t xml:space="preserve">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71D49D29" w14:textId="77777777" w:rsidR="00A44E7F" w:rsidRPr="00C152A0" w:rsidRDefault="00A44E7F" w:rsidP="00A44E7F">
            <w:pPr>
              <w:rPr>
                <w:rFonts w:ascii="Courier New" w:hAnsi="Courier New" w:cs="Courier New"/>
                <w:color w:val="000000" w:themeColor="text1"/>
              </w:rPr>
            </w:pPr>
          </w:p>
          <w:p w14:paraId="049E12AD" w14:textId="2CD266D9"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541376D1"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72B5C49E"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class when individuals are away from their natal grounds (e.g., for spring spawning fish during the winter). This occurs right before the individuals are preparing to migrate back to their natal grounds.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DF2713"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Sizecontrol</w:t>
            </w:r>
          </w:p>
        </w:tc>
        <w:tc>
          <w:tcPr>
            <w:tcW w:w="2215" w:type="dxa"/>
            <w:gridSpan w:val="3"/>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If ‘Y’ is specified, then body size will drive processes that are linked to that size class, e.g., in ClassVars.csv file – migration, straying, mortality – in PopVars.csv file – fecundity, maturation and growth parameters. E.g., for size 83 mm, all individuals will be sorted and </w:t>
            </w:r>
            <w:r w:rsidRPr="00C152A0">
              <w:rPr>
                <w:rFonts w:ascii="Courier New" w:hAnsi="Courier New" w:cs="Courier New"/>
                <w:color w:val="000000" w:themeColor="text1"/>
              </w:rPr>
              <w:lastRenderedPageBreak/>
              <w:t>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0185338"/>
            <w:r w:rsidRPr="00C152A0">
              <w:rPr>
                <w:rFonts w:ascii="Courier New" w:hAnsi="Courier New" w:cs="Courier New"/>
                <w:b/>
                <w:i/>
                <w:color w:val="000000" w:themeColor="text1"/>
              </w:rPr>
              <w:lastRenderedPageBreak/>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3"/>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7"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3"/>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7"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runtime</w:t>
            </w:r>
          </w:p>
        </w:tc>
        <w:tc>
          <w:tcPr>
            <w:tcW w:w="2215" w:type="dxa"/>
            <w:gridSpan w:val="3"/>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7"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3"/>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7"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3"/>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7"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gridsampling</w:t>
            </w:r>
          </w:p>
        </w:tc>
        <w:tc>
          <w:tcPr>
            <w:tcW w:w="2215" w:type="dxa"/>
            <w:gridSpan w:val="3"/>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7"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3"/>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w:t>
            </w:r>
            <w:r w:rsidRPr="00C152A0">
              <w:rPr>
                <w:rFonts w:ascii="Courier New" w:hAnsi="Courier New" w:cs="Courier New"/>
                <w:color w:val="000000" w:themeColor="text1"/>
              </w:rPr>
              <w:lastRenderedPageBreak/>
              <w:t xml:space="preserve">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lastRenderedPageBreak/>
              <w:t>Popmodel</w:t>
            </w:r>
          </w:p>
        </w:tc>
        <w:tc>
          <w:tcPr>
            <w:tcW w:w="2215" w:type="dxa"/>
            <w:gridSpan w:val="3"/>
            <w:tcBorders>
              <w:top w:val="single" w:sz="4" w:space="0" w:color="000000"/>
              <w:left w:val="single" w:sz="4" w:space="0" w:color="000000"/>
              <w:bottom w:val="single" w:sz="4" w:space="0" w:color="000000"/>
              <w:right w:val="nil"/>
            </w:tcBorders>
          </w:tcPr>
          <w:p w14:paraId="43F7D4C7" w14:textId="48AF8D91" w:rsidR="00BC3B44"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r w:rsidR="00BC3B44">
              <w:rPr>
                <w:rFonts w:ascii="Courier New" w:hAnsi="Courier New" w:cs="Courier New"/>
                <w:color w:val="000000" w:themeColor="text1"/>
              </w:rPr>
              <w:t>, ‘packing_1’</w:t>
            </w:r>
          </w:p>
        </w:tc>
        <w:tc>
          <w:tcPr>
            <w:tcW w:w="5877"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2DD4D664" w:rsidR="0065094A"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r w:rsidR="00BC3B44">
              <w:rPr>
                <w:rFonts w:ascii="Courier New" w:hAnsi="Courier New" w:cs="Courier New"/>
                <w:color w:val="000000" w:themeColor="text1"/>
              </w:rPr>
              <w:t>, where competition is simulated among all classes simultaneously</w:t>
            </w:r>
            <w:r w:rsidRPr="00C152A0">
              <w:rPr>
                <w:rFonts w:ascii="Courier New" w:hAnsi="Courier New" w:cs="Courier New"/>
                <w:color w:val="000000" w:themeColor="text1"/>
              </w:rPr>
              <w:t>.</w:t>
            </w:r>
          </w:p>
          <w:p w14:paraId="79044DB5" w14:textId="21D94E7C" w:rsidR="00BC3B44" w:rsidRPr="00C152A0" w:rsidRDefault="00BC3B44" w:rsidP="00B71173">
            <w:pPr>
              <w:pStyle w:val="ListParagraph"/>
              <w:numPr>
                <w:ilvl w:val="0"/>
                <w:numId w:val="44"/>
              </w:numPr>
              <w:rPr>
                <w:rFonts w:ascii="Courier New" w:hAnsi="Courier New" w:cs="Courier New"/>
                <w:color w:val="000000" w:themeColor="text1"/>
              </w:rPr>
            </w:pPr>
            <w:r>
              <w:rPr>
                <w:rFonts w:ascii="Courier New" w:hAnsi="Courier New" w:cs="Courier New"/>
                <w:color w:val="000000" w:themeColor="text1"/>
              </w:rPr>
              <w:t>Enter ‘packing_1’ to consider the density-dependent class specific population model, where competition is simulated only among adjacent classes.</w:t>
            </w:r>
          </w:p>
          <w:p w14:paraId="7661E14E" w14:textId="04E23447"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 structured model following the logistic equation. </w:t>
            </w:r>
            <w:r w:rsidR="006F4F17">
              <w:rPr>
                <w:rFonts w:ascii="Courier New" w:hAnsi="Courier New" w:cs="Courier New"/>
                <w:color w:val="000000" w:themeColor="text1"/>
              </w:rPr>
              <w:t xml:space="preserve">Note that this model is only applied when they are ‘OUT’ and no density dependent model is applied when they are ‘BACK’. Leslie matrix survival values (in the form of mortality percentages) must be entered in the ClassVars file field ‘Age Mortality </w:t>
            </w:r>
            <w:r w:rsidR="006F4F17">
              <w:rPr>
                <w:rFonts w:ascii="Courier New" w:hAnsi="Courier New" w:cs="Courier New"/>
                <w:color w:val="000000" w:themeColor="text1"/>
              </w:rPr>
              <w:lastRenderedPageBreak/>
              <w:t xml:space="preserve">Out %’. If density independent mortality is wished, then it will only be applied during the DoMortality() ‘BACK’ phase to avoid conflicting mortality parameters in both fields.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lastRenderedPageBreak/>
              <w:t>Popmodel_par1</w:t>
            </w:r>
          </w:p>
        </w:tc>
        <w:tc>
          <w:tcPr>
            <w:tcW w:w="2215" w:type="dxa"/>
            <w:gridSpan w:val="3"/>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7"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3"/>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7"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652909" w:rsidRPr="00C152A0" w14:paraId="4A1A9483"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2DDFA08" w14:textId="1472AC8E" w:rsidR="00652909" w:rsidRPr="00C152A0" w:rsidRDefault="005C2829" w:rsidP="008166D7">
            <w:pPr>
              <w:rPr>
                <w:rFonts w:ascii="Courier New" w:hAnsi="Courier New" w:cs="Courier New"/>
                <w:color w:val="000000" w:themeColor="text1"/>
              </w:rPr>
            </w:pPr>
            <w:r>
              <w:rPr>
                <w:rFonts w:ascii="Courier New" w:hAnsi="Courier New" w:cs="Courier New"/>
                <w:color w:val="000000" w:themeColor="text1"/>
              </w:rPr>
              <w:t>Subpopmort</w:t>
            </w:r>
            <w:r w:rsidR="003C3887">
              <w:rPr>
                <w:rFonts w:ascii="Courier New" w:hAnsi="Courier New" w:cs="Courier New"/>
                <w:color w:val="000000" w:themeColor="text1"/>
              </w:rPr>
              <w:t>_file</w:t>
            </w:r>
          </w:p>
        </w:tc>
        <w:tc>
          <w:tcPr>
            <w:tcW w:w="2215" w:type="dxa"/>
            <w:gridSpan w:val="3"/>
            <w:tcBorders>
              <w:top w:val="single" w:sz="4" w:space="0" w:color="000000"/>
              <w:left w:val="single" w:sz="4" w:space="0" w:color="000000"/>
              <w:bottom w:val="single" w:sz="4" w:space="0" w:color="000000"/>
              <w:right w:val="nil"/>
            </w:tcBorders>
          </w:tcPr>
          <w:p w14:paraId="68CDC2DF" w14:textId="05C3F035" w:rsidR="00652909" w:rsidRPr="00C152A0" w:rsidRDefault="003C3887" w:rsidP="008166D7">
            <w:pPr>
              <w:rPr>
                <w:rFonts w:ascii="Courier New" w:hAnsi="Courier New" w:cs="Courier New"/>
                <w:color w:val="000000" w:themeColor="text1"/>
              </w:rPr>
            </w:pPr>
            <w:r>
              <w:rPr>
                <w:rFonts w:ascii="Courier New" w:hAnsi="Courier New" w:cs="Courier New"/>
                <w:color w:val="000000" w:themeColor="text1"/>
              </w:rPr>
              <w:t>File name or ‘N’</w:t>
            </w:r>
          </w:p>
        </w:tc>
        <w:tc>
          <w:tcPr>
            <w:tcW w:w="5877" w:type="dxa"/>
            <w:gridSpan w:val="2"/>
            <w:tcBorders>
              <w:top w:val="single" w:sz="4" w:space="0" w:color="000000"/>
              <w:left w:val="single" w:sz="4" w:space="0" w:color="000000"/>
              <w:bottom w:val="single" w:sz="4" w:space="0" w:color="000000"/>
              <w:right w:val="single" w:sz="4" w:space="0" w:color="000000"/>
            </w:tcBorders>
          </w:tcPr>
          <w:p w14:paraId="1D07260E" w14:textId="02F7FDEA" w:rsidR="003C3887" w:rsidRDefault="005C2829" w:rsidP="008166D7">
            <w:pPr>
              <w:rPr>
                <w:rFonts w:ascii="Courier New" w:hAnsi="Courier New" w:cs="Courier New"/>
                <w:color w:val="000000" w:themeColor="text1"/>
              </w:rPr>
            </w:pPr>
            <w:r>
              <w:rPr>
                <w:rFonts w:ascii="Courier New" w:hAnsi="Courier New" w:cs="Courier New"/>
                <w:color w:val="000000" w:themeColor="text1"/>
              </w:rPr>
              <w:t>This parameter is the percent mortality for a dispersing individual into another subpopulation</w:t>
            </w:r>
            <w:r w:rsidR="003C3887">
              <w:rPr>
                <w:rFonts w:ascii="Courier New" w:hAnsi="Courier New" w:cs="Courier New"/>
                <w:color w:val="000000" w:themeColor="text1"/>
              </w:rPr>
              <w:t xml:space="preserve"> designated by the SubPatchID column. This is a matrix of mortalities that can be asymmetrical. Columns in the matrix correspond to TO, for example, in the matrix for 3 SubPatchIDs:</w:t>
            </w:r>
          </w:p>
          <w:p w14:paraId="7ED4B666" w14:textId="711CAFDE" w:rsidR="003C3887" w:rsidRDefault="003C3887" w:rsidP="008166D7">
            <w:pPr>
              <w:rPr>
                <w:rFonts w:ascii="Courier New" w:hAnsi="Courier New" w:cs="Courier New"/>
                <w:color w:val="000000" w:themeColor="text1"/>
              </w:rPr>
            </w:pPr>
            <w:r>
              <w:rPr>
                <w:rFonts w:ascii="Courier New" w:hAnsi="Courier New" w:cs="Courier New"/>
                <w:color w:val="000000" w:themeColor="text1"/>
              </w:rPr>
              <w:t>100   50   25</w:t>
            </w:r>
          </w:p>
          <w:p w14:paraId="2EECD2FA" w14:textId="77777777"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  0  100   50</w:t>
            </w:r>
          </w:p>
          <w:p w14:paraId="565E8F86" w14:textId="77777777" w:rsidR="003C3887" w:rsidRDefault="003C3887" w:rsidP="008166D7">
            <w:pPr>
              <w:rPr>
                <w:rFonts w:ascii="Courier New" w:hAnsi="Courier New" w:cs="Courier New"/>
                <w:color w:val="000000" w:themeColor="text1"/>
              </w:rPr>
            </w:pPr>
            <w:r>
              <w:rPr>
                <w:rFonts w:ascii="Courier New" w:hAnsi="Courier New" w:cs="Courier New"/>
                <w:color w:val="000000" w:themeColor="text1"/>
              </w:rPr>
              <w:t>100   75    5</w:t>
            </w:r>
          </w:p>
          <w:p w14:paraId="11498BE3" w14:textId="34DE6779"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The added mortality for an individual located in SubPatchID 2 that attempts to move to SubPatchID 3 would be 75%. This function is also applied during the Mate module. For example if a male (or pollen) from SubPatchID 3 attempts to mate with a female from SubPatchID 1, then there would </w:t>
            </w:r>
            <w:r>
              <w:rPr>
                <w:rFonts w:ascii="Courier New" w:hAnsi="Courier New" w:cs="Courier New"/>
                <w:color w:val="000000" w:themeColor="text1"/>
              </w:rPr>
              <w:lastRenderedPageBreak/>
              <w:t>be a 25% chance of this mate pair not occurring.</w:t>
            </w:r>
          </w:p>
          <w:p w14:paraId="2E2BD315" w14:textId="3FA34DA0"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Note that the matrix order corresponds to the ordered SubpatchIDs counting from 1, 2, 3, …, so this option would not work correctly if the SubpatchID is not consecutive. </w:t>
            </w:r>
          </w:p>
          <w:p w14:paraId="76E5D414" w14:textId="1D108DD3"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Example matrices are given in ‘otherfiles/3popmort_PhaseI.csv. This field is also linked to the cdclimate module and files can be swapped out at the given cdclimategentime. </w:t>
            </w:r>
          </w:p>
          <w:p w14:paraId="38B9C72B" w14:textId="5A0652CC" w:rsidR="005C2829" w:rsidRPr="00C152A0" w:rsidRDefault="005C2829" w:rsidP="003C3887">
            <w:pPr>
              <w:rPr>
                <w:rFonts w:ascii="Courier New" w:hAnsi="Courier New" w:cs="Courier New"/>
                <w:color w:val="000000" w:themeColor="text1"/>
              </w:rPr>
            </w:pPr>
            <w:r>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0185339"/>
            <w:r w:rsidRPr="00C152A0">
              <w:rPr>
                <w:rFonts w:ascii="Courier New" w:hAnsi="Courier New" w:cs="Courier New"/>
                <w:b/>
                <w:i/>
                <w:color w:val="000000" w:themeColor="text1"/>
              </w:rPr>
              <w:lastRenderedPageBreak/>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73CC65C2" w14:textId="3F91D24A"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 xml:space="preserve">See PopVars.csv </w:t>
            </w:r>
            <w:r w:rsidR="003C3887">
              <w:rPr>
                <w:rFonts w:ascii="Courier New" w:hAnsi="Courier New" w:cs="Courier New"/>
                <w:i/>
                <w:color w:val="000000" w:themeColor="text1"/>
              </w:rPr>
              <w:t>rows that contain multiple values in the cdclimgentime field, e.g., 0|1 and</w:t>
            </w:r>
            <w:r w:rsidRPr="00C152A0">
              <w:rPr>
                <w:rFonts w:ascii="Courier New" w:hAnsi="Courier New" w:cs="Courier New"/>
                <w:i/>
                <w:color w:val="000000" w:themeColor="text1"/>
              </w:rPr>
              <w:t xml:space="preserve"> PatchVars_climate.csv as an example for how to implement 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4072B7D6" w14:textId="77777777" w:rsidR="008166D7"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p w14:paraId="76F23CB0" w14:textId="7FD32CFA" w:rsidR="003C3887" w:rsidRPr="00C152A0" w:rsidRDefault="003C3887" w:rsidP="00B71173">
            <w:pPr>
              <w:pStyle w:val="ListParagraph"/>
              <w:numPr>
                <w:ilvl w:val="0"/>
                <w:numId w:val="21"/>
              </w:numPr>
              <w:rPr>
                <w:rFonts w:ascii="Courier New" w:hAnsi="Courier New" w:cs="Courier New"/>
                <w:i/>
                <w:color w:val="000000" w:themeColor="text1"/>
              </w:rPr>
            </w:pPr>
            <w:r>
              <w:rPr>
                <w:rFonts w:ascii="Courier New" w:hAnsi="Courier New" w:cs="Courier New"/>
                <w:i/>
                <w:color w:val="000000" w:themeColor="text1"/>
              </w:rPr>
              <w:t xml:space="preserve">SubPatchID mortality matrix. </w:t>
            </w:r>
          </w:p>
        </w:tc>
      </w:tr>
      <w:tr w:rsidR="00187D83" w:rsidRPr="00C152A0" w14:paraId="388ECAF9"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3"/>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7"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w:t>
            </w:r>
            <w:r w:rsidRPr="00C152A0">
              <w:rPr>
                <w:rFonts w:ascii="Courier New" w:hAnsi="Courier New" w:cs="Courier New"/>
                <w:color w:val="000000" w:themeColor="text1"/>
              </w:rPr>
              <w:lastRenderedPageBreak/>
              <w:t xml:space="preserve">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Mate_cdmat</w:t>
            </w:r>
          </w:p>
        </w:tc>
        <w:tc>
          <w:tcPr>
            <w:tcW w:w="2215" w:type="dxa"/>
            <w:gridSpan w:val="3"/>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7" w:type="dxa"/>
            <w:gridSpan w:val="2"/>
            <w:tcBorders>
              <w:top w:val="single" w:sz="4" w:space="0" w:color="000000"/>
              <w:left w:val="single" w:sz="4" w:space="0" w:color="000000"/>
              <w:bottom w:val="single" w:sz="4" w:space="0" w:color="000000"/>
              <w:right w:val="single" w:sz="4" w:space="0" w:color="000000"/>
            </w:tcBorders>
          </w:tcPr>
          <w:p w14:paraId="7F7229BB" w14:textId="77E596BE" w:rsidR="007A14B5"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w:t>
            </w:r>
          </w:p>
          <w:p w14:paraId="27B6C690" w14:textId="3DD4E3E5"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649E4C92" w14:textId="2BA66423" w:rsidR="007A14B5" w:rsidRPr="00C152A0" w:rsidRDefault="007A14B5" w:rsidP="008166D7">
            <w:pPr>
              <w:rPr>
                <w:rFonts w:ascii="Courier New" w:hAnsi="Courier New" w:cs="Courier New"/>
                <w:color w:val="000000" w:themeColor="text1"/>
              </w:rPr>
            </w:pPr>
            <w:r>
              <w:rPr>
                <w:rFonts w:ascii="Courier New" w:hAnsi="Courier New" w:cs="Courier New"/>
                <w:color w:val="000000" w:themeColor="text1"/>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understood for a system, then it is strongly encouraged to use matemovement option ‘6’ (described below).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 xml:space="preserve">tch7_Cdmatrix.csv’ could correspond to </w:t>
            </w:r>
            <w:r w:rsidRPr="00C152A0">
              <w:rPr>
                <w:rFonts w:ascii="Courier New" w:hAnsi="Courier New" w:cs="Courier New"/>
                <w:color w:val="000000" w:themeColor="text1"/>
              </w:rPr>
              <w:lastRenderedPageBreak/>
              <w:t>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2215088" w14:textId="4BD16209" w:rsidR="008166D7" w:rsidRPr="00C152A0" w:rsidRDefault="0067748B" w:rsidP="008166D7">
            <w:pPr>
              <w:rPr>
                <w:rFonts w:ascii="Courier New" w:hAnsi="Courier New" w:cs="Courier New"/>
                <w:color w:val="000000" w:themeColor="text1"/>
              </w:rPr>
            </w:pPr>
            <w:r>
              <w:rPr>
                <w:rFonts w:ascii="Courier New" w:hAnsi="Courier New" w:cs="Courier New"/>
                <w:color w:val="000000" w:themeColor="text1"/>
              </w:rPr>
              <w:lastRenderedPageBreak/>
              <w:t>Migrate</w:t>
            </w:r>
            <w:r w:rsidR="008166D7" w:rsidRPr="00C152A0">
              <w:rPr>
                <w:rFonts w:ascii="Courier New" w:hAnsi="Courier New" w:cs="Courier New"/>
                <w:color w:val="000000" w:themeColor="text1"/>
              </w:rPr>
              <w:t>out_cdmat</w:t>
            </w:r>
          </w:p>
        </w:tc>
        <w:tc>
          <w:tcPr>
            <w:tcW w:w="2215" w:type="dxa"/>
            <w:gridSpan w:val="3"/>
            <w:tcBorders>
              <w:top w:val="single" w:sz="4" w:space="0" w:color="000000"/>
              <w:left w:val="single" w:sz="4" w:space="0" w:color="000000"/>
              <w:bottom w:val="single" w:sz="4" w:space="0" w:color="000000"/>
              <w:right w:val="nil"/>
            </w:tcBorders>
            <w:hideMark/>
          </w:tcPr>
          <w:p w14:paraId="231B269C" w14:textId="015E8A7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r w:rsidR="00C117E0">
              <w:rPr>
                <w:rFonts w:ascii="Courier New" w:hAnsi="Courier New" w:cs="Courier New"/>
                <w:color w:val="000000" w:themeColor="text1"/>
              </w:rPr>
              <w:t>’ or ‘N’</w:t>
            </w:r>
            <w:r w:rsidRPr="00C152A0">
              <w:rPr>
                <w:rFonts w:ascii="Courier New" w:hAnsi="Courier New" w:cs="Courier New"/>
                <w:color w:val="000000" w:themeColor="text1"/>
              </w:rPr>
              <w:t xml:space="preserve"> </w:t>
            </w:r>
          </w:p>
        </w:tc>
        <w:tc>
          <w:tcPr>
            <w:tcW w:w="5877" w:type="dxa"/>
            <w:gridSpan w:val="2"/>
            <w:tcBorders>
              <w:top w:val="single" w:sz="4" w:space="0" w:color="000000"/>
              <w:left w:val="single" w:sz="4" w:space="0" w:color="000000"/>
              <w:bottom w:val="single" w:sz="4" w:space="0" w:color="000000"/>
              <w:right w:val="single" w:sz="4" w:space="0" w:color="000000"/>
            </w:tcBorders>
          </w:tcPr>
          <w:p w14:paraId="63A4E0CC" w14:textId="0539330B"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w:t>
            </w:r>
            <w:r w:rsidR="007A14B5">
              <w:rPr>
                <w:rFonts w:ascii="Courier New" w:hAnsi="Courier New" w:cs="Courier New"/>
                <w:color w:val="000000" w:themeColor="text1"/>
              </w:rPr>
              <w:t xml:space="preserve"> except this matrix is from the perspective of each individual’s potential dispersal ability</w:t>
            </w:r>
            <w:r w:rsidRPr="00C152A0">
              <w:rPr>
                <w:rFonts w:ascii="Courier New" w:hAnsi="Courier New" w:cs="Courier New"/>
                <w:color w:val="000000" w:themeColor="text1"/>
              </w:rPr>
              <w:t>. It also can be the same file as the mate, dispersal back or straying effective distance matrix.</w:t>
            </w:r>
          </w:p>
          <w:p w14:paraId="704F569D" w14:textId="083D27FB" w:rsidR="00F76425" w:rsidRPr="00C152A0" w:rsidRDefault="00F76425" w:rsidP="008166D7">
            <w:pPr>
              <w:rPr>
                <w:rFonts w:ascii="Courier New" w:hAnsi="Courier New" w:cs="Courier New"/>
                <w:color w:val="000000" w:themeColor="text1"/>
              </w:rPr>
            </w:pPr>
            <w:r>
              <w:rPr>
                <w:rFonts w:ascii="Courier New" w:hAnsi="Courier New" w:cs="Courier New"/>
                <w:color w:val="000000" w:themeColor="text1"/>
              </w:rPr>
              <w:t xml:space="preserve">Note, this </w:t>
            </w:r>
            <w:r w:rsidR="00C117E0">
              <w:rPr>
                <w:rFonts w:ascii="Courier New" w:hAnsi="Courier New" w:cs="Courier New"/>
                <w:color w:val="000000" w:themeColor="text1"/>
              </w:rPr>
              <w:t xml:space="preserve">module, DoEmigration() can be skipped by entering </w:t>
            </w:r>
            <w:r w:rsidR="007725D3">
              <w:rPr>
                <w:rFonts w:ascii="Courier New" w:hAnsi="Courier New" w:cs="Courier New"/>
                <w:color w:val="000000" w:themeColor="text1"/>
              </w:rPr>
              <w:t>‘N’ here. Careful use of this option is advised, as the entire module will be skipped</w:t>
            </w:r>
            <w:r w:rsidR="00902A50">
              <w:rPr>
                <w:rFonts w:ascii="Courier New" w:hAnsi="Courier New" w:cs="Courier New"/>
                <w:color w:val="000000" w:themeColor="text1"/>
              </w:rPr>
              <w:t xml:space="preserve">, as well as population model check and ‘Out’ selection options in this module. Tracking numbers during this module will be displayed as ‘NA’ (see output section on more information). </w:t>
            </w:r>
            <w:r w:rsidR="007725D3">
              <w:rPr>
                <w:rFonts w:ascii="Courier New" w:hAnsi="Courier New" w:cs="Courier New"/>
                <w:color w:val="000000" w:themeColor="text1"/>
              </w:rPr>
              <w:t xml:space="preserve"> </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0B07B2B2" w14:textId="6A768CC7" w:rsidR="008166D7" w:rsidRPr="00C152A0" w:rsidRDefault="0067748B" w:rsidP="008166D7">
            <w:pPr>
              <w:rPr>
                <w:rFonts w:ascii="Courier New" w:hAnsi="Courier New" w:cs="Courier New"/>
                <w:color w:val="000000" w:themeColor="text1"/>
              </w:rPr>
            </w:pPr>
            <w:r>
              <w:rPr>
                <w:rFonts w:ascii="Courier New" w:hAnsi="Courier New" w:cs="Courier New"/>
                <w:color w:val="000000" w:themeColor="text1"/>
              </w:rPr>
              <w:t>migrate</w:t>
            </w:r>
            <w:r w:rsidR="008166D7" w:rsidRPr="00C152A0">
              <w:rPr>
                <w:rFonts w:ascii="Courier New" w:hAnsi="Courier New" w:cs="Courier New"/>
                <w:color w:val="000000" w:themeColor="text1"/>
              </w:rPr>
              <w:t>back_cdmat</w:t>
            </w:r>
          </w:p>
        </w:tc>
        <w:tc>
          <w:tcPr>
            <w:tcW w:w="2215" w:type="dxa"/>
            <w:gridSpan w:val="3"/>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7" w:type="dxa"/>
            <w:gridSpan w:val="2"/>
            <w:tcBorders>
              <w:top w:val="single" w:sz="4" w:space="0" w:color="000000"/>
              <w:left w:val="single" w:sz="4" w:space="0" w:color="000000"/>
              <w:bottom w:val="single" w:sz="4" w:space="0" w:color="000000"/>
              <w:right w:val="single" w:sz="4" w:space="0" w:color="000000"/>
            </w:tcBorders>
          </w:tcPr>
          <w:p w14:paraId="77B885DE" w14:textId="7E67D0A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Used for the movement back to natal subpopulation. </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3"/>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7" w:type="dxa"/>
            <w:gridSpan w:val="2"/>
            <w:tcBorders>
              <w:top w:val="single" w:sz="4" w:space="0" w:color="000000"/>
              <w:left w:val="single" w:sz="4" w:space="0" w:color="000000"/>
              <w:bottom w:val="single" w:sz="4" w:space="0" w:color="000000"/>
              <w:right w:val="single" w:sz="4" w:space="0" w:color="000000"/>
            </w:tcBorders>
          </w:tcPr>
          <w:p w14:paraId="33014047" w14:textId="2635E4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Used for the movement of </w:t>
            </w:r>
            <w:r w:rsidR="0067748B">
              <w:rPr>
                <w:rFonts w:ascii="Courier New" w:hAnsi="Courier New" w:cs="Courier New"/>
                <w:color w:val="000000" w:themeColor="text1"/>
              </w:rPr>
              <w:t>s</w:t>
            </w:r>
            <w:r w:rsidRPr="00C152A0">
              <w:rPr>
                <w:rFonts w:ascii="Courier New" w:hAnsi="Courier New" w:cs="Courier New"/>
                <w:color w:val="000000" w:themeColor="text1"/>
              </w:rPr>
              <w:t xml:space="preserve">traying to other patches. </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67748B" w:rsidRPr="00C152A0" w14:paraId="35469743"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5D36F8C" w14:textId="70F3E043" w:rsidR="0067748B" w:rsidRPr="00C152A0" w:rsidRDefault="0067748B" w:rsidP="008166D7">
            <w:pPr>
              <w:rPr>
                <w:rFonts w:ascii="Courier New" w:hAnsi="Courier New" w:cs="Courier New"/>
                <w:color w:val="000000" w:themeColor="text1"/>
              </w:rPr>
            </w:pPr>
            <w:r>
              <w:rPr>
                <w:rFonts w:ascii="Courier New" w:hAnsi="Courier New" w:cs="Courier New"/>
                <w:color w:val="000000" w:themeColor="text1"/>
              </w:rPr>
              <w:t>dispLocal_cdmat</w:t>
            </w:r>
          </w:p>
        </w:tc>
        <w:tc>
          <w:tcPr>
            <w:tcW w:w="2215" w:type="dxa"/>
            <w:gridSpan w:val="3"/>
            <w:tcBorders>
              <w:top w:val="single" w:sz="4" w:space="0" w:color="000000"/>
              <w:left w:val="single" w:sz="4" w:space="0" w:color="000000"/>
              <w:bottom w:val="single" w:sz="4" w:space="0" w:color="000000"/>
              <w:right w:val="nil"/>
            </w:tcBorders>
          </w:tcPr>
          <w:p w14:paraId="5B6B2A8B" w14:textId="1A0F6BE5" w:rsidR="0067748B" w:rsidRPr="00C152A0" w:rsidRDefault="0067748B" w:rsidP="008166D7">
            <w:pPr>
              <w:rPr>
                <w:rFonts w:ascii="Courier New" w:hAnsi="Courier New" w:cs="Courier New"/>
                <w:color w:val="000000" w:themeColor="text1"/>
              </w:rPr>
            </w:pPr>
            <w:r>
              <w:rPr>
                <w:rFonts w:ascii="Courier New" w:hAnsi="Courier New" w:cs="Courier New"/>
                <w:color w:val="000000" w:themeColor="text1"/>
              </w:rPr>
              <w:t>‘Patch7_Cdmatrix.csv’</w:t>
            </w:r>
          </w:p>
        </w:tc>
        <w:tc>
          <w:tcPr>
            <w:tcW w:w="5877" w:type="dxa"/>
            <w:gridSpan w:val="2"/>
            <w:tcBorders>
              <w:top w:val="single" w:sz="4" w:space="0" w:color="000000"/>
              <w:left w:val="single" w:sz="4" w:space="0" w:color="000000"/>
              <w:bottom w:val="single" w:sz="4" w:space="0" w:color="000000"/>
              <w:right w:val="single" w:sz="4" w:space="0" w:color="000000"/>
            </w:tcBorders>
          </w:tcPr>
          <w:p w14:paraId="394C0AC9" w14:textId="7F72EECB" w:rsidR="0067748B" w:rsidRPr="00C152A0" w:rsidRDefault="0067748B" w:rsidP="008166D7">
            <w:pPr>
              <w:rPr>
                <w:rFonts w:ascii="Courier New" w:hAnsi="Courier New" w:cs="Courier New"/>
                <w:color w:val="000000" w:themeColor="text1"/>
              </w:rPr>
            </w:pPr>
            <w:r>
              <w:rPr>
                <w:rFonts w:ascii="Courier New" w:hAnsi="Courier New" w:cs="Courier New"/>
                <w:color w:val="000000" w:themeColor="text1"/>
              </w:rPr>
              <w:t xml:space="preserve">Used for the movement of local dispersal to other patches. </w:t>
            </w:r>
          </w:p>
        </w:tc>
      </w:tr>
      <w:tr w:rsidR="00187D83" w:rsidRPr="00C152A0" w14:paraId="4DE2FF7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1586F2F" w14:textId="77777777" w:rsidR="003A64AE" w:rsidRDefault="008166D7" w:rsidP="003A64AE">
            <w:pPr>
              <w:spacing w:after="0"/>
              <w:rPr>
                <w:rFonts w:ascii="Courier New" w:hAnsi="Courier New" w:cs="Courier New"/>
                <w:color w:val="000000" w:themeColor="text1"/>
              </w:rPr>
            </w:pPr>
            <w:r w:rsidRPr="00C152A0">
              <w:rPr>
                <w:rFonts w:ascii="Courier New" w:hAnsi="Courier New" w:cs="Courier New"/>
                <w:color w:val="000000" w:themeColor="text1"/>
              </w:rPr>
              <w:t xml:space="preserve">Matemoveno, </w:t>
            </w:r>
            <w:r w:rsidR="003A64AE">
              <w:rPr>
                <w:rFonts w:ascii="Courier New" w:hAnsi="Courier New" w:cs="Courier New"/>
                <w:color w:val="000000" w:themeColor="text1"/>
              </w:rPr>
              <w:t>migrate</w:t>
            </w:r>
            <w:r w:rsidRPr="00C152A0">
              <w:rPr>
                <w:rFonts w:ascii="Courier New" w:hAnsi="Courier New" w:cs="Courier New"/>
                <w:color w:val="000000" w:themeColor="text1"/>
              </w:rPr>
              <w:t>Outno</w:t>
            </w:r>
            <w:r w:rsidR="00971F1B">
              <w:rPr>
                <w:rFonts w:ascii="Courier New" w:hAnsi="Courier New" w:cs="Courier New"/>
                <w:color w:val="000000" w:themeColor="text1"/>
              </w:rPr>
              <w:t>**</w:t>
            </w:r>
            <w:r w:rsidRPr="00C152A0">
              <w:rPr>
                <w:rFonts w:ascii="Courier New" w:hAnsi="Courier New" w:cs="Courier New"/>
                <w:color w:val="000000" w:themeColor="text1"/>
              </w:rPr>
              <w:t xml:space="preserve">, </w:t>
            </w:r>
            <w:r w:rsidR="003A64AE">
              <w:rPr>
                <w:rFonts w:ascii="Courier New" w:hAnsi="Courier New" w:cs="Courier New"/>
                <w:color w:val="000000" w:themeColor="text1"/>
              </w:rPr>
              <w:lastRenderedPageBreak/>
              <w:t>migrate</w:t>
            </w:r>
            <w:r w:rsidRPr="00C152A0">
              <w:rPr>
                <w:rFonts w:ascii="Courier New" w:hAnsi="Courier New" w:cs="Courier New"/>
                <w:color w:val="000000" w:themeColor="text1"/>
              </w:rPr>
              <w:t>Backno</w:t>
            </w:r>
            <w:r w:rsidR="00971F1B">
              <w:rPr>
                <w:rFonts w:ascii="Courier New" w:hAnsi="Courier New" w:cs="Courier New"/>
                <w:color w:val="000000" w:themeColor="text1"/>
              </w:rPr>
              <w:t>**</w:t>
            </w:r>
            <w:r w:rsidRPr="00C152A0">
              <w:rPr>
                <w:rFonts w:ascii="Courier New" w:hAnsi="Courier New" w:cs="Courier New"/>
                <w:color w:val="000000" w:themeColor="text1"/>
              </w:rPr>
              <w:t>, StrayBaackno</w:t>
            </w:r>
            <w:r w:rsidR="003A64AE">
              <w:rPr>
                <w:rFonts w:ascii="Courier New" w:hAnsi="Courier New" w:cs="Courier New"/>
                <w:color w:val="000000" w:themeColor="text1"/>
              </w:rPr>
              <w:t>,</w:t>
            </w:r>
          </w:p>
          <w:p w14:paraId="3B33B29E" w14:textId="6AE94066" w:rsidR="003A64AE" w:rsidRPr="00C152A0" w:rsidRDefault="003A64AE" w:rsidP="008166D7">
            <w:pPr>
              <w:rPr>
                <w:rFonts w:ascii="Courier New" w:hAnsi="Courier New" w:cs="Courier New"/>
                <w:color w:val="000000" w:themeColor="text1"/>
              </w:rPr>
            </w:pPr>
            <w:r>
              <w:rPr>
                <w:rFonts w:ascii="Courier New" w:hAnsi="Courier New" w:cs="Courier New"/>
                <w:color w:val="000000" w:themeColor="text1"/>
              </w:rPr>
              <w:t>dispLocal_cdmat</w:t>
            </w:r>
          </w:p>
        </w:tc>
        <w:tc>
          <w:tcPr>
            <w:tcW w:w="2215" w:type="dxa"/>
            <w:gridSpan w:val="3"/>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‘6’ – Movement function answer </w:t>
            </w:r>
            <w:r w:rsidRPr="00C152A0">
              <w:rPr>
                <w:rFonts w:ascii="Courier New" w:hAnsi="Courier New" w:cs="Courier New"/>
                <w:color w:val="000000" w:themeColor="text1"/>
              </w:rPr>
              <w:lastRenderedPageBreak/>
              <w:t xml:space="preserve">for probability. </w:t>
            </w:r>
          </w:p>
          <w:p w14:paraId="42FD15DE" w14:textId="77777777" w:rsidR="008166D7" w:rsidRDefault="008166D7" w:rsidP="008166D7">
            <w:pPr>
              <w:rPr>
                <w:rFonts w:ascii="Courier New" w:hAnsi="Courier New" w:cs="Courier New"/>
                <w:color w:val="000000" w:themeColor="text1"/>
              </w:rPr>
            </w:pPr>
          </w:p>
          <w:p w14:paraId="54C800F7" w14:textId="1452A1A0" w:rsidR="00971F1B" w:rsidRPr="00C152A0" w:rsidRDefault="00971F1B" w:rsidP="008166D7">
            <w:pPr>
              <w:rPr>
                <w:rFonts w:ascii="Courier New" w:hAnsi="Courier New" w:cs="Courier New"/>
                <w:color w:val="000000" w:themeColor="text1"/>
              </w:rPr>
            </w:pPr>
            <w:r>
              <w:rPr>
                <w:rFonts w:ascii="Courier New" w:hAnsi="Courier New" w:cs="Courier New"/>
                <w:color w:val="000000" w:themeColor="text1"/>
              </w:rPr>
              <w:t xml:space="preserve">** </w:t>
            </w:r>
            <w:r w:rsidR="003A64AE">
              <w:rPr>
                <w:rFonts w:ascii="Courier New" w:hAnsi="Courier New" w:cs="Courier New"/>
                <w:color w:val="000000" w:themeColor="text1"/>
              </w:rPr>
              <w:t>Migrate</w:t>
            </w:r>
            <w:r>
              <w:rPr>
                <w:rFonts w:ascii="Courier New" w:hAnsi="Courier New" w:cs="Courier New"/>
                <w:color w:val="000000" w:themeColor="text1"/>
              </w:rPr>
              <w:t xml:space="preserve">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You can additionally control the probability of movement and effective </w:t>
            </w:r>
            <w:r w:rsidRPr="00C152A0">
              <w:rPr>
                <w:rFonts w:ascii="Courier New" w:hAnsi="Courier New" w:cs="Courier New"/>
                <w:color w:val="000000" w:themeColor="text1"/>
              </w:rPr>
              <w:lastRenderedPageBreak/>
              <w:t>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BEC2E68" w14:textId="7644FB9B" w:rsidR="00003287" w:rsidRPr="00D702BB" w:rsidRDefault="008166D7" w:rsidP="00F01509">
            <w:pPr>
              <w:pStyle w:val="ListParagraph"/>
              <w:numPr>
                <w:ilvl w:val="0"/>
                <w:numId w:val="22"/>
              </w:numPr>
              <w:rPr>
                <w:rFonts w:ascii="Courier New" w:hAnsi="Courier New" w:cs="Courier New"/>
                <w:color w:val="000000" w:themeColor="text1"/>
              </w:rPr>
            </w:pPr>
            <w:r w:rsidRPr="00D702BB">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178D7148" w14:textId="77777777" w:rsidR="008166D7" w:rsidRPr="00C152A0" w:rsidRDefault="008166D7" w:rsidP="008166D7">
            <w:pPr>
              <w:rPr>
                <w:rFonts w:ascii="Courier New" w:hAnsi="Courier New" w:cs="Courier New"/>
                <w:color w:val="000000" w:themeColor="text1"/>
              </w:rPr>
            </w:pPr>
          </w:p>
          <w:p w14:paraId="2EBD525B" w14:textId="46FF4D0D"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79C8733" w14:textId="77777777" w:rsidR="008166D7" w:rsidRPr="00C152A0" w:rsidRDefault="008166D7" w:rsidP="008166D7">
            <w:pPr>
              <w:rPr>
                <w:rFonts w:ascii="Courier New" w:hAnsi="Courier New" w:cs="Courier New"/>
                <w:color w:val="000000" w:themeColor="text1"/>
              </w:rPr>
            </w:pPr>
          </w:p>
          <w:p w14:paraId="300D293A" w14:textId="55518411"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5C08CCE4" w14:textId="77777777" w:rsidR="008166D7" w:rsidRPr="00C152A0" w:rsidRDefault="008166D7" w:rsidP="008166D7">
            <w:pPr>
              <w:rPr>
                <w:rFonts w:ascii="Courier New" w:hAnsi="Courier New" w:cs="Courier New"/>
                <w:color w:val="000000" w:themeColor="text1"/>
              </w:rPr>
            </w:pPr>
          </w:p>
          <w:p w14:paraId="03F36A72" w14:textId="43D32179"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6EF4A826" w14:textId="77777777" w:rsidR="008166D7" w:rsidRPr="00C152A0" w:rsidRDefault="008166D7" w:rsidP="008166D7">
            <w:pPr>
              <w:rPr>
                <w:rFonts w:ascii="Courier New" w:hAnsi="Courier New" w:cs="Courier New"/>
                <w:color w:val="000000" w:themeColor="text1"/>
              </w:rPr>
            </w:pPr>
          </w:p>
          <w:p w14:paraId="2C4738C2" w14:textId="12C67A30"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 xml:space="preserve">‘6’ = Random Patch: Given the patch </w:t>
            </w:r>
            <w:r w:rsidRPr="007A14B5">
              <w:rPr>
                <w:rFonts w:ascii="Courier New" w:hAnsi="Courier New" w:cs="Courier New"/>
                <w:i/>
                <w:color w:val="000000" w:themeColor="text1"/>
              </w:rPr>
              <w:t>j</w:t>
            </w:r>
            <w:r w:rsidRPr="007A14B5">
              <w:rPr>
                <w:rFonts w:ascii="Courier New" w:hAnsi="Courier New" w:cs="Courier New"/>
                <w:color w:val="000000" w:themeColor="text1"/>
              </w:rPr>
              <w:t xml:space="preserve">, then movement will occur only within </w:t>
            </w:r>
            <w:r w:rsidRPr="007A14B5">
              <w:rPr>
                <w:rFonts w:ascii="Courier New" w:hAnsi="Courier New" w:cs="Courier New"/>
                <w:i/>
                <w:color w:val="000000" w:themeColor="text1"/>
              </w:rPr>
              <w:t>j</w:t>
            </w:r>
            <w:r w:rsidRPr="007A14B5">
              <w:rPr>
                <w:rFonts w:ascii="Courier New" w:hAnsi="Courier New" w:cs="Courier New"/>
                <w:color w:val="000000" w:themeColor="text1"/>
              </w:rPr>
              <w:t xml:space="preserve">. The function could be used </w:t>
            </w:r>
            <w:r w:rsidRPr="007A14B5">
              <w:rPr>
                <w:rFonts w:ascii="Courier New" w:hAnsi="Courier New" w:cs="Courier New"/>
                <w:color w:val="000000" w:themeColor="text1"/>
              </w:rPr>
              <w:lastRenderedPageBreak/>
              <w:t>to test defined patches with no migration between.</w:t>
            </w:r>
          </w:p>
          <w:p w14:paraId="49EE584E" w14:textId="77777777" w:rsidR="008166D7" w:rsidRPr="00C152A0" w:rsidRDefault="008166D7" w:rsidP="008166D7">
            <w:pPr>
              <w:rPr>
                <w:rFonts w:ascii="Courier New" w:hAnsi="Courier New" w:cs="Courier New"/>
                <w:color w:val="000000" w:themeColor="text1"/>
              </w:rPr>
            </w:pPr>
          </w:p>
          <w:p w14:paraId="440D5914" w14:textId="4778CBD1" w:rsidR="008166D7"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002FDE55" w14:textId="77777777" w:rsidR="007A14B5" w:rsidRPr="007A14B5" w:rsidRDefault="007A14B5" w:rsidP="007A14B5">
            <w:pPr>
              <w:rPr>
                <w:rFonts w:ascii="Courier New" w:hAnsi="Courier New" w:cs="Courier New"/>
                <w:color w:val="000000" w:themeColor="text1"/>
              </w:rPr>
            </w:pPr>
          </w:p>
          <w:p w14:paraId="51A49459" w14:textId="0906415D"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‘8’ = Use the cost distance matrix: probability = 1 – the cost distance matrix rescaled to the min and threshold.</w:t>
            </w: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6274ADF0" w:rsidR="00A15B98"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41CDEB" w14:textId="77777777" w:rsidR="00932E8C" w:rsidRDefault="00932E8C" w:rsidP="00932E8C">
            <w:pPr>
              <w:pStyle w:val="ListParagraph"/>
              <w:rPr>
                <w:rFonts w:ascii="Courier New" w:hAnsi="Courier New" w:cs="Courier New"/>
                <w:color w:val="000000" w:themeColor="text1"/>
              </w:rPr>
            </w:pPr>
          </w:p>
          <w:p w14:paraId="2BF9F51A" w14:textId="41FAB279" w:rsidR="00683CA2" w:rsidRPr="00683CA2" w:rsidRDefault="00932E8C" w:rsidP="00F01509">
            <w:pPr>
              <w:pStyle w:val="ListParagraph"/>
              <w:numPr>
                <w:ilvl w:val="0"/>
                <w:numId w:val="22"/>
              </w:numPr>
              <w:rPr>
                <w:rFonts w:ascii="Courier New" w:hAnsi="Courier New" w:cs="Courier New"/>
                <w:color w:val="000000" w:themeColor="text1"/>
              </w:rPr>
            </w:pPr>
            <w:r w:rsidRPr="00683CA2">
              <w:rPr>
                <w:rFonts w:ascii="Courier New" w:hAnsi="Courier New" w:cs="Courier New"/>
                <w:color w:val="000000" w:themeColor="text1"/>
              </w:rPr>
              <w:t xml:space="preserve">‘10’ = Pareto function: </w:t>
            </w:r>
            <w:r w:rsidR="00683CA2" w:rsidRPr="00683CA2">
              <w:rPr>
                <w:rFonts w:ascii="Courier New" w:hAnsi="Courier New" w:cs="Courier New"/>
                <w:color w:val="000000" w:themeColor="text1"/>
              </w:rPr>
              <w:t xml:space="preserve">if cost distance &gt; threshold, then probability == 0. For divide by zero issue, then </w:t>
            </w:r>
          </w:p>
          <w:p w14:paraId="50140B15" w14:textId="302525D0" w:rsidR="00683CA2" w:rsidRDefault="00683CA2" w:rsidP="00683CA2">
            <w:pPr>
              <w:pStyle w:val="ListParagraph"/>
              <w:rPr>
                <w:rFonts w:ascii="Courier New" w:hAnsi="Courier New" w:cs="Courier New"/>
                <w:color w:val="000000" w:themeColor="text1"/>
              </w:rPr>
            </w:pPr>
            <w:r>
              <w:rPr>
                <w:rFonts w:ascii="Courier New" w:hAnsi="Courier New" w:cs="Courier New"/>
                <w:color w:val="000000" w:themeColor="text1"/>
              </w:rPr>
              <w:t>Cost distance = cost distance + b</w:t>
            </w:r>
          </w:p>
          <w:p w14:paraId="6F24B81D" w14:textId="645241D9" w:rsidR="00683CA2" w:rsidRPr="00683CA2" w:rsidRDefault="00683CA2" w:rsidP="00683CA2">
            <w:pPr>
              <w:pStyle w:val="ListParagraph"/>
              <w:rPr>
                <w:rFonts w:ascii="Courier New" w:hAnsi="Courier New" w:cs="Courier New"/>
                <w:color w:val="000000" w:themeColor="text1"/>
              </w:rPr>
            </w:pPr>
            <w:r>
              <w:rPr>
                <w:rFonts w:ascii="Courier New" w:hAnsi="Courier New" w:cs="Courier New"/>
                <w:color w:val="000000" w:themeColor="text1"/>
              </w:rPr>
              <w:t xml:space="preserve">and </w:t>
            </w:r>
          </w:p>
          <w:p w14:paraId="41C5F5D4" w14:textId="2AE34FBA" w:rsidR="00932E8C" w:rsidRPr="00C152A0" w:rsidRDefault="00932E8C" w:rsidP="00683CA2">
            <w:pPr>
              <w:pStyle w:val="ListParagraph"/>
              <w:rPr>
                <w:rFonts w:ascii="Courier New" w:hAnsi="Courier New" w:cs="Courier New"/>
                <w:color w:val="000000" w:themeColor="text1"/>
              </w:rPr>
            </w:pPr>
            <w:r>
              <w:rPr>
                <w:rFonts w:ascii="Courier New" w:hAnsi="Courier New" w:cs="Courier New"/>
                <w:color w:val="000000" w:themeColor="text1"/>
              </w:rPr>
              <w:t>probability =</w:t>
            </w:r>
            <w:r w:rsidRPr="00932E8C">
              <w:rPr>
                <w:rFonts w:ascii="Courier New" w:hAnsi="Courier New" w:cs="Courier New"/>
                <w:color w:val="000000" w:themeColor="text1"/>
              </w:rPr>
              <w:t>(a*(b^a))/(cost distance^(a+1))</w:t>
            </w:r>
            <w:r>
              <w:rPr>
                <w:rFonts w:ascii="Courier New" w:hAnsi="Courier New" w:cs="Courier New"/>
                <w:color w:val="000000" w:themeColor="text1"/>
              </w:rPr>
              <w:t xml:space="preserve">.   </w:t>
            </w:r>
          </w:p>
          <w:p w14:paraId="2565CFD6" w14:textId="77777777" w:rsidR="008166D7" w:rsidRPr="00C152A0" w:rsidRDefault="008166D7" w:rsidP="00932E8C">
            <w:pPr>
              <w:rPr>
                <w:rFonts w:ascii="Courier New" w:hAnsi="Courier New" w:cs="Courier New"/>
                <w:color w:val="000000" w:themeColor="text1"/>
              </w:rPr>
            </w:pPr>
          </w:p>
        </w:tc>
      </w:tr>
      <w:tr w:rsidR="00187D83" w:rsidRPr="00C152A0" w14:paraId="03943AC7"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8702179" w14:textId="4E88B61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matemoveparA, </w:t>
            </w:r>
            <w:r w:rsidR="00C96290">
              <w:rPr>
                <w:rFonts w:ascii="Courier New" w:hAnsi="Courier New" w:cs="Courier New"/>
                <w:color w:val="000000" w:themeColor="text1"/>
              </w:rPr>
              <w:t>migrate</w:t>
            </w:r>
            <w:r w:rsidR="00A4231E">
              <w:rPr>
                <w:rFonts w:ascii="Courier New" w:hAnsi="Courier New" w:cs="Courier New"/>
                <w:color w:val="000000" w:themeColor="text1"/>
              </w:rPr>
              <w:t>O</w:t>
            </w:r>
            <w:r w:rsidR="00C96290">
              <w:rPr>
                <w:rFonts w:ascii="Courier New" w:hAnsi="Courier New" w:cs="Courier New"/>
                <w:color w:val="000000" w:themeColor="text1"/>
              </w:rPr>
              <w:t>ut</w:t>
            </w:r>
            <w:r w:rsidR="00C96290" w:rsidRPr="00C152A0">
              <w:rPr>
                <w:rFonts w:ascii="Courier New" w:hAnsi="Courier New" w:cs="Courier New"/>
                <w:color w:val="000000" w:themeColor="text1"/>
              </w:rPr>
              <w:t>parA</w:t>
            </w:r>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r w:rsidR="00A4231E">
              <w:rPr>
                <w:rFonts w:ascii="Courier New" w:hAnsi="Courier New" w:cs="Courier New"/>
                <w:color w:val="000000" w:themeColor="text1"/>
              </w:rPr>
              <w:t>migrateBack</w:t>
            </w:r>
            <w:r w:rsidR="00A4231E" w:rsidRPr="00C152A0">
              <w:rPr>
                <w:rFonts w:ascii="Courier New" w:hAnsi="Courier New" w:cs="Courier New"/>
                <w:color w:val="000000" w:themeColor="text1"/>
              </w:rPr>
              <w:t>parA</w:t>
            </w:r>
            <w:r w:rsidR="008869F5">
              <w:rPr>
                <w:rFonts w:ascii="Courier New" w:hAnsi="Courier New" w:cs="Courier New"/>
                <w:color w:val="000000" w:themeColor="text1"/>
              </w:rPr>
              <w:t>**</w:t>
            </w:r>
            <w:r w:rsidRPr="00C152A0">
              <w:rPr>
                <w:rFonts w:ascii="Courier New" w:hAnsi="Courier New" w:cs="Courier New"/>
                <w:color w:val="000000" w:themeColor="text1"/>
              </w:rPr>
              <w:t>, 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r w:rsidR="00A4231E">
              <w:rPr>
                <w:rFonts w:ascii="Courier New" w:hAnsi="Courier New" w:cs="Courier New"/>
                <w:color w:val="000000" w:themeColor="text1"/>
              </w:rPr>
              <w:t>, disperseLocalparA</w:t>
            </w:r>
          </w:p>
        </w:tc>
        <w:tc>
          <w:tcPr>
            <w:tcW w:w="2215" w:type="dxa"/>
            <w:gridSpan w:val="3"/>
            <w:tcBorders>
              <w:top w:val="single" w:sz="4" w:space="0" w:color="000000"/>
              <w:left w:val="single" w:sz="4" w:space="0" w:color="000000"/>
              <w:bottom w:val="single" w:sz="4" w:space="0" w:color="000000"/>
              <w:right w:val="nil"/>
            </w:tcBorders>
            <w:hideMark/>
          </w:tcPr>
          <w:p w14:paraId="0E6450F0"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p w14:paraId="20C0E83D" w14:textId="3981B6D8"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89F94C5" w14:textId="3426979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matemoveparB, </w:t>
            </w:r>
            <w:r w:rsidR="00A4231E">
              <w:rPr>
                <w:rFonts w:ascii="Courier New" w:hAnsi="Courier New" w:cs="Courier New"/>
                <w:color w:val="000000" w:themeColor="text1"/>
              </w:rPr>
              <w:t>migrateOut</w:t>
            </w:r>
            <w:r w:rsidR="00A4231E" w:rsidRPr="00C152A0">
              <w:rPr>
                <w:rFonts w:ascii="Courier New" w:hAnsi="Courier New" w:cs="Courier New"/>
                <w:color w:val="000000" w:themeColor="text1"/>
              </w:rPr>
              <w:t>parB</w:t>
            </w:r>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r w:rsidR="00A4231E">
              <w:rPr>
                <w:rFonts w:ascii="Courier New" w:hAnsi="Courier New" w:cs="Courier New"/>
                <w:color w:val="000000" w:themeColor="text1"/>
              </w:rPr>
              <w:t>migrateBack</w:t>
            </w:r>
            <w:r w:rsidR="00A4231E" w:rsidRPr="00C152A0">
              <w:rPr>
                <w:rFonts w:ascii="Courier New" w:hAnsi="Courier New" w:cs="Courier New"/>
                <w:color w:val="000000" w:themeColor="text1"/>
              </w:rPr>
              <w:t>parB</w:t>
            </w:r>
            <w:r w:rsidR="008869F5">
              <w:rPr>
                <w:rFonts w:ascii="Courier New" w:hAnsi="Courier New" w:cs="Courier New"/>
                <w:color w:val="000000" w:themeColor="text1"/>
              </w:rPr>
              <w:t>**</w:t>
            </w:r>
            <w:r w:rsidRPr="00C152A0">
              <w:rPr>
                <w:rFonts w:ascii="Courier New" w:hAnsi="Courier New" w:cs="Courier New"/>
                <w:color w:val="000000" w:themeColor="text1"/>
              </w:rPr>
              <w:t>, 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r w:rsidR="00A4231E">
              <w:rPr>
                <w:rFonts w:ascii="Courier New" w:hAnsi="Courier New" w:cs="Courier New"/>
                <w:color w:val="000000" w:themeColor="text1"/>
              </w:rPr>
              <w:t>, disperseLocalparB</w:t>
            </w:r>
          </w:p>
        </w:tc>
        <w:tc>
          <w:tcPr>
            <w:tcW w:w="2215" w:type="dxa"/>
            <w:gridSpan w:val="3"/>
            <w:tcBorders>
              <w:top w:val="single" w:sz="4" w:space="0" w:color="000000"/>
              <w:left w:val="single" w:sz="4" w:space="0" w:color="000000"/>
              <w:bottom w:val="single" w:sz="4" w:space="0" w:color="000000"/>
              <w:right w:val="nil"/>
            </w:tcBorders>
            <w:hideMark/>
          </w:tcPr>
          <w:p w14:paraId="74B539D5"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p w14:paraId="4D1B3769" w14:textId="67789710"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xml:space="preserve">** Dispersal Out and Back movement can be </w:t>
            </w:r>
            <w:r>
              <w:rPr>
                <w:rFonts w:ascii="Courier New" w:hAnsi="Courier New" w:cs="Courier New"/>
                <w:color w:val="000000" w:themeColor="text1"/>
              </w:rPr>
              <w:lastRenderedPageBreak/>
              <w:t>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97BAE20" w14:textId="7293720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matemoveparC, </w:t>
            </w:r>
            <w:r w:rsidR="00A4231E">
              <w:rPr>
                <w:rFonts w:ascii="Courier New" w:hAnsi="Courier New" w:cs="Courier New"/>
                <w:color w:val="000000" w:themeColor="text1"/>
              </w:rPr>
              <w:t>migrate</w:t>
            </w:r>
            <w:r w:rsidR="00A4231E" w:rsidRPr="00C152A0">
              <w:rPr>
                <w:rFonts w:ascii="Courier New" w:hAnsi="Courier New" w:cs="Courier New"/>
                <w:color w:val="000000" w:themeColor="text1"/>
              </w:rPr>
              <w:t>OutparC</w:t>
            </w:r>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r w:rsidR="00A4231E">
              <w:rPr>
                <w:rFonts w:ascii="Courier New" w:hAnsi="Courier New" w:cs="Courier New"/>
                <w:color w:val="000000" w:themeColor="text1"/>
              </w:rPr>
              <w:t>migrate</w:t>
            </w:r>
            <w:r w:rsidR="00A4231E" w:rsidRPr="00C152A0">
              <w:rPr>
                <w:rFonts w:ascii="Courier New" w:hAnsi="Courier New" w:cs="Courier New"/>
                <w:color w:val="000000" w:themeColor="text1"/>
              </w:rPr>
              <w:t>BackparC</w:t>
            </w:r>
            <w:r w:rsidR="008869F5">
              <w:rPr>
                <w:rFonts w:ascii="Courier New" w:hAnsi="Courier New" w:cs="Courier New"/>
                <w:color w:val="000000" w:themeColor="text1"/>
              </w:rPr>
              <w:t>**</w:t>
            </w:r>
            <w:r w:rsidRPr="00C152A0">
              <w:rPr>
                <w:rFonts w:ascii="Courier New" w:hAnsi="Courier New" w:cs="Courier New"/>
                <w:color w:val="000000" w:themeColor="text1"/>
              </w:rPr>
              <w:t>, StrayBackparC</w:t>
            </w:r>
            <w:r w:rsidR="00A4231E">
              <w:rPr>
                <w:rFonts w:ascii="Courier New" w:hAnsi="Courier New" w:cs="Courier New"/>
                <w:color w:val="000000" w:themeColor="text1"/>
              </w:rPr>
              <w:t>, disperseLocalparC</w:t>
            </w:r>
          </w:p>
        </w:tc>
        <w:tc>
          <w:tcPr>
            <w:tcW w:w="2215" w:type="dxa"/>
            <w:gridSpan w:val="3"/>
            <w:tcBorders>
              <w:top w:val="single" w:sz="4" w:space="0" w:color="000000"/>
              <w:left w:val="single" w:sz="4" w:space="0" w:color="000000"/>
              <w:bottom w:val="single" w:sz="4" w:space="0" w:color="000000"/>
              <w:right w:val="nil"/>
            </w:tcBorders>
            <w:hideMark/>
          </w:tcPr>
          <w:p w14:paraId="5DE42565"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p w14:paraId="28D3E44F" w14:textId="147B7E9E"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31AA165" w14:textId="438704E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Matemovethresh, </w:t>
            </w:r>
            <w:r w:rsidR="00A4231E">
              <w:rPr>
                <w:rFonts w:ascii="Courier New" w:hAnsi="Courier New" w:cs="Courier New"/>
                <w:color w:val="000000" w:themeColor="text1"/>
              </w:rPr>
              <w:t>migrate</w:t>
            </w:r>
            <w:r w:rsidR="00A4231E" w:rsidRPr="00C152A0">
              <w:rPr>
                <w:rFonts w:ascii="Courier New" w:hAnsi="Courier New" w:cs="Courier New"/>
                <w:color w:val="000000" w:themeColor="text1"/>
              </w:rPr>
              <w:t>Outthresh</w:t>
            </w:r>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r w:rsidR="00A4231E">
              <w:rPr>
                <w:rFonts w:ascii="Courier New" w:hAnsi="Courier New" w:cs="Courier New"/>
                <w:color w:val="000000" w:themeColor="text1"/>
              </w:rPr>
              <w:t>migrate</w:t>
            </w:r>
            <w:r w:rsidR="00A4231E" w:rsidRPr="00C152A0">
              <w:rPr>
                <w:rFonts w:ascii="Courier New" w:hAnsi="Courier New" w:cs="Courier New"/>
                <w:color w:val="000000" w:themeColor="text1"/>
              </w:rPr>
              <w:t>Backthresh</w:t>
            </w:r>
            <w:r w:rsidR="008869F5">
              <w:rPr>
                <w:rFonts w:ascii="Courier New" w:hAnsi="Courier New" w:cs="Courier New"/>
                <w:color w:val="000000" w:themeColor="text1"/>
              </w:rPr>
              <w:t>**</w:t>
            </w:r>
            <w:r w:rsidRPr="00C152A0">
              <w:rPr>
                <w:rFonts w:ascii="Courier New" w:hAnsi="Courier New" w:cs="Courier New"/>
                <w:color w:val="000000" w:themeColor="text1"/>
              </w:rPr>
              <w:t>, StrayBackthresh</w:t>
            </w:r>
            <w:r w:rsidR="00A4231E">
              <w:rPr>
                <w:rFonts w:ascii="Courier New" w:hAnsi="Courier New" w:cs="Courier New"/>
                <w:color w:val="000000" w:themeColor="text1"/>
              </w:rPr>
              <w:t>, disperseLocalthresh</w:t>
            </w:r>
          </w:p>
        </w:tc>
        <w:tc>
          <w:tcPr>
            <w:tcW w:w="2215" w:type="dxa"/>
            <w:gridSpan w:val="3"/>
            <w:tcBorders>
              <w:top w:val="single" w:sz="4" w:space="0" w:color="000000"/>
              <w:left w:val="single" w:sz="4" w:space="0" w:color="000000"/>
              <w:bottom w:val="single" w:sz="4" w:space="0" w:color="000000"/>
              <w:right w:val="nil"/>
            </w:tcBorders>
            <w:hideMark/>
          </w:tcPr>
          <w:p w14:paraId="21C943BA"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p w14:paraId="7FAE5D21" w14:textId="41380D7D"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3"/>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7"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w:t>
            </w:r>
            <w:r w:rsidRPr="00C152A0">
              <w:rPr>
                <w:rFonts w:ascii="Courier New" w:hAnsi="Courier New" w:cs="Courier New"/>
                <w:color w:val="000000" w:themeColor="text1"/>
              </w:rPr>
              <w:lastRenderedPageBreak/>
              <w:t xml:space="preserve">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52C39B81"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r w:rsidR="00097C03">
              <w:rPr>
                <w:rFonts w:ascii="Courier New" w:hAnsi="Courier New" w:cs="Courier New"/>
                <w:color w:val="000000" w:themeColor="text1"/>
              </w:rPr>
              <w:t xml:space="preserve"> </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0185340"/>
            <w:r w:rsidRPr="00C152A0">
              <w:rPr>
                <w:rFonts w:ascii="Courier New" w:hAnsi="Courier New" w:cs="Courier New"/>
                <w:b/>
                <w:i/>
                <w:color w:val="000000" w:themeColor="text1"/>
              </w:rPr>
              <w:lastRenderedPageBreak/>
              <w:t>Reproduction options</w:t>
            </w:r>
            <w:bookmarkEnd w:id="25"/>
          </w:p>
        </w:tc>
      </w:tr>
      <w:tr w:rsidR="00187D83" w:rsidRPr="00C152A0" w14:paraId="19C2DBE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3"/>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7"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 xml:space="preserve">With asexual reproduction, all mature individuals are considered for mating with mates selected according to the </w:t>
            </w:r>
            <w:r w:rsidRPr="00C152A0">
              <w:rPr>
                <w:rFonts w:ascii="Courier New" w:hAnsi="Courier New" w:cs="Courier New"/>
                <w:color w:val="000000" w:themeColor="text1"/>
              </w:rPr>
              <w:lastRenderedPageBreak/>
              <w:t>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lastRenderedPageBreak/>
              <w:t>S</w:t>
            </w:r>
            <w:r w:rsidR="008559EF" w:rsidRPr="00C152A0">
              <w:rPr>
                <w:rFonts w:ascii="Courier New" w:hAnsi="Courier New" w:cs="Courier New"/>
                <w:color w:val="000000" w:themeColor="text1"/>
              </w:rPr>
              <w:t>elfans</w:t>
            </w:r>
          </w:p>
        </w:tc>
        <w:tc>
          <w:tcPr>
            <w:tcW w:w="2215" w:type="dxa"/>
            <w:gridSpan w:val="3"/>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7"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3"/>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7"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3"/>
            <w:tcBorders>
              <w:top w:val="single" w:sz="4" w:space="0" w:color="000000"/>
              <w:left w:val="single" w:sz="4" w:space="0" w:color="000000"/>
              <w:bottom w:val="single" w:sz="4" w:space="0" w:color="000000"/>
              <w:right w:val="nil"/>
            </w:tcBorders>
          </w:tcPr>
          <w:p w14:paraId="309C629D" w14:textId="472AA4E8"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w:t>
            </w:r>
            <w:r w:rsidR="00B37077">
              <w:rPr>
                <w:rFonts w:ascii="Courier New" w:hAnsi="Courier New" w:cs="Courier New"/>
                <w:color w:val="000000" w:themeColor="text1"/>
              </w:rPr>
              <w:t>6</w:t>
            </w:r>
          </w:p>
        </w:tc>
        <w:tc>
          <w:tcPr>
            <w:tcW w:w="5877"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‘3’ – This option refers to the Self-preference model from the M’Gonigle </w:t>
            </w:r>
            <w:r>
              <w:rPr>
                <w:rFonts w:ascii="Courier New" w:hAnsi="Courier New" w:cs="Courier New"/>
                <w:color w:val="000000" w:themeColor="text1"/>
              </w:rPr>
              <w:lastRenderedPageBreak/>
              <w:t>and Fitzjohn 2010. A ‘c’ factor is used, along with the male hindex frequencies. The difference from ‘3’ and ‘2’ is that mating can still occur if there is not a similar hindex pairing. The equation is:</w:t>
            </w:r>
          </w:p>
          <w:p w14:paraId="2E675F07" w14:textId="4E9C8675"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65DF0FF7" w14:textId="5381C6B0" w:rsidR="007A3624" w:rsidRPr="00B11D87" w:rsidRDefault="007A3624" w:rsidP="0047415A">
            <w:pPr>
              <w:pStyle w:val="ListParagraph"/>
              <w:numPr>
                <w:ilvl w:val="1"/>
                <w:numId w:val="46"/>
              </w:numPr>
              <w:rPr>
                <w:rFonts w:ascii="Courier New" w:hAnsi="Courier New" w:cs="Courier New"/>
                <w:color w:val="000000" w:themeColor="text1"/>
              </w:rPr>
            </w:pPr>
            <w:r w:rsidRPr="00B11D87">
              <w:rPr>
                <w:rFonts w:ascii="Courier New" w:hAnsi="Courier New" w:cs="Courier New"/>
                <w:color w:val="000000" w:themeColor="text1"/>
              </w:rPr>
              <w:t>Note there is an option here for ‘3a’ and ‘3b’. ‘3a’ represents the standard model described above. ‘3b’ can be used in the case of multiple species</w:t>
            </w:r>
            <w:r w:rsidR="00B11D87" w:rsidRPr="00B11D87">
              <w:rPr>
                <w:rFonts w:ascii="Courier New" w:hAnsi="Courier New" w:cs="Courier New"/>
                <w:color w:val="000000" w:themeColor="text1"/>
              </w:rPr>
              <w:t>, where Kronecker’s Delta becomes 1 for every pairing except for the extreme hindex values of 1.0 and 0.0.</w:t>
            </w:r>
            <w:r w:rsidRPr="00B11D87">
              <w:rPr>
                <w:rFonts w:ascii="Courier New" w:hAnsi="Courier New" w:cs="Courier New"/>
                <w:color w:val="000000" w:themeColor="text1"/>
              </w:rPr>
              <w:t xml:space="preserve"> See the Assortative Mating word document for exact pseudo code and implementation.</w:t>
            </w:r>
          </w:p>
          <w:p w14:paraId="718625B5" w14:textId="0F47F24C"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w:t>
            </w:r>
            <w:r w:rsidR="00B11D87">
              <w:rPr>
                <w:rFonts w:ascii="Courier New" w:hAnsi="Courier New" w:cs="Courier New"/>
                <w:color w:val="000000" w:themeColor="text1"/>
              </w:rPr>
              <w:t>In this case, any hybrid individuals are phenotypically indistinguishable from individuals with hindex =1.0</w:t>
            </w:r>
            <w:r>
              <w:rPr>
                <w:rFonts w:ascii="Courier New" w:hAnsi="Courier New" w:cs="Courier New"/>
                <w:color w:val="000000" w:themeColor="text1"/>
              </w:rPr>
              <w:t>.</w:t>
            </w:r>
            <w:r w:rsidR="00B11D87">
              <w:rPr>
                <w:rFonts w:ascii="Courier New" w:hAnsi="Courier New" w:cs="Courier New"/>
                <w:color w:val="000000" w:themeColor="text1"/>
              </w:rPr>
              <w:t xml:space="preserve"> Therefore, all individuals with hindex &gt; 0.0 mate with equal probability, and individuals with hindex = 0.0 have reduced probability of mating with all individuals where hindex &gt; 0.0. </w:t>
            </w:r>
            <w:r>
              <w:rPr>
                <w:rFonts w:ascii="Courier New" w:hAnsi="Courier New" w:cs="Courier New"/>
                <w:color w:val="000000" w:themeColor="text1"/>
              </w:rPr>
              <w:t xml:space="preserve"> </w:t>
            </w:r>
          </w:p>
          <w:p w14:paraId="15E75858" w14:textId="34B034E4" w:rsidR="00343402" w:rsidRDefault="00B11D87"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 </w:t>
            </w:r>
            <w:r w:rsidR="00343402">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4A053CC3"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lastRenderedPageBreak/>
              <w:t>Phi_i,j = (1 + (1 – abs(Female_hindex – male_hindex)) * (AssortativeMate_Factor – 1)) * fj.</w:t>
            </w:r>
          </w:p>
          <w:p w14:paraId="45F8CE92" w14:textId="31EAF169" w:rsidR="00B37077" w:rsidRDefault="00B37077" w:rsidP="00B37077">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‘6’ – ‘Community’ option. When this option is specified, then the model will assume that many species are within each patch. Each species, designated by a unique field (see XX), will be assumed to only mate within species. </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lastRenderedPageBreak/>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3"/>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7"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368E0E41" w14:textId="32464E2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r w:rsidR="00A72F13">
              <w:rPr>
                <w:rFonts w:ascii="Courier New" w:hAnsi="Courier New" w:cs="Courier New"/>
                <w:color w:val="000000" w:themeColor="text1"/>
              </w:rPr>
              <w:t>_set</w:t>
            </w:r>
            <w:r w:rsidR="00405B36">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nil"/>
            </w:tcBorders>
          </w:tcPr>
          <w:p w14:paraId="38E0DB2C" w14:textId="77777777"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p w14:paraId="607D3002" w14:textId="77777777" w:rsidR="00405B36" w:rsidRDefault="00405B36" w:rsidP="00F23261">
            <w:pPr>
              <w:rPr>
                <w:rFonts w:ascii="Courier New" w:hAnsi="Courier New" w:cs="Courier New"/>
                <w:color w:val="000000" w:themeColor="text1"/>
              </w:rPr>
            </w:pPr>
          </w:p>
          <w:p w14:paraId="02C5B28D" w14:textId="1E35A95E" w:rsidR="00405B36" w:rsidRPr="00C152A0" w:rsidRDefault="00405B36" w:rsidP="00F23261">
            <w:pPr>
              <w:rPr>
                <w:rFonts w:ascii="Courier New" w:hAnsi="Courier New" w:cs="Courier New"/>
                <w:color w:val="000000" w:themeColor="text1"/>
              </w:rPr>
            </w:pPr>
            <w:r>
              <w:rPr>
                <w:rFonts w:ascii="Courier New" w:hAnsi="Courier New" w:cs="Courier New"/>
                <w:color w:val="000000" w:themeColor="text1"/>
              </w:rPr>
              <w:lastRenderedPageBreak/>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37001047" w14:textId="69ABB00A"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Use a set length (for size control) or set age (for age control) to specify when a female and male</w:t>
            </w:r>
            <w:r w:rsidR="009E7315">
              <w:rPr>
                <w:rFonts w:ascii="Courier New" w:hAnsi="Courier New" w:cs="Courier New"/>
                <w:color w:val="000000" w:themeColor="text1"/>
              </w:rPr>
              <w:t xml:space="preserve"> (or YY trojan male)</w:t>
            </w:r>
            <w:r w:rsidRPr="00C152A0">
              <w:rPr>
                <w:rFonts w:ascii="Courier New" w:hAnsi="Courier New" w:cs="Courier New"/>
                <w:color w:val="000000" w:themeColor="text1"/>
              </w:rPr>
              <w:t xml:space="preserve"> becomes mature. This will be a deterministic process.</w:t>
            </w:r>
          </w:p>
          <w:p w14:paraId="7A8D656B" w14:textId="77777777" w:rsidR="00405B36" w:rsidRPr="00C152A0" w:rsidRDefault="00405B36"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B209FA" w:rsidRPr="00C152A0" w14:paraId="5C1B169E"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A0CFF59" w14:textId="3352BF54"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lastRenderedPageBreak/>
              <w:t>mature_defaultAge</w:t>
            </w:r>
            <w:r w:rsidR="008C5C68">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nil"/>
            </w:tcBorders>
          </w:tcPr>
          <w:p w14:paraId="1075AD28"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‘6’</w:t>
            </w:r>
          </w:p>
          <w:p w14:paraId="1744DEB2" w14:textId="77777777" w:rsidR="008C5C68" w:rsidRDefault="008C5C68" w:rsidP="00F23261">
            <w:pPr>
              <w:rPr>
                <w:rFonts w:ascii="Courier New" w:hAnsi="Courier New" w:cs="Courier New"/>
                <w:color w:val="000000" w:themeColor="text1"/>
              </w:rPr>
            </w:pPr>
          </w:p>
          <w:p w14:paraId="7FACAE14" w14:textId="4820088A" w:rsidR="008C5C68" w:rsidRPr="00C152A0" w:rsidRDefault="008C5C68" w:rsidP="00F23261">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age in the ClassVars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CFE696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r w:rsidR="004F5DD2">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nil"/>
            </w:tcBorders>
          </w:tcPr>
          <w:p w14:paraId="1F072C9D" w14:textId="77777777" w:rsidR="00F23261" w:rsidRDefault="004F5DD2" w:rsidP="00F23261">
            <w:pPr>
              <w:rPr>
                <w:rFonts w:ascii="Courier New" w:hAnsi="Courier New" w:cs="Courier New"/>
                <w:color w:val="000000" w:themeColor="text1"/>
              </w:rPr>
            </w:pPr>
            <w:r>
              <w:rPr>
                <w:rFonts w:ascii="Courier New" w:hAnsi="Courier New" w:cs="Courier New"/>
                <w:color w:val="000000" w:themeColor="text1"/>
              </w:rPr>
              <w:t>Logistic parameter values</w:t>
            </w:r>
          </w:p>
          <w:p w14:paraId="56CED10F" w14:textId="77777777" w:rsidR="004F5DD2" w:rsidRDefault="004F5DD2" w:rsidP="00F23261">
            <w:pPr>
              <w:rPr>
                <w:rFonts w:ascii="Courier New" w:hAnsi="Courier New" w:cs="Courier New"/>
                <w:color w:val="000000" w:themeColor="text1"/>
              </w:rPr>
            </w:pPr>
          </w:p>
          <w:p w14:paraId="68797256" w14:textId="57370F94" w:rsidR="004F5DD2" w:rsidRPr="00C152A0" w:rsidRDefault="004F5DD2" w:rsidP="00F23261">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70C09955" w14:textId="39D39118" w:rsidR="00F23261" w:rsidRPr="00C152A0" w:rsidRDefault="00F23261" w:rsidP="00F23261">
            <w:pPr>
              <w:pStyle w:val="Heading2"/>
              <w:rPr>
                <w:rFonts w:ascii="Courier New" w:hAnsi="Courier New" w:cs="Courier New"/>
                <w:b/>
                <w:i/>
                <w:color w:val="000000" w:themeColor="text1"/>
              </w:rPr>
            </w:pPr>
            <w:bookmarkStart w:id="26" w:name="_Toc40185341"/>
            <w:r w:rsidRPr="00C152A0">
              <w:rPr>
                <w:rFonts w:ascii="Courier New" w:hAnsi="Courier New" w:cs="Courier New"/>
                <w:b/>
                <w:i/>
                <w:color w:val="000000" w:themeColor="text1"/>
              </w:rPr>
              <w:t>Offspring/litter/egg</w:t>
            </w:r>
            <w:r w:rsidR="007A0169">
              <w:rPr>
                <w:rFonts w:ascii="Courier New" w:hAnsi="Courier New" w:cs="Courier New"/>
                <w:b/>
                <w:i/>
                <w:color w:val="000000" w:themeColor="text1"/>
              </w:rPr>
              <w:t>/sex ratio</w:t>
            </w:r>
            <w:r w:rsidRPr="00C152A0">
              <w:rPr>
                <w:rFonts w:ascii="Courier New" w:hAnsi="Courier New" w:cs="Courier New"/>
                <w:b/>
                <w:i/>
                <w:color w:val="000000" w:themeColor="text1"/>
              </w:rPr>
              <w:t xml:space="preserve"> options</w:t>
            </w:r>
            <w:bookmarkEnd w:id="26"/>
          </w:p>
        </w:tc>
      </w:tr>
      <w:tr w:rsidR="00187D83" w:rsidRPr="00C152A0" w14:paraId="711B3EE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3"/>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7"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t>
            </w:r>
            <w:r w:rsidRPr="00C152A0">
              <w:rPr>
                <w:rFonts w:ascii="Courier New" w:hAnsi="Courier New" w:cs="Courier New"/>
                <w:color w:val="000000" w:themeColor="text1"/>
              </w:rPr>
              <w:lastRenderedPageBreak/>
              <w:t xml:space="preserve">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097C03" w:rsidRPr="00C152A0" w14:paraId="6745BE65"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0D85CE92" w14:textId="2B21B60C"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lastRenderedPageBreak/>
              <w:t>Offans_InheritClassVars</w:t>
            </w:r>
          </w:p>
        </w:tc>
        <w:tc>
          <w:tcPr>
            <w:tcW w:w="2215" w:type="dxa"/>
            <w:gridSpan w:val="3"/>
            <w:tcBorders>
              <w:top w:val="single" w:sz="4" w:space="0" w:color="000000"/>
              <w:left w:val="single" w:sz="4" w:space="0" w:color="000000"/>
              <w:bottom w:val="single" w:sz="4" w:space="0" w:color="000000"/>
              <w:right w:val="nil"/>
            </w:tcBorders>
          </w:tcPr>
          <w:p w14:paraId="6152784D" w14:textId="317D4611"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‘random’ or ‘Hindex’</w:t>
            </w:r>
          </w:p>
        </w:tc>
        <w:tc>
          <w:tcPr>
            <w:tcW w:w="5877" w:type="dxa"/>
            <w:gridSpan w:val="2"/>
            <w:tcBorders>
              <w:top w:val="single" w:sz="4" w:space="0" w:color="000000"/>
              <w:left w:val="single" w:sz="4" w:space="0" w:color="000000"/>
              <w:bottom w:val="single" w:sz="4" w:space="0" w:color="000000"/>
              <w:right w:val="single" w:sz="4" w:space="0" w:color="000000"/>
            </w:tcBorders>
          </w:tcPr>
          <w:p w14:paraId="2313BE14" w14:textId="6BA55FBA" w:rsidR="00097C03" w:rsidRDefault="00097C03" w:rsidP="00F23261">
            <w:pPr>
              <w:rPr>
                <w:rFonts w:ascii="Courier New" w:hAnsi="Courier New" w:cs="Courier New"/>
                <w:color w:val="000000" w:themeColor="text1"/>
              </w:rPr>
            </w:pPr>
            <w:r>
              <w:rPr>
                <w:rFonts w:ascii="Courier New" w:hAnsi="Courier New" w:cs="Courier New"/>
                <w:color w:val="000000" w:themeColor="text1"/>
              </w:rPr>
              <w:t xml:space="preserve">If multiple genotype and ClassVars files are specified, then this is the option for how an offspring will inherit its parents ClassVars files. </w:t>
            </w:r>
          </w:p>
          <w:p w14:paraId="42565968"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‘random’ will give the offspring and equal probability of receiving its mothers or fathers ClassVars file and association parameters.</w:t>
            </w:r>
          </w:p>
          <w:p w14:paraId="171BAFA0"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‘Hindex’ will weight the probability of receiving ClassVars files association with Hindex values. That is, in the first patch, the first allele frequency file could have an Hindex of 1.0 and the second file an Hindex of 0.0. Offspring with given Hindex values will then be assigned either the first or second set of ClassVars parameters depending on a weighted draw. </w:t>
            </w:r>
          </w:p>
          <w:p w14:paraId="33DE03D4" w14:textId="5925B849" w:rsidR="00097C03" w:rsidRPr="00097C03" w:rsidRDefault="00097C03" w:rsidP="00097C03">
            <w:pPr>
              <w:pStyle w:val="ListParagraph"/>
              <w:rPr>
                <w:rFonts w:ascii="Courier New" w:hAnsi="Courier New" w:cs="Courier New"/>
                <w:color w:val="000000" w:themeColor="text1"/>
              </w:rPr>
            </w:pPr>
          </w:p>
        </w:tc>
      </w:tr>
      <w:tr w:rsidR="00187D83" w:rsidRPr="00C152A0" w14:paraId="44649E9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926FA70" w14:textId="1C2D3E3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3"/>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lastRenderedPageBreak/>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eggFrequency</w:t>
            </w:r>
          </w:p>
        </w:tc>
        <w:tc>
          <w:tcPr>
            <w:tcW w:w="2215" w:type="dxa"/>
            <w:gridSpan w:val="3"/>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7"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3"/>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7"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3"/>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7"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Egg_Mortality_StDev</w:t>
            </w:r>
          </w:p>
        </w:tc>
        <w:tc>
          <w:tcPr>
            <w:tcW w:w="2215" w:type="dxa"/>
            <w:gridSpan w:val="3"/>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62, 18</w:t>
            </w:r>
          </w:p>
        </w:tc>
        <w:tc>
          <w:tcPr>
            <w:tcW w:w="5877"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Mortality of eggs will occur around value with given standard deviation. If a </w:t>
            </w:r>
            <w:r w:rsidRPr="00C152A0">
              <w:rPr>
                <w:rFonts w:ascii="Courier New" w:hAnsi="Courier New" w:cs="Courier New"/>
                <w:color w:val="000000" w:themeColor="text1"/>
              </w:rPr>
              <w:lastRenderedPageBreak/>
              <w:t>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Egg_FemalePercent</w:t>
            </w:r>
          </w:p>
        </w:tc>
        <w:tc>
          <w:tcPr>
            <w:tcW w:w="2215" w:type="dxa"/>
            <w:gridSpan w:val="3"/>
            <w:tcBorders>
              <w:top w:val="single" w:sz="4" w:space="0" w:color="000000"/>
              <w:left w:val="single" w:sz="4" w:space="0" w:color="000000"/>
              <w:bottom w:val="single" w:sz="4" w:space="0" w:color="000000"/>
              <w:right w:val="nil"/>
            </w:tcBorders>
          </w:tcPr>
          <w:p w14:paraId="1D9D4DD2" w14:textId="208834EF" w:rsidR="00F23261" w:rsidRPr="00C152A0" w:rsidRDefault="00DB47E5" w:rsidP="00F23261">
            <w:pPr>
              <w:rPr>
                <w:rFonts w:ascii="Courier New" w:hAnsi="Courier New" w:cs="Courier New"/>
                <w:color w:val="000000" w:themeColor="text1"/>
              </w:rPr>
            </w:pPr>
            <w:r>
              <w:rPr>
                <w:rFonts w:ascii="Courier New" w:hAnsi="Courier New" w:cs="Courier New"/>
                <w:color w:val="000000" w:themeColor="text1"/>
              </w:rPr>
              <w:t>‘N’, [0-100], or ‘Wrigh</w:t>
            </w:r>
            <w:r w:rsidR="00416EB7">
              <w:rPr>
                <w:rFonts w:ascii="Courier New" w:hAnsi="Courier New" w:cs="Courier New"/>
                <w:color w:val="000000" w:themeColor="text1"/>
              </w:rPr>
              <w:t>t</w:t>
            </w:r>
            <w:r>
              <w:rPr>
                <w:rFonts w:ascii="Courier New" w:hAnsi="Courier New" w:cs="Courier New"/>
                <w:color w:val="000000" w:themeColor="text1"/>
              </w:rPr>
              <w:t>Fisher’</w:t>
            </w:r>
          </w:p>
        </w:tc>
        <w:tc>
          <w:tcPr>
            <w:tcW w:w="5877"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60C203B7" w14:textId="08D4AB7E" w:rsidR="00BE59BE" w:rsidRDefault="00BE59BE" w:rsidP="00B71173">
            <w:pPr>
              <w:pStyle w:val="ListParagraph"/>
              <w:numPr>
                <w:ilvl w:val="0"/>
                <w:numId w:val="16"/>
              </w:numPr>
              <w:rPr>
                <w:rFonts w:ascii="Courier New" w:hAnsi="Courier New" w:cs="Courier New"/>
                <w:color w:val="000000" w:themeColor="text1"/>
              </w:rPr>
            </w:pPr>
            <w:r>
              <w:rPr>
                <w:rFonts w:ascii="Courier New" w:hAnsi="Courier New" w:cs="Courier New"/>
                <w:color w:val="000000" w:themeColor="text1"/>
              </w:rPr>
              <w:t xml:space="preserve">Enter ‘N’ and the program will assign sex to offspring based on a random draw from each parents sex chromosomes. </w:t>
            </w:r>
          </w:p>
          <w:p w14:paraId="1D56F9F6" w14:textId="78689FA9"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0185342"/>
            <w:r w:rsidRPr="00C152A0">
              <w:rPr>
                <w:rFonts w:ascii="Courier New" w:hAnsi="Courier New" w:cs="Courier New"/>
                <w:b/>
                <w:i/>
                <w:color w:val="000000" w:themeColor="text1"/>
              </w:rPr>
              <w:t>Genetic options</w:t>
            </w:r>
            <w:bookmarkEnd w:id="27"/>
          </w:p>
        </w:tc>
      </w:tr>
      <w:tr w:rsidR="00187D83" w:rsidRPr="00C152A0" w14:paraId="5C84434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3"/>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7"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Loci</w:t>
            </w:r>
          </w:p>
        </w:tc>
        <w:tc>
          <w:tcPr>
            <w:tcW w:w="2215" w:type="dxa"/>
            <w:gridSpan w:val="3"/>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7"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3"/>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7"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140F9C85" w14:textId="77777777" w:rsidR="00F23261" w:rsidRDefault="00F23261" w:rsidP="00F23261">
            <w:pPr>
              <w:rPr>
                <w:rFonts w:ascii="Courier New" w:hAnsi="Courier New" w:cs="Courier New"/>
                <w:color w:val="000000" w:themeColor="text1"/>
              </w:rPr>
            </w:pPr>
          </w:p>
          <w:p w14:paraId="429D05DF" w14:textId="0F990A1D" w:rsidR="003D6897" w:rsidRPr="00C152A0" w:rsidRDefault="003D6897" w:rsidP="00F23261">
            <w:pPr>
              <w:rPr>
                <w:rFonts w:ascii="Courier New" w:hAnsi="Courier New" w:cs="Courier New"/>
                <w:color w:val="000000" w:themeColor="text1"/>
              </w:rPr>
            </w:pPr>
            <w:r>
              <w:rPr>
                <w:rFonts w:ascii="Courier New" w:hAnsi="Courier New" w:cs="Courier New"/>
                <w:color w:val="000000" w:themeColor="text1"/>
              </w:rPr>
              <w:t>Alternatively, variable number of alleles per locus can be specified here and separated with a ‘</w:t>
            </w:r>
            <w:r w:rsidR="00837AE5">
              <w:rPr>
                <w:rFonts w:ascii="Courier New" w:hAnsi="Courier New" w:cs="Courier New"/>
                <w:color w:val="000000" w:themeColor="text1"/>
              </w:rPr>
              <w:t>:</w:t>
            </w:r>
            <w:r>
              <w:rPr>
                <w:rFonts w:ascii="Courier New" w:hAnsi="Courier New" w:cs="Courier New"/>
                <w:color w:val="000000" w:themeColor="text1"/>
              </w:rPr>
              <w:t>’, e.g., 2</w:t>
            </w:r>
            <w:r w:rsidR="00837AE5">
              <w:rPr>
                <w:rFonts w:ascii="Courier New" w:hAnsi="Courier New" w:cs="Courier New"/>
                <w:color w:val="000000" w:themeColor="text1"/>
              </w:rPr>
              <w:t>:</w:t>
            </w:r>
            <w:r>
              <w:rPr>
                <w:rFonts w:ascii="Courier New" w:hAnsi="Courier New" w:cs="Courier New"/>
                <w:color w:val="000000" w:themeColor="text1"/>
              </w:rPr>
              <w:t>5</w:t>
            </w:r>
            <w:r w:rsidR="00837AE5">
              <w:rPr>
                <w:rFonts w:ascii="Courier New" w:hAnsi="Courier New" w:cs="Courier New"/>
                <w:color w:val="000000" w:themeColor="text1"/>
              </w:rPr>
              <w:t>:</w:t>
            </w:r>
            <w:r>
              <w:rPr>
                <w:rFonts w:ascii="Courier New" w:hAnsi="Courier New" w:cs="Courier New"/>
                <w:color w:val="000000" w:themeColor="text1"/>
              </w:rPr>
              <w:t>3 for 3 loci. Then random_var must be used in the field Genes Initialize in the PatchVars file or a matching allele frequency file.</w:t>
            </w:r>
          </w:p>
        </w:tc>
      </w:tr>
      <w:tr w:rsidR="00B4251D" w:rsidRPr="00C152A0" w14:paraId="2865FF75"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3"/>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7"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3"/>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7"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 xml:space="preserve">‘backward’ – This is a step-wise mutation in which an allele can </w:t>
            </w:r>
            <w:r w:rsidRPr="00C152A0">
              <w:rPr>
                <w:rFonts w:ascii="Courier New" w:hAnsi="Courier New" w:cs="Courier New"/>
                <w:color w:val="000000" w:themeColor="text1"/>
              </w:rPr>
              <w:lastRenderedPageBreak/>
              <w:t>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mtdna</w:t>
            </w:r>
          </w:p>
        </w:tc>
        <w:tc>
          <w:tcPr>
            <w:tcW w:w="2215" w:type="dxa"/>
            <w:gridSpan w:val="3"/>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8" w:name="_Toc40185343"/>
            <w:r w:rsidRPr="00C152A0">
              <w:rPr>
                <w:rFonts w:ascii="Courier New" w:hAnsi="Courier New" w:cs="Courier New"/>
                <w:b/>
                <w:i/>
                <w:color w:val="000000" w:themeColor="text1"/>
              </w:rPr>
              <w:t>Spatial selection options</w:t>
            </w:r>
            <w:bookmarkEnd w:id="28"/>
          </w:p>
        </w:tc>
      </w:tr>
      <w:tr w:rsidR="00B4251D" w:rsidRPr="00C152A0" w14:paraId="60D7F24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3"/>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115D471B" w14:textId="77777777" w:rsidR="00DD132A" w:rsidRDefault="00DD132A" w:rsidP="00A11A4F">
            <w:pPr>
              <w:rPr>
                <w:rFonts w:ascii="Courier New" w:hAnsi="Courier New" w:cs="Courier New"/>
                <w:color w:val="000000" w:themeColor="text1"/>
              </w:rPr>
            </w:pPr>
            <w:r>
              <w:rPr>
                <w:rFonts w:ascii="Courier New" w:hAnsi="Courier New" w:cs="Courier New"/>
                <w:color w:val="000000" w:themeColor="text1"/>
              </w:rPr>
              <w:t>‘Hindex’</w:t>
            </w:r>
          </w:p>
          <w:p w14:paraId="275FA1CF" w14:textId="15DF8433" w:rsidR="009B2FDB" w:rsidRPr="00C152A0" w:rsidRDefault="009B2FDB" w:rsidP="00A11A4F">
            <w:pPr>
              <w:rPr>
                <w:rFonts w:ascii="Courier New" w:hAnsi="Courier New" w:cs="Courier New"/>
                <w:color w:val="000000" w:themeColor="text1"/>
              </w:rPr>
            </w:pPr>
          </w:p>
        </w:tc>
        <w:tc>
          <w:tcPr>
            <w:tcW w:w="5877"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w:t>
            </w:r>
            <w:r>
              <w:rPr>
                <w:rFonts w:ascii="Courier New" w:hAnsi="Courier New" w:cs="Courier New"/>
                <w:color w:val="000000" w:themeColor="text1"/>
              </w:rPr>
              <w:lastRenderedPageBreak/>
              <w:t xml:space="preserve">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7FCEBA26"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w:t>
            </w:r>
            <w:r w:rsidR="00083011">
              <w:rPr>
                <w:rFonts w:ascii="Courier New" w:hAnsi="Courier New" w:cs="Courier New"/>
                <w:color w:val="000000" w:themeColor="text1"/>
              </w:rPr>
              <w:t>Gauss_</w:t>
            </w:r>
            <w:r>
              <w:rPr>
                <w:rFonts w:ascii="Courier New" w:hAnsi="Courier New" w:cs="Courier New"/>
                <w:color w:val="000000" w:themeColor="text1"/>
              </w:rPr>
              <w:t>mintemp</w:t>
            </w:r>
            <w:r w:rsidR="00837AE5">
              <w:rPr>
                <w:rFonts w:ascii="Courier New" w:hAnsi="Courier New" w:cs="Courier New"/>
                <w:color w:val="000000" w:themeColor="text1"/>
              </w:rPr>
              <w:t>:</w:t>
            </w:r>
            <w:r>
              <w:rPr>
                <w:rFonts w:ascii="Courier New" w:hAnsi="Courier New" w:cs="Courier New"/>
                <w:color w:val="000000" w:themeColor="text1"/>
              </w:rPr>
              <w:t>maxtemp</w:t>
            </w:r>
            <w:r w:rsidR="00837AE5">
              <w:rPr>
                <w:rFonts w:ascii="Courier New" w:hAnsi="Courier New" w:cs="Courier New"/>
                <w:color w:val="000000" w:themeColor="text1"/>
              </w:rPr>
              <w:t>:</w:t>
            </w:r>
            <w:r>
              <w:rPr>
                <w:rFonts w:ascii="Courier New" w:hAnsi="Courier New" w:cs="Courier New"/>
                <w:color w:val="000000" w:themeColor="text1"/>
              </w:rPr>
              <w:t>C</w:t>
            </w:r>
            <w:r w:rsidR="00837AE5">
              <w:rPr>
                <w:rFonts w:ascii="Courier New" w:hAnsi="Courier New" w:cs="Courier New"/>
                <w:color w:val="000000" w:themeColor="text1"/>
              </w:rPr>
              <w:t>:</w:t>
            </w:r>
            <w:r w:rsidR="00902ACF">
              <w:rPr>
                <w:rFonts w:ascii="Courier New" w:hAnsi="Courier New" w:cs="Courier New"/>
                <w:color w:val="000000" w:themeColor="text1"/>
              </w:rPr>
              <w:t>p</w:t>
            </w:r>
            <w:r w:rsidR="00837AE5">
              <w:rPr>
                <w:rFonts w:ascii="Courier New" w:hAnsi="Courier New" w:cs="Courier New"/>
                <w:color w:val="000000" w:themeColor="text1"/>
              </w:rPr>
              <w:t>:</w:t>
            </w:r>
            <w:r w:rsidR="00902ACF">
              <w:rPr>
                <w:rFonts w:ascii="Courier New" w:hAnsi="Courier New" w:cs="Courier New"/>
                <w:color w:val="000000" w:themeColor="text1"/>
              </w:rPr>
              <w:t>minparent</w:t>
            </w:r>
            <w:r w:rsidR="00837AE5">
              <w:rPr>
                <w:rFonts w:ascii="Courier New" w:hAnsi="Courier New" w:cs="Courier New"/>
                <w:color w:val="000000" w:themeColor="text1"/>
              </w:rPr>
              <w:t>:</w:t>
            </w:r>
            <w:r w:rsidR="00902ACF">
              <w:rPr>
                <w:rFonts w:ascii="Courier New" w:hAnsi="Courier New" w:cs="Courier New"/>
                <w:color w:val="000000" w:themeColor="text1"/>
              </w:rPr>
              <w:t>maxparent</w:t>
            </w:r>
            <w:r>
              <w:rPr>
                <w:rFonts w:ascii="Courier New" w:hAnsi="Courier New" w:cs="Courier New"/>
                <w:color w:val="000000" w:themeColor="text1"/>
              </w:rPr>
              <w:t>’ to apply spatial selection as a function of each individuals ‘HIndex’ using a Gaussian function. For example, enter ‘Hindex_</w:t>
            </w:r>
            <w:r w:rsidR="00083011">
              <w:rPr>
                <w:rFonts w:ascii="Courier New" w:hAnsi="Courier New" w:cs="Courier New"/>
                <w:color w:val="000000" w:themeColor="text1"/>
              </w:rPr>
              <w:t>Gauss_</w:t>
            </w:r>
            <w:r>
              <w:rPr>
                <w:rFonts w:ascii="Courier New" w:hAnsi="Courier New" w:cs="Courier New"/>
                <w:color w:val="000000" w:themeColor="text1"/>
              </w:rPr>
              <w:t>8</w:t>
            </w:r>
            <w:r w:rsidR="00837AE5">
              <w:rPr>
                <w:rFonts w:ascii="Courier New" w:hAnsi="Courier New" w:cs="Courier New"/>
                <w:color w:val="000000" w:themeColor="text1"/>
              </w:rPr>
              <w:t>:</w:t>
            </w:r>
            <w:r>
              <w:rPr>
                <w:rFonts w:ascii="Courier New" w:hAnsi="Courier New" w:cs="Courier New"/>
                <w:color w:val="000000" w:themeColor="text1"/>
              </w:rPr>
              <w:t>10</w:t>
            </w:r>
            <w:r w:rsidR="00837AE5">
              <w:rPr>
                <w:rFonts w:ascii="Courier New" w:hAnsi="Courier New" w:cs="Courier New"/>
                <w:color w:val="000000" w:themeColor="text1"/>
              </w:rPr>
              <w:t>:</w:t>
            </w:r>
            <w:r>
              <w:rPr>
                <w:rFonts w:ascii="Courier New" w:hAnsi="Courier New" w:cs="Courier New"/>
                <w:color w:val="000000" w:themeColor="text1"/>
              </w:rPr>
              <w:t>0.5</w:t>
            </w:r>
            <w:r w:rsidR="00837AE5">
              <w:rPr>
                <w:rFonts w:ascii="Courier New" w:hAnsi="Courier New" w:cs="Courier New"/>
                <w:color w:val="000000" w:themeColor="text1"/>
              </w:rPr>
              <w:t>:</w:t>
            </w:r>
            <w:r w:rsidR="00902ACF">
              <w:rPr>
                <w:rFonts w:ascii="Courier New" w:hAnsi="Courier New" w:cs="Courier New"/>
                <w:color w:val="000000" w:themeColor="text1"/>
              </w:rPr>
              <w:t>0.5</w:t>
            </w:r>
            <w:r w:rsidR="00837AE5">
              <w:rPr>
                <w:rFonts w:ascii="Courier New" w:hAnsi="Courier New" w:cs="Courier New"/>
                <w:color w:val="000000" w:themeColor="text1"/>
              </w:rPr>
              <w:t>:</w:t>
            </w:r>
            <w:r w:rsidR="00902ACF">
              <w:rPr>
                <w:rFonts w:ascii="Courier New" w:hAnsi="Courier New" w:cs="Courier New"/>
                <w:color w:val="000000" w:themeColor="text1"/>
              </w:rPr>
              <w:t>0.1</w:t>
            </w:r>
            <w:r w:rsidR="00837AE5">
              <w:rPr>
                <w:rFonts w:ascii="Courier New" w:hAnsi="Courier New" w:cs="Courier New"/>
                <w:color w:val="000000" w:themeColor="text1"/>
              </w:rPr>
              <w:t>:</w:t>
            </w:r>
            <w:r w:rsidR="00902ACF">
              <w:rPr>
                <w:rFonts w:ascii="Courier New" w:hAnsi="Courier New" w:cs="Courier New"/>
                <w:color w:val="000000" w:themeColor="text1"/>
              </w:rPr>
              <w:t>0.9</w:t>
            </w:r>
            <w:r>
              <w:rPr>
                <w:rFonts w:ascii="Courier New" w:hAnsi="Courier New" w:cs="Courier New"/>
                <w:color w:val="000000" w:themeColor="text1"/>
              </w:rPr>
              <w:t xml:space="preserve">’ for spatially explicit temperature values. </w:t>
            </w:r>
            <w:r w:rsidR="00902ACF">
              <w:rPr>
                <w:rFonts w:ascii="Courier New" w:hAnsi="Courier New" w:cs="Courier New"/>
                <w:color w:val="000000" w:themeColor="text1"/>
              </w:rPr>
              <w:t xml:space="preserve">‘Minparent’ and ‘maxparent’ are the cutoff Hindex values that define parental species. Then, if Hindex &gt; minparent or Hindex &lt; maxparent, then p = 1, else the value of p entered is used for hybrid Hindex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625FB102" w14:textId="77777777" w:rsidR="00902ACF" w:rsidRDefault="00902ACF" w:rsidP="00DD132A">
            <w:pPr>
              <w:pStyle w:val="ListParagraph"/>
              <w:rPr>
                <w:rFonts w:ascii="Courier New" w:hAnsi="Courier New" w:cs="Courier New"/>
                <w:color w:val="000000" w:themeColor="text1"/>
              </w:rPr>
            </w:pPr>
          </w:p>
          <w:p w14:paraId="33692DE4" w14:textId="535E43E6"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Fitness = </w:t>
            </w:r>
            <w:r w:rsidR="00902ACF">
              <w:rPr>
                <w:rFonts w:ascii="Courier New" w:hAnsi="Courier New" w:cs="Courier New"/>
                <w:color w:val="000000" w:themeColor="text1"/>
              </w:rPr>
              <w:t xml:space="preserve">p * </w:t>
            </w:r>
            <w:r>
              <w:rPr>
                <w:rFonts w:ascii="Courier New" w:hAnsi="Courier New" w:cs="Courier New"/>
                <w:color w:val="000000" w:themeColor="text1"/>
              </w:rPr>
              <w:t>exp(-(Xj – (mintemp + (maxtemp - mintemp) * Hindex)^2 / (2 * C^2) )</w:t>
            </w:r>
          </w:p>
          <w:p w14:paraId="7AEBD553" w14:textId="7151C5C0"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6A05E0F7" w14:textId="77777777" w:rsidR="00083011" w:rsidRDefault="00083011" w:rsidP="00DD132A">
            <w:pPr>
              <w:pStyle w:val="ListParagraph"/>
              <w:rPr>
                <w:rFonts w:ascii="Courier New" w:hAnsi="Courier New" w:cs="Courier New"/>
                <w:color w:val="000000" w:themeColor="text1"/>
              </w:rPr>
            </w:pPr>
          </w:p>
          <w:p w14:paraId="776976C8" w14:textId="493E1078" w:rsidR="00083011" w:rsidRPr="00083011" w:rsidRDefault="00083011" w:rsidP="007A0169">
            <w:pPr>
              <w:pStyle w:val="ListParagraph"/>
              <w:numPr>
                <w:ilvl w:val="0"/>
                <w:numId w:val="31"/>
              </w:numPr>
              <w:rPr>
                <w:rFonts w:ascii="Courier New" w:hAnsi="Courier New" w:cs="Courier New"/>
                <w:color w:val="000000" w:themeColor="text1"/>
              </w:rPr>
            </w:pPr>
            <w:r w:rsidRPr="00083011">
              <w:rPr>
                <w:rFonts w:ascii="Courier New" w:hAnsi="Courier New" w:cs="Courier New"/>
                <w:color w:val="000000" w:themeColor="text1"/>
              </w:rPr>
              <w:t>Enter ‘Hindex_Para_p</w:t>
            </w:r>
            <w:r w:rsidR="00837AE5">
              <w:rPr>
                <w:rFonts w:ascii="Courier New" w:hAnsi="Courier New" w:cs="Courier New"/>
                <w:color w:val="000000" w:themeColor="text1"/>
              </w:rPr>
              <w:t>:</w:t>
            </w:r>
            <w:r w:rsidRPr="00083011">
              <w:rPr>
                <w:rFonts w:ascii="Courier New" w:hAnsi="Courier New" w:cs="Courier New"/>
                <w:color w:val="000000" w:themeColor="text1"/>
              </w:rPr>
              <w:t>h</w:t>
            </w:r>
            <w:r w:rsidR="00837AE5">
              <w:rPr>
                <w:rFonts w:ascii="Courier New" w:hAnsi="Courier New" w:cs="Courier New"/>
                <w:color w:val="000000" w:themeColor="text1"/>
              </w:rPr>
              <w:t>:</w:t>
            </w:r>
            <w:r w:rsidRPr="00083011">
              <w:rPr>
                <w:rFonts w:ascii="Courier New" w:hAnsi="Courier New" w:cs="Courier New"/>
                <w:color w:val="000000" w:themeColor="text1"/>
              </w:rPr>
              <w:t>k’ to apply selection as a function of each individuals ‘HIndex’ using a parabolic function.</w:t>
            </w:r>
            <w:r w:rsidR="00136A40">
              <w:rPr>
                <w:rFonts w:ascii="Courier New" w:hAnsi="Courier New" w:cs="Courier New"/>
                <w:color w:val="000000" w:themeColor="text1"/>
              </w:rPr>
              <w:t xml:space="preserve"> Note that here, </w:t>
            </w:r>
            <w:r w:rsidR="00136A40">
              <w:rPr>
                <w:rFonts w:ascii="Courier New" w:hAnsi="Courier New" w:cs="Courier New"/>
                <w:color w:val="000000" w:themeColor="text1"/>
              </w:rPr>
              <w:lastRenderedPageBreak/>
              <w:t>no spatial or environmental influence is needed.</w:t>
            </w:r>
            <w:r w:rsidRPr="00083011">
              <w:rPr>
                <w:rFonts w:ascii="Courier New" w:hAnsi="Courier New" w:cs="Courier New"/>
                <w:color w:val="000000" w:themeColor="text1"/>
              </w:rPr>
              <w:t xml:space="preserve"> For example, enter ‘Hindex_Para_1</w:t>
            </w:r>
            <w:r w:rsidR="00837AE5">
              <w:rPr>
                <w:rFonts w:ascii="Courier New" w:hAnsi="Courier New" w:cs="Courier New"/>
                <w:color w:val="000000" w:themeColor="text1"/>
              </w:rPr>
              <w:t>:</w:t>
            </w:r>
            <w:r w:rsidRPr="00083011">
              <w:rPr>
                <w:rFonts w:ascii="Courier New" w:hAnsi="Courier New" w:cs="Courier New"/>
                <w:color w:val="000000" w:themeColor="text1"/>
              </w:rPr>
              <w:t>0.5</w:t>
            </w:r>
            <w:r w:rsidR="00837AE5">
              <w:rPr>
                <w:rFonts w:ascii="Courier New" w:hAnsi="Courier New" w:cs="Courier New"/>
                <w:color w:val="000000" w:themeColor="text1"/>
              </w:rPr>
              <w:t>:</w:t>
            </w:r>
            <w:r w:rsidRPr="00083011">
              <w:rPr>
                <w:rFonts w:ascii="Courier New" w:hAnsi="Courier New" w:cs="Courier New"/>
                <w:color w:val="000000" w:themeColor="text1"/>
              </w:rPr>
              <w:t xml:space="preserve">0’. </w:t>
            </w:r>
          </w:p>
          <w:p w14:paraId="23FECDCB" w14:textId="77777777" w:rsidR="00083011" w:rsidRDefault="00083011" w:rsidP="00083011">
            <w:pPr>
              <w:pStyle w:val="ListParagraph"/>
              <w:rPr>
                <w:rFonts w:ascii="Courier New" w:hAnsi="Courier New" w:cs="Courier New"/>
                <w:color w:val="000000" w:themeColor="text1"/>
              </w:rPr>
            </w:pPr>
          </w:p>
          <w:p w14:paraId="0129B765" w14:textId="536D1910" w:rsidR="00083011"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Fitness = k + (Hindex - h)^2 / (4 * p) </w:t>
            </w:r>
          </w:p>
          <w:p w14:paraId="1B676BA8" w14:textId="77777777" w:rsidR="00083011" w:rsidRDefault="00083011" w:rsidP="00083011">
            <w:pPr>
              <w:pStyle w:val="ListParagraph"/>
              <w:rPr>
                <w:rFonts w:ascii="Courier New" w:hAnsi="Courier New" w:cs="Courier New"/>
                <w:color w:val="000000" w:themeColor="text1"/>
              </w:rPr>
            </w:pPr>
          </w:p>
          <w:p w14:paraId="21A05FBB" w14:textId="24C0E7F6" w:rsidR="00B4251D"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178F910D" w14:textId="77777777" w:rsidR="003109CD" w:rsidRDefault="003109CD" w:rsidP="00083011">
            <w:pPr>
              <w:pStyle w:val="ListParagraph"/>
              <w:rPr>
                <w:rFonts w:ascii="Courier New" w:hAnsi="Courier New" w:cs="Courier New"/>
                <w:color w:val="000000" w:themeColor="text1"/>
              </w:rPr>
            </w:pPr>
          </w:p>
          <w:p w14:paraId="649EBF0D" w14:textId="1E416AC1" w:rsidR="00E236D9" w:rsidRPr="005D1C79" w:rsidRDefault="00136A40" w:rsidP="005D1C79">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‘Hindex_Step_a</w:t>
            </w:r>
            <w:r w:rsidR="00837AE5">
              <w:rPr>
                <w:rFonts w:ascii="Courier New" w:hAnsi="Courier New" w:cs="Courier New"/>
                <w:color w:val="000000" w:themeColor="text1"/>
              </w:rPr>
              <w:t>:</w:t>
            </w:r>
            <w:r>
              <w:rPr>
                <w:rFonts w:ascii="Courier New" w:hAnsi="Courier New" w:cs="Courier New"/>
                <w:color w:val="000000" w:themeColor="text1"/>
              </w:rPr>
              <w:t>b</w:t>
            </w:r>
            <w:r w:rsidR="00837AE5">
              <w:rPr>
                <w:rFonts w:ascii="Courier New" w:hAnsi="Courier New" w:cs="Courier New"/>
                <w:color w:val="000000" w:themeColor="text1"/>
              </w:rPr>
              <w:t>:</w:t>
            </w:r>
            <w:r>
              <w:rPr>
                <w:rFonts w:ascii="Courier New" w:hAnsi="Courier New" w:cs="Courier New"/>
                <w:color w:val="000000" w:themeColor="text1"/>
              </w:rPr>
              <w:t xml:space="preserve">c’ to apply a selection as a function of each individuals ‘HIndex’ using a step function. Note that here, no spatial or environmental influence is given. If Hindex &lt;= a, then fitness = b, else fitness = c. </w:t>
            </w:r>
          </w:p>
          <w:p w14:paraId="42522693" w14:textId="77777777" w:rsidR="00E236D9" w:rsidRPr="00E236D9" w:rsidRDefault="00E236D9" w:rsidP="00E236D9">
            <w:pPr>
              <w:pStyle w:val="ListParagraph"/>
              <w:spacing w:before="240"/>
              <w:rPr>
                <w:rFonts w:ascii="Courier New" w:hAnsi="Courier New" w:cs="Courier New"/>
                <w:color w:val="000000" w:themeColor="text1"/>
              </w:rPr>
            </w:pPr>
          </w:p>
          <w:p w14:paraId="20854E3F" w14:textId="035DA35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Spatial selection values (differential mortality for options ‘1’ and ‘2’ and parameters values for options ‘M’ and ‘G’) for each selection model and corresponding genotype are then entered for each patch (see Patch control and PatchVars.csv </w:t>
            </w:r>
            <w:r w:rsidR="00527162">
              <w:rPr>
                <w:rFonts w:ascii="Courier New" w:hAnsi="Courier New" w:cs="Courier New"/>
                <w:color w:val="000000" w:themeColor="text1"/>
              </w:rPr>
              <w:t>p</w:t>
            </w:r>
            <w:r w:rsidRPr="00C152A0">
              <w:rPr>
                <w:rFonts w:ascii="Courier New" w:hAnsi="Courier New" w:cs="Courier New"/>
                <w:color w:val="000000" w:themeColor="text1"/>
              </w:rPr>
              <w:t>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startSelection</w:t>
            </w:r>
          </w:p>
        </w:tc>
        <w:tc>
          <w:tcPr>
            <w:tcW w:w="2215" w:type="dxa"/>
            <w:gridSpan w:val="3"/>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7"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3"/>
            <w:tcBorders>
              <w:top w:val="single" w:sz="4" w:space="0" w:color="000000"/>
              <w:left w:val="single" w:sz="4" w:space="0" w:color="000000"/>
              <w:bottom w:val="single" w:sz="4" w:space="0" w:color="000000"/>
              <w:right w:val="nil"/>
            </w:tcBorders>
          </w:tcPr>
          <w:p w14:paraId="6AC8F99F" w14:textId="4DC4922F"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r w:rsidR="005F030F">
              <w:rPr>
                <w:rFonts w:ascii="Courier New" w:hAnsi="Courier New" w:cs="Courier New"/>
                <w:color w:val="000000" w:themeColor="text1"/>
              </w:rPr>
              <w:t>, ‘packing’</w:t>
            </w:r>
          </w:p>
        </w:tc>
        <w:tc>
          <w:tcPr>
            <w:tcW w:w="5877"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lastRenderedPageBreak/>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90C3D7A" w:rsidR="007B0CDA" w:rsidRDefault="007B0CDA" w:rsidP="007B0CDA">
            <w:pPr>
              <w:rPr>
                <w:rFonts w:ascii="Courier New" w:hAnsi="Courier New" w:cs="Courier New"/>
                <w:color w:val="000000" w:themeColor="text1"/>
              </w:rPr>
            </w:pPr>
            <w:r>
              <w:rPr>
                <w:rFonts w:ascii="Courier New" w:hAnsi="Courier New" w:cs="Courier New"/>
                <w:color w:val="000000" w:themeColor="text1"/>
              </w:rPr>
              <w:t>Note, all or any of the timing options can be specified with ‘</w:t>
            </w:r>
            <w:r w:rsidR="00837AE5">
              <w:rPr>
                <w:rFonts w:ascii="Courier New" w:hAnsi="Courier New" w:cs="Courier New"/>
                <w:color w:val="000000" w:themeColor="text1"/>
              </w:rPr>
              <w:t>:</w:t>
            </w:r>
            <w:r>
              <w:rPr>
                <w:rFonts w:ascii="Courier New" w:hAnsi="Courier New" w:cs="Courier New"/>
                <w:color w:val="000000" w:themeColor="text1"/>
              </w:rPr>
              <w:t>’, e.g., Out</w:t>
            </w:r>
            <w:r w:rsidR="00837AE5">
              <w:rPr>
                <w:rFonts w:ascii="Courier New" w:hAnsi="Courier New" w:cs="Courier New"/>
                <w:color w:val="000000" w:themeColor="text1"/>
              </w:rPr>
              <w:t>:</w:t>
            </w:r>
            <w:r>
              <w:rPr>
                <w:rFonts w:ascii="Courier New" w:hAnsi="Courier New" w:cs="Courier New"/>
                <w:color w:val="000000" w:themeColor="text1"/>
              </w:rPr>
              <w:t>Back</w:t>
            </w:r>
            <w:r w:rsidR="00837AE5">
              <w:rPr>
                <w:rFonts w:ascii="Courier New" w:hAnsi="Courier New" w:cs="Courier New"/>
                <w:color w:val="000000" w:themeColor="text1"/>
              </w:rPr>
              <w:t>:</w:t>
            </w:r>
            <w:r>
              <w:rPr>
                <w:rFonts w:ascii="Courier New" w:hAnsi="Courier New" w:cs="Courier New"/>
                <w:color w:val="000000" w:themeColor="text1"/>
              </w:rPr>
              <w:t xml:space="preserve">Eggs would apply selection at every instance. </w:t>
            </w:r>
          </w:p>
          <w:p w14:paraId="0054505A" w14:textId="1C5E1C49" w:rsidR="005F030F" w:rsidRPr="005F030F" w:rsidRDefault="005F030F" w:rsidP="005F030F">
            <w:pPr>
              <w:pStyle w:val="ListParagraph"/>
              <w:numPr>
                <w:ilvl w:val="0"/>
                <w:numId w:val="49"/>
              </w:numPr>
              <w:rPr>
                <w:rFonts w:ascii="Courier New" w:hAnsi="Courier New" w:cs="Courier New"/>
                <w:color w:val="000000" w:themeColor="text1"/>
              </w:rPr>
            </w:pPr>
            <w:r>
              <w:rPr>
                <w:rFonts w:ascii="Courier New" w:hAnsi="Courier New" w:cs="Courier New"/>
                <w:color w:val="000000" w:themeColor="text1"/>
              </w:rPr>
              <w:t>‘packing’ – Applies selection during packing mortality to simulate the effects of competition</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0AB85C3D" w14:textId="32602BA6" w:rsidR="00B4251D" w:rsidRPr="00C152A0" w:rsidRDefault="005D1C79" w:rsidP="00B4251D">
            <w:pPr>
              <w:pStyle w:val="Heading2"/>
              <w:rPr>
                <w:rFonts w:ascii="Courier New" w:hAnsi="Courier New" w:cs="Courier New"/>
                <w:b/>
                <w:i/>
                <w:color w:val="000000" w:themeColor="text1"/>
              </w:rPr>
            </w:pPr>
            <w:bookmarkStart w:id="29" w:name="_Toc40185344"/>
            <w:r>
              <w:rPr>
                <w:rFonts w:ascii="Courier New" w:hAnsi="Courier New" w:cs="Courier New"/>
                <w:b/>
                <w:i/>
                <w:color w:val="000000" w:themeColor="text1"/>
              </w:rPr>
              <w:lastRenderedPageBreak/>
              <w:t>Phenotypic Plasticity options</w:t>
            </w:r>
            <w:bookmarkEnd w:id="29"/>
          </w:p>
        </w:tc>
      </w:tr>
      <w:tr w:rsidR="005D1C79" w:rsidRPr="00C152A0" w14:paraId="091E317F"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398E25D5" w14:textId="738DCA10" w:rsidR="005D1C79" w:rsidRPr="005D1C79" w:rsidRDefault="005D1C79" w:rsidP="005D1C79">
            <w:pPr>
              <w:pStyle w:val="Heading2"/>
              <w:numPr>
                <w:ilvl w:val="0"/>
                <w:numId w:val="0"/>
              </w:numPr>
              <w:ind w:left="576" w:hanging="576"/>
              <w:rPr>
                <w:rFonts w:ascii="Courier New" w:hAnsi="Courier New" w:cs="Courier New"/>
                <w:bCs/>
                <w:iCs/>
                <w:color w:val="000000" w:themeColor="text1"/>
                <w:sz w:val="22"/>
                <w:szCs w:val="22"/>
              </w:rPr>
            </w:pPr>
            <w:bookmarkStart w:id="30" w:name="_Toc40185345"/>
            <w:r>
              <w:rPr>
                <w:rFonts w:ascii="Courier New" w:hAnsi="Courier New" w:cs="Courier New"/>
                <w:bCs/>
                <w:iCs/>
                <w:color w:val="000000" w:themeColor="text1"/>
                <w:sz w:val="22"/>
                <w:szCs w:val="22"/>
              </w:rPr>
              <w:t>Plasticgeneans</w:t>
            </w:r>
            <w:bookmarkEnd w:id="30"/>
          </w:p>
        </w:tc>
        <w:tc>
          <w:tcPr>
            <w:tcW w:w="2160" w:type="dxa"/>
            <w:tcBorders>
              <w:top w:val="single" w:sz="4" w:space="0" w:color="000000"/>
              <w:left w:val="single" w:sz="4" w:space="0" w:color="000000"/>
              <w:bottom w:val="single" w:sz="4" w:space="0" w:color="000000"/>
              <w:right w:val="single" w:sz="4" w:space="0" w:color="000000"/>
            </w:tcBorders>
          </w:tcPr>
          <w:p w14:paraId="6715DE8B" w14:textId="7BF944EC" w:rsidR="00A25AE5" w:rsidRDefault="00A25AE5" w:rsidP="005D1C79">
            <w:pPr>
              <w:pStyle w:val="Heading2"/>
              <w:numPr>
                <w:ilvl w:val="0"/>
                <w:numId w:val="0"/>
              </w:numPr>
              <w:ind w:left="576" w:hanging="576"/>
              <w:rPr>
                <w:rFonts w:ascii="Courier New" w:hAnsi="Courier New" w:cs="Courier New"/>
                <w:bCs/>
                <w:iCs/>
                <w:color w:val="000000" w:themeColor="text1"/>
                <w:sz w:val="22"/>
                <w:szCs w:val="22"/>
              </w:rPr>
            </w:pPr>
            <w:bookmarkStart w:id="31" w:name="_Toc40185346"/>
            <w:r>
              <w:rPr>
                <w:rFonts w:ascii="Courier New" w:hAnsi="Courier New" w:cs="Courier New"/>
                <w:bCs/>
                <w:iCs/>
                <w:color w:val="000000" w:themeColor="text1"/>
                <w:sz w:val="22"/>
                <w:szCs w:val="22"/>
              </w:rPr>
              <w:t>‘N’,</w:t>
            </w:r>
            <w:bookmarkEnd w:id="31"/>
          </w:p>
          <w:p w14:paraId="1D4E38C5" w14:textId="32935F41" w:rsidR="005D1C79" w:rsidRPr="005D1C79" w:rsidRDefault="005D1C79" w:rsidP="005D1C79">
            <w:pPr>
              <w:pStyle w:val="Heading2"/>
              <w:numPr>
                <w:ilvl w:val="0"/>
                <w:numId w:val="0"/>
              </w:numPr>
              <w:ind w:left="576" w:hanging="576"/>
              <w:rPr>
                <w:rFonts w:ascii="Courier New" w:hAnsi="Courier New" w:cs="Courier New"/>
                <w:bCs/>
                <w:iCs/>
                <w:color w:val="000000" w:themeColor="text1"/>
                <w:sz w:val="22"/>
                <w:szCs w:val="22"/>
              </w:rPr>
            </w:pPr>
            <w:bookmarkStart w:id="32" w:name="_Toc40185347"/>
            <w:r>
              <w:rPr>
                <w:rFonts w:ascii="Courier New" w:hAnsi="Courier New" w:cs="Courier New"/>
                <w:bCs/>
                <w:iCs/>
                <w:color w:val="000000" w:themeColor="text1"/>
                <w:sz w:val="22"/>
                <w:szCs w:val="22"/>
              </w:rPr>
              <w:t>‘Temp_{SignalResponse}</w:t>
            </w:r>
            <w:r w:rsidR="00837AE5">
              <w:rPr>
                <w:rFonts w:ascii="Courier New" w:hAnsi="Courier New" w:cs="Courier New"/>
                <w:bCs/>
                <w:iCs/>
                <w:color w:val="000000" w:themeColor="text1"/>
                <w:sz w:val="22"/>
                <w:szCs w:val="22"/>
              </w:rPr>
              <w:t>:</w:t>
            </w:r>
            <w:r>
              <w:rPr>
                <w:rFonts w:ascii="Courier New" w:hAnsi="Courier New" w:cs="Courier New"/>
                <w:bCs/>
                <w:iCs/>
                <w:color w:val="000000" w:themeColor="text1"/>
                <w:sz w:val="22"/>
                <w:szCs w:val="22"/>
              </w:rPr>
              <w:t>{BehavioralResponse}’</w:t>
            </w:r>
            <w:bookmarkEnd w:id="32"/>
          </w:p>
        </w:tc>
        <w:tc>
          <w:tcPr>
            <w:tcW w:w="5874" w:type="dxa"/>
            <w:gridSpan w:val="2"/>
            <w:tcBorders>
              <w:top w:val="single" w:sz="4" w:space="0" w:color="000000"/>
              <w:left w:val="single" w:sz="4" w:space="0" w:color="000000"/>
              <w:bottom w:val="single" w:sz="4" w:space="0" w:color="000000"/>
              <w:right w:val="single" w:sz="4" w:space="0" w:color="000000"/>
            </w:tcBorders>
          </w:tcPr>
          <w:p w14:paraId="4AB5B36C" w14:textId="4B6557CA" w:rsidR="00A25AE5" w:rsidRDefault="00A25AE5" w:rsidP="00A25AE5">
            <w:pPr>
              <w:pStyle w:val="ListParagraph"/>
              <w:spacing w:before="240"/>
              <w:rPr>
                <w:rFonts w:ascii="Courier New" w:hAnsi="Courier New" w:cs="Courier New"/>
                <w:color w:val="000000" w:themeColor="text1"/>
              </w:rPr>
            </w:pPr>
            <w:r>
              <w:rPr>
                <w:rFonts w:ascii="Courier New" w:hAnsi="Courier New" w:cs="Courier New"/>
                <w:color w:val="000000" w:themeColor="text1"/>
              </w:rPr>
              <w:t>{More description here}</w:t>
            </w:r>
          </w:p>
          <w:p w14:paraId="41F7CD5E" w14:textId="2D346CBE" w:rsidR="005D1C79" w:rsidRPr="00A25AE5" w:rsidRDefault="005D1C79" w:rsidP="00A25AE5">
            <w:pPr>
              <w:pStyle w:val="ListParagraph"/>
              <w:numPr>
                <w:ilvl w:val="0"/>
                <w:numId w:val="31"/>
              </w:numPr>
              <w:spacing w:before="240"/>
              <w:rPr>
                <w:rFonts w:ascii="Courier New" w:hAnsi="Courier New" w:cs="Courier New"/>
                <w:color w:val="000000" w:themeColor="text1"/>
              </w:rPr>
            </w:pPr>
            <w:r w:rsidRPr="00E236D9">
              <w:rPr>
                <w:rFonts w:ascii="Courier New" w:hAnsi="Courier New" w:cs="Courier New"/>
                <w:color w:val="000000" w:themeColor="text1"/>
              </w:rPr>
              <w:t>Enter ‘Temp_</w:t>
            </w:r>
            <w:r>
              <w:rPr>
                <w:rFonts w:ascii="Courier New" w:hAnsi="Courier New" w:cs="Courier New"/>
                <w:color w:val="000000" w:themeColor="text1"/>
              </w:rPr>
              <w:t>{SignalResponse}</w:t>
            </w:r>
            <w:r w:rsidR="00837AE5">
              <w:rPr>
                <w:rFonts w:ascii="Courier New" w:hAnsi="Courier New" w:cs="Courier New"/>
                <w:color w:val="000000" w:themeColor="text1"/>
              </w:rPr>
              <w:t>:</w:t>
            </w:r>
            <w:r>
              <w:rPr>
                <w:rFonts w:ascii="Courier New" w:hAnsi="Courier New" w:cs="Courier New"/>
                <w:color w:val="000000" w:themeColor="text1"/>
              </w:rPr>
              <w:t>{BehavioralResponse}</w:t>
            </w:r>
            <w:r w:rsidRPr="00E236D9">
              <w:rPr>
                <w:rFonts w:ascii="Courier New" w:hAnsi="Courier New" w:cs="Courier New"/>
                <w:color w:val="000000" w:themeColor="text1"/>
              </w:rPr>
              <w:t xml:space="preserve">’ to apply a behavioral plasticity process as a function of the individuals first </w:t>
            </w:r>
            <w:r>
              <w:rPr>
                <w:rFonts w:ascii="Courier New" w:hAnsi="Courier New" w:cs="Courier New"/>
                <w:color w:val="000000" w:themeColor="text1"/>
              </w:rPr>
              <w:t xml:space="preserve">locus </w:t>
            </w:r>
            <w:r w:rsidRPr="00E236D9">
              <w:rPr>
                <w:rFonts w:ascii="Courier New" w:hAnsi="Courier New" w:cs="Courier New"/>
                <w:color w:val="000000" w:themeColor="text1"/>
              </w:rPr>
              <w:t>allele</w:t>
            </w:r>
            <w:r>
              <w:rPr>
                <w:rFonts w:ascii="Courier New" w:hAnsi="Courier New" w:cs="Courier New"/>
                <w:color w:val="000000" w:themeColor="text1"/>
              </w:rPr>
              <w:t>s</w:t>
            </w:r>
            <w:r w:rsidRPr="00E236D9">
              <w:rPr>
                <w:rFonts w:ascii="Courier New" w:hAnsi="Courier New" w:cs="Courier New"/>
                <w:color w:val="000000" w:themeColor="text1"/>
              </w:rPr>
              <w:t xml:space="preserve"> and temperature values.</w:t>
            </w:r>
            <w:r>
              <w:rPr>
                <w:rFonts w:ascii="Courier New" w:hAnsi="Courier New" w:cs="Courier New"/>
                <w:color w:val="000000" w:themeColor="text1"/>
              </w:rPr>
              <w:t xml:space="preserve"> Individuals in a given environment {Signal Response}</w:t>
            </w:r>
            <w:r w:rsidR="00A25AE5">
              <w:rPr>
                <w:rFonts w:ascii="Courier New" w:hAnsi="Courier New" w:cs="Courier New"/>
                <w:color w:val="000000" w:themeColor="text1"/>
              </w:rPr>
              <w:t xml:space="preserve"> will trigger the plastic locus region alleles to ‘turn-on’ during either the second or third DoUpdate() modules o</w:t>
            </w:r>
            <w:r w:rsidR="005D2015">
              <w:rPr>
                <w:rFonts w:ascii="Courier New" w:hAnsi="Courier New" w:cs="Courier New"/>
                <w:color w:val="000000" w:themeColor="text1"/>
              </w:rPr>
              <w:t>f</w:t>
            </w:r>
            <w:r w:rsidR="00A25AE5">
              <w:rPr>
                <w:rFonts w:ascii="Courier New" w:hAnsi="Courier New" w:cs="Courier New"/>
                <w:color w:val="000000" w:themeColor="text1"/>
              </w:rPr>
              <w:t xml:space="preserve"> ‘Back’ or ‘Out’ options</w:t>
            </w:r>
            <w:r w:rsidR="000E634B">
              <w:rPr>
                <w:rFonts w:ascii="Courier New" w:hAnsi="Courier New" w:cs="Courier New"/>
                <w:color w:val="000000" w:themeColor="text1"/>
              </w:rPr>
              <w:t xml:space="preserve"> dependent on implementPlasticgene</w:t>
            </w:r>
            <w:r w:rsidR="009B6F9B">
              <w:rPr>
                <w:rFonts w:ascii="Courier New" w:hAnsi="Courier New" w:cs="Courier New"/>
                <w:color w:val="000000" w:themeColor="text1"/>
              </w:rPr>
              <w:t xml:space="preserve"> input</w:t>
            </w:r>
            <w:r w:rsidR="00A25AE5">
              <w:rPr>
                <w:rFonts w:ascii="Courier New" w:hAnsi="Courier New" w:cs="Courier New"/>
                <w:color w:val="000000" w:themeColor="text1"/>
              </w:rPr>
              <w:t xml:space="preserve">. Both alleles will be turned on. Then, during </w:t>
            </w:r>
            <w:r w:rsidR="006B1DF9">
              <w:rPr>
                <w:rFonts w:ascii="Courier New" w:hAnsi="Courier New" w:cs="Courier New"/>
                <w:color w:val="000000" w:themeColor="text1"/>
              </w:rPr>
              <w:t xml:space="preserve">all future </w:t>
            </w:r>
            <w:r w:rsidR="00A25AE5">
              <w:rPr>
                <w:rFonts w:ascii="Courier New" w:hAnsi="Courier New" w:cs="Courier New"/>
                <w:color w:val="000000" w:themeColor="text1"/>
              </w:rPr>
              <w:t>movement processes, i</w:t>
            </w:r>
            <w:r w:rsidRPr="00A25AE5">
              <w:rPr>
                <w:rFonts w:ascii="Courier New" w:hAnsi="Courier New" w:cs="Courier New"/>
                <w:color w:val="000000" w:themeColor="text1"/>
              </w:rPr>
              <w:t xml:space="preserve">f an individual has the first allele (A; a single or double copy), then patches with temperature values &gt;= Behavioral Response Threshold value will not be considered in the probability distribution from which to move to. </w:t>
            </w:r>
          </w:p>
          <w:p w14:paraId="2E774D3B" w14:textId="5A8E6F6E" w:rsidR="005D1C79" w:rsidRPr="005D1C79" w:rsidRDefault="005D1C79" w:rsidP="005D1C79">
            <w:pPr>
              <w:pStyle w:val="ListParagraph"/>
              <w:spacing w:before="240"/>
              <w:rPr>
                <w:rFonts w:ascii="Courier New" w:hAnsi="Courier New" w:cs="Courier New"/>
                <w:color w:val="000000" w:themeColor="text1"/>
              </w:rPr>
            </w:pPr>
            <w:r w:rsidRPr="005D1C79">
              <w:rPr>
                <w:rFonts w:ascii="Courier New" w:hAnsi="Courier New" w:cs="Courier New"/>
                <w:color w:val="000000" w:themeColor="text1"/>
              </w:rPr>
              <w:t xml:space="preserve">Options for ‘Back’ and ‘Out’ are included here. </w:t>
            </w:r>
          </w:p>
          <w:p w14:paraId="11912AA8" w14:textId="75D9A4A4" w:rsidR="005D1C79" w:rsidRPr="005D1C79" w:rsidRDefault="005D1C79" w:rsidP="005D1C79">
            <w:pPr>
              <w:pStyle w:val="Heading2"/>
              <w:numPr>
                <w:ilvl w:val="0"/>
                <w:numId w:val="0"/>
              </w:numPr>
              <w:ind w:left="576"/>
              <w:rPr>
                <w:rFonts w:ascii="Courier New" w:hAnsi="Courier New" w:cs="Courier New"/>
                <w:bCs/>
                <w:iCs/>
                <w:color w:val="000000" w:themeColor="text1"/>
              </w:rPr>
            </w:pPr>
          </w:p>
        </w:tc>
      </w:tr>
      <w:tr w:rsidR="00A25AE5" w:rsidRPr="00C152A0" w14:paraId="00040782"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2388C64F" w14:textId="1FC54183" w:rsid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3" w:name="_Toc40185348"/>
            <w:r>
              <w:rPr>
                <w:rFonts w:ascii="Courier New" w:hAnsi="Courier New" w:cs="Courier New"/>
                <w:bCs/>
                <w:iCs/>
                <w:color w:val="000000" w:themeColor="text1"/>
                <w:sz w:val="22"/>
                <w:szCs w:val="22"/>
              </w:rPr>
              <w:t>startPlasticgene</w:t>
            </w:r>
            <w:bookmarkEnd w:id="33"/>
          </w:p>
        </w:tc>
        <w:tc>
          <w:tcPr>
            <w:tcW w:w="2160" w:type="dxa"/>
            <w:tcBorders>
              <w:top w:val="single" w:sz="4" w:space="0" w:color="000000"/>
              <w:left w:val="single" w:sz="4" w:space="0" w:color="000000"/>
              <w:bottom w:val="single" w:sz="4" w:space="0" w:color="000000"/>
              <w:right w:val="single" w:sz="4" w:space="0" w:color="000000"/>
            </w:tcBorders>
          </w:tcPr>
          <w:p w14:paraId="512C977F" w14:textId="58F774C0" w:rsidR="00A25AE5" w:rsidRP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4" w:name="_Toc40185349"/>
            <w:r w:rsidRPr="00A25AE5">
              <w:rPr>
                <w:rFonts w:ascii="Courier New" w:hAnsi="Courier New" w:cs="Courier New"/>
                <w:color w:val="000000" w:themeColor="text1"/>
                <w:sz w:val="22"/>
                <w:szCs w:val="22"/>
              </w:rPr>
              <w:t>0 – runtime</w:t>
            </w:r>
            <w:bookmarkEnd w:id="34"/>
          </w:p>
        </w:tc>
        <w:tc>
          <w:tcPr>
            <w:tcW w:w="5874" w:type="dxa"/>
            <w:gridSpan w:val="2"/>
            <w:tcBorders>
              <w:top w:val="single" w:sz="4" w:space="0" w:color="000000"/>
              <w:left w:val="single" w:sz="4" w:space="0" w:color="000000"/>
              <w:bottom w:val="single" w:sz="4" w:space="0" w:color="000000"/>
              <w:right w:val="single" w:sz="4" w:space="0" w:color="000000"/>
            </w:tcBorders>
          </w:tcPr>
          <w:p w14:paraId="2846C564" w14:textId="68AAF19A"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 xml:space="preserve">This is the time unit that the </w:t>
            </w:r>
            <w:r>
              <w:rPr>
                <w:rFonts w:ascii="Courier New" w:hAnsi="Courier New" w:cs="Courier New"/>
                <w:color w:val="000000" w:themeColor="text1"/>
              </w:rPr>
              <w:t>plastic process</w:t>
            </w:r>
            <w:r w:rsidRPr="00C152A0">
              <w:rPr>
                <w:rFonts w:ascii="Courier New" w:hAnsi="Courier New" w:cs="Courier New"/>
                <w:color w:val="000000" w:themeColor="text1"/>
              </w:rPr>
              <w:t xml:space="preserve"> will begin operating on </w:t>
            </w:r>
            <w:r>
              <w:rPr>
                <w:rFonts w:ascii="Courier New" w:hAnsi="Courier New" w:cs="Courier New"/>
                <w:color w:val="000000" w:themeColor="text1"/>
              </w:rPr>
              <w:t>the plastic locus region</w:t>
            </w:r>
            <w:r w:rsidRPr="00C152A0">
              <w:rPr>
                <w:rFonts w:ascii="Courier New" w:hAnsi="Courier New" w:cs="Courier New"/>
                <w:color w:val="000000" w:themeColor="text1"/>
              </w:rPr>
              <w:t>, specified in previous field (</w:t>
            </w:r>
            <w:r>
              <w:rPr>
                <w:rFonts w:ascii="Courier New" w:hAnsi="Courier New" w:cs="Courier New"/>
                <w:color w:val="000000" w:themeColor="text1"/>
              </w:rPr>
              <w:t>plastic</w:t>
            </w:r>
            <w:r w:rsidRPr="00C152A0">
              <w:rPr>
                <w:rFonts w:ascii="Courier New" w:hAnsi="Courier New" w:cs="Courier New"/>
                <w:color w:val="000000" w:themeColor="text1"/>
              </w:rPr>
              <w:t>ans). If ‘N’ is specified for ‘</w:t>
            </w:r>
            <w:r>
              <w:rPr>
                <w:rFonts w:ascii="Courier New" w:hAnsi="Courier New" w:cs="Courier New"/>
                <w:color w:val="000000" w:themeColor="text1"/>
              </w:rPr>
              <w:t>plastic</w:t>
            </w:r>
            <w:r w:rsidRPr="00C152A0">
              <w:rPr>
                <w:rFonts w:ascii="Courier New" w:hAnsi="Courier New" w:cs="Courier New"/>
                <w:color w:val="000000" w:themeColor="text1"/>
              </w:rPr>
              <w:t>ans’, then this field is ignored.</w:t>
            </w:r>
          </w:p>
          <w:p w14:paraId="3E0F466D" w14:textId="77777777" w:rsidR="00A25AE5" w:rsidRPr="00C152A0" w:rsidRDefault="00A25AE5" w:rsidP="00A25AE5">
            <w:pPr>
              <w:rPr>
                <w:rFonts w:ascii="Courier New" w:hAnsi="Courier New" w:cs="Courier New"/>
                <w:color w:val="000000" w:themeColor="text1"/>
              </w:rPr>
            </w:pPr>
          </w:p>
          <w:p w14:paraId="6B0D86CE" w14:textId="37CDADAB"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Note that ‘start</w:t>
            </w:r>
            <w:r>
              <w:rPr>
                <w:rFonts w:ascii="Courier New" w:hAnsi="Courier New" w:cs="Courier New"/>
                <w:color w:val="000000" w:themeColor="text1"/>
              </w:rPr>
              <w:t>Plastic</w:t>
            </w:r>
            <w:r w:rsidRPr="00C152A0">
              <w:rPr>
                <w:rFonts w:ascii="Courier New" w:hAnsi="Courier New" w:cs="Courier New"/>
                <w:color w:val="000000" w:themeColor="text1"/>
              </w:rPr>
              <w:t>’ must be &gt;= ‘startGenes’.</w:t>
            </w:r>
          </w:p>
          <w:p w14:paraId="36BCB1F6" w14:textId="77777777" w:rsidR="00A25AE5" w:rsidRDefault="00A25AE5" w:rsidP="00A25AE5">
            <w:pPr>
              <w:pStyle w:val="ListParagraph"/>
              <w:spacing w:before="240"/>
              <w:rPr>
                <w:rFonts w:ascii="Courier New" w:hAnsi="Courier New" w:cs="Courier New"/>
                <w:color w:val="000000" w:themeColor="text1"/>
              </w:rPr>
            </w:pPr>
          </w:p>
        </w:tc>
      </w:tr>
      <w:tr w:rsidR="00A25AE5" w:rsidRPr="00C152A0" w14:paraId="6F77BAA9"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3F7F0182" w14:textId="4175BD9B" w:rsid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5" w:name="_Toc40185350"/>
            <w:r>
              <w:rPr>
                <w:rFonts w:ascii="Courier New" w:hAnsi="Courier New" w:cs="Courier New"/>
                <w:bCs/>
                <w:iCs/>
                <w:color w:val="000000" w:themeColor="text1"/>
                <w:sz w:val="22"/>
                <w:szCs w:val="22"/>
              </w:rPr>
              <w:lastRenderedPageBreak/>
              <w:t>implementPlasticgene</w:t>
            </w:r>
            <w:bookmarkEnd w:id="35"/>
          </w:p>
        </w:tc>
        <w:tc>
          <w:tcPr>
            <w:tcW w:w="2160" w:type="dxa"/>
            <w:tcBorders>
              <w:top w:val="single" w:sz="4" w:space="0" w:color="000000"/>
              <w:left w:val="single" w:sz="4" w:space="0" w:color="000000"/>
              <w:bottom w:val="single" w:sz="4" w:space="0" w:color="000000"/>
              <w:right w:val="single" w:sz="4" w:space="0" w:color="000000"/>
            </w:tcBorders>
          </w:tcPr>
          <w:p w14:paraId="0669B691" w14:textId="72985D01" w:rsid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6" w:name="_Toc40185351"/>
            <w:r>
              <w:rPr>
                <w:rFonts w:ascii="Courier New" w:hAnsi="Courier New" w:cs="Courier New"/>
                <w:bCs/>
                <w:iCs/>
                <w:color w:val="000000" w:themeColor="text1"/>
                <w:sz w:val="22"/>
                <w:szCs w:val="22"/>
              </w:rPr>
              <w:t>‘Back’, ‘Out’,</w:t>
            </w:r>
            <w:bookmarkEnd w:id="36"/>
            <w:r>
              <w:rPr>
                <w:rFonts w:ascii="Courier New" w:hAnsi="Courier New" w:cs="Courier New"/>
                <w:bCs/>
                <w:iCs/>
                <w:color w:val="000000" w:themeColor="text1"/>
                <w:sz w:val="22"/>
                <w:szCs w:val="22"/>
              </w:rPr>
              <w:t xml:space="preserve"> </w:t>
            </w:r>
          </w:p>
        </w:tc>
        <w:tc>
          <w:tcPr>
            <w:tcW w:w="5874" w:type="dxa"/>
            <w:gridSpan w:val="2"/>
            <w:tcBorders>
              <w:top w:val="single" w:sz="4" w:space="0" w:color="000000"/>
              <w:left w:val="single" w:sz="4" w:space="0" w:color="000000"/>
              <w:bottom w:val="single" w:sz="4" w:space="0" w:color="000000"/>
              <w:right w:val="single" w:sz="4" w:space="0" w:color="000000"/>
            </w:tcBorders>
          </w:tcPr>
          <w:p w14:paraId="3B9CE461" w14:textId="15758F50"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The op</w:t>
            </w:r>
            <w:r>
              <w:rPr>
                <w:rFonts w:ascii="Courier New" w:hAnsi="Courier New" w:cs="Courier New"/>
                <w:color w:val="000000" w:themeColor="text1"/>
              </w:rPr>
              <w:t>tion to apply plasticity at specific timing events</w:t>
            </w:r>
            <w:r w:rsidRPr="00C152A0">
              <w:rPr>
                <w:rFonts w:ascii="Courier New" w:hAnsi="Courier New" w:cs="Courier New"/>
                <w:color w:val="000000" w:themeColor="text1"/>
              </w:rPr>
              <w:t>:</w:t>
            </w:r>
          </w:p>
          <w:p w14:paraId="0CF21FEE" w14:textId="77777777" w:rsidR="00A25AE5" w:rsidRPr="00C152A0" w:rsidRDefault="00A25AE5" w:rsidP="00A25AE5">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3399BF5D" w14:textId="6FB81B56" w:rsidR="00A25AE5" w:rsidRPr="00A25AE5" w:rsidRDefault="00A25AE5" w:rsidP="00A25AE5">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2C4F2056" w14:textId="55AEF78E" w:rsidR="00A25AE5" w:rsidRDefault="00A25AE5" w:rsidP="00A25AE5">
            <w:pPr>
              <w:rPr>
                <w:rFonts w:ascii="Courier New" w:hAnsi="Courier New" w:cs="Courier New"/>
                <w:color w:val="000000" w:themeColor="text1"/>
              </w:rPr>
            </w:pPr>
            <w:r>
              <w:rPr>
                <w:rFonts w:ascii="Courier New" w:hAnsi="Courier New" w:cs="Courier New"/>
                <w:color w:val="000000" w:themeColor="text1"/>
              </w:rPr>
              <w:t>Note, all or any of the timing options can be specified with ‘</w:t>
            </w:r>
            <w:r w:rsidR="00837AE5">
              <w:rPr>
                <w:rFonts w:ascii="Courier New" w:hAnsi="Courier New" w:cs="Courier New"/>
                <w:color w:val="000000" w:themeColor="text1"/>
              </w:rPr>
              <w:t>:</w:t>
            </w:r>
            <w:r>
              <w:rPr>
                <w:rFonts w:ascii="Courier New" w:hAnsi="Courier New" w:cs="Courier New"/>
                <w:color w:val="000000" w:themeColor="text1"/>
              </w:rPr>
              <w:t>’, e.g., Out</w:t>
            </w:r>
            <w:r w:rsidR="00837AE5">
              <w:rPr>
                <w:rFonts w:ascii="Courier New" w:hAnsi="Courier New" w:cs="Courier New"/>
                <w:color w:val="000000" w:themeColor="text1"/>
              </w:rPr>
              <w:t>:</w:t>
            </w:r>
            <w:r>
              <w:rPr>
                <w:rFonts w:ascii="Courier New" w:hAnsi="Courier New" w:cs="Courier New"/>
                <w:color w:val="000000" w:themeColor="text1"/>
              </w:rPr>
              <w:t xml:space="preserve">Back would apply the plastic response at every instance. </w:t>
            </w:r>
          </w:p>
          <w:p w14:paraId="208D8017" w14:textId="77777777" w:rsidR="00A25AE5" w:rsidRDefault="00A25AE5" w:rsidP="00A25AE5">
            <w:pPr>
              <w:pStyle w:val="ListParagraph"/>
              <w:spacing w:before="240"/>
              <w:rPr>
                <w:rFonts w:ascii="Courier New" w:hAnsi="Courier New" w:cs="Courier New"/>
                <w:color w:val="000000" w:themeColor="text1"/>
              </w:rPr>
            </w:pPr>
          </w:p>
        </w:tc>
      </w:tr>
      <w:tr w:rsidR="00A25AE5" w:rsidRPr="00C152A0" w14:paraId="177B0E0F"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3DD10A0B" w14:textId="26DD3205" w:rsidR="00A25AE5" w:rsidRPr="00C152A0" w:rsidRDefault="00A25AE5" w:rsidP="00A25AE5">
            <w:pPr>
              <w:pStyle w:val="Heading2"/>
              <w:rPr>
                <w:rFonts w:ascii="Courier New" w:hAnsi="Courier New" w:cs="Courier New"/>
                <w:b/>
                <w:i/>
                <w:color w:val="000000" w:themeColor="text1"/>
              </w:rPr>
            </w:pPr>
            <w:bookmarkStart w:id="37" w:name="_Toc40185352"/>
            <w:r>
              <w:rPr>
                <w:rFonts w:ascii="Courier New" w:hAnsi="Courier New" w:cs="Courier New"/>
                <w:b/>
                <w:i/>
                <w:color w:val="000000" w:themeColor="text1"/>
              </w:rPr>
              <w:t>Infection options</w:t>
            </w:r>
            <w:bookmarkEnd w:id="37"/>
          </w:p>
        </w:tc>
      </w:tr>
      <w:tr w:rsidR="00A25AE5" w:rsidRPr="00C152A0" w14:paraId="0C7B2E3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C0F05D9"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3"/>
            <w:tcBorders>
              <w:top w:val="single" w:sz="4" w:space="0" w:color="000000"/>
              <w:left w:val="single" w:sz="4" w:space="0" w:color="000000"/>
              <w:bottom w:val="single" w:sz="4" w:space="0" w:color="000000"/>
              <w:right w:val="single" w:sz="4" w:space="0" w:color="000000"/>
            </w:tcBorders>
            <w:hideMark/>
          </w:tcPr>
          <w:p w14:paraId="4760494C"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22F16D88" w14:textId="799225A1"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A25AE5" w:rsidRPr="00C152A0" w:rsidRDefault="00A25AE5" w:rsidP="00A25AE5">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A25AE5" w:rsidRPr="00C152A0" w:rsidRDefault="00A25AE5" w:rsidP="00A25AE5">
            <w:pPr>
              <w:rPr>
                <w:rFonts w:ascii="Courier New" w:hAnsi="Courier New" w:cs="Courier New"/>
                <w:color w:val="000000" w:themeColor="text1"/>
              </w:rPr>
            </w:pPr>
          </w:p>
          <w:p w14:paraId="5FEFC93D" w14:textId="6A8DD206" w:rsidR="00A25AE5" w:rsidRPr="00C152A0" w:rsidRDefault="00A25AE5" w:rsidP="00A25AE5">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A25AE5" w:rsidRPr="00C152A0" w:rsidRDefault="00A25AE5" w:rsidP="00A25AE5">
            <w:pPr>
              <w:rPr>
                <w:rFonts w:ascii="Courier New" w:hAnsi="Courier New" w:cs="Courier New"/>
                <w:color w:val="000000" w:themeColor="text1"/>
              </w:rPr>
            </w:pPr>
          </w:p>
        </w:tc>
      </w:tr>
      <w:tr w:rsidR="00A25AE5" w:rsidRPr="00C152A0" w14:paraId="53AE990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CA8DE73"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3"/>
            <w:tcBorders>
              <w:top w:val="single" w:sz="4" w:space="0" w:color="000000"/>
              <w:left w:val="single" w:sz="4" w:space="0" w:color="000000"/>
              <w:bottom w:val="single" w:sz="4" w:space="0" w:color="000000"/>
              <w:right w:val="single" w:sz="4" w:space="0" w:color="000000"/>
            </w:tcBorders>
            <w:hideMark/>
          </w:tcPr>
          <w:p w14:paraId="256AE641" w14:textId="0A1D57D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0 - 1</w:t>
            </w:r>
          </w:p>
        </w:tc>
        <w:tc>
          <w:tcPr>
            <w:tcW w:w="5877" w:type="dxa"/>
            <w:gridSpan w:val="2"/>
            <w:tcBorders>
              <w:top w:val="single" w:sz="4" w:space="0" w:color="000000"/>
              <w:left w:val="single" w:sz="4" w:space="0" w:color="000000"/>
              <w:bottom w:val="single" w:sz="4" w:space="0" w:color="000000"/>
              <w:right w:val="single" w:sz="4" w:space="0" w:color="000000"/>
            </w:tcBorders>
          </w:tcPr>
          <w:p w14:paraId="1110047D" w14:textId="09AB1A5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A25AE5" w:rsidRPr="00C152A0" w:rsidRDefault="00A25AE5" w:rsidP="00A25AE5">
            <w:pPr>
              <w:rPr>
                <w:rFonts w:ascii="Courier New" w:hAnsi="Courier New" w:cs="Courier New"/>
                <w:color w:val="000000" w:themeColor="text1"/>
              </w:rPr>
            </w:pPr>
          </w:p>
        </w:tc>
      </w:tr>
      <w:tr w:rsidR="00A25AE5" w:rsidRPr="00C152A0" w14:paraId="71A2640A"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6C32BDA5" w14:textId="58E85EA6" w:rsidR="00A25AE5" w:rsidRPr="00C152A0" w:rsidRDefault="00A25AE5" w:rsidP="00A25AE5">
            <w:pPr>
              <w:pStyle w:val="Heading2"/>
              <w:rPr>
                <w:rFonts w:ascii="Courier New" w:hAnsi="Courier New" w:cs="Courier New"/>
                <w:b/>
                <w:i/>
                <w:color w:val="000000" w:themeColor="text1"/>
              </w:rPr>
            </w:pPr>
            <w:bookmarkStart w:id="38" w:name="_Toc40185353"/>
            <w:r w:rsidRPr="00C152A0">
              <w:rPr>
                <w:rFonts w:ascii="Courier New" w:hAnsi="Courier New" w:cs="Courier New"/>
                <w:b/>
                <w:i/>
                <w:color w:val="000000" w:themeColor="text1"/>
              </w:rPr>
              <w:t>Growth options (see Section 1.3.1.6)</w:t>
            </w:r>
            <w:bookmarkEnd w:id="38"/>
          </w:p>
        </w:tc>
      </w:tr>
      <w:tr w:rsidR="00A25AE5" w:rsidRPr="00C152A0" w14:paraId="6062E04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E718C8F" w14:textId="45BB979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3"/>
            <w:tcBorders>
              <w:top w:val="single" w:sz="4" w:space="0" w:color="000000"/>
              <w:left w:val="single" w:sz="4" w:space="0" w:color="000000"/>
              <w:bottom w:val="single" w:sz="4" w:space="0" w:color="000000"/>
              <w:right w:val="single" w:sz="4" w:space="0" w:color="000000"/>
            </w:tcBorders>
          </w:tcPr>
          <w:p w14:paraId="6C0AD54B" w14:textId="591BAAD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‘N’, ‘</w:t>
            </w:r>
            <w:r>
              <w:rPr>
                <w:rFonts w:ascii="Courier New" w:hAnsi="Courier New" w:cs="Courier New"/>
                <w:color w:val="000000" w:themeColor="text1"/>
              </w:rPr>
              <w:t>known’ ‘vonB’, ‘temperature’, ‘temperature_hi</w:t>
            </w:r>
            <w:r>
              <w:rPr>
                <w:rFonts w:ascii="Courier New" w:hAnsi="Courier New" w:cs="Courier New"/>
                <w:color w:val="000000" w:themeColor="text1"/>
              </w:rPr>
              <w:lastRenderedPageBreak/>
              <w:t>ndex’, or</w:t>
            </w:r>
            <w:r w:rsidRPr="00C152A0">
              <w:rPr>
                <w:rFonts w:ascii="Courier New" w:hAnsi="Courier New" w:cs="Courier New"/>
                <w:color w:val="000000" w:themeColor="text1"/>
              </w:rPr>
              <w:t xml:space="preserve"> ‘bioenergetics’</w:t>
            </w:r>
          </w:p>
        </w:tc>
        <w:tc>
          <w:tcPr>
            <w:tcW w:w="5877" w:type="dxa"/>
            <w:gridSpan w:val="2"/>
            <w:tcBorders>
              <w:top w:val="single" w:sz="4" w:space="0" w:color="000000"/>
              <w:left w:val="single" w:sz="4" w:space="0" w:color="000000"/>
              <w:bottom w:val="single" w:sz="4" w:space="0" w:color="000000"/>
              <w:right w:val="single" w:sz="4" w:space="0" w:color="000000"/>
            </w:tcBorders>
          </w:tcPr>
          <w:p w14:paraId="2EAE0F5C" w14:textId="556D527E"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This is the growth function option. Parameters are specified in the following fields. These function can work for either size or age control. If size control, then the size classes are binned following a </w:t>
            </w:r>
            <w:r w:rsidRPr="00C152A0">
              <w:rPr>
                <w:rFonts w:ascii="Courier New" w:hAnsi="Courier New" w:cs="Courier New"/>
                <w:color w:val="000000" w:themeColor="text1"/>
              </w:rPr>
              <w:lastRenderedPageBreak/>
              <w:t xml:space="preserve">nearest neighbor routine to the closest size given in the ClassVars.csv file. Then those individuals are assigned a new ‘adjusted’ age. </w:t>
            </w:r>
          </w:p>
          <w:p w14:paraId="2FCC9B9C" w14:textId="620486C2" w:rsidR="00A25AE5" w:rsidRPr="00C152A0"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A25AE5" w:rsidRPr="00C152A0"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A25AE5" w:rsidRPr="00C152A0"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A25AE5"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A25AE5" w:rsidRPr="00C152A0" w:rsidRDefault="00A25AE5" w:rsidP="00A25AE5">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A25AE5" w:rsidRPr="00C152A0" w:rsidRDefault="00A25AE5" w:rsidP="00A25AE5">
            <w:pPr>
              <w:pStyle w:val="ListParagraph"/>
              <w:rPr>
                <w:rFonts w:ascii="Courier New" w:hAnsi="Courier New" w:cs="Courier New"/>
                <w:color w:val="000000" w:themeColor="text1"/>
              </w:rPr>
            </w:pPr>
          </w:p>
        </w:tc>
      </w:tr>
      <w:tr w:rsidR="00A25AE5" w:rsidRPr="00C152A0" w14:paraId="158ACCA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211FBEE" w14:textId="7CCAB992"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lastRenderedPageBreak/>
              <w:t>growth_Loo,</w:t>
            </w:r>
          </w:p>
          <w:p w14:paraId="6F14E132" w14:textId="52C8192A"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growth_R0</w:t>
            </w:r>
            <w:r>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single" w:sz="4" w:space="0" w:color="000000"/>
            </w:tcBorders>
          </w:tcPr>
          <w:p w14:paraId="63B8D379" w14:textId="1DBC32FC"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‘266’</w:t>
            </w:r>
            <w:r>
              <w:rPr>
                <w:rFonts w:ascii="Courier New" w:hAnsi="Courier New" w:cs="Courier New"/>
                <w:color w:val="000000" w:themeColor="text1"/>
              </w:rPr>
              <w:t xml:space="preserve"> or ‘144</w:t>
            </w:r>
            <w:r w:rsidR="00561778">
              <w:rPr>
                <w:rFonts w:ascii="Courier New" w:hAnsi="Courier New" w:cs="Courier New"/>
                <w:color w:val="000000" w:themeColor="text1"/>
              </w:rPr>
              <w:t>;</w:t>
            </w:r>
            <w:r>
              <w:rPr>
                <w:rFonts w:ascii="Courier New" w:hAnsi="Courier New" w:cs="Courier New"/>
                <w:color w:val="000000" w:themeColor="text1"/>
              </w:rPr>
              <w:t>266’</w:t>
            </w:r>
          </w:p>
          <w:p w14:paraId="28084EC8" w14:textId="77777777" w:rsidR="00A25AE5" w:rsidRDefault="00A25AE5" w:rsidP="00A25AE5">
            <w:pPr>
              <w:rPr>
                <w:rFonts w:ascii="Courier New" w:hAnsi="Courier New" w:cs="Courier New"/>
                <w:color w:val="000000" w:themeColor="text1"/>
              </w:rPr>
            </w:pPr>
            <w:r w:rsidRPr="00C152A0">
              <w:rPr>
                <w:rFonts w:ascii="Courier New" w:hAnsi="Courier New" w:cs="Courier New"/>
                <w:color w:val="000000" w:themeColor="text1"/>
              </w:rPr>
              <w:t>‘0.19’</w:t>
            </w:r>
          </w:p>
          <w:p w14:paraId="59B2D69B" w14:textId="77777777" w:rsidR="00A25AE5" w:rsidRDefault="00A25AE5" w:rsidP="00A25AE5">
            <w:pPr>
              <w:rPr>
                <w:rFonts w:ascii="Courier New" w:hAnsi="Courier New" w:cs="Courier New"/>
                <w:color w:val="000000" w:themeColor="text1"/>
              </w:rPr>
            </w:pPr>
          </w:p>
          <w:p w14:paraId="0F103261" w14:textId="3CDFEAF3" w:rsidR="00A25AE5" w:rsidRPr="00C152A0" w:rsidRDefault="00A25AE5" w:rsidP="00A25AE5">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1A96DDF1" w14:textId="70EC2963"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A25AE5" w:rsidRDefault="00A25AE5" w:rsidP="00A25AE5">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0C5386D" w:rsidR="00A25AE5" w:rsidRDefault="00A25AE5" w:rsidP="00A25AE5">
            <w:pPr>
              <w:rPr>
                <w:rFonts w:ascii="Courier New" w:hAnsi="Courier New" w:cs="Courier New"/>
                <w:color w:val="000000" w:themeColor="text1"/>
              </w:rPr>
            </w:pPr>
            <w:r>
              <w:rPr>
                <w:rFonts w:ascii="Courier New" w:hAnsi="Courier New" w:cs="Courier New"/>
                <w:color w:val="000000" w:themeColor="text1"/>
              </w:rPr>
              <w:t>If 2 values are entered separated by a ‘</w:t>
            </w:r>
            <w:r w:rsidR="000906DD">
              <w:rPr>
                <w:rFonts w:ascii="Courier New" w:hAnsi="Courier New" w:cs="Courier New"/>
                <w:color w:val="000000" w:themeColor="text1"/>
              </w:rPr>
              <w:t>;</w:t>
            </w:r>
            <w:r>
              <w:rPr>
                <w:rFonts w:ascii="Courier New" w:hAnsi="Courier New" w:cs="Courier New"/>
                <w:color w:val="000000" w:themeColor="text1"/>
              </w:rPr>
              <w:t>’</w:t>
            </w:r>
            <w:r w:rsidR="00561778">
              <w:rPr>
                <w:rFonts w:ascii="Courier New" w:hAnsi="Courier New" w:cs="Courier New"/>
                <w:color w:val="000000" w:themeColor="text1"/>
              </w:rPr>
              <w:t xml:space="preserve"> (note this is the only parameter field that uses a semicolon)</w:t>
            </w:r>
            <w:r>
              <w:rPr>
                <w:rFonts w:ascii="Courier New" w:hAnsi="Courier New" w:cs="Courier New"/>
                <w:color w:val="000000" w:themeColor="text1"/>
              </w:rPr>
              <w:t>, then these values correspond to Loo_1 and Loo_2 (Loo_1</w:t>
            </w:r>
            <w:r w:rsidR="000906DD">
              <w:rPr>
                <w:rFonts w:ascii="Courier New" w:hAnsi="Courier New" w:cs="Courier New"/>
                <w:color w:val="000000" w:themeColor="text1"/>
              </w:rPr>
              <w:t>;</w:t>
            </w:r>
            <w:r>
              <w:rPr>
                <w:rFonts w:ascii="Courier New" w:hAnsi="Courier New" w:cs="Courier New"/>
                <w:color w:val="000000" w:themeColor="text1"/>
              </w:rPr>
              <w:t>Loo_2) and used with growth_option ‘temperature_hindex’ adjusting the Loo parameter based on the individuals HIndex:</w:t>
            </w:r>
          </w:p>
          <w:p w14:paraId="6EDE0074" w14:textId="2E0ECA64" w:rsidR="00A25AE5" w:rsidRPr="00C152A0" w:rsidRDefault="00A25AE5" w:rsidP="00A25AE5">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A25AE5" w:rsidRPr="00C152A0" w:rsidRDefault="00A25AE5" w:rsidP="00A25AE5">
            <w:pPr>
              <w:rPr>
                <w:rFonts w:ascii="Courier New" w:hAnsi="Courier New" w:cs="Courier New"/>
                <w:color w:val="000000" w:themeColor="text1"/>
              </w:rPr>
            </w:pPr>
          </w:p>
        </w:tc>
      </w:tr>
      <w:tr w:rsidR="00A25AE5" w:rsidRPr="00C152A0" w14:paraId="75A778A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C43C0BD" w14:textId="5E52ADBB"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lastRenderedPageBreak/>
              <w:t>growth_max,</w:t>
            </w:r>
          </w:p>
          <w:p w14:paraId="5E45F989" w14:textId="7D1B8484"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growth_CV, growth_t0</w:t>
            </w:r>
            <w:r>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single" w:sz="4" w:space="0" w:color="000000"/>
            </w:tcBorders>
          </w:tcPr>
          <w:p w14:paraId="3D82E5AB" w14:textId="23B7B976" w:rsidR="00A25AE5" w:rsidRPr="00C152A0" w:rsidRDefault="00A25AE5" w:rsidP="00A25AE5">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79AD5D61" w14:textId="2CEE9C21"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A25AE5" w:rsidRPr="00C152A0" w:rsidRDefault="00A25AE5" w:rsidP="00A25AE5">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9" w:name="_Toc40185354"/>
      <w:r w:rsidRPr="00C152A0">
        <w:rPr>
          <w:rFonts w:ascii="Courier New" w:hAnsi="Courier New" w:cs="Courier New"/>
          <w:b/>
          <w:color w:val="000000" w:themeColor="text1"/>
        </w:rPr>
        <w:lastRenderedPageBreak/>
        <w:t>Output</w:t>
      </w:r>
      <w:bookmarkEnd w:id="39"/>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40" w:name="_Toc40185355"/>
      <w:r w:rsidRPr="00C152A0">
        <w:rPr>
          <w:rFonts w:ascii="Courier New" w:hAnsi="Courier New" w:cs="Courier New"/>
          <w:b/>
          <w:color w:val="000000" w:themeColor="text1"/>
        </w:rPr>
        <w:t>Individual files</w:t>
      </w:r>
      <w:bookmarkEnd w:id="40"/>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41" w:name="_Toc4018535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41"/>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535A5A6E"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}_{‘Y’ and year </w:t>
      </w:r>
      <w:r w:rsidR="009B699B" w:rsidRPr="00C152A0">
        <w:rPr>
          <w:rFonts w:ascii="Courier New" w:hAnsi="Courier New" w:cs="Courier New"/>
          <w:color w:val="000000" w:themeColor="text1"/>
        </w:rPr>
        <w:lastRenderedPageBreak/>
        <w:t>born}</w:t>
      </w:r>
      <w:r w:rsidR="00F8386C" w:rsidRPr="00C152A0">
        <w:rPr>
          <w:rFonts w:ascii="Courier New" w:hAnsi="Courier New" w:cs="Courier New"/>
          <w:color w:val="000000" w:themeColor="text1"/>
        </w:rPr>
        <w:t xml:space="preserve">_{unique individual number}. E.g., </w:t>
      </w:r>
      <w:r w:rsidR="005D034D">
        <w:rPr>
          <w:rFonts w:ascii="Courier New" w:hAnsi="Courier New" w:cs="Courier New"/>
          <w:color w:val="000000" w:themeColor="text1"/>
        </w:rPr>
        <w:t>R</w:t>
      </w:r>
      <w:r w:rsidR="00077237" w:rsidRPr="00C152A0">
        <w:rPr>
          <w:rFonts w:ascii="Courier New" w:hAnsi="Courier New" w:cs="Courier New"/>
          <w:color w:val="000000" w:themeColor="text1"/>
        </w:rPr>
        <w:t>2</w:t>
      </w:r>
      <w:r w:rsidR="004A6769">
        <w:rPr>
          <w:rFonts w:ascii="Courier New" w:hAnsi="Courier New" w:cs="Courier New"/>
          <w:color w:val="000000" w:themeColor="text1"/>
        </w:rPr>
        <w:t>_</w:t>
      </w:r>
      <w:r w:rsidR="00634E8B">
        <w:rPr>
          <w:rFonts w:ascii="Courier New" w:hAnsi="Courier New" w:cs="Courier New"/>
          <w:color w:val="000000" w:themeColor="text1"/>
        </w:rPr>
        <w:t>F</w:t>
      </w:r>
      <w:r w:rsidR="005D034D">
        <w:rPr>
          <w:rFonts w:ascii="Courier New" w:hAnsi="Courier New" w:cs="Courier New"/>
          <w:color w:val="000000" w:themeColor="text1"/>
        </w:rPr>
        <w:t>2_m3f4</w:t>
      </w:r>
      <w:r w:rsidR="009B699B" w:rsidRPr="00C152A0">
        <w:rPr>
          <w:rFonts w:ascii="Courier New" w:hAnsi="Courier New" w:cs="Courier New"/>
          <w:color w:val="000000" w:themeColor="text1"/>
        </w:rPr>
        <w:t>_</w:t>
      </w:r>
      <w:r w:rsidR="00F8386C" w:rsidRPr="00C152A0">
        <w:rPr>
          <w:rFonts w:ascii="Courier New" w:hAnsi="Courier New" w:cs="Courier New"/>
          <w:color w:val="000000" w:themeColor="text1"/>
        </w:rPr>
        <w:t>P</w:t>
      </w:r>
      <w:r w:rsidR="005D034D">
        <w:rPr>
          <w:rFonts w:ascii="Courier New" w:hAnsi="Courier New" w:cs="Courier New"/>
          <w:color w:val="000000" w:themeColor="text1"/>
        </w:rPr>
        <w:t>1</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w:t>
      </w:r>
      <w:r w:rsidR="004A6769">
        <w:rPr>
          <w:rFonts w:ascii="Courier New" w:hAnsi="Courier New" w:cs="Courier New"/>
          <w:color w:val="000000" w:themeColor="text1"/>
        </w:rPr>
        <w:t>,</w:t>
      </w:r>
      <w:r w:rsidR="005D034D">
        <w:rPr>
          <w:rFonts w:ascii="Courier New" w:hAnsi="Courier New" w:cs="Courier New"/>
          <w:color w:val="000000" w:themeColor="text1"/>
        </w:rPr>
        <w:t xml:space="preserve"> that moved previously from from patch 2 (residor should have the same patch number for these first 2 fields), </w:t>
      </w:r>
      <w:r w:rsidR="004A6769">
        <w:rPr>
          <w:rFonts w:ascii="Courier New" w:hAnsi="Courier New" w:cs="Courier New"/>
          <w:color w:val="000000" w:themeColor="text1"/>
        </w:rPr>
        <w:t xml:space="preserve">born to a mother in patch 3 and father in patch 4, </w:t>
      </w:r>
      <w:r w:rsidR="0013292C">
        <w:rPr>
          <w:rFonts w:ascii="Courier New" w:hAnsi="Courier New" w:cs="Courier New"/>
          <w:color w:val="000000" w:themeColor="text1"/>
        </w:rPr>
        <w:t xml:space="preserve">and </w:t>
      </w:r>
      <w:r w:rsidR="00077237" w:rsidRPr="00C152A0">
        <w:rPr>
          <w:rFonts w:ascii="Courier New" w:hAnsi="Courier New" w:cs="Courier New"/>
          <w:color w:val="000000" w:themeColor="text1"/>
        </w:rPr>
        <w:t xml:space="preserve">born in year 10 </w:t>
      </w:r>
      <w:r w:rsidR="005D034D">
        <w:rPr>
          <w:rFonts w:ascii="Courier New" w:hAnsi="Courier New" w:cs="Courier New"/>
          <w:color w:val="000000" w:themeColor="text1"/>
        </w:rPr>
        <w:t>in</w:t>
      </w:r>
      <w:r w:rsidR="00077237" w:rsidRPr="00C152A0">
        <w:rPr>
          <w:rFonts w:ascii="Courier New" w:hAnsi="Courier New" w:cs="Courier New"/>
          <w:color w:val="000000" w:themeColor="text1"/>
        </w:rPr>
        <w:t xml:space="preserve"> natal </w:t>
      </w:r>
      <w:r w:rsidR="00F8386C" w:rsidRPr="00C152A0">
        <w:rPr>
          <w:rFonts w:ascii="Courier New" w:hAnsi="Courier New" w:cs="Courier New"/>
          <w:color w:val="000000" w:themeColor="text1"/>
        </w:rPr>
        <w:t xml:space="preserve">patch </w:t>
      </w:r>
      <w:r w:rsidR="005D034D">
        <w:rPr>
          <w:rFonts w:ascii="Courier New" w:hAnsi="Courier New" w:cs="Courier New"/>
          <w:color w:val="000000" w:themeColor="text1"/>
        </w:rPr>
        <w:t>1</w:t>
      </w:r>
      <w:r w:rsidR="00F8386C" w:rsidRPr="00C152A0">
        <w:rPr>
          <w:rFonts w:ascii="Courier New" w:hAnsi="Courier New" w:cs="Courier New"/>
          <w:color w:val="000000" w:themeColor="text1"/>
        </w:rPr>
        <w:t xml:space="preserve">. </w:t>
      </w:r>
      <w:r w:rsidR="00077237" w:rsidRPr="00C152A0">
        <w:rPr>
          <w:rFonts w:ascii="Courier New" w:hAnsi="Courier New" w:cs="Courier New"/>
          <w:color w:val="000000" w:themeColor="text1"/>
        </w:rPr>
        <w:t>Initialization of individuals will have Y-1</w:t>
      </w:r>
      <w:r w:rsidR="00EA3F48">
        <w:rPr>
          <w:rFonts w:ascii="Courier New" w:hAnsi="Courier New" w:cs="Courier New"/>
          <w:color w:val="000000" w:themeColor="text1"/>
        </w:rPr>
        <w:t>, m-1f-1, and will be ‘R’</w:t>
      </w:r>
      <w:r w:rsidR="00077237" w:rsidRPr="00C152A0">
        <w:rPr>
          <w:rFonts w:ascii="Courier New" w:hAnsi="Courier New" w:cs="Courier New"/>
          <w:color w:val="000000" w:themeColor="text1"/>
        </w:rPr>
        <w:t xml:space="preserve">.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1FFEFE2C"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CD65E6">
        <w:rPr>
          <w:rFonts w:ascii="Courier New" w:hAnsi="Courier New" w:cs="Courier New"/>
          <w:color w:val="000000" w:themeColor="text1"/>
        </w:rPr>
        <w:t xml:space="preserve"> due to effective distance matrix</w:t>
      </w:r>
      <w:r w:rsidR="00077237" w:rsidRPr="00C152A0">
        <w:rPr>
          <w:rFonts w:ascii="Courier New" w:hAnsi="Courier New" w:cs="Courier New"/>
          <w:color w:val="000000" w:themeColor="text1"/>
        </w:rPr>
        <w:t>)</w:t>
      </w:r>
      <w:r w:rsidR="00445DEA" w:rsidRPr="00C152A0">
        <w:rPr>
          <w:rFonts w:ascii="Courier New" w:hAnsi="Courier New" w:cs="Courier New"/>
          <w:color w:val="000000" w:themeColor="text1"/>
        </w:rPr>
        <w:t>,</w:t>
      </w:r>
    </w:p>
    <w:p w14:paraId="15C02E50" w14:textId="2A101F14"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CD65E6">
        <w:rPr>
          <w:rFonts w:ascii="Courier New" w:hAnsi="Courier New" w:cs="Courier New"/>
          <w:color w:val="000000" w:themeColor="text1"/>
        </w:rPr>
        <w:t xml:space="preserve"> due to effective distance matrix</w:t>
      </w:r>
      <w:r w:rsidR="00077237" w:rsidRPr="00C152A0">
        <w:rPr>
          <w:rFonts w:ascii="Courier New" w:hAnsi="Courier New" w:cs="Courier New"/>
          <w:color w:val="000000" w:themeColor="text1"/>
        </w:rPr>
        <w:t>)</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47851DFA" w:rsidR="003C0BC6"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2EC99ED7" w:rsidR="00CD65E6" w:rsidRDefault="00CD65E6"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RD – Residor with local dispersal; Resident individual but local movement applied.</w:t>
      </w:r>
    </w:p>
    <w:p w14:paraId="07DF5F99" w14:textId="1C8A6412" w:rsidR="00CD65E6" w:rsidRPr="00C152A0" w:rsidRDefault="00F21E7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ID – Immigrator with local dispersal; migrated out and returned successfully back to original natal patch area, but an addition local movement applied.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286DE257" w14:textId="77777777" w:rsidR="00846266"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F – Indicates the patch that the individual migrated from.</w:t>
      </w:r>
    </w:p>
    <w:p w14:paraId="7326B0F9" w14:textId="436E6EA0" w:rsidR="00C7587C" w:rsidRDefault="00846266"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P – Natal patch</w:t>
      </w:r>
      <w:r w:rsidR="00C7587C">
        <w:rPr>
          <w:rFonts w:ascii="Courier New" w:hAnsi="Courier New" w:cs="Courier New"/>
          <w:color w:val="000000" w:themeColor="text1"/>
        </w:rPr>
        <w:t xml:space="preserve">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784C76E7" w:rsid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287A66B1" w14:textId="17B05DD8" w:rsidR="004A6769" w:rsidRPr="00C7587C" w:rsidRDefault="004A6769"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lastRenderedPageBreak/>
        <w:t xml:space="preserve">m{}f{} – Mother’s patch and Father’s patch. </w:t>
      </w:r>
    </w:p>
    <w:p w14:paraId="78896AB2" w14:textId="4B888AD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‘sex’ – </w:t>
      </w:r>
      <w:r w:rsidR="00BE2941">
        <w:rPr>
          <w:rFonts w:ascii="Courier New" w:hAnsi="Courier New" w:cs="Courier New"/>
          <w:color w:val="000000" w:themeColor="text1"/>
        </w:rPr>
        <w:t>XX</w:t>
      </w:r>
      <w:r w:rsidRPr="00C152A0">
        <w:rPr>
          <w:rFonts w:ascii="Courier New" w:hAnsi="Courier New" w:cs="Courier New"/>
          <w:color w:val="000000" w:themeColor="text1"/>
        </w:rPr>
        <w:t xml:space="preserve"> for female and </w:t>
      </w:r>
      <w:r w:rsidR="00BE2941">
        <w:rPr>
          <w:rFonts w:ascii="Courier New" w:hAnsi="Courier New" w:cs="Courier New"/>
          <w:color w:val="000000" w:themeColor="text1"/>
        </w:rPr>
        <w:t>XY</w:t>
      </w:r>
      <w:r w:rsidRPr="00C152A0">
        <w:rPr>
          <w:rFonts w:ascii="Courier New" w:hAnsi="Courier New" w:cs="Courier New"/>
          <w:color w:val="000000" w:themeColor="text1"/>
        </w:rPr>
        <w:t xml:space="preserve"> for male</w:t>
      </w:r>
      <w:r w:rsidR="00BE2941">
        <w:rPr>
          <w:rFonts w:ascii="Courier New" w:hAnsi="Courier New" w:cs="Courier New"/>
          <w:color w:val="000000" w:themeColor="text1"/>
        </w:rPr>
        <w:t xml:space="preserve"> and YY for Trojan males</w:t>
      </w:r>
      <w:r w:rsidRPr="00C152A0">
        <w:rPr>
          <w:rFonts w:ascii="Courier New" w:hAnsi="Courier New" w:cs="Courier New"/>
          <w:color w:val="000000" w:themeColor="text1"/>
        </w:rPr>
        <w:t>.</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6783BDC4" w:rsidR="00367134"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4413E723" w14:textId="0B4DCB89" w:rsidR="00492B2A" w:rsidRDefault="00492B2A"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‘Species’ – This is an ID [1-N] for species. Species are delineated by patch in the N0 PatchVars variable using ‘;’. Currently, the only process operating is strict mating by species ID. </w:t>
      </w:r>
    </w:p>
    <w:p w14:paraId="3FA3E3DB" w14:textId="2BFB5C39" w:rsidR="00011964"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‘ClassFile’ – This individual inherited the class variables from this given file. </w:t>
      </w:r>
    </w:p>
    <w:p w14:paraId="0CD6EAD3" w14:textId="08A136D0" w:rsidR="00011964" w:rsidRPr="00C152A0"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‘SubPatchID’- The unique label for each patch given in PatchVars file.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42" w:name="_Toc40185357"/>
      <w:r w:rsidRPr="00C152A0">
        <w:rPr>
          <w:rFonts w:ascii="Courier New" w:hAnsi="Courier New" w:cs="Courier New"/>
          <w:b/>
          <w:color w:val="000000" w:themeColor="text1"/>
        </w:rPr>
        <w:t>Genetics format option</w:t>
      </w:r>
      <w:bookmarkEnd w:id="42"/>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2E333B00" w14:textId="77777777" w:rsidR="00BC6C3D" w:rsidRPr="00C152A0" w:rsidRDefault="00BC6C3D" w:rsidP="009C7150">
      <w:pPr>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43" w:name="_Toc40185358"/>
      <w:r w:rsidRPr="00C152A0">
        <w:rPr>
          <w:rFonts w:ascii="Courier New" w:hAnsi="Courier New" w:cs="Courier New"/>
          <w:b/>
          <w:color w:val="000000" w:themeColor="text1"/>
        </w:rPr>
        <w:t>Summary measures</w:t>
      </w:r>
      <w:bookmarkEnd w:id="43"/>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44" w:name="_Toc40185359"/>
      <w:r w:rsidRPr="00C152A0">
        <w:rPr>
          <w:rFonts w:ascii="Courier New" w:hAnsi="Courier New" w:cs="Courier New"/>
          <w:b/>
          <w:color w:val="000000" w:themeColor="text1"/>
        </w:rPr>
        <w:t>Time versus class</w:t>
      </w:r>
      <w:bookmarkEnd w:id="44"/>
      <w:r w:rsidR="004A306E" w:rsidRPr="00C152A0">
        <w:rPr>
          <w:rFonts w:ascii="Courier New" w:hAnsi="Courier New" w:cs="Courier New"/>
          <w:b/>
          <w:color w:val="000000" w:themeColor="text1"/>
        </w:rPr>
        <w:t xml:space="preserve"> </w:t>
      </w:r>
    </w:p>
    <w:p w14:paraId="1CC28369" w14:textId="336297F6"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59396BDB"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 Note: If size class switch is specified, then the following tracking numbers are then binned by Size_Class above, else binned by Age. </w:t>
      </w:r>
      <w:r w:rsidR="00EF39A2">
        <w:rPr>
          <w:rFonts w:ascii="Courier New" w:hAnsi="Courier New" w:cs="Courier New"/>
          <w:color w:val="000000" w:themeColor="text1"/>
        </w:rPr>
        <w:t>An exception here is when logistic density dependent population model is applied, and tracking reverts to actual age bins.</w:t>
      </w:r>
      <w:r w:rsidRPr="00C152A0">
        <w:rPr>
          <w:rFonts w:ascii="Courier New" w:hAnsi="Courier New" w:cs="Courier New"/>
          <w:color w:val="000000" w:themeColor="text1"/>
        </w:rPr>
        <w:t>***</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lastRenderedPageBreak/>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45" w:name="_Toc40185360"/>
      <w:r w:rsidRPr="00C152A0">
        <w:rPr>
          <w:rFonts w:ascii="Courier New" w:hAnsi="Courier New" w:cs="Courier New"/>
          <w:b/>
          <w:color w:val="000000" w:themeColor="text1"/>
        </w:rPr>
        <w:t>Class by given time</w:t>
      </w:r>
      <w:bookmarkEnd w:id="45"/>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6" w:name="_Toc40185361"/>
      <w:r w:rsidRPr="00C152A0">
        <w:rPr>
          <w:rFonts w:ascii="Courier New" w:hAnsi="Courier New" w:cs="Courier New"/>
          <w:b/>
          <w:color w:val="000000" w:themeColor="text1"/>
        </w:rPr>
        <w:t>Time versus patch</w:t>
      </w:r>
      <w:bookmarkEnd w:id="46"/>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2EB888B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5795F47" w:rsidR="00D64A09"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First number is total.</w:t>
      </w:r>
      <w:r w:rsidR="0086437F" w:rsidRPr="00C152A0">
        <w:rPr>
          <w:rFonts w:ascii="Courier New" w:hAnsi="Courier New" w:cs="Courier New"/>
          <w:color w:val="000000" w:themeColor="text1"/>
        </w:rPr>
        <w:t xml:space="preserve"> </w:t>
      </w:r>
    </w:p>
    <w:p w14:paraId="6C48E4E8" w14:textId="4AB012C1" w:rsidR="006F476F" w:rsidRDefault="006F476F" w:rsidP="006F476F">
      <w:pPr>
        <w:pStyle w:val="ListParagraph"/>
        <w:numPr>
          <w:ilvl w:val="0"/>
          <w:numId w:val="13"/>
        </w:numPr>
        <w:rPr>
          <w:rFonts w:ascii="Courier New" w:hAnsi="Courier New" w:cs="Courier New"/>
          <w:color w:val="000000" w:themeColor="text1"/>
        </w:rPr>
      </w:pPr>
      <w:r w:rsidRPr="006F476F">
        <w:rPr>
          <w:rFonts w:ascii="Courier New" w:hAnsi="Courier New" w:cs="Courier New"/>
          <w:color w:val="000000" w:themeColor="text1"/>
        </w:rPr>
        <w:t>N_YYMales – The total number of YY males (‘YY’). First number is total.</w:t>
      </w:r>
    </w:p>
    <w:p w14:paraId="6914842F" w14:textId="62E7AB83"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w:t>
      </w:r>
    </w:p>
    <w:p w14:paraId="531FEB45" w14:textId="276D707A" w:rsidR="00D64A09"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N_BreedMales – The total number of breeding class (size or age)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xml:space="preserve">. </w:t>
      </w:r>
    </w:p>
    <w:p w14:paraId="3BEE526D" w14:textId="017470BA" w:rsidR="006F476F" w:rsidRPr="006F476F" w:rsidRDefault="006F476F" w:rsidP="006F476F">
      <w:pPr>
        <w:pStyle w:val="ListParagraph"/>
        <w:numPr>
          <w:ilvl w:val="0"/>
          <w:numId w:val="13"/>
        </w:numPr>
        <w:rPr>
          <w:rFonts w:ascii="Courier New" w:hAnsi="Courier New" w:cs="Courier New"/>
          <w:color w:val="000000" w:themeColor="text1"/>
        </w:rPr>
      </w:pPr>
      <w:r w:rsidRPr="006F476F">
        <w:rPr>
          <w:rFonts w:ascii="Courier New" w:hAnsi="Courier New" w:cs="Courier New"/>
          <w:color w:val="000000" w:themeColor="text1"/>
        </w:rPr>
        <w:t xml:space="preserve">N_BreedYYMales – The total number of breeding class (size or age) males (‘YY’).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0405F220" w:rsidR="0086437F"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615F240D" w14:textId="5D2A56F3" w:rsidR="006C0543" w:rsidRDefault="006C0543" w:rsidP="003D170D">
      <w:pPr>
        <w:pStyle w:val="ListParagraph"/>
        <w:numPr>
          <w:ilvl w:val="0"/>
          <w:numId w:val="13"/>
        </w:numPr>
        <w:rPr>
          <w:rFonts w:ascii="Courier New" w:hAnsi="Courier New" w:cs="Courier New"/>
          <w:color w:val="000000" w:themeColor="text1"/>
        </w:rPr>
      </w:pPr>
      <w:r>
        <w:rPr>
          <w:rFonts w:ascii="Courier New" w:hAnsi="Courier New" w:cs="Courier New"/>
          <w:color w:val="000000" w:themeColor="text1"/>
        </w:rPr>
        <w:t>YYSelectionPackingDeaths_Emigration – The number of YY individuals that died during the packing selection algorithm after the migration out process.</w:t>
      </w:r>
    </w:p>
    <w:p w14:paraId="3C5694D9" w14:textId="63247DC3" w:rsidR="006C0543" w:rsidRDefault="006C0543" w:rsidP="003D170D">
      <w:pPr>
        <w:pStyle w:val="ListParagraph"/>
        <w:numPr>
          <w:ilvl w:val="0"/>
          <w:numId w:val="13"/>
        </w:numPr>
        <w:rPr>
          <w:rFonts w:ascii="Courier New" w:hAnsi="Courier New" w:cs="Courier New"/>
          <w:color w:val="000000" w:themeColor="text1"/>
        </w:rPr>
      </w:pPr>
      <w:r>
        <w:rPr>
          <w:rFonts w:ascii="Courier New" w:hAnsi="Courier New" w:cs="Courier New"/>
          <w:color w:val="000000" w:themeColor="text1"/>
        </w:rPr>
        <w:t>WildSelectionPackingDeaths_Emigration – The number of wild type individuals that died during the packing selection algorithm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09F992C3" w:rsidR="00E51E75"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467FEC0D" w14:textId="7C120BD7" w:rsidR="006C0543" w:rsidRPr="006C0543" w:rsidRDefault="006C0543" w:rsidP="006C0543">
      <w:pPr>
        <w:pStyle w:val="ListParagraph"/>
        <w:numPr>
          <w:ilvl w:val="0"/>
          <w:numId w:val="13"/>
        </w:numPr>
        <w:rPr>
          <w:rFonts w:ascii="Courier New" w:hAnsi="Courier New" w:cs="Courier New"/>
          <w:color w:val="000000" w:themeColor="text1"/>
        </w:rPr>
      </w:pPr>
      <w:r>
        <w:rPr>
          <w:rFonts w:ascii="Courier New" w:hAnsi="Courier New" w:cs="Courier New"/>
          <w:color w:val="000000" w:themeColor="text1"/>
        </w:rPr>
        <w:t>YYSelectionPackingDeaths_Immigration – The number of YY individuals that died during the packing selection algorithm after the migration back process.</w:t>
      </w:r>
    </w:p>
    <w:p w14:paraId="78A35AF1" w14:textId="6AA118A6" w:rsidR="006C0543" w:rsidRPr="006C0543" w:rsidRDefault="006C0543" w:rsidP="006C0543">
      <w:pPr>
        <w:pStyle w:val="ListParagraph"/>
        <w:numPr>
          <w:ilvl w:val="0"/>
          <w:numId w:val="13"/>
        </w:numPr>
        <w:rPr>
          <w:rFonts w:ascii="Courier New" w:hAnsi="Courier New" w:cs="Courier New"/>
          <w:color w:val="000000" w:themeColor="text1"/>
        </w:rPr>
      </w:pPr>
      <w:r>
        <w:rPr>
          <w:rFonts w:ascii="Courier New" w:hAnsi="Courier New" w:cs="Courier New"/>
          <w:color w:val="000000" w:themeColor="text1"/>
        </w:rPr>
        <w:t>WildSelectionPackingDeaths_Immigration - The number of wild type individuals that died during the packing selection algorithm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3B41D3E8"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w:t>
      </w:r>
      <w:r w:rsidR="00C47735">
        <w:rPr>
          <w:rFonts w:ascii="Courier New" w:hAnsi="Courier New" w:cs="Courier New"/>
          <w:color w:val="000000" w:themeColor="text1"/>
        </w:rPr>
        <w:t xml:space="preserve">local dispersing </w:t>
      </w:r>
      <w:r w:rsidRPr="00C152A0">
        <w:rPr>
          <w:rFonts w:ascii="Courier New" w:hAnsi="Courier New" w:cs="Courier New"/>
          <w:color w:val="000000" w:themeColor="text1"/>
        </w:rPr>
        <w:t>individuals, except ‘Age0s’</w:t>
      </w:r>
      <w:r w:rsidR="00C47735">
        <w:rPr>
          <w:rFonts w:ascii="Courier New" w:hAnsi="Courier New" w:cs="Courier New"/>
          <w:color w:val="000000" w:themeColor="text1"/>
        </w:rPr>
        <w:t xml:space="preserve"> and ‘I’ individuals (the distance these individuals moved was captured in EmigrationDist).</w:t>
      </w:r>
      <w:r w:rsidRPr="00C152A0">
        <w:rPr>
          <w:rFonts w:ascii="Courier New" w:hAnsi="Courier New" w:cs="Courier New"/>
          <w:color w:val="000000" w:themeColor="text1"/>
        </w:rPr>
        <w:t xml:space="preserve">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w:t>
      </w:r>
      <w:r w:rsidR="0096401C">
        <w:rPr>
          <w:rFonts w:ascii="Courier New" w:hAnsi="Courier New" w:cs="Courier New"/>
          <w:color w:val="000000" w:themeColor="text1"/>
        </w:rPr>
        <w:t>Note also when local dispersal is included, this will be the settled final patch location.</w:t>
      </w:r>
      <w:r w:rsidR="00C47735">
        <w:rPr>
          <w:rFonts w:ascii="Courier New" w:hAnsi="Courier New" w:cs="Courier New"/>
          <w:color w:val="000000" w:themeColor="text1"/>
        </w:rPr>
        <w:t xml:space="preserve"> (This is the distance from ‘ImmiPop’ to ‘NatalPop’ the dispering individual settled). </w:t>
      </w:r>
      <w:r w:rsidR="0096401C">
        <w:rPr>
          <w:rFonts w:ascii="Courier New" w:hAnsi="Courier New" w:cs="Courier New"/>
          <w:color w:val="000000" w:themeColor="text1"/>
        </w:rPr>
        <w:t xml:space="preserve"> </w:t>
      </w:r>
    </w:p>
    <w:p w14:paraId="0811E6BE" w14:textId="17158BE9" w:rsidR="0088417B" w:rsidRPr="00C47735" w:rsidRDefault="006B5EF4" w:rsidP="00C47735">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6DF5FFBA"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lastRenderedPageBreak/>
        <w:t>Residors – Number</w:t>
      </w:r>
      <w:r w:rsidR="00F656FC" w:rsidRPr="00C152A0">
        <w:rPr>
          <w:rFonts w:ascii="Courier New" w:hAnsi="Courier New" w:cs="Courier New"/>
          <w:color w:val="000000" w:themeColor="text1"/>
        </w:rPr>
        <w:t xml:space="preserve"> of individuals after immigration process that are resident to each natal population. </w:t>
      </w:r>
      <w:r w:rsidR="00071BDF">
        <w:rPr>
          <w:rFonts w:ascii="Courier New" w:hAnsi="Courier New" w:cs="Courier New"/>
          <w:color w:val="000000" w:themeColor="text1"/>
        </w:rPr>
        <w:t>Note if local dispersal is operating, then RD is included in this count and subtract ResidentDispersers below.</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523AA219" w:rsidR="00F656FC"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r w:rsidR="00071BDF">
        <w:rPr>
          <w:rFonts w:ascii="Courier New" w:hAnsi="Courier New" w:cs="Courier New"/>
          <w:color w:val="000000" w:themeColor="text1"/>
        </w:rPr>
        <w:t xml:space="preserve"> Note if local dispersal is operating, the ID is included in this count and subtract ImmigrantDispersers below. </w:t>
      </w:r>
    </w:p>
    <w:p w14:paraId="4BB984A5" w14:textId="4A222BDE" w:rsidR="00C47735" w:rsidRDefault="00BD4B6F" w:rsidP="003D170D">
      <w:pPr>
        <w:pStyle w:val="ListParagraph"/>
        <w:numPr>
          <w:ilvl w:val="0"/>
          <w:numId w:val="14"/>
        </w:numPr>
        <w:rPr>
          <w:rFonts w:ascii="Courier New" w:hAnsi="Courier New" w:cs="Courier New"/>
          <w:color w:val="000000" w:themeColor="text1"/>
        </w:rPr>
      </w:pPr>
      <w:r>
        <w:rPr>
          <w:rFonts w:ascii="Courier New" w:hAnsi="Courier New" w:cs="Courier New"/>
          <w:color w:val="000000" w:themeColor="text1"/>
        </w:rPr>
        <w:t>ResidentDispersers – Number of individuals after immigration process that were resident and locally dispersed to a new natal location.</w:t>
      </w:r>
    </w:p>
    <w:p w14:paraId="1BF9BB8B" w14:textId="40F05CF4" w:rsidR="00BD4B6F" w:rsidRPr="00C152A0" w:rsidRDefault="00BD4B6F" w:rsidP="003D170D">
      <w:pPr>
        <w:pStyle w:val="ListParagraph"/>
        <w:numPr>
          <w:ilvl w:val="0"/>
          <w:numId w:val="14"/>
        </w:numPr>
        <w:rPr>
          <w:rFonts w:ascii="Courier New" w:hAnsi="Courier New" w:cs="Courier New"/>
          <w:color w:val="000000" w:themeColor="text1"/>
        </w:rPr>
      </w:pPr>
      <w:r>
        <w:rPr>
          <w:rFonts w:ascii="Courier New" w:hAnsi="Courier New" w:cs="Courier New"/>
          <w:color w:val="000000" w:themeColor="text1"/>
        </w:rPr>
        <w:t>ImmigrantDispersers – Number of individuals that immigrated back to original natal patch and local dispersed to a new natal patch.</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7" w:name="_Toc40185362"/>
      <w:r w:rsidRPr="00C152A0">
        <w:rPr>
          <w:rFonts w:ascii="Courier New" w:hAnsi="Courier New" w:cs="Courier New"/>
          <w:b/>
          <w:color w:val="000000" w:themeColor="text1"/>
        </w:rPr>
        <w:t>Patch by given time</w:t>
      </w:r>
      <w:bookmarkEnd w:id="47"/>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8" w:name="_Toc40185363"/>
      <w:r w:rsidRPr="00C152A0">
        <w:rPr>
          <w:rFonts w:ascii="Courier New" w:hAnsi="Courier New" w:cs="Courier New"/>
          <w:b/>
          <w:color w:val="000000" w:themeColor="text1"/>
        </w:rPr>
        <w:t>Special Cases</w:t>
      </w:r>
      <w:bookmarkEnd w:id="48"/>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9" w:name="_Toc40185364"/>
      <w:r w:rsidRPr="00C152A0">
        <w:rPr>
          <w:rFonts w:ascii="Courier New" w:hAnsi="Courier New" w:cs="Courier New"/>
          <w:b/>
          <w:color w:val="000000" w:themeColor="text1"/>
        </w:rPr>
        <w:t>Non-overlapping generations</w:t>
      </w:r>
      <w:bookmarkEnd w:id="49"/>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50" w:name="_Toc40185365"/>
      <w:r w:rsidRPr="00C152A0">
        <w:rPr>
          <w:rFonts w:ascii="Courier New" w:hAnsi="Courier New" w:cs="Courier New"/>
          <w:b/>
          <w:color w:val="000000" w:themeColor="text1"/>
        </w:rPr>
        <w:lastRenderedPageBreak/>
        <w:t>Wright-Fisher assumptions</w:t>
      </w:r>
      <w:bookmarkEnd w:id="50"/>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04F88E10"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w:t>
      </w:r>
      <w:r w:rsidR="00AB0AB8">
        <w:rPr>
          <w:rFonts w:ascii="Courier New" w:hAnsi="Courier New" w:cs="Courier New"/>
          <w:color w:val="000000" w:themeColor="text1"/>
        </w:rPr>
        <w:t>Sex Ratio</w:t>
      </w:r>
      <w:r w:rsidRPr="00C152A0">
        <w:rPr>
          <w:rFonts w:ascii="Courier New" w:hAnsi="Courier New" w:cs="Courier New"/>
          <w:color w:val="000000" w:themeColor="text1"/>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lastRenderedPageBreak/>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lastRenderedPageBreak/>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51" w:name="_Toc40185366"/>
      <w:r w:rsidRPr="00C152A0">
        <w:rPr>
          <w:rFonts w:ascii="Courier New" w:hAnsi="Courier New" w:cs="Courier New"/>
          <w:b/>
          <w:color w:val="000000" w:themeColor="text1"/>
        </w:rPr>
        <w:t>Deterministic and stochastic variability</w:t>
      </w:r>
      <w:bookmarkEnd w:id="51"/>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Since K is primarily a habitat variable, stochasticity is expected to be spatially highly correlated, as well as temporally </w:t>
            </w:r>
            <w:r w:rsidRPr="00C152A0">
              <w:rPr>
                <w:rFonts w:ascii="Courier New" w:hAnsi="Courier New" w:cs="Courier New"/>
                <w:color w:val="000000" w:themeColor="text1"/>
                <w:sz w:val="20"/>
                <w:szCs w:val="20"/>
              </w:rPr>
              <w:lastRenderedPageBreak/>
              <w:t>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lastRenderedPageBreak/>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lastRenderedPageBreak/>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52" w:name="_Toc40185367"/>
      <w:r w:rsidRPr="00C152A0">
        <w:rPr>
          <w:rFonts w:ascii="Courier New" w:hAnsi="Courier New" w:cs="Courier New"/>
          <w:color w:val="000000" w:themeColor="text1"/>
        </w:rPr>
        <w:t>Deterministic example runs</w:t>
      </w:r>
      <w:bookmarkEnd w:id="52"/>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lastRenderedPageBreak/>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w:lastRenderedPageBreak/>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C94F" id="_x0000_s1033"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" filled="f" stroked="f">
                <v:textbo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53" w:name="_Toc40185368"/>
      <w:r w:rsidRPr="00C152A0">
        <w:rPr>
          <w:rFonts w:ascii="Courier New" w:hAnsi="Courier New" w:cs="Courier New"/>
          <w:b/>
          <w:color w:val="000000" w:themeColor="text1"/>
        </w:rPr>
        <w:t>Terrestrial Example</w:t>
      </w:r>
      <w:bookmarkEnd w:id="53"/>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w:t>
      </w:r>
      <w:r w:rsidRPr="00C152A0">
        <w:rPr>
          <w:rFonts w:ascii="Courier New" w:hAnsi="Courier New" w:cs="Courier New"/>
          <w:color w:val="000000" w:themeColor="text1"/>
        </w:rPr>
        <w:lastRenderedPageBreak/>
        <w:t xml:space="preserve">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xml:space="preserve">. Once a pollen spore settled at a respective female counterpart, a fertilization event was assumed, meaning gene exchange was considered and stored as age 0 individuals </w:t>
      </w:r>
      <w:r w:rsidRPr="008A2CE6">
        <w:rPr>
          <w:rFonts w:ascii="Courier New" w:hAnsi="Courier New" w:cs="Courier New"/>
          <w:color w:val="000000" w:themeColor="text1"/>
        </w:rPr>
        <w:lastRenderedPageBreak/>
        <w:t>(not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lastRenderedPageBreak/>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54" w:name="_Toc40185369"/>
      <w:r w:rsidRPr="00C152A0">
        <w:rPr>
          <w:rFonts w:ascii="Courier New" w:hAnsi="Courier New" w:cs="Courier New"/>
          <w:b/>
          <w:color w:val="000000" w:themeColor="text1"/>
        </w:rPr>
        <w:t>General Issues</w:t>
      </w:r>
      <w:bookmarkEnd w:id="54"/>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55" w:name="_Toc40185370"/>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55"/>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6" w:name="_Toc40185371"/>
      <w:r w:rsidRPr="00C152A0">
        <w:rPr>
          <w:rFonts w:ascii="Courier New" w:hAnsi="Courier New" w:cs="Courier New"/>
          <w:b/>
          <w:color w:val="000000" w:themeColor="text1"/>
        </w:rPr>
        <w:t>Debugging and troubleshooting</w:t>
      </w:r>
      <w:bookmarkEnd w:id="56"/>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7" w:name="_Toc40185372"/>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7"/>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8" w:name="_Toc40185373"/>
      <w:r w:rsidRPr="00C152A0">
        <w:rPr>
          <w:rFonts w:ascii="Courier New" w:hAnsi="Courier New" w:cs="Courier New"/>
          <w:b/>
          <w:color w:val="000000" w:themeColor="text1"/>
        </w:rPr>
        <w:t>Disclaimer</w:t>
      </w:r>
      <w:bookmarkEnd w:id="58"/>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9" w:name="_Toc40185374"/>
      <w:r w:rsidRPr="00C152A0">
        <w:rPr>
          <w:rFonts w:ascii="Courier New" w:hAnsi="Courier New" w:cs="Courier New"/>
          <w:b/>
          <w:color w:val="000000" w:themeColor="text1"/>
        </w:rPr>
        <w:t>References</w:t>
      </w:r>
      <w:bookmarkEnd w:id="59"/>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Bear EA (2005) Effects of temperature on survival and growth of westslope cutthroat trout and rainbow trout: Implications for </w:t>
      </w:r>
      <w:r w:rsidRPr="00C152A0">
        <w:rPr>
          <w:rFonts w:ascii="Courier New" w:hAnsi="Courier New" w:cs="Courier New"/>
          <w:color w:val="000000" w:themeColor="text1"/>
        </w:rPr>
        <w:lastRenderedPageBreak/>
        <w:t>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lastRenderedPageBreak/>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lastRenderedPageBreak/>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lastRenderedPageBreak/>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60" w:name="_Toc40185375"/>
      <w:r w:rsidRPr="00C152A0">
        <w:rPr>
          <w:rFonts w:ascii="Courier New" w:hAnsi="Courier New" w:cs="Courier New"/>
          <w:b/>
          <w:color w:val="000000" w:themeColor="text1"/>
        </w:rPr>
        <w:t>Acknowledgements</w:t>
      </w:r>
      <w:bookmarkEnd w:id="60"/>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341BF" w14:textId="77777777" w:rsidR="00B64E19" w:rsidRDefault="00B64E19" w:rsidP="002A5204">
      <w:pPr>
        <w:spacing w:after="0" w:line="240" w:lineRule="auto"/>
      </w:pPr>
      <w:r>
        <w:separator/>
      </w:r>
    </w:p>
  </w:endnote>
  <w:endnote w:type="continuationSeparator" w:id="0">
    <w:p w14:paraId="3516F3D0" w14:textId="77777777" w:rsidR="00B64E19" w:rsidRDefault="00B64E19"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5125890"/>
      <w:docPartObj>
        <w:docPartGallery w:val="Page Numbers (Bottom of Page)"/>
        <w:docPartUnique/>
      </w:docPartObj>
    </w:sdtPr>
    <w:sdtEndPr>
      <w:rPr>
        <w:noProof/>
      </w:rPr>
    </w:sdtEndPr>
    <w:sdtContent>
      <w:p w14:paraId="5ACDC2B0" w14:textId="696733A2" w:rsidR="006C3F61" w:rsidRDefault="006C3F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F8BC0" w14:textId="77777777" w:rsidR="00B64E19" w:rsidRDefault="00B64E19" w:rsidP="002A5204">
      <w:pPr>
        <w:spacing w:after="0" w:line="240" w:lineRule="auto"/>
      </w:pPr>
      <w:r>
        <w:separator/>
      </w:r>
    </w:p>
  </w:footnote>
  <w:footnote w:type="continuationSeparator" w:id="0">
    <w:p w14:paraId="3A29DF41" w14:textId="77777777" w:rsidR="00B64E19" w:rsidRDefault="00B64E19"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2"/>
  </w:num>
  <w:num w:numId="3">
    <w:abstractNumId w:val="38"/>
  </w:num>
  <w:num w:numId="4">
    <w:abstractNumId w:val="22"/>
  </w:num>
  <w:num w:numId="5">
    <w:abstractNumId w:val="47"/>
  </w:num>
  <w:num w:numId="6">
    <w:abstractNumId w:val="0"/>
  </w:num>
  <w:num w:numId="7">
    <w:abstractNumId w:val="33"/>
  </w:num>
  <w:num w:numId="8">
    <w:abstractNumId w:val="40"/>
  </w:num>
  <w:num w:numId="9">
    <w:abstractNumId w:val="19"/>
  </w:num>
  <w:num w:numId="10">
    <w:abstractNumId w:val="6"/>
  </w:num>
  <w:num w:numId="11">
    <w:abstractNumId w:val="4"/>
  </w:num>
  <w:num w:numId="12">
    <w:abstractNumId w:val="15"/>
  </w:num>
  <w:num w:numId="13">
    <w:abstractNumId w:val="2"/>
  </w:num>
  <w:num w:numId="14">
    <w:abstractNumId w:val="27"/>
  </w:num>
  <w:num w:numId="15">
    <w:abstractNumId w:val="20"/>
  </w:num>
  <w:num w:numId="16">
    <w:abstractNumId w:val="3"/>
  </w:num>
  <w:num w:numId="17">
    <w:abstractNumId w:val="43"/>
  </w:num>
  <w:num w:numId="18">
    <w:abstractNumId w:val="28"/>
  </w:num>
  <w:num w:numId="19">
    <w:abstractNumId w:val="12"/>
  </w:num>
  <w:num w:numId="20">
    <w:abstractNumId w:val="10"/>
  </w:num>
  <w:num w:numId="21">
    <w:abstractNumId w:val="8"/>
  </w:num>
  <w:num w:numId="22">
    <w:abstractNumId w:val="48"/>
  </w:num>
  <w:num w:numId="23">
    <w:abstractNumId w:val="34"/>
  </w:num>
  <w:num w:numId="24">
    <w:abstractNumId w:val="24"/>
  </w:num>
  <w:num w:numId="25">
    <w:abstractNumId w:val="17"/>
  </w:num>
  <w:num w:numId="26">
    <w:abstractNumId w:val="31"/>
  </w:num>
  <w:num w:numId="27">
    <w:abstractNumId w:val="21"/>
  </w:num>
  <w:num w:numId="28">
    <w:abstractNumId w:val="11"/>
  </w:num>
  <w:num w:numId="29">
    <w:abstractNumId w:val="30"/>
  </w:num>
  <w:num w:numId="30">
    <w:abstractNumId w:val="44"/>
  </w:num>
  <w:num w:numId="31">
    <w:abstractNumId w:val="39"/>
  </w:num>
  <w:num w:numId="32">
    <w:abstractNumId w:val="5"/>
  </w:num>
  <w:num w:numId="33">
    <w:abstractNumId w:val="23"/>
  </w:num>
  <w:num w:numId="34">
    <w:abstractNumId w:val="9"/>
  </w:num>
  <w:num w:numId="35">
    <w:abstractNumId w:val="16"/>
  </w:num>
  <w:num w:numId="36">
    <w:abstractNumId w:val="45"/>
  </w:num>
  <w:num w:numId="37">
    <w:abstractNumId w:val="7"/>
  </w:num>
  <w:num w:numId="38">
    <w:abstractNumId w:val="29"/>
  </w:num>
  <w:num w:numId="39">
    <w:abstractNumId w:val="41"/>
  </w:num>
  <w:num w:numId="40">
    <w:abstractNumId w:val="35"/>
  </w:num>
  <w:num w:numId="41">
    <w:abstractNumId w:val="1"/>
  </w:num>
  <w:num w:numId="42">
    <w:abstractNumId w:val="46"/>
  </w:num>
  <w:num w:numId="43">
    <w:abstractNumId w:val="13"/>
  </w:num>
  <w:num w:numId="44">
    <w:abstractNumId w:val="18"/>
  </w:num>
  <w:num w:numId="45">
    <w:abstractNumId w:val="36"/>
  </w:num>
  <w:num w:numId="46">
    <w:abstractNumId w:val="26"/>
  </w:num>
  <w:num w:numId="47">
    <w:abstractNumId w:val="42"/>
  </w:num>
  <w:num w:numId="48">
    <w:abstractNumId w:val="14"/>
  </w:num>
  <w:num w:numId="49">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4"/>
    <w:rsid w:val="00003287"/>
    <w:rsid w:val="00003EE7"/>
    <w:rsid w:val="00006324"/>
    <w:rsid w:val="0000775A"/>
    <w:rsid w:val="00011964"/>
    <w:rsid w:val="000132AC"/>
    <w:rsid w:val="00014A1D"/>
    <w:rsid w:val="00026BC0"/>
    <w:rsid w:val="0003141E"/>
    <w:rsid w:val="00033231"/>
    <w:rsid w:val="00041BF3"/>
    <w:rsid w:val="00045884"/>
    <w:rsid w:val="00047C05"/>
    <w:rsid w:val="00047C82"/>
    <w:rsid w:val="00051179"/>
    <w:rsid w:val="00063D1F"/>
    <w:rsid w:val="00065571"/>
    <w:rsid w:val="00067214"/>
    <w:rsid w:val="00071342"/>
    <w:rsid w:val="00071BDF"/>
    <w:rsid w:val="00077237"/>
    <w:rsid w:val="00083011"/>
    <w:rsid w:val="00085644"/>
    <w:rsid w:val="0008730E"/>
    <w:rsid w:val="000906DD"/>
    <w:rsid w:val="0009209A"/>
    <w:rsid w:val="00092B38"/>
    <w:rsid w:val="000942A5"/>
    <w:rsid w:val="00097C03"/>
    <w:rsid w:val="00097E6D"/>
    <w:rsid w:val="000A22B2"/>
    <w:rsid w:val="000A3A68"/>
    <w:rsid w:val="000A4FB1"/>
    <w:rsid w:val="000A63AC"/>
    <w:rsid w:val="000A7060"/>
    <w:rsid w:val="000B02EC"/>
    <w:rsid w:val="000B43D0"/>
    <w:rsid w:val="000B4874"/>
    <w:rsid w:val="000B5B4A"/>
    <w:rsid w:val="000B68A2"/>
    <w:rsid w:val="000C0E3B"/>
    <w:rsid w:val="000C1E63"/>
    <w:rsid w:val="000C3254"/>
    <w:rsid w:val="000C71A2"/>
    <w:rsid w:val="000D14C7"/>
    <w:rsid w:val="000D7222"/>
    <w:rsid w:val="000E32F7"/>
    <w:rsid w:val="000E4ECE"/>
    <w:rsid w:val="000E634B"/>
    <w:rsid w:val="000F0105"/>
    <w:rsid w:val="000F1993"/>
    <w:rsid w:val="000F3830"/>
    <w:rsid w:val="000F6C0E"/>
    <w:rsid w:val="001043F5"/>
    <w:rsid w:val="00105FA4"/>
    <w:rsid w:val="00114F48"/>
    <w:rsid w:val="0011580B"/>
    <w:rsid w:val="0012016E"/>
    <w:rsid w:val="00122668"/>
    <w:rsid w:val="00123AE9"/>
    <w:rsid w:val="00124F0E"/>
    <w:rsid w:val="00126381"/>
    <w:rsid w:val="00126ACD"/>
    <w:rsid w:val="00131F73"/>
    <w:rsid w:val="0013292C"/>
    <w:rsid w:val="00136A40"/>
    <w:rsid w:val="00142592"/>
    <w:rsid w:val="00147611"/>
    <w:rsid w:val="00151E7E"/>
    <w:rsid w:val="00162F75"/>
    <w:rsid w:val="00164470"/>
    <w:rsid w:val="001722A5"/>
    <w:rsid w:val="00180679"/>
    <w:rsid w:val="00183279"/>
    <w:rsid w:val="00185516"/>
    <w:rsid w:val="001863CD"/>
    <w:rsid w:val="00186D13"/>
    <w:rsid w:val="00187D00"/>
    <w:rsid w:val="00187D83"/>
    <w:rsid w:val="0019383F"/>
    <w:rsid w:val="001962E4"/>
    <w:rsid w:val="001A0DC6"/>
    <w:rsid w:val="001A3087"/>
    <w:rsid w:val="001A734D"/>
    <w:rsid w:val="001B2706"/>
    <w:rsid w:val="001B2FA3"/>
    <w:rsid w:val="001C0A48"/>
    <w:rsid w:val="001C1E2B"/>
    <w:rsid w:val="001C1F6A"/>
    <w:rsid w:val="001C236F"/>
    <w:rsid w:val="001C2C4B"/>
    <w:rsid w:val="001C57A2"/>
    <w:rsid w:val="001C6E04"/>
    <w:rsid w:val="001D585D"/>
    <w:rsid w:val="001E5348"/>
    <w:rsid w:val="001F5DE5"/>
    <w:rsid w:val="0020081E"/>
    <w:rsid w:val="00200B91"/>
    <w:rsid w:val="00201F0C"/>
    <w:rsid w:val="00212ABC"/>
    <w:rsid w:val="002206B7"/>
    <w:rsid w:val="00221584"/>
    <w:rsid w:val="002248F8"/>
    <w:rsid w:val="0022540B"/>
    <w:rsid w:val="00232B4C"/>
    <w:rsid w:val="00247736"/>
    <w:rsid w:val="002567FA"/>
    <w:rsid w:val="002670C5"/>
    <w:rsid w:val="002724A8"/>
    <w:rsid w:val="00272E50"/>
    <w:rsid w:val="00273E82"/>
    <w:rsid w:val="00275C75"/>
    <w:rsid w:val="00276BD1"/>
    <w:rsid w:val="00280FDA"/>
    <w:rsid w:val="00286364"/>
    <w:rsid w:val="00290E4E"/>
    <w:rsid w:val="00291363"/>
    <w:rsid w:val="002926C1"/>
    <w:rsid w:val="0029528F"/>
    <w:rsid w:val="00296A0B"/>
    <w:rsid w:val="002A341A"/>
    <w:rsid w:val="002A5204"/>
    <w:rsid w:val="002B01E6"/>
    <w:rsid w:val="002B0F56"/>
    <w:rsid w:val="002B33EA"/>
    <w:rsid w:val="002B3EE4"/>
    <w:rsid w:val="002B5A58"/>
    <w:rsid w:val="002B773A"/>
    <w:rsid w:val="002D1C27"/>
    <w:rsid w:val="002D2B10"/>
    <w:rsid w:val="002D312B"/>
    <w:rsid w:val="002D57E2"/>
    <w:rsid w:val="002D7681"/>
    <w:rsid w:val="002E2D20"/>
    <w:rsid w:val="002E454F"/>
    <w:rsid w:val="002E622F"/>
    <w:rsid w:val="002F2356"/>
    <w:rsid w:val="003033F5"/>
    <w:rsid w:val="003039B0"/>
    <w:rsid w:val="003053B6"/>
    <w:rsid w:val="003056AC"/>
    <w:rsid w:val="003109CD"/>
    <w:rsid w:val="00310F33"/>
    <w:rsid w:val="00314B88"/>
    <w:rsid w:val="003157A1"/>
    <w:rsid w:val="00317C1C"/>
    <w:rsid w:val="00317D3D"/>
    <w:rsid w:val="00317EF4"/>
    <w:rsid w:val="00321C41"/>
    <w:rsid w:val="00326D55"/>
    <w:rsid w:val="0033138F"/>
    <w:rsid w:val="0033251A"/>
    <w:rsid w:val="00333BC4"/>
    <w:rsid w:val="00335371"/>
    <w:rsid w:val="003359E6"/>
    <w:rsid w:val="00343402"/>
    <w:rsid w:val="0034420F"/>
    <w:rsid w:val="0035160C"/>
    <w:rsid w:val="003522F7"/>
    <w:rsid w:val="0035485F"/>
    <w:rsid w:val="00355E28"/>
    <w:rsid w:val="0035657C"/>
    <w:rsid w:val="00367134"/>
    <w:rsid w:val="003743C6"/>
    <w:rsid w:val="00375209"/>
    <w:rsid w:val="00376062"/>
    <w:rsid w:val="00376E73"/>
    <w:rsid w:val="0038089A"/>
    <w:rsid w:val="00382298"/>
    <w:rsid w:val="003827E4"/>
    <w:rsid w:val="00392A64"/>
    <w:rsid w:val="003941ED"/>
    <w:rsid w:val="003967CE"/>
    <w:rsid w:val="00397508"/>
    <w:rsid w:val="003A64AE"/>
    <w:rsid w:val="003A65D1"/>
    <w:rsid w:val="003A73F4"/>
    <w:rsid w:val="003A790F"/>
    <w:rsid w:val="003B2AC3"/>
    <w:rsid w:val="003B4D41"/>
    <w:rsid w:val="003B638B"/>
    <w:rsid w:val="003C0BC6"/>
    <w:rsid w:val="003C3887"/>
    <w:rsid w:val="003C7AF5"/>
    <w:rsid w:val="003D08B9"/>
    <w:rsid w:val="003D0DAD"/>
    <w:rsid w:val="003D170D"/>
    <w:rsid w:val="003D2BD9"/>
    <w:rsid w:val="003D6897"/>
    <w:rsid w:val="003D78B1"/>
    <w:rsid w:val="003D7BA4"/>
    <w:rsid w:val="003E0D18"/>
    <w:rsid w:val="003E1CD8"/>
    <w:rsid w:val="003E69EA"/>
    <w:rsid w:val="003E7329"/>
    <w:rsid w:val="003E770C"/>
    <w:rsid w:val="003F2E6B"/>
    <w:rsid w:val="003F4CCF"/>
    <w:rsid w:val="003F6BEA"/>
    <w:rsid w:val="00402057"/>
    <w:rsid w:val="00403AF9"/>
    <w:rsid w:val="004049F3"/>
    <w:rsid w:val="00405B36"/>
    <w:rsid w:val="00412E6E"/>
    <w:rsid w:val="00416EB7"/>
    <w:rsid w:val="004178E7"/>
    <w:rsid w:val="00422585"/>
    <w:rsid w:val="00425529"/>
    <w:rsid w:val="00432781"/>
    <w:rsid w:val="00432EBE"/>
    <w:rsid w:val="00435DFE"/>
    <w:rsid w:val="004369EC"/>
    <w:rsid w:val="00437FCC"/>
    <w:rsid w:val="0044195F"/>
    <w:rsid w:val="0044229B"/>
    <w:rsid w:val="00445DEA"/>
    <w:rsid w:val="00454E72"/>
    <w:rsid w:val="00456ABE"/>
    <w:rsid w:val="00463D8B"/>
    <w:rsid w:val="00464D75"/>
    <w:rsid w:val="00465D76"/>
    <w:rsid w:val="00471785"/>
    <w:rsid w:val="0047415A"/>
    <w:rsid w:val="00480E59"/>
    <w:rsid w:val="00482602"/>
    <w:rsid w:val="00483EF8"/>
    <w:rsid w:val="00490641"/>
    <w:rsid w:val="0049290D"/>
    <w:rsid w:val="00492969"/>
    <w:rsid w:val="00492B2A"/>
    <w:rsid w:val="00492FA6"/>
    <w:rsid w:val="00494863"/>
    <w:rsid w:val="004A0759"/>
    <w:rsid w:val="004A0EC9"/>
    <w:rsid w:val="004A306E"/>
    <w:rsid w:val="004A5863"/>
    <w:rsid w:val="004A6769"/>
    <w:rsid w:val="004A6A24"/>
    <w:rsid w:val="004A7744"/>
    <w:rsid w:val="004B4466"/>
    <w:rsid w:val="004B779F"/>
    <w:rsid w:val="004B7ECA"/>
    <w:rsid w:val="004C17F9"/>
    <w:rsid w:val="004C45CF"/>
    <w:rsid w:val="004C6B29"/>
    <w:rsid w:val="004D4361"/>
    <w:rsid w:val="004D74B8"/>
    <w:rsid w:val="004E2DE3"/>
    <w:rsid w:val="004E3E08"/>
    <w:rsid w:val="004E49E2"/>
    <w:rsid w:val="004E7B72"/>
    <w:rsid w:val="004E7CBF"/>
    <w:rsid w:val="004F5DD2"/>
    <w:rsid w:val="005000CE"/>
    <w:rsid w:val="00511207"/>
    <w:rsid w:val="00526C0C"/>
    <w:rsid w:val="00527162"/>
    <w:rsid w:val="00530D1D"/>
    <w:rsid w:val="00530E84"/>
    <w:rsid w:val="00531AEE"/>
    <w:rsid w:val="00546B12"/>
    <w:rsid w:val="0055086B"/>
    <w:rsid w:val="00552D26"/>
    <w:rsid w:val="005531FE"/>
    <w:rsid w:val="005535F7"/>
    <w:rsid w:val="005562D5"/>
    <w:rsid w:val="00560B3F"/>
    <w:rsid w:val="00561778"/>
    <w:rsid w:val="00563C62"/>
    <w:rsid w:val="0056592E"/>
    <w:rsid w:val="00565999"/>
    <w:rsid w:val="00566745"/>
    <w:rsid w:val="00571A60"/>
    <w:rsid w:val="00572C69"/>
    <w:rsid w:val="00581682"/>
    <w:rsid w:val="005844E1"/>
    <w:rsid w:val="00584CFC"/>
    <w:rsid w:val="005855B6"/>
    <w:rsid w:val="005873FA"/>
    <w:rsid w:val="00590C4F"/>
    <w:rsid w:val="005912DD"/>
    <w:rsid w:val="005A7B15"/>
    <w:rsid w:val="005B52C9"/>
    <w:rsid w:val="005B5A24"/>
    <w:rsid w:val="005B6FCE"/>
    <w:rsid w:val="005B792D"/>
    <w:rsid w:val="005B7E0F"/>
    <w:rsid w:val="005C2829"/>
    <w:rsid w:val="005D034D"/>
    <w:rsid w:val="005D1C79"/>
    <w:rsid w:val="005D2015"/>
    <w:rsid w:val="005D2D70"/>
    <w:rsid w:val="005D4FD5"/>
    <w:rsid w:val="005D75BE"/>
    <w:rsid w:val="005D77F6"/>
    <w:rsid w:val="005E1DD0"/>
    <w:rsid w:val="005E2493"/>
    <w:rsid w:val="005E2F41"/>
    <w:rsid w:val="005E40D2"/>
    <w:rsid w:val="005E78AD"/>
    <w:rsid w:val="005F030F"/>
    <w:rsid w:val="005F1B73"/>
    <w:rsid w:val="005F4772"/>
    <w:rsid w:val="005F596B"/>
    <w:rsid w:val="005F62D0"/>
    <w:rsid w:val="005F7C27"/>
    <w:rsid w:val="0061085D"/>
    <w:rsid w:val="006134BA"/>
    <w:rsid w:val="00614264"/>
    <w:rsid w:val="00615C81"/>
    <w:rsid w:val="006167CF"/>
    <w:rsid w:val="00625E01"/>
    <w:rsid w:val="00634E8B"/>
    <w:rsid w:val="0064038C"/>
    <w:rsid w:val="006424AF"/>
    <w:rsid w:val="0065094A"/>
    <w:rsid w:val="006527F4"/>
    <w:rsid w:val="00652909"/>
    <w:rsid w:val="00654713"/>
    <w:rsid w:val="006555B4"/>
    <w:rsid w:val="00661BB5"/>
    <w:rsid w:val="00671430"/>
    <w:rsid w:val="00671A2C"/>
    <w:rsid w:val="006766EA"/>
    <w:rsid w:val="0067748B"/>
    <w:rsid w:val="00677BDA"/>
    <w:rsid w:val="00683CA2"/>
    <w:rsid w:val="006900D8"/>
    <w:rsid w:val="00693B1B"/>
    <w:rsid w:val="00695D46"/>
    <w:rsid w:val="00695FDB"/>
    <w:rsid w:val="006962A3"/>
    <w:rsid w:val="006A106E"/>
    <w:rsid w:val="006A184C"/>
    <w:rsid w:val="006A22A8"/>
    <w:rsid w:val="006A27B3"/>
    <w:rsid w:val="006A59C6"/>
    <w:rsid w:val="006A6EA7"/>
    <w:rsid w:val="006B1DF9"/>
    <w:rsid w:val="006B2592"/>
    <w:rsid w:val="006B499F"/>
    <w:rsid w:val="006B4BC5"/>
    <w:rsid w:val="006B5EF4"/>
    <w:rsid w:val="006C0543"/>
    <w:rsid w:val="006C2389"/>
    <w:rsid w:val="006C3F61"/>
    <w:rsid w:val="006D0205"/>
    <w:rsid w:val="006D28D2"/>
    <w:rsid w:val="006D421B"/>
    <w:rsid w:val="006E1015"/>
    <w:rsid w:val="006E3E24"/>
    <w:rsid w:val="006E4702"/>
    <w:rsid w:val="006E6820"/>
    <w:rsid w:val="006F4699"/>
    <w:rsid w:val="006F476F"/>
    <w:rsid w:val="006F47DD"/>
    <w:rsid w:val="006F4F17"/>
    <w:rsid w:val="007039FE"/>
    <w:rsid w:val="00704EA6"/>
    <w:rsid w:val="0070592C"/>
    <w:rsid w:val="0071156B"/>
    <w:rsid w:val="00713D91"/>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63A2B"/>
    <w:rsid w:val="0076449F"/>
    <w:rsid w:val="007703C2"/>
    <w:rsid w:val="007725D3"/>
    <w:rsid w:val="007751AA"/>
    <w:rsid w:val="007757AE"/>
    <w:rsid w:val="00775B08"/>
    <w:rsid w:val="00776998"/>
    <w:rsid w:val="00781468"/>
    <w:rsid w:val="00782422"/>
    <w:rsid w:val="00782962"/>
    <w:rsid w:val="00787279"/>
    <w:rsid w:val="00790678"/>
    <w:rsid w:val="0079229C"/>
    <w:rsid w:val="007934C7"/>
    <w:rsid w:val="00794009"/>
    <w:rsid w:val="00795491"/>
    <w:rsid w:val="0079613A"/>
    <w:rsid w:val="007A0169"/>
    <w:rsid w:val="007A14B5"/>
    <w:rsid w:val="007A3624"/>
    <w:rsid w:val="007A3D93"/>
    <w:rsid w:val="007A5408"/>
    <w:rsid w:val="007A6E6A"/>
    <w:rsid w:val="007A74A3"/>
    <w:rsid w:val="007A74D2"/>
    <w:rsid w:val="007B0CDA"/>
    <w:rsid w:val="007B661F"/>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0ABD"/>
    <w:rsid w:val="00823CEB"/>
    <w:rsid w:val="008316F6"/>
    <w:rsid w:val="008349D7"/>
    <w:rsid w:val="00835043"/>
    <w:rsid w:val="008352D3"/>
    <w:rsid w:val="00835CF9"/>
    <w:rsid w:val="00837AE5"/>
    <w:rsid w:val="00845F09"/>
    <w:rsid w:val="00846266"/>
    <w:rsid w:val="00846955"/>
    <w:rsid w:val="008551BE"/>
    <w:rsid w:val="008559AD"/>
    <w:rsid w:val="008559EF"/>
    <w:rsid w:val="0086437F"/>
    <w:rsid w:val="00867332"/>
    <w:rsid w:val="00877CD6"/>
    <w:rsid w:val="008809D3"/>
    <w:rsid w:val="00880A04"/>
    <w:rsid w:val="0088417B"/>
    <w:rsid w:val="008869F5"/>
    <w:rsid w:val="00892A4C"/>
    <w:rsid w:val="00893953"/>
    <w:rsid w:val="00896CF4"/>
    <w:rsid w:val="008A2CE6"/>
    <w:rsid w:val="008A70DA"/>
    <w:rsid w:val="008A7697"/>
    <w:rsid w:val="008A7870"/>
    <w:rsid w:val="008B3BBF"/>
    <w:rsid w:val="008C0683"/>
    <w:rsid w:val="008C2C57"/>
    <w:rsid w:val="008C44F8"/>
    <w:rsid w:val="008C5C68"/>
    <w:rsid w:val="008D2CCA"/>
    <w:rsid w:val="008E1F57"/>
    <w:rsid w:val="008E4012"/>
    <w:rsid w:val="008E7338"/>
    <w:rsid w:val="008F2BAB"/>
    <w:rsid w:val="00902A50"/>
    <w:rsid w:val="00902ACF"/>
    <w:rsid w:val="00902CBF"/>
    <w:rsid w:val="00903BA3"/>
    <w:rsid w:val="00913210"/>
    <w:rsid w:val="009213E7"/>
    <w:rsid w:val="009229F5"/>
    <w:rsid w:val="00922D65"/>
    <w:rsid w:val="0092356D"/>
    <w:rsid w:val="00923731"/>
    <w:rsid w:val="00932E8C"/>
    <w:rsid w:val="009351F3"/>
    <w:rsid w:val="00943BB6"/>
    <w:rsid w:val="009462F3"/>
    <w:rsid w:val="00951625"/>
    <w:rsid w:val="00951B27"/>
    <w:rsid w:val="00957EF2"/>
    <w:rsid w:val="009611D6"/>
    <w:rsid w:val="0096401C"/>
    <w:rsid w:val="0096523D"/>
    <w:rsid w:val="009656BA"/>
    <w:rsid w:val="00965A92"/>
    <w:rsid w:val="00971F1B"/>
    <w:rsid w:val="00976783"/>
    <w:rsid w:val="00980322"/>
    <w:rsid w:val="009832BE"/>
    <w:rsid w:val="009838AD"/>
    <w:rsid w:val="00984E1E"/>
    <w:rsid w:val="00985068"/>
    <w:rsid w:val="00986950"/>
    <w:rsid w:val="00987D82"/>
    <w:rsid w:val="00992065"/>
    <w:rsid w:val="00995FD8"/>
    <w:rsid w:val="00997DA5"/>
    <w:rsid w:val="009A1391"/>
    <w:rsid w:val="009A18F7"/>
    <w:rsid w:val="009A3506"/>
    <w:rsid w:val="009B2FDB"/>
    <w:rsid w:val="009B4918"/>
    <w:rsid w:val="009B699B"/>
    <w:rsid w:val="009B6F9B"/>
    <w:rsid w:val="009C3511"/>
    <w:rsid w:val="009C7150"/>
    <w:rsid w:val="009C740B"/>
    <w:rsid w:val="009C7B87"/>
    <w:rsid w:val="009D0650"/>
    <w:rsid w:val="009D522A"/>
    <w:rsid w:val="009D5BA8"/>
    <w:rsid w:val="009E0A94"/>
    <w:rsid w:val="009E25F1"/>
    <w:rsid w:val="009E2F0F"/>
    <w:rsid w:val="009E3206"/>
    <w:rsid w:val="009E3E0D"/>
    <w:rsid w:val="009E48D0"/>
    <w:rsid w:val="009E7315"/>
    <w:rsid w:val="009F09F4"/>
    <w:rsid w:val="009F39CA"/>
    <w:rsid w:val="009F3B78"/>
    <w:rsid w:val="00A02365"/>
    <w:rsid w:val="00A07D29"/>
    <w:rsid w:val="00A11A4F"/>
    <w:rsid w:val="00A12E2B"/>
    <w:rsid w:val="00A15B98"/>
    <w:rsid w:val="00A217D3"/>
    <w:rsid w:val="00A24B1A"/>
    <w:rsid w:val="00A25AE5"/>
    <w:rsid w:val="00A32925"/>
    <w:rsid w:val="00A331E7"/>
    <w:rsid w:val="00A337FE"/>
    <w:rsid w:val="00A344A5"/>
    <w:rsid w:val="00A356B1"/>
    <w:rsid w:val="00A3666B"/>
    <w:rsid w:val="00A36C9D"/>
    <w:rsid w:val="00A41479"/>
    <w:rsid w:val="00A4231E"/>
    <w:rsid w:val="00A44E7F"/>
    <w:rsid w:val="00A475DF"/>
    <w:rsid w:val="00A47C78"/>
    <w:rsid w:val="00A55563"/>
    <w:rsid w:val="00A55587"/>
    <w:rsid w:val="00A61CEF"/>
    <w:rsid w:val="00A63533"/>
    <w:rsid w:val="00A7001F"/>
    <w:rsid w:val="00A71345"/>
    <w:rsid w:val="00A717F6"/>
    <w:rsid w:val="00A72F13"/>
    <w:rsid w:val="00A75147"/>
    <w:rsid w:val="00A762FA"/>
    <w:rsid w:val="00A76A85"/>
    <w:rsid w:val="00A878B9"/>
    <w:rsid w:val="00AA61B5"/>
    <w:rsid w:val="00AA69A8"/>
    <w:rsid w:val="00AA731C"/>
    <w:rsid w:val="00AA7A80"/>
    <w:rsid w:val="00AB0AB8"/>
    <w:rsid w:val="00AB1DC6"/>
    <w:rsid w:val="00AB1E8C"/>
    <w:rsid w:val="00AB21C5"/>
    <w:rsid w:val="00AC09D6"/>
    <w:rsid w:val="00AC3CA7"/>
    <w:rsid w:val="00AD130B"/>
    <w:rsid w:val="00AD44F4"/>
    <w:rsid w:val="00AD67E0"/>
    <w:rsid w:val="00AD74E4"/>
    <w:rsid w:val="00AE1447"/>
    <w:rsid w:val="00AE3208"/>
    <w:rsid w:val="00AE44A5"/>
    <w:rsid w:val="00AE761B"/>
    <w:rsid w:val="00AF4BDE"/>
    <w:rsid w:val="00AF6704"/>
    <w:rsid w:val="00AF6DFA"/>
    <w:rsid w:val="00AF7BB4"/>
    <w:rsid w:val="00B026AF"/>
    <w:rsid w:val="00B06C0E"/>
    <w:rsid w:val="00B11D87"/>
    <w:rsid w:val="00B1256A"/>
    <w:rsid w:val="00B13EA5"/>
    <w:rsid w:val="00B140EF"/>
    <w:rsid w:val="00B15B8D"/>
    <w:rsid w:val="00B15F7D"/>
    <w:rsid w:val="00B17953"/>
    <w:rsid w:val="00B208A1"/>
    <w:rsid w:val="00B209FA"/>
    <w:rsid w:val="00B217BF"/>
    <w:rsid w:val="00B2229B"/>
    <w:rsid w:val="00B2254B"/>
    <w:rsid w:val="00B233AE"/>
    <w:rsid w:val="00B24678"/>
    <w:rsid w:val="00B27A81"/>
    <w:rsid w:val="00B30D09"/>
    <w:rsid w:val="00B3416F"/>
    <w:rsid w:val="00B35B63"/>
    <w:rsid w:val="00B37077"/>
    <w:rsid w:val="00B40790"/>
    <w:rsid w:val="00B40E81"/>
    <w:rsid w:val="00B420DE"/>
    <w:rsid w:val="00B4251D"/>
    <w:rsid w:val="00B46554"/>
    <w:rsid w:val="00B5020C"/>
    <w:rsid w:val="00B50F19"/>
    <w:rsid w:val="00B53224"/>
    <w:rsid w:val="00B545F7"/>
    <w:rsid w:val="00B54791"/>
    <w:rsid w:val="00B55FE1"/>
    <w:rsid w:val="00B562A3"/>
    <w:rsid w:val="00B600C2"/>
    <w:rsid w:val="00B64CBE"/>
    <w:rsid w:val="00B64E19"/>
    <w:rsid w:val="00B71173"/>
    <w:rsid w:val="00B71EBA"/>
    <w:rsid w:val="00B724BB"/>
    <w:rsid w:val="00B75007"/>
    <w:rsid w:val="00B75225"/>
    <w:rsid w:val="00B76755"/>
    <w:rsid w:val="00B82CBD"/>
    <w:rsid w:val="00B91C71"/>
    <w:rsid w:val="00B92F87"/>
    <w:rsid w:val="00B9737F"/>
    <w:rsid w:val="00BA1A88"/>
    <w:rsid w:val="00BA29F5"/>
    <w:rsid w:val="00BB050B"/>
    <w:rsid w:val="00BB3267"/>
    <w:rsid w:val="00BB62D0"/>
    <w:rsid w:val="00BB7BF7"/>
    <w:rsid w:val="00BC3B44"/>
    <w:rsid w:val="00BC5E27"/>
    <w:rsid w:val="00BC69EF"/>
    <w:rsid w:val="00BC6C3D"/>
    <w:rsid w:val="00BC7D9B"/>
    <w:rsid w:val="00BD13D4"/>
    <w:rsid w:val="00BD17E5"/>
    <w:rsid w:val="00BD20B9"/>
    <w:rsid w:val="00BD2163"/>
    <w:rsid w:val="00BD4B6F"/>
    <w:rsid w:val="00BE2941"/>
    <w:rsid w:val="00BE52D4"/>
    <w:rsid w:val="00BE59BE"/>
    <w:rsid w:val="00BE5D87"/>
    <w:rsid w:val="00BE64D2"/>
    <w:rsid w:val="00BF7D01"/>
    <w:rsid w:val="00C014C8"/>
    <w:rsid w:val="00C03DD2"/>
    <w:rsid w:val="00C067F3"/>
    <w:rsid w:val="00C117E0"/>
    <w:rsid w:val="00C1387D"/>
    <w:rsid w:val="00C13C64"/>
    <w:rsid w:val="00C13D09"/>
    <w:rsid w:val="00C152A0"/>
    <w:rsid w:val="00C15D64"/>
    <w:rsid w:val="00C20D75"/>
    <w:rsid w:val="00C23695"/>
    <w:rsid w:val="00C27E1A"/>
    <w:rsid w:val="00C31F8C"/>
    <w:rsid w:val="00C32A2E"/>
    <w:rsid w:val="00C37FDB"/>
    <w:rsid w:val="00C41D3B"/>
    <w:rsid w:val="00C45222"/>
    <w:rsid w:val="00C47735"/>
    <w:rsid w:val="00C47F3E"/>
    <w:rsid w:val="00C519CC"/>
    <w:rsid w:val="00C52B9B"/>
    <w:rsid w:val="00C5652B"/>
    <w:rsid w:val="00C5706F"/>
    <w:rsid w:val="00C6018F"/>
    <w:rsid w:val="00C61D2A"/>
    <w:rsid w:val="00C67CCC"/>
    <w:rsid w:val="00C74234"/>
    <w:rsid w:val="00C7587C"/>
    <w:rsid w:val="00C76C39"/>
    <w:rsid w:val="00C817BA"/>
    <w:rsid w:val="00C81B86"/>
    <w:rsid w:val="00C83531"/>
    <w:rsid w:val="00C87B9E"/>
    <w:rsid w:val="00C87EC0"/>
    <w:rsid w:val="00C9098F"/>
    <w:rsid w:val="00C928CC"/>
    <w:rsid w:val="00C96290"/>
    <w:rsid w:val="00C9660D"/>
    <w:rsid w:val="00CA14FF"/>
    <w:rsid w:val="00CA1EE4"/>
    <w:rsid w:val="00CA21B9"/>
    <w:rsid w:val="00CB0BF2"/>
    <w:rsid w:val="00CB325F"/>
    <w:rsid w:val="00CB5410"/>
    <w:rsid w:val="00CB7E70"/>
    <w:rsid w:val="00CC75F7"/>
    <w:rsid w:val="00CD22AA"/>
    <w:rsid w:val="00CD65E6"/>
    <w:rsid w:val="00CD6942"/>
    <w:rsid w:val="00CE6400"/>
    <w:rsid w:val="00CE64DB"/>
    <w:rsid w:val="00CE74C0"/>
    <w:rsid w:val="00CF271C"/>
    <w:rsid w:val="00CF3291"/>
    <w:rsid w:val="00CF39C8"/>
    <w:rsid w:val="00CF7732"/>
    <w:rsid w:val="00D11F8E"/>
    <w:rsid w:val="00D13BEE"/>
    <w:rsid w:val="00D2000C"/>
    <w:rsid w:val="00D20EE8"/>
    <w:rsid w:val="00D23331"/>
    <w:rsid w:val="00D24059"/>
    <w:rsid w:val="00D2749A"/>
    <w:rsid w:val="00D27EB1"/>
    <w:rsid w:val="00D30A5B"/>
    <w:rsid w:val="00D35FDC"/>
    <w:rsid w:val="00D3656C"/>
    <w:rsid w:val="00D415A9"/>
    <w:rsid w:val="00D45355"/>
    <w:rsid w:val="00D50544"/>
    <w:rsid w:val="00D50B61"/>
    <w:rsid w:val="00D5296C"/>
    <w:rsid w:val="00D54BF4"/>
    <w:rsid w:val="00D6162A"/>
    <w:rsid w:val="00D627D6"/>
    <w:rsid w:val="00D634DE"/>
    <w:rsid w:val="00D64A09"/>
    <w:rsid w:val="00D66569"/>
    <w:rsid w:val="00D66695"/>
    <w:rsid w:val="00D702BB"/>
    <w:rsid w:val="00D70DC7"/>
    <w:rsid w:val="00D714E2"/>
    <w:rsid w:val="00D72A30"/>
    <w:rsid w:val="00D7320B"/>
    <w:rsid w:val="00D76E9F"/>
    <w:rsid w:val="00D808D1"/>
    <w:rsid w:val="00D80C7C"/>
    <w:rsid w:val="00D93187"/>
    <w:rsid w:val="00D94014"/>
    <w:rsid w:val="00DA4A0B"/>
    <w:rsid w:val="00DB17DE"/>
    <w:rsid w:val="00DB2621"/>
    <w:rsid w:val="00DB47E5"/>
    <w:rsid w:val="00DC0863"/>
    <w:rsid w:val="00DC4863"/>
    <w:rsid w:val="00DC5052"/>
    <w:rsid w:val="00DC60DD"/>
    <w:rsid w:val="00DC6890"/>
    <w:rsid w:val="00DD132A"/>
    <w:rsid w:val="00DD3B87"/>
    <w:rsid w:val="00DD4E82"/>
    <w:rsid w:val="00DE471A"/>
    <w:rsid w:val="00DE5A3A"/>
    <w:rsid w:val="00DE7B2A"/>
    <w:rsid w:val="00DF2713"/>
    <w:rsid w:val="00E01856"/>
    <w:rsid w:val="00E0197F"/>
    <w:rsid w:val="00E02028"/>
    <w:rsid w:val="00E07465"/>
    <w:rsid w:val="00E1146C"/>
    <w:rsid w:val="00E21613"/>
    <w:rsid w:val="00E236D9"/>
    <w:rsid w:val="00E256BC"/>
    <w:rsid w:val="00E33747"/>
    <w:rsid w:val="00E34FC4"/>
    <w:rsid w:val="00E352AD"/>
    <w:rsid w:val="00E352D2"/>
    <w:rsid w:val="00E36270"/>
    <w:rsid w:val="00E41DAD"/>
    <w:rsid w:val="00E449B8"/>
    <w:rsid w:val="00E46F0B"/>
    <w:rsid w:val="00E50449"/>
    <w:rsid w:val="00E51CE0"/>
    <w:rsid w:val="00E51E75"/>
    <w:rsid w:val="00E56B32"/>
    <w:rsid w:val="00E57F30"/>
    <w:rsid w:val="00E611CF"/>
    <w:rsid w:val="00E61D82"/>
    <w:rsid w:val="00E62FF6"/>
    <w:rsid w:val="00E71A68"/>
    <w:rsid w:val="00E737FA"/>
    <w:rsid w:val="00E8668F"/>
    <w:rsid w:val="00E870C1"/>
    <w:rsid w:val="00E90A76"/>
    <w:rsid w:val="00EA3DF1"/>
    <w:rsid w:val="00EA3F48"/>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39A2"/>
    <w:rsid w:val="00EF5868"/>
    <w:rsid w:val="00EF6252"/>
    <w:rsid w:val="00EF7C81"/>
    <w:rsid w:val="00F002D8"/>
    <w:rsid w:val="00F00FB0"/>
    <w:rsid w:val="00F01509"/>
    <w:rsid w:val="00F05C1B"/>
    <w:rsid w:val="00F07A47"/>
    <w:rsid w:val="00F10701"/>
    <w:rsid w:val="00F124D4"/>
    <w:rsid w:val="00F15A1E"/>
    <w:rsid w:val="00F15ADF"/>
    <w:rsid w:val="00F20A7D"/>
    <w:rsid w:val="00F21E7F"/>
    <w:rsid w:val="00F23261"/>
    <w:rsid w:val="00F264B1"/>
    <w:rsid w:val="00F32806"/>
    <w:rsid w:val="00F36194"/>
    <w:rsid w:val="00F46C02"/>
    <w:rsid w:val="00F5070D"/>
    <w:rsid w:val="00F60167"/>
    <w:rsid w:val="00F656FC"/>
    <w:rsid w:val="00F665BC"/>
    <w:rsid w:val="00F66E28"/>
    <w:rsid w:val="00F67E55"/>
    <w:rsid w:val="00F725EA"/>
    <w:rsid w:val="00F72738"/>
    <w:rsid w:val="00F74265"/>
    <w:rsid w:val="00F75AA1"/>
    <w:rsid w:val="00F76425"/>
    <w:rsid w:val="00F80498"/>
    <w:rsid w:val="00F82113"/>
    <w:rsid w:val="00F82668"/>
    <w:rsid w:val="00F8386C"/>
    <w:rsid w:val="00F87841"/>
    <w:rsid w:val="00F9181E"/>
    <w:rsid w:val="00F93869"/>
    <w:rsid w:val="00F9511C"/>
    <w:rsid w:val="00F95192"/>
    <w:rsid w:val="00F97704"/>
    <w:rsid w:val="00FA1390"/>
    <w:rsid w:val="00FA194D"/>
    <w:rsid w:val="00FA3697"/>
    <w:rsid w:val="00FA4957"/>
    <w:rsid w:val="00FA5497"/>
    <w:rsid w:val="00FA66AD"/>
    <w:rsid w:val="00FA6A7F"/>
    <w:rsid w:val="00FA6D3C"/>
    <w:rsid w:val="00FA7173"/>
    <w:rsid w:val="00FB07A7"/>
    <w:rsid w:val="00FB7730"/>
    <w:rsid w:val="00FC433D"/>
    <w:rsid w:val="00FC697B"/>
    <w:rsid w:val="00FD146D"/>
    <w:rsid w:val="00FD4D55"/>
    <w:rsid w:val="00FD6C41"/>
    <w:rsid w:val="00FD6DD9"/>
    <w:rsid w:val="00FD7550"/>
    <w:rsid w:val="00FE25FD"/>
    <w:rsid w:val="00FE3006"/>
    <w:rsid w:val="00FE4C84"/>
    <w:rsid w:val="00FE6667"/>
    <w:rsid w:val="00FE7AAA"/>
    <w:rsid w:val="00FF149D"/>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9513879-7207-4974-8E73-555AE3E1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ComputationalEcologyLab/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113</Pages>
  <Words>27873</Words>
  <Characters>158878</Characters>
  <Application>Microsoft Office Word</Application>
  <DocSecurity>0</DocSecurity>
  <Lines>1323</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erin.landguth</cp:lastModifiedBy>
  <cp:revision>7</cp:revision>
  <cp:lastPrinted>2016-06-22T19:40:00Z</cp:lastPrinted>
  <dcterms:created xsi:type="dcterms:W3CDTF">2020-05-11T22:03:00Z</dcterms:created>
  <dcterms:modified xsi:type="dcterms:W3CDTF">2020-05-12T20:14:00Z</dcterms:modified>
</cp:coreProperties>
</file>