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IMC Data Analysis Pipeline</w:t>
      </w:r>
    </w:p>
    <w:p/>
    <w:p>
      <w:r>
        <w:t>A comprehensive workflow for Imaging Mass Cytometry (IMC) data analysis including preprocessing, segmentation, feature extraction, and spatial analysis.</w:t>
      </w:r>
    </w:p>
    <w:p/>
    <w:p>
      <w:r>
        <w:t>1. Introduction</w:t>
      </w:r>
    </w:p>
    <w:p>
      <w:r>
        <w:t>This workflow converts multiplexed imaging data into interpretable single-cell information.</w:t>
      </w:r>
    </w:p>
    <w:p/>
    <w:p>
      <w:r>
        <w:t>2. Imaging Mass Cytometry</w:t>
      </w:r>
    </w:p>
    <w:p>
      <w:r>
        <w:t>High-dimensional spatial proteomics technology measuring multiple markers simultaneously.</w:t>
      </w:r>
    </w:p>
    <w:p/>
    <w:p>
      <w:r>
        <w:t>3. Workflow Overview</w:t>
      </w:r>
    </w:p>
    <w:p>
      <w:r>
        <w:t>Single-channel TIFF → Stacking → Segmentation → Feature extraction → Clustering → Visualization</w:t>
      </w:r>
    </w:p>
    <w:p/>
    <w:p>
      <w:r>
        <w:t>4. Input Data Structure</w:t>
      </w:r>
    </w:p>
    <w:p>
      <w:r>
        <w:t>ROI folder containing multiple .ome.tiff files.</w:t>
      </w:r>
    </w:p>
    <w:p/>
    <w:p>
      <w:r>
        <w:t>5. Directory Preparation</w:t>
      </w:r>
    </w:p>
    <w:p>
      <w:r>
        <w:t>mkdir -p data/img</w:t>
      </w:r>
    </w:p>
    <w:p/>
    <w:p>
      <w:r>
        <w:t>6. Channel Stacking</w:t>
      </w:r>
    </w:p>
    <w:p>
      <w:r>
        <w:t>Python script stacks channels into one multi-channel TIFF.</w:t>
      </w:r>
    </w:p>
    <w:p/>
    <w:p>
      <w:r>
        <w:t>7. Panel Annotation</w:t>
      </w:r>
    </w:p>
    <w:p>
      <w:r>
        <w:t>Defines marker names and segmentation roles.</w:t>
      </w:r>
    </w:p>
    <w:p/>
    <w:p>
      <w:r>
        <w:t>8. Steinbock Processing</w:t>
      </w:r>
    </w:p>
    <w:p>
      <w:r>
        <w:t>- segmentation</w:t>
      </w:r>
    </w:p>
    <w:p>
      <w:r>
        <w:t>- intensities</w:t>
      </w:r>
    </w:p>
    <w:p>
      <w:r>
        <w:t>- regionprops</w:t>
      </w:r>
    </w:p>
    <w:p>
      <w:r>
        <w:t>- neighbors</w:t>
      </w:r>
    </w:p>
    <w:p>
      <w:r>
        <w:t>- export</w:t>
      </w:r>
    </w:p>
    <w:p/>
    <w:p>
      <w:r>
        <w:t>9. Image Metadata</w:t>
      </w:r>
    </w:p>
    <w:p>
      <w:r>
        <w:t>images.csv defines image dimensions.</w:t>
      </w:r>
    </w:p>
    <w:p/>
    <w:p>
      <w:r>
        <w:t>10. R Analysis</w:t>
      </w:r>
    </w:p>
    <w:p>
      <w:r>
        <w:t>read_steinbock()</w:t>
      </w:r>
    </w:p>
    <w:p/>
    <w:p>
      <w:r>
        <w:t>11. Marker Selection</w:t>
      </w:r>
    </w:p>
    <w:p>
      <w:r>
        <w:t>Define phenotype markers.</w:t>
      </w:r>
    </w:p>
    <w:p/>
    <w:p>
      <w:r>
        <w:t>12. Dimensionality Reduction</w:t>
      </w:r>
    </w:p>
    <w:p>
      <w:r>
        <w:t>logNormCounts, PCA, UMAP</w:t>
      </w:r>
    </w:p>
    <w:p/>
    <w:p>
      <w:r>
        <w:t>13. Heatmap</w:t>
      </w:r>
    </w:p>
    <w:p>
      <w:r>
        <w:t>dittoHeatmap</w:t>
      </w:r>
    </w:p>
    <w:p/>
    <w:p>
      <w:r>
        <w:t>14. Cell Annotation</w:t>
      </w:r>
    </w:p>
    <w:p>
      <w:r>
        <w:t>Cluster interpretation</w:t>
      </w:r>
    </w:p>
    <w:p/>
    <w:p>
      <w:r>
        <w:t>15. Spatial Visualization</w:t>
      </w:r>
    </w:p>
    <w:p>
      <w:r>
        <w:t>plotSpatial</w:t>
      </w:r>
    </w:p>
    <w:p/>
    <w:p>
      <w:r>
        <w:t>16. Saving Outputs</w:t>
      </w:r>
    </w:p>
    <w:p>
      <w:r>
        <w:t>ggsave()</w:t>
      </w:r>
    </w:p>
    <w:p/>
    <w:p>
      <w:r>
        <w:t>17. Troubleshooting</w:t>
      </w:r>
    </w:p>
    <w:p>
      <w:r>
        <w:t>Check panel, images.csv, channel order</w:t>
      </w:r>
    </w:p>
    <w:p/>
    <w:p>
      <w:r>
        <w:t>18. Reproducibility</w:t>
      </w:r>
    </w:p>
    <w:p>
      <w:r>
        <w:t>Fixed workflow and scripts</w:t>
      </w:r>
    </w:p>
    <w:p/>
    <w:p>
      <w:r>
        <w:t>19. Repository Scope</w:t>
      </w:r>
    </w:p>
    <w:p>
      <w:r>
        <w:t>Single ROI, extendable</w:t>
      </w:r>
    </w:p>
    <w:p/>
    <w:p>
      <w:r>
        <w:t>20. Author</w:t>
      </w:r>
    </w:p>
    <w:p>
      <w:r>
        <w:t>Rashid Hussain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