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FB885" w14:textId="0B24DB18" w:rsidR="00BE7AC2" w:rsidRPr="0021019A" w:rsidRDefault="00BE7AC2" w:rsidP="00BE7AC2">
      <w:pPr>
        <w:pStyle w:val="Heading1"/>
        <w:jc w:val="center"/>
      </w:pPr>
      <w:r w:rsidRPr="0021019A">
        <w:t>Mandat for arbeidsgruppe</w:t>
      </w:r>
    </w:p>
    <w:p w14:paraId="2CA57D3E" w14:textId="37BE49A1" w:rsidR="00154ACD" w:rsidRPr="0021019A" w:rsidRDefault="00154ACD" w:rsidP="00BE7AC2">
      <w:pPr>
        <w:pStyle w:val="Heading1"/>
        <w:jc w:val="center"/>
      </w:pPr>
      <w:r w:rsidRPr="0021019A">
        <w:t>Data Science og Computational Science</w:t>
      </w:r>
    </w:p>
    <w:p w14:paraId="63C28C29" w14:textId="77777777" w:rsidR="00154ACD" w:rsidRPr="0021019A" w:rsidRDefault="00154ACD" w:rsidP="00154ACD">
      <w:pPr>
        <w:contextualSpacing/>
      </w:pPr>
      <w:r w:rsidRPr="0021019A">
        <w:tab/>
      </w:r>
    </w:p>
    <w:p w14:paraId="30EF95A5" w14:textId="0B7025BA" w:rsidR="00154ACD" w:rsidRDefault="00154ACD" w:rsidP="001626B7">
      <w:pPr>
        <w:contextualSpacing/>
      </w:pPr>
      <w:r>
        <w:t xml:space="preserve">Data Science (DS), inkl. maskinlæring, og Computational Science (CS) er svært viktige områder </w:t>
      </w:r>
      <w:r w:rsidR="00BE7AC2">
        <w:t>ved</w:t>
      </w:r>
      <w:r w:rsidR="001626B7">
        <w:t xml:space="preserve"> Det matematisk-naturvitenskapelige fakultet</w:t>
      </w:r>
      <w:r w:rsidR="00BE7AC2">
        <w:t>. Det ble for eksempel startet</w:t>
      </w:r>
      <w:r w:rsidR="001626B7">
        <w:t xml:space="preserve"> </w:t>
      </w:r>
      <w:r w:rsidR="00BE7AC2">
        <w:t>nye master</w:t>
      </w:r>
      <w:r>
        <w:t>programme</w:t>
      </w:r>
      <w:r w:rsidR="001626B7">
        <w:t xml:space="preserve">r </w:t>
      </w:r>
      <w:r w:rsidR="00BE7AC2">
        <w:t>på disse to områdene høsten 2018</w:t>
      </w:r>
      <w:r>
        <w:t xml:space="preserve">. </w:t>
      </w:r>
      <w:r w:rsidR="00BE7AC2">
        <w:t>Begge programmene har mange søkere, d</w:t>
      </w:r>
      <w:r w:rsidR="001626B7">
        <w:t xml:space="preserve">et er stor interesse for </w:t>
      </w:r>
      <w:r w:rsidR="00BE7AC2">
        <w:t>enkeltemner</w:t>
      </w:r>
      <w:r w:rsidR="001626B7">
        <w:t xml:space="preserve"> innen DS</w:t>
      </w:r>
      <w:r w:rsidR="003C6BB0">
        <w:t xml:space="preserve"> </w:t>
      </w:r>
      <w:r w:rsidR="001626B7">
        <w:t>og CS</w:t>
      </w:r>
      <w:r w:rsidR="00BE7AC2">
        <w:t xml:space="preserve">, </w:t>
      </w:r>
      <w:r w:rsidR="003C6BB0">
        <w:t xml:space="preserve">og sist men ikke minst </w:t>
      </w:r>
      <w:r w:rsidR="00BE7AC2">
        <w:t>er</w:t>
      </w:r>
      <w:r w:rsidR="001626B7">
        <w:t xml:space="preserve"> </w:t>
      </w:r>
      <w:r w:rsidR="00BE7AC2">
        <w:t xml:space="preserve">kandidatene med kompetanse inne DS og CS svært ettertraktet i arbeidsmarkedet. </w:t>
      </w:r>
    </w:p>
    <w:p w14:paraId="724CA32B" w14:textId="77777777" w:rsidR="001626B7" w:rsidRDefault="001626B7" w:rsidP="001626B7">
      <w:pPr>
        <w:contextualSpacing/>
      </w:pPr>
    </w:p>
    <w:p w14:paraId="011CACB9" w14:textId="7141B81E" w:rsidR="001626B7" w:rsidRPr="001626B7" w:rsidRDefault="00BE7AC2" w:rsidP="00154ACD">
      <w:pPr>
        <w:ind w:firstLine="708"/>
        <w:contextualSpacing/>
        <w:rPr>
          <w:b/>
          <w:i/>
        </w:rPr>
      </w:pPr>
      <w:r>
        <w:t>Fakultetet</w:t>
      </w:r>
      <w:r w:rsidR="00154ACD">
        <w:t xml:space="preserve"> har </w:t>
      </w:r>
      <w:r w:rsidR="001626B7">
        <w:t>gjennom det siste året</w:t>
      </w:r>
      <w:r w:rsidR="00154ACD">
        <w:t xml:space="preserve"> jobbet med ny strategi </w:t>
      </w:r>
      <w:r w:rsidR="001626B7">
        <w:t xml:space="preserve">som peker mot hva fakultetet vil </w:t>
      </w:r>
      <w:r w:rsidR="003C6BB0">
        <w:t xml:space="preserve">være og oppnå </w:t>
      </w:r>
      <w:r w:rsidR="00154ACD">
        <w:t xml:space="preserve">fram mot 2030. </w:t>
      </w:r>
      <w:r w:rsidR="001626B7">
        <w:t>I løpet av høsten</w:t>
      </w:r>
      <w:r w:rsidR="00154ACD">
        <w:t xml:space="preserve"> skal dette </w:t>
      </w:r>
      <w:r w:rsidR="001626B7">
        <w:t>strategi</w:t>
      </w:r>
      <w:r w:rsidR="00154ACD">
        <w:t xml:space="preserve">arbeidet gå over </w:t>
      </w:r>
      <w:r w:rsidR="001626B7">
        <w:t>i utviklingen av en</w:t>
      </w:r>
      <w:r w:rsidR="00154ACD">
        <w:t xml:space="preserve"> handlingsplan</w:t>
      </w:r>
      <w:r w:rsidR="003C6BB0">
        <w:t xml:space="preserve"> for perioden 2019-2021</w:t>
      </w:r>
      <w:r w:rsidR="00154ACD">
        <w:t xml:space="preserve">. Hva </w:t>
      </w:r>
      <w:r w:rsidR="003C6BB0">
        <w:t>fakultetet</w:t>
      </w:r>
      <w:r w:rsidR="00154ACD">
        <w:t xml:space="preserve"> skal satse på innen DS+CS og hvordan fakultete</w:t>
      </w:r>
      <w:r w:rsidR="001626B7">
        <w:t>t</w:t>
      </w:r>
      <w:r w:rsidR="00154ACD">
        <w:t xml:space="preserve"> best kan organisere og støtte opp om denne aktiviteten er et </w:t>
      </w:r>
      <w:r w:rsidR="003C6BB0">
        <w:t xml:space="preserve">av flere </w:t>
      </w:r>
      <w:r w:rsidR="00154ACD">
        <w:t>viktig</w:t>
      </w:r>
      <w:r w:rsidR="003C6BB0">
        <w:t>e</w:t>
      </w:r>
      <w:r w:rsidR="00154ACD">
        <w:t xml:space="preserve"> spørsmål som </w:t>
      </w:r>
      <w:r w:rsidR="003C6BB0">
        <w:t>må besvares i en slik handlingsplan</w:t>
      </w:r>
      <w:r w:rsidR="00154ACD">
        <w:t xml:space="preserve">. </w:t>
      </w:r>
      <w:r w:rsidR="003C6BB0">
        <w:t>Fakultetet</w:t>
      </w:r>
      <w:r w:rsidR="00154ACD">
        <w:t xml:space="preserve"> </w:t>
      </w:r>
      <w:r>
        <w:t>nedsetter derfor</w:t>
      </w:r>
      <w:r w:rsidR="00154ACD">
        <w:t xml:space="preserve"> en arbeidsgruppe som skal komme med anbefalinger </w:t>
      </w:r>
      <w:r>
        <w:t>om satsingen innen</w:t>
      </w:r>
      <w:r w:rsidR="00154ACD">
        <w:t xml:space="preserve"> DS+CS </w:t>
      </w:r>
      <w:r>
        <w:t xml:space="preserve">ved </w:t>
      </w:r>
      <w:r w:rsidR="001626B7">
        <w:t xml:space="preserve">fakultetet. </w:t>
      </w:r>
      <w:r w:rsidR="000F206A">
        <w:rPr>
          <w:b/>
          <w:i/>
        </w:rPr>
        <w:t>A</w:t>
      </w:r>
      <w:r w:rsidR="00154ACD" w:rsidRPr="001626B7">
        <w:rPr>
          <w:b/>
          <w:i/>
        </w:rPr>
        <w:t>rbeidsgruppen skal som utgangspunkt fokusere på den delen av denne virksomheten som er forankret i matematiske fag, herunder st</w:t>
      </w:r>
      <w:r w:rsidR="001626B7" w:rsidRPr="001626B7">
        <w:rPr>
          <w:b/>
          <w:i/>
        </w:rPr>
        <w:t>atistikk</w:t>
      </w:r>
      <w:r w:rsidR="00154ACD" w:rsidRPr="001626B7">
        <w:rPr>
          <w:b/>
          <w:i/>
        </w:rPr>
        <w:t xml:space="preserve"> og beregninger. </w:t>
      </w:r>
    </w:p>
    <w:p w14:paraId="441AF1AD" w14:textId="77777777" w:rsidR="001626B7" w:rsidRDefault="001626B7" w:rsidP="00154ACD">
      <w:pPr>
        <w:ind w:firstLine="708"/>
        <w:contextualSpacing/>
      </w:pPr>
    </w:p>
    <w:p w14:paraId="58B643BA" w14:textId="77777777" w:rsidR="003C6BB0" w:rsidRDefault="00154ACD" w:rsidP="001626B7">
      <w:pPr>
        <w:contextualSpacing/>
      </w:pPr>
      <w:r>
        <w:t xml:space="preserve">I et lengre perspektiv </w:t>
      </w:r>
      <w:r w:rsidR="00EB799C">
        <w:t>er det ventet at en satsing på DS+CS vil påvirke hele fakultetet</w:t>
      </w:r>
      <w:r w:rsidR="003C6BB0">
        <w:t xml:space="preserve"> (og andre deler av Universitet i Oslo)</w:t>
      </w:r>
      <w:r w:rsidR="00EB799C">
        <w:t>. Arbeidsgruppen skal derfor rapportere til dekanat underveis i arbeidet og en underveisrapport skal legge</w:t>
      </w:r>
      <w:r w:rsidR="001626B7">
        <w:t xml:space="preserve">s frem for instituttledermøtet. </w:t>
      </w:r>
    </w:p>
    <w:p w14:paraId="764AF4A0" w14:textId="77777777" w:rsidR="0021019A" w:rsidRDefault="0021019A" w:rsidP="003C6BB0">
      <w:pPr>
        <w:contextualSpacing/>
      </w:pPr>
    </w:p>
    <w:p w14:paraId="3A36E390" w14:textId="767B6126" w:rsidR="001626B7" w:rsidRDefault="00B2416B" w:rsidP="003C6BB0">
      <w:pPr>
        <w:contextualSpacing/>
      </w:pPr>
      <w:r>
        <w:t xml:space="preserve">I dette arbeidet </w:t>
      </w:r>
      <w:r w:rsidR="001626B7">
        <w:t>vil det være spesielt viktig å skissere arbeidsgruppens anbefalinger og hvordan forholdet er og bør være til fakultets øvrige aktiviteter innen DS+CS, dvs. de del</w:t>
      </w:r>
      <w:r w:rsidR="003C6BB0">
        <w:t>er som ikke faller innen under den fokusering som er uthevet over. Dette vil typisk være aktiviteter som benytter maskinlærings</w:t>
      </w:r>
      <w:r w:rsidR="00BE7AC2">
        <w:t>-</w:t>
      </w:r>
      <w:r w:rsidR="003C6BB0">
        <w:t>teknikker i studier av vitenskapelige eller anvendte problemstillinger og viktige deler av DS+CL (særlig DS) som har sin vitenskapelige forankring i informatikk, for eksempel kunnskapsrepresentasjon (digital representasjon)</w:t>
      </w:r>
      <w:r w:rsidR="00BE7AC2">
        <w:t xml:space="preserve"> og kunstig intelligens</w:t>
      </w:r>
      <w:r w:rsidR="003C6BB0">
        <w:t>.</w:t>
      </w:r>
      <w:r w:rsidR="00BE7AC2">
        <w:t xml:space="preserve"> </w:t>
      </w:r>
    </w:p>
    <w:p w14:paraId="66C4EC1E" w14:textId="77777777" w:rsidR="00154ACD" w:rsidRDefault="00154ACD" w:rsidP="00154ACD">
      <w:pPr>
        <w:ind w:firstLine="708"/>
        <w:contextualSpacing/>
      </w:pPr>
    </w:p>
    <w:p w14:paraId="2BA32ED0" w14:textId="03FA817C" w:rsidR="00154ACD" w:rsidRDefault="00154ACD" w:rsidP="00154ACD">
      <w:pPr>
        <w:pStyle w:val="Heading2"/>
      </w:pPr>
      <w:r>
        <w:t xml:space="preserve">Sammensetning </w:t>
      </w:r>
      <w:r w:rsidR="00BE7AC2">
        <w:t>av arbeidsgruppe</w:t>
      </w:r>
    </w:p>
    <w:p w14:paraId="2E47BB54" w14:textId="77777777" w:rsidR="00154ACD" w:rsidRPr="00154ACD" w:rsidRDefault="00154ACD" w:rsidP="00154ACD">
      <w:pPr>
        <w:contextualSpacing/>
        <w:rPr>
          <w:u w:val="single"/>
        </w:rPr>
      </w:pPr>
      <w:r w:rsidRPr="00154ACD">
        <w:rPr>
          <w:u w:val="single"/>
        </w:rPr>
        <w:t xml:space="preserve">Leder:             </w:t>
      </w:r>
    </w:p>
    <w:p w14:paraId="10EA5039" w14:textId="77777777" w:rsidR="00154ACD" w:rsidRDefault="00154ACD" w:rsidP="00154ACD">
      <w:pPr>
        <w:contextualSpacing/>
      </w:pPr>
      <w:r>
        <w:t>Geir Dahl (MI)</w:t>
      </w:r>
    </w:p>
    <w:p w14:paraId="081451DC" w14:textId="77777777" w:rsidR="00154ACD" w:rsidRPr="00154ACD" w:rsidRDefault="00154ACD" w:rsidP="00154ACD">
      <w:pPr>
        <w:contextualSpacing/>
        <w:rPr>
          <w:u w:val="single"/>
        </w:rPr>
      </w:pPr>
      <w:r w:rsidRPr="00154ACD">
        <w:rPr>
          <w:u w:val="single"/>
        </w:rPr>
        <w:t xml:space="preserve">Medlemmer:   </w:t>
      </w:r>
    </w:p>
    <w:p w14:paraId="0E950C6A" w14:textId="77777777" w:rsidR="00154ACD" w:rsidRDefault="00154ACD" w:rsidP="00154ACD">
      <w:pPr>
        <w:contextualSpacing/>
      </w:pPr>
      <w:r>
        <w:t>Anne Solberg (IFI)</w:t>
      </w:r>
    </w:p>
    <w:p w14:paraId="0709E76C" w14:textId="77777777" w:rsidR="00154ACD" w:rsidRDefault="00154ACD" w:rsidP="00154ACD">
      <w:pPr>
        <w:contextualSpacing/>
      </w:pPr>
      <w:r>
        <w:t>Torbjørn Rognes (IFI)</w:t>
      </w:r>
    </w:p>
    <w:p w14:paraId="21FFD475" w14:textId="77777777" w:rsidR="00154ACD" w:rsidRDefault="00154ACD" w:rsidP="00154ACD">
      <w:pPr>
        <w:contextualSpacing/>
      </w:pPr>
      <w:r>
        <w:t>Morten Hjorth-Jensen (FI)</w:t>
      </w:r>
    </w:p>
    <w:p w14:paraId="6E864526" w14:textId="77777777" w:rsidR="00154ACD" w:rsidRDefault="00154ACD" w:rsidP="00154ACD">
      <w:pPr>
        <w:contextualSpacing/>
      </w:pPr>
      <w:r>
        <w:t>Heidi Sandaker (FI)</w:t>
      </w:r>
    </w:p>
    <w:p w14:paraId="3017A8EF" w14:textId="77777777" w:rsidR="00154ACD" w:rsidRDefault="00154ACD" w:rsidP="00154ACD">
      <w:pPr>
        <w:contextualSpacing/>
      </w:pPr>
      <w:r>
        <w:t>Ingrid Glad (MI)</w:t>
      </w:r>
    </w:p>
    <w:p w14:paraId="16B8A27B" w14:textId="77777777" w:rsidR="00154ACD" w:rsidRDefault="00154ACD" w:rsidP="00154ACD">
      <w:pPr>
        <w:contextualSpacing/>
      </w:pPr>
      <w:r>
        <w:t>Geir Storvik (MI)</w:t>
      </w:r>
    </w:p>
    <w:p w14:paraId="443E115D" w14:textId="78A96233" w:rsidR="00154ACD" w:rsidRDefault="00154ACD" w:rsidP="00154ACD">
      <w:pPr>
        <w:contextualSpacing/>
      </w:pPr>
      <w:r>
        <w:lastRenderedPageBreak/>
        <w:t>MN stiller med administrativ støtte etter behov</w:t>
      </w:r>
      <w:r w:rsidR="000F206A">
        <w:t xml:space="preserve"> (Bjørg Mikalsen)</w:t>
      </w:r>
      <w:r w:rsidR="001626B7">
        <w:t>.</w:t>
      </w:r>
    </w:p>
    <w:p w14:paraId="1C2CFDF8" w14:textId="77777777" w:rsidR="00154ACD" w:rsidRDefault="00154ACD" w:rsidP="00154ACD">
      <w:pPr>
        <w:contextualSpacing/>
      </w:pPr>
    </w:p>
    <w:p w14:paraId="5C379BE2" w14:textId="77777777" w:rsidR="00BE7AC2" w:rsidRDefault="00BE7AC2" w:rsidP="00154ACD">
      <w:pPr>
        <w:pStyle w:val="Heading2"/>
      </w:pPr>
    </w:p>
    <w:p w14:paraId="6F49F090" w14:textId="029EA81F" w:rsidR="00BE7AC2" w:rsidRPr="00BE7AC2" w:rsidRDefault="00BE7AC2" w:rsidP="00BE7AC2">
      <w:pPr>
        <w:pStyle w:val="Heading2"/>
      </w:pPr>
      <w:r>
        <w:t>Presiseringer i mandatet</w:t>
      </w:r>
    </w:p>
    <w:p w14:paraId="7F8AD9C8" w14:textId="51AE453A" w:rsidR="00154ACD" w:rsidRDefault="00154ACD" w:rsidP="00154ACD">
      <w:pPr>
        <w:pStyle w:val="ListParagraph"/>
        <w:numPr>
          <w:ilvl w:val="0"/>
          <w:numId w:val="2"/>
        </w:numPr>
      </w:pPr>
      <w:r>
        <w:t xml:space="preserve">Gi en kort </w:t>
      </w:r>
      <w:r w:rsidR="00BE7AC2">
        <w:t>status</w:t>
      </w:r>
      <w:r>
        <w:t xml:space="preserve">oversikt over </w:t>
      </w:r>
      <w:r w:rsidR="00BE7AC2">
        <w:t xml:space="preserve">forskning og undervisning/utdanning innen </w:t>
      </w:r>
      <w:r>
        <w:t>DS og CS</w:t>
      </w:r>
      <w:r w:rsidR="00BE7AC2">
        <w:t xml:space="preserve"> ved fakultetet med den avgrensning som </w:t>
      </w:r>
      <w:r w:rsidR="000F206A">
        <w:t xml:space="preserve">er </w:t>
      </w:r>
      <w:r w:rsidR="00BE7AC2">
        <w:t xml:space="preserve">skissert over. </w:t>
      </w:r>
    </w:p>
    <w:p w14:paraId="0CD1C09A" w14:textId="35F6A220" w:rsidR="00154ACD" w:rsidRDefault="00BE7AC2" w:rsidP="00154ACD">
      <w:pPr>
        <w:pStyle w:val="ListParagraph"/>
        <w:numPr>
          <w:ilvl w:val="0"/>
          <w:numId w:val="2"/>
        </w:numPr>
      </w:pPr>
      <w:r>
        <w:t>Utdanning: Peke</w:t>
      </w:r>
      <w:r w:rsidR="00154ACD">
        <w:t xml:space="preserve"> på utfordringer for våre nye studieprogram</w:t>
      </w:r>
      <w:r>
        <w:t>mer</w:t>
      </w:r>
      <w:r w:rsidR="00154ACD">
        <w:t xml:space="preserve"> i</w:t>
      </w:r>
      <w:r>
        <w:t>nnen DS og CS</w:t>
      </w:r>
      <w:r w:rsidR="000F206A">
        <w:t xml:space="preserve"> (f.eks. rekruttering av studenter, ressurser, veiledersituasjon, kapasitet, behov framover for slike kandidater)</w:t>
      </w:r>
      <w:r>
        <w:t xml:space="preserve">. </w:t>
      </w:r>
      <w:r w:rsidR="00154ACD">
        <w:t xml:space="preserve"> </w:t>
      </w:r>
    </w:p>
    <w:p w14:paraId="65D679A2" w14:textId="15196556" w:rsidR="00154ACD" w:rsidRDefault="00BE7AC2" w:rsidP="00154ACD">
      <w:pPr>
        <w:pStyle w:val="ListParagraph"/>
        <w:numPr>
          <w:ilvl w:val="0"/>
          <w:numId w:val="2"/>
        </w:numPr>
      </w:pPr>
      <w:r>
        <w:t>Forskning: P</w:t>
      </w:r>
      <w:r w:rsidR="00154ACD">
        <w:t xml:space="preserve">eke på utfordringer knyttet til det </w:t>
      </w:r>
      <w:r>
        <w:t>å skape fruktbart</w:t>
      </w:r>
      <w:r w:rsidR="000F206A">
        <w:t>,</w:t>
      </w:r>
      <w:r>
        <w:t xml:space="preserve"> tverrfaglig samarbeid på fakultetet der DS og CS inngår, herunder beskrive hvordan</w:t>
      </w:r>
      <w:r w:rsidR="00154ACD">
        <w:t xml:space="preserve"> DS og CS </w:t>
      </w:r>
      <w:r>
        <w:t>bør styrkes for å oppnå en ønsket situasjon.</w:t>
      </w:r>
    </w:p>
    <w:p w14:paraId="700523B3" w14:textId="0A5163AB" w:rsidR="00154ACD" w:rsidRDefault="00BE7AC2" w:rsidP="00154ACD">
      <w:pPr>
        <w:pStyle w:val="ListParagraph"/>
        <w:numPr>
          <w:ilvl w:val="0"/>
          <w:numId w:val="2"/>
        </w:numPr>
      </w:pPr>
      <w:r>
        <w:t xml:space="preserve">Drøfte samfunnsdelen av DS+CS, herunder </w:t>
      </w:r>
      <w:r w:rsidR="00154ACD">
        <w:t>kontakt</w:t>
      </w:r>
      <w:r>
        <w:t>flater og samarbeid</w:t>
      </w:r>
      <w:r w:rsidR="00154ACD">
        <w:t xml:space="preserve"> med </w:t>
      </w:r>
      <w:r>
        <w:t>næringsliv/</w:t>
      </w:r>
      <w:r w:rsidR="000F206A">
        <w:t xml:space="preserve"> </w:t>
      </w:r>
      <w:r>
        <w:t>forvaltning og</w:t>
      </w:r>
      <w:r w:rsidR="00154ACD">
        <w:t xml:space="preserve"> resten av UiO.</w:t>
      </w:r>
    </w:p>
    <w:p w14:paraId="103780CB" w14:textId="51B6804A" w:rsidR="00EB799C" w:rsidRDefault="00EB799C" w:rsidP="00EB799C">
      <w:r w:rsidRPr="00EB799C">
        <w:t xml:space="preserve">Arbeidsgruppen skal levere en </w:t>
      </w:r>
      <w:r>
        <w:t>underveis</w:t>
      </w:r>
      <w:r w:rsidRPr="00EB799C">
        <w:t>rapport</w:t>
      </w:r>
      <w:r>
        <w:t xml:space="preserve"> på punk</w:t>
      </w:r>
      <w:r w:rsidR="00125C23">
        <w:t>t</w:t>
      </w:r>
      <w:r>
        <w:t xml:space="preserve">ene 1-4 </w:t>
      </w:r>
      <w:r w:rsidR="00BE7AC2">
        <w:t>innen utgangen av 2018. Denne rapporten skal være grunnlaget</w:t>
      </w:r>
      <w:r w:rsidRPr="00EB799C">
        <w:t xml:space="preserve"> for </w:t>
      </w:r>
      <w:r w:rsidR="00BE7AC2">
        <w:t xml:space="preserve">en </w:t>
      </w:r>
      <w:r w:rsidR="001E0733">
        <w:t>diskusjon i dekanat/</w:t>
      </w:r>
      <w:r>
        <w:t>instituttledermøtet</w:t>
      </w:r>
      <w:r w:rsidR="001E0733">
        <w:t xml:space="preserve"> (tidlig januar 2019)</w:t>
      </w:r>
      <w:r w:rsidRPr="00EB799C">
        <w:t xml:space="preserve">. </w:t>
      </w:r>
      <w:r w:rsidR="001E0733">
        <w:t>Basert på denne diskusjonen</w:t>
      </w:r>
      <w:r>
        <w:t xml:space="preserve"> </w:t>
      </w:r>
      <w:r w:rsidR="001E0733">
        <w:t>bes arbeids</w:t>
      </w:r>
      <w:r>
        <w:t xml:space="preserve">gruppen </w:t>
      </w:r>
      <w:r w:rsidR="001E0733">
        <w:t>om å ferdigstille sin rapport</w:t>
      </w:r>
      <w:r w:rsidR="00125C23">
        <w:t>, som også skal adressere punktene 5-6,</w:t>
      </w:r>
      <w:r w:rsidR="001E0733">
        <w:t xml:space="preserve"> innen 1. </w:t>
      </w:r>
      <w:r w:rsidR="000F206A">
        <w:t>f</w:t>
      </w:r>
      <w:r w:rsidR="001E0733">
        <w:t>ebruar 2019</w:t>
      </w:r>
      <w:r w:rsidR="00125C23">
        <w:t xml:space="preserve">. </w:t>
      </w:r>
    </w:p>
    <w:p w14:paraId="3C549B7A" w14:textId="428E4EF0" w:rsidR="00154ACD" w:rsidRDefault="001E0733" w:rsidP="00154ACD">
      <w:pPr>
        <w:pStyle w:val="ListParagraph"/>
        <w:numPr>
          <w:ilvl w:val="0"/>
          <w:numId w:val="2"/>
        </w:numPr>
      </w:pPr>
      <w:r>
        <w:t>Sette</w:t>
      </w:r>
      <w:r w:rsidR="00154ACD">
        <w:t xml:space="preserve"> opp naturlige strategiske </w:t>
      </w:r>
      <w:r>
        <w:t>ambisjoner/mål</w:t>
      </w:r>
      <w:r w:rsidR="00154ACD">
        <w:t xml:space="preserve"> for </w:t>
      </w:r>
      <w:r>
        <w:t>fakultetet</w:t>
      </w:r>
      <w:r w:rsidR="00154ACD">
        <w:t xml:space="preserve"> innen DS+CS. </w:t>
      </w:r>
    </w:p>
    <w:p w14:paraId="14DD65D9" w14:textId="3498A341" w:rsidR="00154ACD" w:rsidRDefault="00154ACD" w:rsidP="00154ACD">
      <w:pPr>
        <w:pStyle w:val="ListParagraph"/>
        <w:numPr>
          <w:ilvl w:val="0"/>
          <w:numId w:val="2"/>
        </w:numPr>
      </w:pPr>
      <w:r>
        <w:t xml:space="preserve">Foreslå tiltak </w:t>
      </w:r>
      <w:r w:rsidR="001E0733">
        <w:t>for å nå disse målene, for eksempel</w:t>
      </w:r>
      <w:r>
        <w:t xml:space="preserve"> organisering, aktiviteter, ressursbehov, finansiering av nye stillinger, profilering, samarbeid etc.</w:t>
      </w:r>
    </w:p>
    <w:p w14:paraId="0C98F719" w14:textId="44ED6C91" w:rsidR="00EB799C" w:rsidRDefault="001E0733" w:rsidP="00EB799C">
      <w:r>
        <w:t>Det forutsettes at arbeidsgruppen involverer aktuelle miljøer som ikke er representert i arbeidsgruppen.</w:t>
      </w:r>
    </w:p>
    <w:p w14:paraId="7675234E" w14:textId="0CB80304" w:rsidR="000F206A" w:rsidRDefault="000F206A" w:rsidP="000F206A">
      <w:r>
        <w:t>Den ferdigstilte rapporte</w:t>
      </w:r>
      <w:bookmarkStart w:id="0" w:name="_GoBack"/>
      <w:bookmarkEnd w:id="0"/>
      <w:r>
        <w:t>n skal behandles i dekanat/instituttledermøte.</w:t>
      </w:r>
    </w:p>
    <w:sectPr w:rsidR="000F2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67D59"/>
    <w:multiLevelType w:val="hybridMultilevel"/>
    <w:tmpl w:val="1E588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73194"/>
    <w:multiLevelType w:val="hybridMultilevel"/>
    <w:tmpl w:val="41DA9BCA"/>
    <w:lvl w:ilvl="0" w:tplc="A454CB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CD"/>
    <w:rsid w:val="000F206A"/>
    <w:rsid w:val="00125C23"/>
    <w:rsid w:val="00154ACD"/>
    <w:rsid w:val="001626B7"/>
    <w:rsid w:val="001E0733"/>
    <w:rsid w:val="0021019A"/>
    <w:rsid w:val="002C4453"/>
    <w:rsid w:val="003C6BB0"/>
    <w:rsid w:val="00874EEE"/>
    <w:rsid w:val="008918E4"/>
    <w:rsid w:val="00966B18"/>
    <w:rsid w:val="00B2416B"/>
    <w:rsid w:val="00BE7AC2"/>
    <w:rsid w:val="00EB799C"/>
    <w:rsid w:val="00F1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045D16"/>
  <w15:docId w15:val="{DBE94D9C-055F-4182-A439-D9AB2C5C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A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4A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7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9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586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Finn-Eirik Johansen</dc:creator>
  <cp:keywords/>
  <dc:description/>
  <cp:lastModifiedBy>Ingse M W Noremsaune</cp:lastModifiedBy>
  <cp:revision>3</cp:revision>
  <dcterms:created xsi:type="dcterms:W3CDTF">2018-09-25T13:32:00Z</dcterms:created>
  <dcterms:modified xsi:type="dcterms:W3CDTF">2018-09-25T13:34:00Z</dcterms:modified>
</cp:coreProperties>
</file>