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9F95" w14:textId="5B725AB6" w:rsidR="008F3E7E" w:rsidRPr="00081E29" w:rsidRDefault="008F3E7E" w:rsidP="00621DFF">
      <w:pPr>
        <w:jc w:val="both"/>
        <w:rPr>
          <w:rFonts w:cstheme="minorHAnsi"/>
          <w:lang w:val="en-US"/>
        </w:rPr>
      </w:pPr>
      <w:r w:rsidRPr="00081E29">
        <w:rPr>
          <w:rFonts w:cstheme="minorHAnsi"/>
          <w:lang w:val="en-US"/>
        </w:rPr>
        <w:t>Regarding the application of DMD algorithm for in vivo studies, please notice the following</w:t>
      </w:r>
      <w:r w:rsidR="00463AA1">
        <w:rPr>
          <w:rFonts w:cstheme="minorHAnsi"/>
          <w:lang w:val="en-US"/>
        </w:rPr>
        <w:t xml:space="preserve"> remark</w:t>
      </w:r>
      <w:r w:rsidRPr="00081E29">
        <w:rPr>
          <w:rFonts w:cstheme="minorHAnsi"/>
          <w:lang w:val="en-US"/>
        </w:rPr>
        <w:t>s:</w:t>
      </w:r>
    </w:p>
    <w:p w14:paraId="44C8EEA5" w14:textId="77777777" w:rsidR="008F3E7E" w:rsidRPr="00081E29" w:rsidRDefault="008F3E7E" w:rsidP="00621DFF">
      <w:pPr>
        <w:jc w:val="both"/>
        <w:rPr>
          <w:rFonts w:cstheme="minorHAnsi"/>
          <w:lang w:val="en-US"/>
        </w:rPr>
      </w:pPr>
    </w:p>
    <w:p w14:paraId="0085FA50" w14:textId="5078E958" w:rsidR="008F3E7E" w:rsidRPr="00081E29" w:rsidRDefault="008F3E7E" w:rsidP="00621DFF">
      <w:pPr>
        <w:jc w:val="both"/>
        <w:rPr>
          <w:rFonts w:cstheme="minorHAnsi"/>
          <w:lang w:val="en-US"/>
        </w:rPr>
      </w:pPr>
      <w:r w:rsidRPr="00081E29">
        <w:rPr>
          <w:rFonts w:cstheme="minorHAnsi"/>
          <w:lang w:val="en-US"/>
        </w:rPr>
        <w:t>- The ventilation and perfusion frequencies are dependent on the subject. For example, pediatric   patients would be expected to have faster heart and respiration rates</w:t>
      </w:r>
      <w:r w:rsidR="00483276" w:rsidRPr="00081E29">
        <w:rPr>
          <w:rFonts w:cstheme="minorHAnsi"/>
          <w:lang w:val="en-US"/>
        </w:rPr>
        <w:t xml:space="preserve"> than adults</w:t>
      </w:r>
      <w:r w:rsidRPr="00081E29">
        <w:rPr>
          <w:rFonts w:cstheme="minorHAnsi"/>
          <w:lang w:val="en-US"/>
        </w:rPr>
        <w:t xml:space="preserve">. Therefore, it </w:t>
      </w:r>
      <w:r w:rsidR="00B47AF2" w:rsidRPr="00081E29">
        <w:rPr>
          <w:rFonts w:cstheme="minorHAnsi"/>
          <w:lang w:val="en-US"/>
        </w:rPr>
        <w:t>is</w:t>
      </w:r>
      <w:r w:rsidRPr="00081E29">
        <w:rPr>
          <w:rFonts w:cstheme="minorHAnsi"/>
          <w:lang w:val="en-US"/>
        </w:rPr>
        <w:t xml:space="preserve"> necessary to adjust the search </w:t>
      </w:r>
      <w:r w:rsidR="00B47AF2" w:rsidRPr="00081E29">
        <w:rPr>
          <w:rFonts w:cstheme="minorHAnsi"/>
          <w:lang w:val="en-US"/>
        </w:rPr>
        <w:t xml:space="preserve">frequency </w:t>
      </w:r>
      <w:r w:rsidRPr="00081E29">
        <w:rPr>
          <w:rFonts w:cstheme="minorHAnsi"/>
          <w:lang w:val="en-US"/>
        </w:rPr>
        <w:t>ranges (</w:t>
      </w:r>
      <w:r w:rsidR="006D288C">
        <w:rPr>
          <w:rFonts w:cstheme="minorHAnsi"/>
          <w:lang w:val="en-US"/>
        </w:rPr>
        <w:t>“</w:t>
      </w:r>
      <w:r w:rsidRPr="00081E29">
        <w:rPr>
          <w:rFonts w:cstheme="minorHAnsi"/>
          <w:lang w:val="en-US"/>
        </w:rPr>
        <w:t>ventRange</w:t>
      </w:r>
      <w:r w:rsidR="006D288C">
        <w:rPr>
          <w:rFonts w:cstheme="minorHAnsi"/>
          <w:lang w:val="en-US"/>
        </w:rPr>
        <w:t>”</w:t>
      </w:r>
      <w:r w:rsidRPr="00081E29">
        <w:rPr>
          <w:rFonts w:cstheme="minorHAnsi"/>
          <w:lang w:val="en-US"/>
        </w:rPr>
        <w:t xml:space="preserve"> and </w:t>
      </w:r>
      <w:r w:rsidR="006D288C">
        <w:rPr>
          <w:rFonts w:cstheme="minorHAnsi"/>
          <w:lang w:val="en-US"/>
        </w:rPr>
        <w:t>“</w:t>
      </w:r>
      <w:r w:rsidRPr="00081E29">
        <w:rPr>
          <w:rFonts w:cstheme="minorHAnsi"/>
          <w:lang w:val="en-US"/>
        </w:rPr>
        <w:t>perfRange</w:t>
      </w:r>
      <w:r w:rsidR="006D288C">
        <w:rPr>
          <w:rFonts w:cstheme="minorHAnsi"/>
          <w:lang w:val="en-US"/>
        </w:rPr>
        <w:t>”</w:t>
      </w:r>
      <w:r w:rsidRPr="00081E29">
        <w:rPr>
          <w:rFonts w:cstheme="minorHAnsi"/>
          <w:lang w:val="en-US"/>
        </w:rPr>
        <w:t xml:space="preserve">) accordingly. </w:t>
      </w:r>
    </w:p>
    <w:p w14:paraId="3029C456" w14:textId="51E5EC97" w:rsidR="008F3E7E" w:rsidRPr="00081E29" w:rsidRDefault="008F3E7E" w:rsidP="00621DFF">
      <w:pPr>
        <w:jc w:val="both"/>
        <w:rPr>
          <w:rFonts w:cstheme="minorHAnsi"/>
          <w:lang w:val="en-US"/>
        </w:rPr>
      </w:pPr>
      <w:r w:rsidRPr="00081E29">
        <w:rPr>
          <w:rFonts w:cstheme="minorHAnsi"/>
          <w:lang w:val="en-US"/>
        </w:rPr>
        <w:t xml:space="preserve">- A rough estimate for these search ranges can be calculated using a 1D Fourier transform approach. In other words: Calculating mean image amplitude over time, calculating </w:t>
      </w:r>
      <w:r w:rsidR="00405F67" w:rsidRPr="00081E29">
        <w:rPr>
          <w:rFonts w:cstheme="minorHAnsi"/>
          <w:lang w:val="en-US"/>
        </w:rPr>
        <w:t>its</w:t>
      </w:r>
      <w:r w:rsidRPr="00081E29">
        <w:rPr>
          <w:rFonts w:cstheme="minorHAnsi"/>
          <w:lang w:val="en-US"/>
        </w:rPr>
        <w:t xml:space="preserve"> Fourier transform among time axis, selecting the peaks as ventilation and perfusion frequencies. For this approach, instead of averaging over the whole image, cropping into a region that contains lungs would improve this frequency estimation. </w:t>
      </w:r>
      <w:r w:rsidR="004D4C64" w:rsidRPr="00081E29">
        <w:rPr>
          <w:rFonts w:cstheme="minorHAnsi"/>
          <w:lang w:val="en-US"/>
        </w:rPr>
        <w:t>A</w:t>
      </w:r>
      <w:r w:rsidRPr="00081E29">
        <w:rPr>
          <w:rFonts w:cstheme="minorHAnsi"/>
          <w:lang w:val="en-US"/>
        </w:rPr>
        <w:t xml:space="preserve">lternatively, frequencies can be selected by looking at the results of the DMD algorithm. The frequencies, mode amplitudes and eigenvalues can be used together to select stable frequencies. </w:t>
      </w:r>
    </w:p>
    <w:p w14:paraId="45871BDD" w14:textId="6D5041DD" w:rsidR="008F3E7E" w:rsidRPr="00081E29" w:rsidRDefault="008F3E7E" w:rsidP="00621DFF">
      <w:pPr>
        <w:jc w:val="both"/>
        <w:rPr>
          <w:rFonts w:eastAsia="Times New Roman" w:cstheme="minorHAnsi"/>
          <w:lang w:val="en-GB" w:eastAsia="en-DE"/>
        </w:rPr>
      </w:pPr>
      <w:r w:rsidRPr="00081E29">
        <w:rPr>
          <w:rFonts w:cstheme="minorHAnsi"/>
          <w:lang w:val="en-US"/>
        </w:rPr>
        <w:t xml:space="preserve">- In the phantom, background noise levels </w:t>
      </w:r>
      <w:r w:rsidR="00F91D29" w:rsidRPr="00081E29">
        <w:rPr>
          <w:rFonts w:cstheme="minorHAnsi"/>
          <w:lang w:val="en-US"/>
        </w:rPr>
        <w:t xml:space="preserve">needed for the </w:t>
      </w:r>
      <w:r w:rsidRPr="00081E29">
        <w:rPr>
          <w:rFonts w:cstheme="minorHAnsi"/>
          <w:lang w:val="en-US"/>
        </w:rPr>
        <w:t xml:space="preserve">fractional ventilation maps are calculated based on a square region selected from the edge of the </w:t>
      </w:r>
      <w:r w:rsidR="001E6F89" w:rsidRPr="00081E29">
        <w:rPr>
          <w:rFonts w:cstheme="minorHAnsi"/>
          <w:lang w:val="en-US"/>
        </w:rPr>
        <w:t xml:space="preserve">DC </w:t>
      </w:r>
      <w:r w:rsidRPr="00081E29">
        <w:rPr>
          <w:rFonts w:cstheme="minorHAnsi"/>
          <w:lang w:val="en-US"/>
        </w:rPr>
        <w:t xml:space="preserve">image. However, this can be problematic for in vivo acquisitions based on the selected FOV and filtering operations (e.g., distortion correction). </w:t>
      </w:r>
      <w:r w:rsidR="006B4D79" w:rsidRPr="00081E29">
        <w:rPr>
          <w:rFonts w:cstheme="minorHAnsi"/>
          <w:lang w:val="en-US"/>
        </w:rPr>
        <w:t>As such</w:t>
      </w:r>
      <w:r w:rsidRPr="00081E29">
        <w:rPr>
          <w:rFonts w:cstheme="minorHAnsi"/>
          <w:lang w:val="en-US"/>
        </w:rPr>
        <w:t>, alternative methods might be needed. In our</w:t>
      </w:r>
      <w:r w:rsidR="009D44D7">
        <w:rPr>
          <w:rFonts w:cstheme="minorHAnsi"/>
          <w:lang w:val="en-US"/>
        </w:rPr>
        <w:t xml:space="preserve"> volunteer</w:t>
      </w:r>
      <w:r w:rsidRPr="00081E29">
        <w:rPr>
          <w:rFonts w:cstheme="minorHAnsi"/>
          <w:lang w:val="en-US"/>
        </w:rPr>
        <w:t xml:space="preserve"> data, selecting 3</w:t>
      </w:r>
      <w:r w:rsidRPr="00081E29">
        <w:rPr>
          <w:rFonts w:cstheme="minorHAnsi"/>
          <w:vertAlign w:val="superscript"/>
          <w:lang w:val="en-US"/>
        </w:rPr>
        <w:t>rd</w:t>
      </w:r>
      <w:r w:rsidRPr="00081E29">
        <w:rPr>
          <w:rFonts w:cstheme="minorHAnsi"/>
          <w:lang w:val="en-US"/>
        </w:rPr>
        <w:t xml:space="preserve"> percentile </w:t>
      </w:r>
      <w:r w:rsidR="006B4D79" w:rsidRPr="00081E29">
        <w:rPr>
          <w:rFonts w:cstheme="minorHAnsi"/>
          <w:lang w:val="en-US"/>
        </w:rPr>
        <w:t>o</w:t>
      </w:r>
      <w:r w:rsidRPr="00081E29">
        <w:rPr>
          <w:rFonts w:cstheme="minorHAnsi"/>
          <w:lang w:val="en-US"/>
        </w:rPr>
        <w:t xml:space="preserve">f the DC image </w:t>
      </w:r>
      <w:r w:rsidR="00A1685D" w:rsidRPr="00081E29">
        <w:rPr>
          <w:rFonts w:cstheme="minorHAnsi"/>
          <w:lang w:val="en-US"/>
        </w:rPr>
        <w:t xml:space="preserve">provided good results. </w:t>
      </w:r>
      <w:r w:rsidR="006B4D79" w:rsidRPr="00081E29">
        <w:rPr>
          <w:rFonts w:cstheme="minorHAnsi"/>
          <w:lang w:val="en-US"/>
        </w:rPr>
        <w:t>(</w:t>
      </w:r>
      <w:r w:rsidR="00F20D8D">
        <w:rPr>
          <w:rFonts w:cstheme="minorHAnsi"/>
          <w:lang w:val="en-US"/>
        </w:rPr>
        <w:t>“</w:t>
      </w:r>
      <w:r w:rsidR="006B4D79" w:rsidRPr="00081E29">
        <w:rPr>
          <w:rFonts w:eastAsia="Times New Roman" w:cstheme="minorHAnsi"/>
          <w:lang w:eastAsia="en-DE"/>
        </w:rPr>
        <w:t>BG = prctile(dc</w:t>
      </w:r>
      <w:r w:rsidR="006B4D79" w:rsidRPr="00081E29">
        <w:rPr>
          <w:rFonts w:eastAsia="Times New Roman" w:cstheme="minorHAnsi"/>
          <w:lang w:val="en-GB" w:eastAsia="en-DE"/>
        </w:rPr>
        <w:t>_DMD</w:t>
      </w:r>
      <w:r w:rsidR="006B4D79" w:rsidRPr="00081E29">
        <w:rPr>
          <w:rFonts w:eastAsia="Times New Roman" w:cstheme="minorHAnsi"/>
          <w:lang w:eastAsia="en-DE"/>
        </w:rPr>
        <w:t>(:),3);</w:t>
      </w:r>
      <w:r w:rsidR="00F20D8D">
        <w:rPr>
          <w:rFonts w:eastAsia="Times New Roman" w:cstheme="minorHAnsi"/>
          <w:lang w:val="en-GB" w:eastAsia="en-DE"/>
        </w:rPr>
        <w:t>”</w:t>
      </w:r>
      <w:r w:rsidR="006B4D79" w:rsidRPr="00081E29">
        <w:rPr>
          <w:rFonts w:eastAsia="Times New Roman" w:cstheme="minorHAnsi"/>
          <w:lang w:val="en-GB" w:eastAsia="en-DE"/>
        </w:rPr>
        <w:t>)</w:t>
      </w:r>
    </w:p>
    <w:p w14:paraId="4ED32178" w14:textId="22773272" w:rsidR="008F3E7E" w:rsidRPr="00081E29" w:rsidRDefault="008F3E7E" w:rsidP="00621DFF">
      <w:pPr>
        <w:jc w:val="both"/>
        <w:rPr>
          <w:rFonts w:cstheme="minorHAnsi"/>
          <w:lang w:val="en-US"/>
        </w:rPr>
      </w:pPr>
      <w:r w:rsidRPr="00081E29">
        <w:rPr>
          <w:rFonts w:cstheme="minorHAnsi"/>
          <w:lang w:val="en-US"/>
        </w:rPr>
        <w:t>- The normalized perfusion maps are obtained with respect to large vessels</w:t>
      </w:r>
      <w:r w:rsidR="00B965F2" w:rsidRPr="00081E29">
        <w:rPr>
          <w:rFonts w:cstheme="minorHAnsi"/>
          <w:lang w:val="en-US"/>
        </w:rPr>
        <w:t>. In the phantom, we used the</w:t>
      </w:r>
      <w:r w:rsidRPr="00081E29">
        <w:rPr>
          <w:rFonts w:cstheme="minorHAnsi"/>
          <w:lang w:val="en-US"/>
        </w:rPr>
        <w:t xml:space="preserve"> </w:t>
      </w:r>
      <w:r w:rsidR="002037AE" w:rsidRPr="00081E29">
        <w:rPr>
          <w:rFonts w:cstheme="minorHAnsi"/>
          <w:lang w:val="en-US"/>
        </w:rPr>
        <w:t>99</w:t>
      </w:r>
      <w:r w:rsidR="002037AE" w:rsidRPr="00081E29">
        <w:rPr>
          <w:rFonts w:cstheme="minorHAnsi"/>
          <w:vertAlign w:val="superscript"/>
          <w:lang w:val="en-US"/>
        </w:rPr>
        <w:t>th</w:t>
      </w:r>
      <w:r w:rsidR="002037AE" w:rsidRPr="00081E29">
        <w:rPr>
          <w:rFonts w:cstheme="minorHAnsi"/>
          <w:lang w:val="en-US"/>
        </w:rPr>
        <w:t xml:space="preserve"> </w:t>
      </w:r>
      <w:r w:rsidRPr="00081E29">
        <w:rPr>
          <w:rFonts w:cstheme="minorHAnsi"/>
          <w:lang w:val="en-US"/>
        </w:rPr>
        <w:t>percentile</w:t>
      </w:r>
      <w:r w:rsidR="00B965F2" w:rsidRPr="00081E29">
        <w:rPr>
          <w:rFonts w:cstheme="minorHAnsi"/>
          <w:lang w:val="en-US"/>
        </w:rPr>
        <w:t xml:space="preserve"> to automatically select the signal levels in the large vessels</w:t>
      </w:r>
      <w:r w:rsidRPr="00081E29">
        <w:rPr>
          <w:rFonts w:cstheme="minorHAnsi"/>
          <w:lang w:val="en-US"/>
        </w:rPr>
        <w:t xml:space="preserve">. </w:t>
      </w:r>
      <w:r w:rsidR="00B965F2" w:rsidRPr="00081E29">
        <w:rPr>
          <w:rFonts w:cstheme="minorHAnsi"/>
          <w:lang w:val="en-US"/>
        </w:rPr>
        <w:t xml:space="preserve">For in vivo acquisitions, there might be </w:t>
      </w:r>
      <w:r w:rsidRPr="00081E29">
        <w:rPr>
          <w:rFonts w:cstheme="minorHAnsi"/>
          <w:lang w:val="en-US"/>
        </w:rPr>
        <w:t>artifacts or regions which result in large perfusion values,</w:t>
      </w:r>
      <w:r w:rsidR="00B965F2" w:rsidRPr="00081E29">
        <w:rPr>
          <w:rFonts w:cstheme="minorHAnsi"/>
          <w:lang w:val="en-US"/>
        </w:rPr>
        <w:t xml:space="preserve"> and</w:t>
      </w:r>
      <w:r w:rsidRPr="00081E29">
        <w:rPr>
          <w:rFonts w:cstheme="minorHAnsi"/>
          <w:lang w:val="en-US"/>
        </w:rPr>
        <w:t xml:space="preserve"> this normalization</w:t>
      </w:r>
      <w:r w:rsidR="00B965F2" w:rsidRPr="00081E29">
        <w:rPr>
          <w:rFonts w:cstheme="minorHAnsi"/>
          <w:lang w:val="en-US"/>
        </w:rPr>
        <w:t xml:space="preserve"> operation </w:t>
      </w:r>
      <w:r w:rsidRPr="00081E29">
        <w:rPr>
          <w:rFonts w:cstheme="minorHAnsi"/>
          <w:lang w:val="en-US"/>
        </w:rPr>
        <w:t xml:space="preserve">might become erroneous. To overcome this, the signal intensity </w:t>
      </w:r>
      <w:r w:rsidR="00B965F2" w:rsidRPr="00081E29">
        <w:rPr>
          <w:rFonts w:cstheme="minorHAnsi"/>
          <w:lang w:val="en-US"/>
        </w:rPr>
        <w:t xml:space="preserve">calculation </w:t>
      </w:r>
      <w:r w:rsidRPr="00081E29">
        <w:rPr>
          <w:rFonts w:cstheme="minorHAnsi"/>
          <w:lang w:val="en-US"/>
        </w:rPr>
        <w:t xml:space="preserve">of large vessels </w:t>
      </w:r>
      <w:r w:rsidR="00286A2C">
        <w:rPr>
          <w:rFonts w:cstheme="minorHAnsi"/>
          <w:lang w:val="en-US"/>
        </w:rPr>
        <w:t>could</w:t>
      </w:r>
      <w:r w:rsidRPr="00081E29">
        <w:rPr>
          <w:rFonts w:cstheme="minorHAnsi"/>
          <w:lang w:val="en-US"/>
        </w:rPr>
        <w:t xml:space="preserve"> be restricted to a smaller region. </w:t>
      </w:r>
    </w:p>
    <w:p w14:paraId="092C3DD7" w14:textId="6EA6206B" w:rsidR="00877D5B" w:rsidRPr="00081E29" w:rsidRDefault="00AE602E" w:rsidP="00621DFF">
      <w:pPr>
        <w:jc w:val="both"/>
        <w:rPr>
          <w:rFonts w:cstheme="minorHAnsi"/>
          <w:lang w:val="en-US"/>
        </w:rPr>
      </w:pPr>
      <w:r w:rsidRPr="00081E29">
        <w:rPr>
          <w:rFonts w:cstheme="minorHAnsi"/>
          <w:lang w:val="en-US"/>
        </w:rPr>
        <w:t xml:space="preserve">- </w:t>
      </w:r>
      <w:r w:rsidR="00AF7089">
        <w:rPr>
          <w:rFonts w:cstheme="minorHAnsi"/>
          <w:lang w:val="en-US"/>
        </w:rPr>
        <w:t xml:space="preserve">Based on the image acquisition rate, the </w:t>
      </w:r>
      <w:r w:rsidR="007234C6" w:rsidRPr="00081E29">
        <w:rPr>
          <w:rFonts w:cstheme="minorHAnsi"/>
          <w:lang w:val="en-US"/>
        </w:rPr>
        <w:t>data-</w:t>
      </w:r>
      <w:r w:rsidR="00970B18" w:rsidRPr="00081E29">
        <w:rPr>
          <w:rFonts w:cstheme="minorHAnsi"/>
          <w:lang w:val="en-US"/>
        </w:rPr>
        <w:t>stacking number (</w:t>
      </w:r>
      <w:r w:rsidR="00F34A7E">
        <w:rPr>
          <w:rFonts w:cstheme="minorHAnsi"/>
          <w:lang w:val="en-US"/>
        </w:rPr>
        <w:t>“</w:t>
      </w:r>
      <w:r w:rsidR="00970B18" w:rsidRPr="00081E29">
        <w:rPr>
          <w:rFonts w:eastAsia="Times New Roman" w:cstheme="minorHAnsi"/>
          <w:lang w:eastAsia="en-DE"/>
        </w:rPr>
        <w:t>stackNum</w:t>
      </w:r>
      <w:r w:rsidR="00F34A7E">
        <w:rPr>
          <w:rFonts w:eastAsia="Times New Roman" w:cstheme="minorHAnsi"/>
          <w:lang w:val="en-GB" w:eastAsia="en-DE"/>
        </w:rPr>
        <w:t>”</w:t>
      </w:r>
      <w:r w:rsidR="00392D59" w:rsidRPr="00081E29">
        <w:rPr>
          <w:rFonts w:eastAsia="Times New Roman" w:cstheme="minorHAnsi"/>
          <w:lang w:val="en-GB" w:eastAsia="en-DE"/>
        </w:rPr>
        <w:t xml:space="preserve">) </w:t>
      </w:r>
      <w:r w:rsidR="00AF7089">
        <w:rPr>
          <w:rFonts w:cstheme="minorHAnsi"/>
          <w:lang w:val="en-US"/>
        </w:rPr>
        <w:t>may cause temporal blurring.</w:t>
      </w:r>
      <w:r w:rsidR="006C0912">
        <w:rPr>
          <w:rFonts w:cstheme="minorHAnsi"/>
          <w:lang w:val="en-US"/>
        </w:rPr>
        <w:t xml:space="preserve"> </w:t>
      </w:r>
      <w:r w:rsidR="009E6061">
        <w:rPr>
          <w:rFonts w:cstheme="minorHAnsi"/>
          <w:lang w:val="en-US"/>
        </w:rPr>
        <w:t>F</w:t>
      </w:r>
      <w:r w:rsidR="006C0912">
        <w:rPr>
          <w:rFonts w:cstheme="minorHAnsi"/>
          <w:lang w:val="en-US"/>
        </w:rPr>
        <w:t>or our acquisitions with 3.2 im</w:t>
      </w:r>
      <w:r w:rsidR="005D1E87">
        <w:rPr>
          <w:rFonts w:cstheme="minorHAnsi"/>
          <w:lang w:val="en-US"/>
        </w:rPr>
        <w:t>a</w:t>
      </w:r>
      <w:r w:rsidR="006C0912">
        <w:rPr>
          <w:rFonts w:cstheme="minorHAnsi"/>
          <w:lang w:val="en-US"/>
        </w:rPr>
        <w:t>g</w:t>
      </w:r>
      <w:r w:rsidR="005D1E87">
        <w:rPr>
          <w:rFonts w:cstheme="minorHAnsi"/>
          <w:lang w:val="en-US"/>
        </w:rPr>
        <w:t>es</w:t>
      </w:r>
      <w:r w:rsidR="006C0912">
        <w:rPr>
          <w:rFonts w:cstheme="minorHAnsi"/>
          <w:lang w:val="en-US"/>
        </w:rPr>
        <w:t>/s</w:t>
      </w:r>
      <w:r w:rsidR="005D1E87">
        <w:rPr>
          <w:rFonts w:cstheme="minorHAnsi"/>
          <w:lang w:val="en-US"/>
        </w:rPr>
        <w:t>ec</w:t>
      </w:r>
      <w:r w:rsidR="006C0912">
        <w:rPr>
          <w:rFonts w:cstheme="minorHAnsi"/>
          <w:lang w:val="en-US"/>
        </w:rPr>
        <w:t xml:space="preserve"> we did not observe this</w:t>
      </w:r>
      <w:r w:rsidR="009E6061">
        <w:rPr>
          <w:rFonts w:cstheme="minorHAnsi"/>
          <w:lang w:val="en-US"/>
        </w:rPr>
        <w:t>, but for slower rates,</w:t>
      </w:r>
      <w:r w:rsidR="006C0912">
        <w:rPr>
          <w:rFonts w:cstheme="minorHAnsi"/>
          <w:lang w:val="en-US"/>
        </w:rPr>
        <w:t xml:space="preserve"> </w:t>
      </w:r>
      <w:r w:rsidR="009E6061">
        <w:rPr>
          <w:rFonts w:cstheme="minorHAnsi"/>
          <w:lang w:val="en-US"/>
        </w:rPr>
        <w:t xml:space="preserve">the </w:t>
      </w:r>
      <w:r w:rsidR="00AF7089" w:rsidRPr="00081E29">
        <w:rPr>
          <w:rFonts w:cstheme="minorHAnsi"/>
          <w:lang w:val="en-US"/>
        </w:rPr>
        <w:t>data-stacking number</w:t>
      </w:r>
      <w:r w:rsidR="00AF7089">
        <w:rPr>
          <w:rFonts w:cstheme="minorHAnsi"/>
          <w:lang w:val="en-US"/>
        </w:rPr>
        <w:t xml:space="preserve"> </w:t>
      </w:r>
      <w:r w:rsidR="004447E2">
        <w:rPr>
          <w:rFonts w:cstheme="minorHAnsi"/>
          <w:lang w:val="en-US"/>
        </w:rPr>
        <w:t>might</w:t>
      </w:r>
      <w:r w:rsidR="00BF127B">
        <w:rPr>
          <w:rFonts w:cstheme="minorHAnsi"/>
          <w:lang w:val="en-US"/>
        </w:rPr>
        <w:t xml:space="preserve"> be </w:t>
      </w:r>
      <w:r w:rsidR="004447E2">
        <w:rPr>
          <w:rFonts w:cstheme="minorHAnsi"/>
          <w:lang w:val="en-US"/>
        </w:rPr>
        <w:t>needed to</w:t>
      </w:r>
      <w:r w:rsidR="00A03177">
        <w:rPr>
          <w:rFonts w:cstheme="minorHAnsi"/>
          <w:lang w:val="en-US"/>
        </w:rPr>
        <w:t xml:space="preserve"> be</w:t>
      </w:r>
      <w:r w:rsidR="004447E2">
        <w:rPr>
          <w:rFonts w:cstheme="minorHAnsi"/>
          <w:lang w:val="en-US"/>
        </w:rPr>
        <w:t xml:space="preserve"> </w:t>
      </w:r>
      <w:r w:rsidR="00C00E27">
        <w:rPr>
          <w:rFonts w:cstheme="minorHAnsi"/>
          <w:lang w:val="en-US"/>
        </w:rPr>
        <w:t>adjusted</w:t>
      </w:r>
      <w:r w:rsidR="00694DCA">
        <w:rPr>
          <w:rFonts w:cstheme="minorHAnsi"/>
          <w:lang w:val="en-US"/>
        </w:rPr>
        <w:t xml:space="preserve">. </w:t>
      </w:r>
      <w:r w:rsidR="00AF7089">
        <w:rPr>
          <w:rFonts w:cstheme="minorHAnsi"/>
          <w:lang w:val="en-US"/>
        </w:rPr>
        <w:t xml:space="preserve"> </w:t>
      </w:r>
    </w:p>
    <w:sectPr w:rsidR="00877D5B" w:rsidRPr="00081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7E"/>
    <w:rsid w:val="00081E29"/>
    <w:rsid w:val="000D6D4E"/>
    <w:rsid w:val="001502C3"/>
    <w:rsid w:val="001E6F89"/>
    <w:rsid w:val="002037AE"/>
    <w:rsid w:val="00286A2C"/>
    <w:rsid w:val="00392D59"/>
    <w:rsid w:val="003D20BE"/>
    <w:rsid w:val="00405F67"/>
    <w:rsid w:val="004447E2"/>
    <w:rsid w:val="0046189D"/>
    <w:rsid w:val="00463AA1"/>
    <w:rsid w:val="00483276"/>
    <w:rsid w:val="004D4C64"/>
    <w:rsid w:val="00506AF8"/>
    <w:rsid w:val="005D1E87"/>
    <w:rsid w:val="00621DFF"/>
    <w:rsid w:val="00664C15"/>
    <w:rsid w:val="00694DCA"/>
    <w:rsid w:val="006B4D79"/>
    <w:rsid w:val="006C0912"/>
    <w:rsid w:val="006D288C"/>
    <w:rsid w:val="006D6231"/>
    <w:rsid w:val="007234C6"/>
    <w:rsid w:val="00734B4E"/>
    <w:rsid w:val="007B099F"/>
    <w:rsid w:val="00877D5B"/>
    <w:rsid w:val="008F3E7E"/>
    <w:rsid w:val="00970B18"/>
    <w:rsid w:val="009D44D7"/>
    <w:rsid w:val="009E6061"/>
    <w:rsid w:val="00A03177"/>
    <w:rsid w:val="00A1685D"/>
    <w:rsid w:val="00AE602E"/>
    <w:rsid w:val="00AF7089"/>
    <w:rsid w:val="00B47AF2"/>
    <w:rsid w:val="00B66D1B"/>
    <w:rsid w:val="00B85BF8"/>
    <w:rsid w:val="00B965F2"/>
    <w:rsid w:val="00BE16B7"/>
    <w:rsid w:val="00BF127B"/>
    <w:rsid w:val="00C00E27"/>
    <w:rsid w:val="00C70634"/>
    <w:rsid w:val="00CB0529"/>
    <w:rsid w:val="00D82DEF"/>
    <w:rsid w:val="00F20D8D"/>
    <w:rsid w:val="00F34A7E"/>
    <w:rsid w:val="00F9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DF0C85"/>
  <w15:chartTrackingRefBased/>
  <w15:docId w15:val="{03CB5073-34AE-40C2-9329-701E4805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Ilicak</dc:creator>
  <cp:keywords/>
  <dc:description/>
  <cp:lastModifiedBy>Efe Ilicak</cp:lastModifiedBy>
  <cp:revision>46</cp:revision>
  <dcterms:created xsi:type="dcterms:W3CDTF">2023-01-17T16:33:00Z</dcterms:created>
  <dcterms:modified xsi:type="dcterms:W3CDTF">2023-03-29T17:41:00Z</dcterms:modified>
</cp:coreProperties>
</file>