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color w:val="252525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525"/>
          <w:sz w:val="34"/>
          <w:szCs w:val="34"/>
          <w:rtl w:val="0"/>
        </w:rPr>
        <w:t xml:space="preserve">Negar - Lecture 6</w:t>
      </w:r>
    </w:p>
    <w:p w:rsidR="00000000" w:rsidDel="00000000" w:rsidP="00000000" w:rsidRDefault="00000000" w:rsidRPr="00000000" w14:paraId="00000003">
      <w:pPr>
        <w:bidi w:val="1"/>
        <w:jc w:val="both"/>
        <w:rPr>
          <w:rFonts w:ascii="Times New Roman" w:cs="Times New Roman" w:eastAsia="Times New Roman" w:hAnsi="Times New Roman"/>
          <w:b w:val="1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bidi w:val="1"/>
        <w:jc w:val="both"/>
        <w:rPr>
          <w:strike w:val="1"/>
          <w:color w:val="b45f06"/>
        </w:rPr>
      </w:pPr>
      <w:bookmarkStart w:colFirst="0" w:colLast="0" w:name="_heading=h.45t5amp1jwn8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color w:val="252525"/>
          <w:rtl w:val="1"/>
        </w:rPr>
        <w:t xml:space="preserve">(</w:t>
      </w:r>
      <w:r w:rsidDel="00000000" w:rsidR="00000000" w:rsidRPr="00000000">
        <w:rPr>
          <w:strike w:val="1"/>
          <w:color w:val="252525"/>
          <w:rtl w:val="1"/>
        </w:rPr>
        <w:t xml:space="preserve">تمرین</w:t>
      </w:r>
      <w:r w:rsidDel="00000000" w:rsidR="00000000" w:rsidRPr="00000000">
        <w:rPr>
          <w:strike w:val="1"/>
          <w:color w:val="252525"/>
          <w:rtl w:val="1"/>
        </w:rPr>
        <w:t xml:space="preserve">، </w:t>
      </w:r>
      <w:r w:rsidDel="00000000" w:rsidR="00000000" w:rsidRPr="00000000">
        <w:rPr>
          <w:strike w:val="1"/>
          <w:color w:val="252525"/>
          <w:rtl w:val="1"/>
        </w:rPr>
        <w:t xml:space="preserve">امتحان</w:t>
      </w:r>
      <w:r w:rsidDel="00000000" w:rsidR="00000000" w:rsidRPr="00000000">
        <w:rPr>
          <w:strike w:val="1"/>
          <w:color w:val="252525"/>
          <w:rtl w:val="1"/>
        </w:rPr>
        <w:t xml:space="preserve">)</w:t>
      </w:r>
      <w:r w:rsidDel="00000000" w:rsidR="00000000" w:rsidRPr="00000000">
        <w:rPr>
          <w:strike w:val="1"/>
          <w:color w:val="252525"/>
          <w:rtl w:val="1"/>
        </w:rPr>
        <w:t xml:space="preserve">سوال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0"/>
        </w:rPr>
        <w:t xml:space="preserve">x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1"/>
        </w:rPr>
        <w:t xml:space="preserve">از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1"/>
        </w:rPr>
        <w:t xml:space="preserve">مجموعه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1"/>
        </w:rPr>
        <w:t xml:space="preserve">سوالات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1"/>
        </w:rPr>
        <w:t xml:space="preserve">تمرین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strike w:val="1"/>
          <w:color w:val="252525"/>
          <w:rtl w:val="1"/>
        </w:rPr>
        <w:t xml:space="preserve">اول</w:t>
      </w:r>
      <w:r w:rsidDel="00000000" w:rsidR="00000000" w:rsidRPr="00000000">
        <w:rPr>
          <w:strike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trike w:val="1"/>
          <w:color w:val="b45f06"/>
          <w:rtl w:val="1"/>
        </w:rPr>
        <w:t xml:space="preserve">(</w:t>
      </w:r>
      <w:r w:rsidDel="00000000" w:rsidR="00000000" w:rsidRPr="00000000">
        <w:rPr>
          <w:strike w:val="1"/>
          <w:color w:val="b45f06"/>
          <w:rtl w:val="1"/>
        </w:rPr>
        <w:t xml:space="preserve">اسلاید</w:t>
      </w:r>
      <w:r w:rsidDel="00000000" w:rsidR="00000000" w:rsidRPr="00000000">
        <w:rPr>
          <w:strike w:val="1"/>
          <w:color w:val="b45f06"/>
          <w:rtl w:val="1"/>
        </w:rPr>
        <w:t xml:space="preserve"> 6)</w:t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چیست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روشهایی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b539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1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1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مستقیما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واقع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بازنویسی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خانه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جایگزین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جایگزین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قدیمی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قدیمی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نداشته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فرایند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یعنی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بعدی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رسیدگی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1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هنگامی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بخواهیم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مستقیما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نداشته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آنجایی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دسترسیی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خوانده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بازنویسی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دوباره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البته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دیگری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مستقیما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1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bidi w:val="1"/>
        <w:jc w:val="both"/>
        <w:rPr>
          <w:color w:val="c55911"/>
        </w:rPr>
      </w:pPr>
      <w:bookmarkStart w:colFirst="0" w:colLast="0" w:name="_heading=h.e579x6glgnz4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</w:p>
    <w:p w:rsidR="00000000" w:rsidDel="00000000" w:rsidP="00000000" w:rsidRDefault="00000000" w:rsidRPr="00000000" w14:paraId="00000011">
      <w:pPr>
        <w:bidi w:val="1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نگاشت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jc w:val="both"/>
        <w:rPr>
          <w:rFonts w:ascii="Times New Roman" w:cs="Times New Roman" w:eastAsia="Times New Roman" w:hAnsi="Times New Roman"/>
          <w:strike w:val="1"/>
          <w:sz w:val="28"/>
          <w:szCs w:val="28"/>
        </w:rPr>
      </w:pPr>
      <w:sdt>
        <w:sdtPr>
          <w:tag w:val="goog_rdk_1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چطور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1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رسم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8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قرارگیری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اساس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یکسانی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مراجعه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توجیه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کوچک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نگهداشتن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تکنیک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پیشبینی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نزدیک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94.5pt;margin-top:1.5pt;width:281.3pt;height:153.5pt;z-index:-251657216;mso-position-horizontal-relative:margin;mso-position-vertical-relative:text;mso-position-horizontal:absolute;mso-position-vertical:absolute;" wrapcoords="-64 0 -64 21483 21600 21483 21600 0 -64 0" type="#_x0000_t75">
            <v:imagedata r:id="rId1" o:title="a-phy-ecapac-dia01c"/>
            <w10:wrap type="through"/>
          </v:shape>
        </w:pict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توضیحات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نیمۀ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کمتری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overwrite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pollution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100%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مجانبی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78.55pt;margin-top:10.1pt;width:311.6pt;height:145.2pt;z-index:-251656192;mso-position-horizontal-relative:margin;mso-position-vertical-relative:text;mso-position-horizontal:absolute;mso-position-vertical:absolute;" wrapcoords="-35 0 -35 21526 21600 21526 21600 0 -35 0" type="#_x0000_t75">
            <v:imagedata r:id="rId2" o:title="bell-curve"/>
            <w10:wrap type="through"/>
          </v:shape>
        </w:pict>
      </w:r>
    </w:p>
    <w:p w:rsidR="00000000" w:rsidDel="00000000" w:rsidP="00000000" w:rsidRDefault="00000000" w:rsidRPr="00000000" w14:paraId="0000002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تستی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8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323850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11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2219325</wp:posOffset>
            </wp:positionV>
            <wp:extent cx="3228975" cy="2000250"/>
            <wp:effectExtent b="0" l="0" r="0" t="0"/>
            <wp:wrapSquare wrapText="bothSides" distB="114300" distT="114300" distL="114300" distR="11430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  <w:tab/>
        <w:tab/>
        <w:tab/>
        <w:tab/>
        <w:t xml:space="preserve">            </w:t>
      </w:r>
    </w:p>
    <w:p w:rsidR="00000000" w:rsidDel="00000000" w:rsidP="00000000" w:rsidRDefault="00000000" w:rsidRPr="00000000" w14:paraId="0000002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114300</wp:posOffset>
            </wp:positionV>
            <wp:extent cx="3580667" cy="1800225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667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114300</wp:posOffset>
            </wp:positionV>
            <wp:extent cx="3595688" cy="1803606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036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0">
      <w:pPr>
        <w:bidi w:val="1"/>
        <w:ind w:left="720" w:firstLine="0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31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32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</w:p>
    <w:p w:rsidR="00000000" w:rsidDel="00000000" w:rsidP="00000000" w:rsidRDefault="00000000" w:rsidRPr="00000000" w14:paraId="00000033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</w:p>
    <w:p w:rsidR="00000000" w:rsidDel="00000000" w:rsidP="00000000" w:rsidRDefault="00000000" w:rsidRPr="00000000" w14:paraId="0000003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bidi w:val="1"/>
        <w:jc w:val="both"/>
        <w:rPr/>
      </w:pPr>
      <w:bookmarkStart w:colFirst="0" w:colLast="0" w:name="_heading=h.l18n5bbuxot4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کوچکتر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بزرگتر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اثر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پدیده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2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سوال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بخوانیم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جستجو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هزینۀ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کلمات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جابجا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رابطۀ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کوچکتر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طرفی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بزرگتر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منجر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برخورد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بالاتری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دنبال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بزرگتر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برآیند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متداول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ثابت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طبیعتا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نمیدهند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اثر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Early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restart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عادی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کلمات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تکنیک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بمانیم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جابجایی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میدهیم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رسیدن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توانیم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جابجایی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باقی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بپردازیم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Critical-Word-First: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جابجایی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مکانی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بتوانیم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درخواستهای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احتمالی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آینده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واقعیت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لحظه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کلمۀ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جابجا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میتوانیم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زودتر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معطل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اکنون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طریق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اثر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بزرگتر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bidi w:val="1"/>
        <w:jc w:val="both"/>
        <w:rPr/>
      </w:pPr>
      <w:bookmarkStart w:colFirst="0" w:colLast="0" w:name="_heading=h.21fgv1rx4whv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میخواهد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گوییم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رسانی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هنگامی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بخواهیم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مستقیما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</w:p>
    <w:p w:rsidR="00000000" w:rsidDel="00000000" w:rsidP="00000000" w:rsidRDefault="00000000" w:rsidRPr="00000000" w14:paraId="00000051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عملیاتی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آمدن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توسط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Write-Through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توانیم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بهینه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مراجعه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قابل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چشم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پوشی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نیستند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بسیار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هدف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بخشیدن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تعامل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حتی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بنویسیم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تعویق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اندازیم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همجواری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احتمالا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بیهوده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ایست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قبلی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متغیر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حلقۀ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!).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دربارۀ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پرسش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تکرار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نباشیم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گم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نمیشود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گفتیم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تعویق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بیاندازیم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بهترین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هنگام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کجا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متوجه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شویم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پیشفرض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صفر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گرفته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یعنی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منطبق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اولین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منطبق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میخواهیم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بررسی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تصمیم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بگیریم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ضعف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Through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البته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خالی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متفاوت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اخراج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جایگزین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درصورتی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مدت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قبلی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آپدیت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بخواند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مشکل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قدیمی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لحظه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مفید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jc w:val="both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bidi w:val="1"/>
        <w:jc w:val="both"/>
        <w:rPr/>
      </w:pPr>
      <w:bookmarkStart w:colFirst="0" w:colLast="0" w:name="_heading=h.avetqk8lvhbi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‌(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15%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ترفندی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3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65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= 3 + 0.15 × 120 = 3 + 18 = 21</w:t>
      </w:r>
    </w:p>
    <w:p w:rsidR="00000000" w:rsidDel="00000000" w:rsidP="00000000" w:rsidRDefault="00000000" w:rsidRPr="00000000" w14:paraId="00000067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Effective CPI / Base CPI = 21 / 3 = 7</w:t>
      </w:r>
    </w:p>
    <w:p w:rsidR="00000000" w:rsidDel="00000000" w:rsidP="00000000" w:rsidRDefault="00000000" w:rsidRPr="00000000" w14:paraId="00000069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7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مشکل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ارجاعات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مستقیم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سریع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کارهای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مناسب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البته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میخواهند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خالی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احتمال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تستی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15%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120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D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18</w:t>
      </w:r>
    </w:p>
    <w:p w:rsidR="00000000" w:rsidDel="00000000" w:rsidP="00000000" w:rsidRDefault="00000000" w:rsidRPr="00000000" w14:paraId="0000006E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6</w:t>
      </w:r>
    </w:p>
    <w:p w:rsidR="00000000" w:rsidDel="00000000" w:rsidP="00000000" w:rsidRDefault="00000000" w:rsidRPr="00000000" w14:paraId="0000006F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54</w:t>
      </w:r>
    </w:p>
    <w:p w:rsidR="00000000" w:rsidDel="00000000" w:rsidP="00000000" w:rsidRDefault="00000000" w:rsidRPr="00000000" w14:paraId="00000070">
      <w:pPr>
        <w:bidi w:val="1"/>
        <w:ind w:left="720" w:firstLine="0"/>
        <w:jc w:val="both"/>
        <w:rPr>
          <w:rFonts w:ascii="Times New Roman" w:cs="Times New Roman" w:eastAsia="Times New Roman" w:hAnsi="Times New Roman"/>
          <w:b w:val="1"/>
          <w:color w:val="0b539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)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bidi w:val="1"/>
        <w:jc w:val="both"/>
        <w:rPr/>
      </w:pPr>
      <w:bookmarkStart w:colFirst="0" w:colLast="0" w:name="_heading=h.n6c1pq29zzur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شرایطی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انجمنی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راهه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75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محسوب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وضعیت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فعلی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مطابقت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آنجایی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متناظر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بدست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توصیف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4 way × 512 blocks/way = 2048 blocks</w:t>
      </w:r>
    </w:p>
    <w:p w:rsidR="00000000" w:rsidDel="00000000" w:rsidP="00000000" w:rsidRDefault="00000000" w:rsidRPr="00000000" w14:paraId="00000078">
      <w:pPr>
        <w:bidi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مجموع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2048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Times New Roman" w:cs="Times New Roman" w:eastAsia="Times New Roman" w:hAnsi="Times New Roman"/>
          <w:b w:val="1"/>
          <w:color w:val="c5591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تستی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5591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07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شرطی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کافیست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تلقی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انجمنی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راهه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512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7C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D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E">
      <w:pPr>
        <w:bidi w:val="1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14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بیت</w:t>
      </w:r>
    </w:p>
    <w:p w:rsidR="00000000" w:rsidDel="00000000" w:rsidP="00000000" w:rsidRDefault="00000000" w:rsidRPr="00000000" w14:paraId="0000007F">
      <w:pPr>
        <w:bidi w:val="1"/>
        <w:ind w:left="720" w:firstLine="0"/>
        <w:jc w:val="both"/>
        <w:rPr>
          <w:rFonts w:ascii="Times New Roman" w:cs="Times New Roman" w:eastAsia="Times New Roman" w:hAnsi="Times New Roman"/>
          <w:color w:val="6d9eeb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 -  2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vertAlign w:val="super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8"/>
          <w:szCs w:val="28"/>
          <w:rtl w:val="1"/>
        </w:rPr>
        <w:t xml:space="preserve">بیت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bidi w:val="1"/>
        <w:jc w:val="both"/>
        <w:rPr/>
      </w:pPr>
      <w:bookmarkStart w:colFirst="0" w:colLast="0" w:name="_heading=h.77jl1z6tu7qz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پهنای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کلمۀ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بخوانیم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شرایط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8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87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CPU frequency: 3GHz   🡪   3 × 10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clocks/second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CPU clock = 3 bus cycle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word = 2 bytes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block = 8 words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bus cycle needed for address transfer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8 bus cycles needed per DRAM access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2 bus cycle needed per data transfer</w:t>
      </w:r>
    </w:p>
    <w:p w:rsidR="00000000" w:rsidDel="00000000" w:rsidP="00000000" w:rsidRDefault="00000000" w:rsidRPr="00000000" w14:paraId="0000008F">
      <w:pPr>
        <w:bidi w:val="1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 penalty = 1 + 8 × 4 + 2 × 4 = 41 bus cycles</w:t>
      </w:r>
    </w:p>
    <w:p w:rsidR="00000000" w:rsidDel="00000000" w:rsidP="00000000" w:rsidRDefault="00000000" w:rsidRPr="00000000" w14:paraId="00000091">
      <w:pPr>
        <w:bidi w:val="1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color w:val="0b5394"/>
              <w:sz w:val="26"/>
              <w:szCs w:val="26"/>
              <w:rtl w:val="0"/>
            </w:rPr>
            <w:t xml:space="preserve">Band width = (4 × 2 bytes) / 41 cycles ≈ 0.2 bytes/cycle</w:t>
          </w:r>
        </w:sdtContent>
      </w:sdt>
    </w:p>
    <w:p w:rsidR="00000000" w:rsidDel="00000000" w:rsidP="00000000" w:rsidRDefault="00000000" w:rsidRPr="00000000" w14:paraId="00000093">
      <w:pPr>
        <w:bidi w:val="1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معادل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ثانیه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10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سیکل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طی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Band width = 0.2 bytes/cycle × 10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cycles/second = 2 × 10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vertAlign w:val="superscript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bytes/second</w:t>
      </w:r>
    </w:p>
    <w:p w:rsidR="00000000" w:rsidDel="00000000" w:rsidP="00000000" w:rsidRDefault="00000000" w:rsidRPr="00000000" w14:paraId="00000095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bidi w:val="1"/>
        <w:jc w:val="both"/>
        <w:rPr/>
      </w:pPr>
      <w:bookmarkStart w:colFirst="0" w:colLast="0" w:name="_heading=h.pu3epsymlu4q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عبارات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توانیم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مطمئن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معطل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پدیدۀ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Pollution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مییابد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شرایطی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روشی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تاثیری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میگذارد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F">
      <w:pPr>
        <w:pStyle w:val="Heading2"/>
        <w:bidi w:val="1"/>
        <w:jc w:val="both"/>
        <w:rPr/>
      </w:pPr>
      <w:bookmarkStart w:colFirst="0" w:colLast="0" w:name="_heading=h.vv96uau5corf" w:id="8"/>
      <w:bookmarkEnd w:id="8"/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A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یکسان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فرایندی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مینویسد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نداشته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معطل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میماند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buffer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معطلی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مواردی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شرایط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بتواند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جدید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بافر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چیزی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میدهد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میداند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داشته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همچنان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کدام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شانس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آورده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کاهش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ممکن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سایز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بلوکها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منتقل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بیهوده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فضای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اشغال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A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هیچ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نویسد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فرآیند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store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ناچار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دستور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متوقف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مربوط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فرکانس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تغییر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چندانی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دلیل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مجبور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بیشتری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منتظر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بماند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غلط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بالعکس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هرچه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تاثیر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مشهودتر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E">
      <w:pPr>
        <w:bidi w:val="1"/>
        <w:spacing w:line="276" w:lineRule="auto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صحیح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نسبت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سریعتر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A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bidi w:val="1"/>
        <w:jc w:val="both"/>
        <w:rPr/>
      </w:pPr>
      <w:bookmarkStart w:colFirst="0" w:colLast="0" w:name="_heading=h.72h37j7h4v9e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بخوانیم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پهنای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اندازۀ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کلمه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معادل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9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صرف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شرایط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97%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95%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40%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میدهند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واقعی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مجموعۀ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آورید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بهتری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طوری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نرخ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98%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96%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محاسبات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میزان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نتیجهگیری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b5394"/>
              <w:sz w:val="26"/>
              <w:szCs w:val="26"/>
              <w:u w:val="none"/>
              <w:shd w:fill="auto" w:val="clear"/>
              <w:vertAlign w:val="baseline"/>
              <w:rtl w:val="1"/>
            </w:rPr>
            <w:t xml:space="preserve">پاسخ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5">
      <w:pPr>
        <w:bidi w:val="1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block = 4 words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1 bus cycle needed for address transfer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9 bus cycles needed per DRAM access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2 bus cycle needed per data transfer</w:t>
      </w:r>
    </w:p>
    <w:p w:rsidR="00000000" w:rsidDel="00000000" w:rsidP="00000000" w:rsidRDefault="00000000" w:rsidRPr="00000000" w14:paraId="000000CA">
      <w:pPr>
        <w:bidi w:val="1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 penalty = 1 + 9 × 4 + 2 × 4 = 45 bus cycles = 135 CPU cycles 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I-Cache miss rate = 3%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D-Cache miss rate = 5%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 penalty 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cycles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Base CPI = 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Load &amp; stores are 40% of instructions</w:t>
      </w:r>
    </w:p>
    <w:p w:rsidR="00000000" w:rsidDel="00000000" w:rsidP="00000000" w:rsidRDefault="00000000" w:rsidRPr="00000000" w14:paraId="000000D4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D5">
      <w:pPr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 cycles per instruction: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I-cache: 0.03 ×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4.05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D-cache: 0.4 × 0.05 ×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2.7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Actual CPI = 3 + 4.05 + 2.7 = 9.75</w:t>
      </w:r>
    </w:p>
    <w:p w:rsidR="00000000" w:rsidDel="00000000" w:rsidP="00000000" w:rsidRDefault="00000000" w:rsidRPr="00000000" w14:paraId="000000D9">
      <w:pPr>
        <w:bidi w:val="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مساله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I-Cache miss rate = 2%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D-Cache miss rate = 4%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 penalty 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cycles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Base CPI = 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Load &amp; stores are 40% of instructions</w:t>
      </w:r>
    </w:p>
    <w:p w:rsidR="00000000" w:rsidDel="00000000" w:rsidP="00000000" w:rsidRDefault="00000000" w:rsidRPr="00000000" w14:paraId="000000DF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E0">
      <w:pPr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Miss cycles per instruction: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I-cache: 0.02 ×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2.7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b5394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D-cache: 0.4 × 0.04 ×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2.16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0"/>
        </w:rPr>
        <w:t xml:space="preserve">Actual CPI = 3 + 2.7 + 2.16 = 7.86</w:t>
      </w:r>
    </w:p>
    <w:p w:rsidR="00000000" w:rsidDel="00000000" w:rsidP="00000000" w:rsidRDefault="00000000" w:rsidRPr="00000000" w14:paraId="000000E4">
      <w:pPr>
        <w:bidi w:val="1"/>
        <w:ind w:left="360" w:firstLine="0"/>
        <w:jc w:val="both"/>
        <w:rPr>
          <w:rFonts w:ascii="Times New Roman" w:cs="Times New Roman" w:eastAsia="Times New Roman" w:hAnsi="Times New Roman"/>
          <w:color w:val="0b5394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تنها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درصد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دادیم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سرعت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سیستم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تقریبا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ً 24%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یافت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مقدار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قابل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توجهیست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اهمیت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زیادی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روشهایی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بهبود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هرچند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E5">
      <w:pPr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ind w:left="360" w:firstLine="0"/>
        <w:rPr>
          <w:rFonts w:ascii="Times New Roman" w:cs="Times New Roman" w:eastAsia="Times New Roman" w:hAnsi="Times New Roman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bidi w:val="1"/>
        <w:jc w:val="both"/>
        <w:rPr/>
      </w:pPr>
      <w:bookmarkStart w:colFirst="0" w:colLast="0" w:name="_heading=h.a5kktabf3yi8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امتیازی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c55911"/>
          <w:rtl w:val="1"/>
        </w:rPr>
        <w:t xml:space="preserve">(</w:t>
      </w:r>
      <w:r w:rsidDel="00000000" w:rsidR="00000000" w:rsidRPr="00000000">
        <w:rPr>
          <w:color w:val="c55911"/>
          <w:rtl w:val="1"/>
        </w:rPr>
        <w:t xml:space="preserve">اسلاید</w:t>
      </w:r>
      <w:r w:rsidDel="00000000" w:rsidR="00000000" w:rsidRPr="00000000">
        <w:rPr>
          <w:color w:val="c55911"/>
          <w:rtl w:val="1"/>
        </w:rPr>
        <w:t xml:space="preserve">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آشنا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شدید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دارید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285750</wp:posOffset>
            </wp:positionV>
            <wp:extent cx="3790950" cy="1644650"/>
            <wp:effectExtent b="0" l="0" r="0" t="0"/>
            <wp:wrapTopAndBottom distB="0" distT="0"/>
            <wp:docPr descr="Cache Memory in Computer Architecture | Gate Vidyalay" id="5" name="image10.png"/>
            <a:graphic>
              <a:graphicData uri="http://schemas.openxmlformats.org/drawingml/2006/picture">
                <pic:pic>
                  <pic:nvPicPr>
                    <pic:cNvPr descr="Cache Memory in Computer Architecture | Gate Vidyalay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4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تحویل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همین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انتها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مرحلۀ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نداشت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Penalty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عددی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نهانی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سعی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ابتدای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آخرین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لایۀ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پاسخ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طبق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مطالب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اسلایدهای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میدانیم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 = Hit time + Miss rate × Miss penalty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علاوه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طرز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6"/>
          <w:szCs w:val="26"/>
          <w:rtl w:val="1"/>
        </w:rPr>
        <w:t xml:space="preserve">توان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دریافت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عملکرد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بعدی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وابسته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miss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رجوع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رابطۀ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= 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× 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ارتباط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میباشد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رابطۀ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= 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× Miss penalty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بنابراین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محاسبۀ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کل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لایه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میتوان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رابطۀ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نوشت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AMAT = 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× (T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× (T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+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b5394"/>
          <w:sz w:val="26"/>
          <w:szCs w:val="26"/>
          <w:u w:val="none"/>
          <w:shd w:fill="auto" w:val="clear"/>
          <w:vertAlign w:val="baseline"/>
          <w:rtl w:val="0"/>
        </w:rPr>
        <w:t xml:space="preserve"> × Miss Penalty))</w:t>
      </w:r>
    </w:p>
    <w:p w:rsidR="00000000" w:rsidDel="00000000" w:rsidP="00000000" w:rsidRDefault="00000000" w:rsidRPr="00000000" w14:paraId="000000F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jc w:val="both"/>
        <w:rPr/>
      </w:pPr>
      <w:bookmarkStart w:colFirst="0" w:colLast="0" w:name="_heading=h.um0z93u5xlir" w:id="12"/>
      <w:bookmarkEnd w:id="12"/>
      <w:r w:rsidDel="00000000" w:rsidR="00000000" w:rsidRPr="00000000">
        <w:rPr>
          <w:rtl w:val="0"/>
        </w:rPr>
        <w:t xml:space="preserve">Arta lecture 7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اسلاید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 7)</w:t>
        <w:br w:type="textWrapping"/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محتوای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ترتیب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چپ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وضعیت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موفقیت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موفقیت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جایدهی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بدست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آورید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(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برای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تبدیل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اعداد</w:t>
        </w:r>
      </w:hyperlink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هگز</w:t>
        </w:r>
      </w:hyperlink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به</w:t>
        </w:r>
      </w:hyperlink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3A, 4C, 13, 3B, 11, 3A, 4C, 12, 45, A3, D9, D8, 45, 12, B2, 45, 17, D8, D9, A3</w:t>
      </w:r>
    </w:p>
    <w:p w:rsidR="00000000" w:rsidDel="00000000" w:rsidP="00000000" w:rsidRDefault="00000000" w:rsidRPr="00000000" w14:paraId="00000117">
      <w:pPr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Direct Mapping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2 - way set associative (with FIFO)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Fully associative (with LRU)</w:t>
      </w:r>
    </w:p>
    <w:p w:rsidR="00000000" w:rsidDel="00000000" w:rsidP="00000000" w:rsidRDefault="00000000" w:rsidRPr="00000000" w14:paraId="0000011B">
      <w:pPr>
        <w:bidi w:val="1"/>
        <w:spacing w:after="0" w:line="276" w:lineRule="auto"/>
        <w:rPr>
          <w:rFonts w:ascii="Arial" w:cs="Arial" w:eastAsia="Arial" w:hAnsi="Arial"/>
          <w:b w:val="1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1"/>
        </w:rPr>
        <w:t xml:space="preserve">پاسخ</w:t>
      </w:r>
    </w:p>
    <w:p w:rsidR="00000000" w:rsidDel="00000000" w:rsidP="00000000" w:rsidRDefault="00000000" w:rsidRPr="00000000" w14:paraId="0000011C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Direct mapping :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4A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77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179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 rate : 0.15</w:t>
      </w:r>
    </w:p>
    <w:p w:rsidR="00000000" w:rsidDel="00000000" w:rsidP="00000000" w:rsidRDefault="00000000" w:rsidRPr="00000000" w14:paraId="0000017A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2 - way set associative (with FIFO) :</w:t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BF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02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Hits : 5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204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 rate : 0.25</w:t>
      </w:r>
    </w:p>
    <w:p w:rsidR="00000000" w:rsidDel="00000000" w:rsidP="00000000" w:rsidRDefault="00000000" w:rsidRPr="00000000" w14:paraId="00000205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Fully associative (with LRU) :</w:t>
      </w:r>
    </w:p>
    <w:p w:rsidR="00000000" w:rsidDel="00000000" w:rsidP="00000000" w:rsidRDefault="00000000" w:rsidRPr="00000000" w14:paraId="00000211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54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97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299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 rate : 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bidi w:val="1"/>
        <w:spacing w:after="0" w:line="276" w:lineRule="auto"/>
        <w:rPr>
          <w:color w:val="b45f06"/>
        </w:rPr>
      </w:pPr>
      <w:bookmarkStart w:colFirst="0" w:colLast="0" w:name="_heading=h.jdhcgnpo5r5o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rtl w:val="1"/>
        </w:rPr>
        <w:t xml:space="preserve">(</w:t>
      </w:r>
      <w:r w:rsidDel="00000000" w:rsidR="00000000" w:rsidRPr="00000000">
        <w:rPr>
          <w:color w:val="252525"/>
          <w:rtl w:val="1"/>
        </w:rPr>
        <w:t xml:space="preserve">تمرین</w:t>
      </w:r>
      <w:r w:rsidDel="00000000" w:rsidR="00000000" w:rsidRPr="00000000">
        <w:rPr>
          <w:color w:val="252525"/>
          <w:rtl w:val="1"/>
        </w:rPr>
        <w:t xml:space="preserve">) </w:t>
      </w:r>
      <w:r w:rsidDel="00000000" w:rsidR="00000000" w:rsidRPr="00000000">
        <w:rPr>
          <w:color w:val="252525"/>
          <w:rtl w:val="1"/>
        </w:rPr>
        <w:t xml:space="preserve">سوال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دوم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45f06"/>
          <w:rtl w:val="1"/>
        </w:rPr>
        <w:t xml:space="preserve">(</w:t>
      </w:r>
      <w:r w:rsidDel="00000000" w:rsidR="00000000" w:rsidRPr="00000000">
        <w:rPr>
          <w:color w:val="b45f06"/>
          <w:rtl w:val="1"/>
        </w:rPr>
        <w:t xml:space="preserve">اسلاید</w:t>
      </w:r>
      <w:r w:rsidDel="00000000" w:rsidR="00000000" w:rsidRPr="00000000">
        <w:rPr>
          <w:color w:val="b45f06"/>
          <w:rtl w:val="1"/>
        </w:rPr>
        <w:t xml:space="preserve"> 7)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16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KByte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256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جایدهی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2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associatvie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128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KByte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29D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قالب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نشان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دهید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9E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ذخیره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مجموعا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9F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bidi w:val="1"/>
        <w:spacing w:after="0" w:line="276" w:lineRule="auto"/>
        <w:rPr>
          <w:rFonts w:ascii="Arial" w:cs="Arial" w:eastAsia="Arial" w:hAnsi="Arial"/>
          <w:b w:val="1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1"/>
        </w:rPr>
        <w:t xml:space="preserve">پاسخ</w:t>
      </w:r>
    </w:p>
    <w:p w:rsidR="00000000" w:rsidDel="00000000" w:rsidP="00000000" w:rsidRDefault="00000000" w:rsidRPr="00000000" w14:paraId="000002A1">
      <w:pPr>
        <w:bidi w:val="1"/>
        <w:spacing w:after="0" w:line="276" w:lineRule="auto"/>
        <w:rPr>
          <w:rFonts w:ascii="Arial" w:cs="Arial" w:eastAsia="Arial" w:hAnsi="Arial"/>
          <w:b w:val="1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b5394"/>
          <w:sz w:val="22"/>
          <w:szCs w:val="22"/>
          <w:rtl w:val="1"/>
        </w:rPr>
        <w:t xml:space="preserve">الف</w:t>
      </w:r>
    </w:p>
    <w:p w:rsidR="00000000" w:rsidDel="00000000" w:rsidP="00000000" w:rsidRDefault="00000000" w:rsidRPr="00000000" w14:paraId="000002A2">
      <w:pPr>
        <w:bidi w:val="1"/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ببینیم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A3">
      <w:pPr>
        <w:bidi w:val="1"/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128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Kbyte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یعنی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m:oMath>
        <m:sSup>
          <m:sSupPr>
            <m:ctrlPr>
              <w:rPr>
                <w:rFonts w:ascii="Arial" w:cs="Arial" w:eastAsia="Arial" w:hAnsi="Arial"/>
                <w:color w:val="0b5394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color w:val="0b5394"/>
                <w:sz w:val="22"/>
                <w:szCs w:val="22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color w:val="0b5394"/>
                <w:sz w:val="22"/>
                <w:szCs w:val="22"/>
              </w:rPr>
              <m:t xml:space="preserve">17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پس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یعنی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کلش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17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A4">
      <w:pPr>
        <w:bidi w:val="1"/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bidi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885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bidi w:val="1"/>
        <w:rPr>
          <w:rFonts w:ascii="Times New Roman" w:cs="Times New Roman" w:eastAsia="Times New Roman" w:hAnsi="Times New Roman"/>
          <w:color w:val="0b5394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ترتیب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میبینیم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block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همون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مشخص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کردن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دست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A7">
      <w:pPr>
        <w:bidi w:val="1"/>
        <w:rPr>
          <w:rFonts w:ascii="Times New Roman" w:cs="Times New Roman" w:eastAsia="Times New Roman" w:hAnsi="Times New Roman"/>
          <w:color w:val="0b5394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اونجایی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256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8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آن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8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حالا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ببینیم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خوب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اول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توی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16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Kbyte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/256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14</m:t>
            </m:r>
          </m:sup>
        </m:sSup>
        <m:r>
          <w:rPr>
            <w:rFonts w:ascii="Times New Roman" w:cs="Times New Roman" w:eastAsia="Times New Roman" w:hAnsi="Times New Roman"/>
            <w:color w:val="0b5394"/>
            <w:sz w:val="22"/>
            <w:szCs w:val="22"/>
          </w:rPr>
          <m:t xml:space="preserve">/</m:t>
        </m:r>
        <m:sSup>
          <m:sSupPr>
            <m:ctrlP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0b5394"/>
                <w:sz w:val="22"/>
                <w:szCs w:val="22"/>
              </w:rPr>
              <m:t xml:space="preserve">8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64.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نهایتا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64/2=32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پس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5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دهیشون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0b5394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A8">
      <w:pPr>
        <w:bidi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bidi w:val="1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خوب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حالا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نهایت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17-13 = 4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 .</w:t>
      </w:r>
    </w:p>
    <w:p w:rsidR="00000000" w:rsidDel="00000000" w:rsidP="00000000" w:rsidRDefault="00000000" w:rsidRPr="00000000" w14:paraId="000002AA">
      <w:pPr>
        <w:bidi w:val="1"/>
        <w:jc w:val="center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</w:rPr>
        <w:drawing>
          <wp:inline distB="114300" distT="114300" distL="114300" distR="114300">
            <wp:extent cx="4752975" cy="13620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bidi w:val="1"/>
        <w:rPr>
          <w:rFonts w:ascii="Times New Roman" w:cs="Times New Roman" w:eastAsia="Times New Roman" w:hAnsi="Times New Roman"/>
          <w:b w:val="1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2"/>
          <w:szCs w:val="22"/>
          <w:rtl w:val="1"/>
        </w:rPr>
        <w:t xml:space="preserve">ب</w:t>
      </w:r>
    </w:p>
    <w:p w:rsidR="00000000" w:rsidDel="00000000" w:rsidP="00000000" w:rsidRDefault="00000000" w:rsidRPr="00000000" w14:paraId="000002AC">
      <w:pPr>
        <w:bidi w:val="1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خوب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تو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قسمت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خواهیم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ببینیم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ذخیره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مجموعا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بایت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خیلی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ساده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(4bits) 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(64)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ضرب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چون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ازای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: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color w:val="1155cc"/>
          <w:sz w:val="22"/>
          <w:szCs w:val="22"/>
        </w:rPr>
      </w:pPr>
      <m:oMath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64 * 4 =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256bits  -&gt;  32 bytes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right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2"/>
        <w:bidi w:val="1"/>
        <w:spacing w:after="0" w:line="276" w:lineRule="auto"/>
        <w:rPr>
          <w:color w:val="b45f06"/>
        </w:rPr>
      </w:pPr>
      <w:bookmarkStart w:colFirst="0" w:colLast="0" w:name="_heading=h.zfoqt7qx8mlf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rtl w:val="1"/>
        </w:rPr>
        <w:t xml:space="preserve">(</w:t>
      </w:r>
      <w:r w:rsidDel="00000000" w:rsidR="00000000" w:rsidRPr="00000000">
        <w:rPr>
          <w:color w:val="252525"/>
          <w:rtl w:val="1"/>
        </w:rPr>
        <w:t xml:space="preserve">میانترم</w:t>
      </w:r>
      <w:r w:rsidDel="00000000" w:rsidR="00000000" w:rsidRPr="00000000">
        <w:rPr>
          <w:color w:val="252525"/>
          <w:rtl w:val="1"/>
        </w:rPr>
        <w:t xml:space="preserve">)</w:t>
      </w:r>
      <w:r w:rsidDel="00000000" w:rsidR="00000000" w:rsidRPr="00000000">
        <w:rPr>
          <w:color w:val="252525"/>
          <w:rtl w:val="1"/>
        </w:rPr>
        <w:t xml:space="preserve">سوال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سوم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45f06"/>
          <w:rtl w:val="1"/>
        </w:rPr>
        <w:t xml:space="preserve">(</w:t>
      </w:r>
      <w:r w:rsidDel="00000000" w:rsidR="00000000" w:rsidRPr="00000000">
        <w:rPr>
          <w:color w:val="b45f06"/>
          <w:rtl w:val="1"/>
        </w:rPr>
        <w:t xml:space="preserve">اسلاید</w:t>
      </w:r>
      <w:r w:rsidDel="00000000" w:rsidR="00000000" w:rsidRPr="00000000">
        <w:rPr>
          <w:color w:val="b45f06"/>
          <w:rtl w:val="1"/>
        </w:rPr>
        <w:t xml:space="preserve"> 7)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سیستم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اصلی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64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MByte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درنظر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جای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4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associative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؟</w:t>
      </w:r>
    </w:p>
    <w:p w:rsidR="00000000" w:rsidDel="00000000" w:rsidP="00000000" w:rsidRDefault="00000000" w:rsidRPr="00000000" w14:paraId="000002B2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2B3">
          <w:pPr>
            <w:bidi w:val="1"/>
            <w:spacing w:after="0" w:line="276" w:lineRule="auto"/>
            <w:rPr>
              <w:rFonts w:ascii="Arial" w:cs="Arial" w:eastAsia="Arial" w:hAnsi="Arial"/>
              <w:b w:val="1"/>
              <w:color w:val="1155cc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155cc"/>
              <w:sz w:val="22"/>
              <w:szCs w:val="22"/>
              <w:rtl w:val="1"/>
            </w:rPr>
            <w:t xml:space="preserve">پاسخ</w:t>
          </w:r>
        </w:p>
      </w:sdtContent>
    </w:sdt>
    <w:p w:rsidR="00000000" w:rsidDel="00000000" w:rsidP="00000000" w:rsidRDefault="00000000" w:rsidRPr="00000000" w14:paraId="000002B4">
      <w:pPr>
        <w:bidi w:val="1"/>
        <w:spacing w:after="0" w:line="276" w:lineRule="auto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محاسبه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حجم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ابتدا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ببینیم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کل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تاست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2B5">
      <w:pPr>
        <w:bidi w:val="1"/>
        <w:spacing w:after="0" w:line="276" w:lineRule="auto"/>
        <w:jc w:val="right"/>
        <w:rPr>
          <w:rFonts w:ascii="Arial" w:cs="Arial" w:eastAsia="Arial" w:hAnsi="Arial"/>
          <w:color w:val="1155cc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   </w:t>
      </w:r>
      <m:oMath>
        <m:r>
          <w:rPr>
            <w:rFonts w:ascii="Arial" w:cs="Arial" w:eastAsia="Arial" w:hAnsi="Arial"/>
            <w:color w:val="1155cc"/>
            <w:sz w:val="22"/>
            <w:szCs w:val="22"/>
          </w:rPr>
          <m:t xml:space="preserve">64MByte = </m:t>
        </m:r>
        <m:sSup>
          <m:sSupPr>
            <m:ctrlPr>
              <w:rPr>
                <w:rFonts w:ascii="Arial" w:cs="Arial" w:eastAsia="Arial" w:hAnsi="Arial"/>
                <w:color w:val="1155cc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6</m:t>
            </m:r>
          </m:sup>
        </m:sSup>
        <m:r>
          <w:rPr>
            <w:rFonts w:ascii="Arial" w:cs="Arial" w:eastAsia="Arial" w:hAnsi="Arial"/>
            <w:color w:val="1155cc"/>
            <w:sz w:val="22"/>
            <w:szCs w:val="22"/>
          </w:rPr>
          <m:t xml:space="preserve"> * </m:t>
        </m:r>
        <m:sSup>
          <m:sSupPr>
            <m:ctrlPr>
              <w:rPr>
                <w:rFonts w:ascii="Arial" w:cs="Arial" w:eastAsia="Arial" w:hAnsi="Arial"/>
                <w:color w:val="1155cc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20</m:t>
            </m:r>
          </m:sup>
        </m:sSup>
        <m:r>
          <w:rPr>
            <w:rFonts w:ascii="Arial" w:cs="Arial" w:eastAsia="Arial" w:hAnsi="Arial"/>
            <w:color w:val="1155cc"/>
            <w:sz w:val="22"/>
            <w:szCs w:val="22"/>
          </w:rPr>
          <m:t xml:space="preserve"> = </m:t>
        </m:r>
        <m:sSup>
          <m:sSupPr>
            <m:ctrlPr>
              <w:rPr>
                <w:rFonts w:ascii="Arial" w:cs="Arial" w:eastAsia="Arial" w:hAnsi="Arial"/>
                <w:color w:val="1155cc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color w:val="1155cc"/>
                <w:sz w:val="22"/>
                <w:szCs w:val="22"/>
              </w:rPr>
              <m:t xml:space="preserve">26</m:t>
            </m:r>
          </m:sup>
        </m:sSup>
        <m:r>
          <w:rPr>
            <w:rFonts w:ascii="Arial" w:cs="Arial" w:eastAsia="Arial" w:hAnsi="Arial"/>
            <w:color w:val="1155cc"/>
            <w:sz w:val="22"/>
            <w:szCs w:val="22"/>
          </w:rPr>
          <m:t xml:space="preserve"> ---&gt;  26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bidi w:val="1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کم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کنیم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. </w:t>
      </w:r>
      <m:oMath>
        <m:r>
          <w:rPr>
            <w:rFonts w:ascii="Arial" w:cs="Arial" w:eastAsia="Arial" w:hAnsi="Arial"/>
            <w:color w:val="1155cc"/>
            <w:sz w:val="22"/>
            <w:szCs w:val="22"/>
          </w:rPr>
          <m:t xml:space="preserve">26 - 10 = 16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میشه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جمع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1155cc"/>
          <w:sz w:val="22"/>
          <w:szCs w:val="22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bidi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8463" cy="1084192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8463" cy="108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bidi w:val="1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اینکه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نمیدونیم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داره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نمیتونیم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جدا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رو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حساب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اما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دانستن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جمعشون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کفایت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کنه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حجم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توجه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associative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بودن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4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هست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جمع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میدونیم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برابر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16.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نتیجه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1"/>
        </w:rPr>
        <w:t xml:space="preserve"> :</w:t>
      </w:r>
    </w:p>
    <w:p w:rsidR="00000000" w:rsidDel="00000000" w:rsidP="00000000" w:rsidRDefault="00000000" w:rsidRPr="00000000" w14:paraId="000002B9">
      <w:pPr>
        <w:jc w:val="left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cache memory size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x</m:t>
            </m:r>
          </m:sup>
        </m:sSup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 bytes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1155cc"/>
          <w:sz w:val="22"/>
          <w:szCs w:val="22"/>
          <w:rtl w:val="0"/>
        </w:rPr>
        <w:t xml:space="preserve"> = 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 + (x+y)</m:t>
            </m:r>
          </m:sup>
        </m:sSup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color w:val="1155cc"/>
                <w:sz w:val="22"/>
                <w:szCs w:val="22"/>
              </w:rPr>
              <m:t xml:space="preserve">18</m:t>
            </m:r>
          </m:sup>
        </m:sSup>
        <m:r>
          <w:rPr>
            <w:rFonts w:ascii="Times New Roman" w:cs="Times New Roman" w:eastAsia="Times New Roman" w:hAnsi="Times New Roman"/>
            <w:color w:val="1155cc"/>
            <w:sz w:val="22"/>
            <w:szCs w:val="22"/>
          </w:rPr>
          <m:t xml:space="preserve"> = 256 KBytes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rFonts w:ascii="Times New Roman" w:cs="Times New Roman" w:eastAsia="Times New Roman" w:hAnsi="Times New Roman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bidi w:val="1"/>
        <w:spacing w:after="0" w:line="276" w:lineRule="auto"/>
        <w:jc w:val="both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چهارم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اسلاید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 7) 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تمرین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سری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 5، 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0"/>
        </w:rPr>
        <w:t xml:space="preserve">fall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2021)</w:t>
        <w:br w:type="textWrapping"/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برنامه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کاربردی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منظوره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دسترسی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معمولا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پراکندگی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نامتوازن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دارند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پراکندگی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روی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بخشی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انجمنها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زیاد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حالی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باقی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کارآمد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مورد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نمیگیرد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حل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مشکل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ارائه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مطالعه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لینک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سوالات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پاسخ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دهید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.</w:t>
      </w:r>
    </w:p>
    <w:p w:rsidR="00000000" w:rsidDel="00000000" w:rsidP="00000000" w:rsidRDefault="00000000" w:rsidRPr="00000000" w14:paraId="000002BC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الف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تغییرات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آمده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بخش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بیان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BD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کلی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نحوه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عملکرد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بیان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2BE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https://sci-hub.mksa.top/10.1109/ISCA.2005.52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2C1">
          <w:pPr>
            <w:bidi w:val="1"/>
            <w:spacing w:after="0" w:line="276" w:lineRule="auto"/>
            <w:rPr>
              <w:rFonts w:ascii="Arial" w:cs="Arial" w:eastAsia="Arial" w:hAnsi="Arial"/>
              <w:b w:val="1"/>
              <w:color w:val="1155cc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1155cc"/>
              <w:sz w:val="22"/>
              <w:szCs w:val="22"/>
              <w:rtl w:val="1"/>
            </w:rPr>
            <w:t xml:space="preserve">پاسخ</w:t>
          </w:r>
        </w:p>
      </w:sdtContent>
    </w:sdt>
    <w:p w:rsidR="00000000" w:rsidDel="00000000" w:rsidP="00000000" w:rsidRDefault="00000000" w:rsidRPr="00000000" w14:paraId="000002C2">
      <w:pPr>
        <w:bidi w:val="1"/>
        <w:spacing w:after="0" w:line="276" w:lineRule="auto"/>
        <w:jc w:val="both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ساختار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جدا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تشکیل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ویژگی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بیشتر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نسبت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اختصار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TDR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اهمیت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زیادی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صورتی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1=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TDR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معادل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همان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هایی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قبلا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شناختیم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اگر</w:t>
      </w:r>
    </w:p>
    <w:p w:rsidR="00000000" w:rsidDel="00000000" w:rsidP="00000000" w:rsidRDefault="00000000" w:rsidRPr="00000000" w14:paraId="000002C3">
      <w:pPr>
        <w:bidi w:val="1"/>
        <w:spacing w:after="0" w:line="276" w:lineRule="auto"/>
        <w:jc w:val="both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TDR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&gt; 1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ساختار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تغییراتی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خواهد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داشت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2 =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TDR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یعنی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تگها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برابر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خطوط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ساختار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کلی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نهان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مشابه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تصویر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خواهد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.</w:t>
      </w:r>
    </w:p>
    <w:p w:rsidR="00000000" w:rsidDel="00000000" w:rsidP="00000000" w:rsidRDefault="00000000" w:rsidRPr="00000000" w14:paraId="000002C4">
      <w:pPr>
        <w:bidi w:val="1"/>
        <w:spacing w:after="0" w:line="276" w:lineRule="auto"/>
        <w:jc w:val="center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</w:rPr>
        <w:drawing>
          <wp:inline distB="114300" distT="114300" distL="114300" distR="114300">
            <wp:extent cx="3682380" cy="251763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380" cy="2517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bidi w:val="1"/>
        <w:spacing w:after="0" w:line="276" w:lineRule="auto"/>
        <w:jc w:val="both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حاوی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سری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اطلاعات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وضعیتی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معتبر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valid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کثیف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dirty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اطلاعات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جایگزینیست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علاوه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اطلاعات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خود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رو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جلو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FPTR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نیز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منحصر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فردی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نگاشت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میدهد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معتبر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پاک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اطلاعات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دیگر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جمله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FPTR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نامعتبر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نظر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گرفته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حاوی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خط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داده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بیت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معتبر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معکوس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RPTR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برعکس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FPTR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منحصر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فرد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شناسایی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کند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ورودی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معتبر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tag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جفت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FPTR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 ،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RPTR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یکدیگر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اشاره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کنند</w:t>
      </w: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1"/>
        </w:rPr>
        <w:t xml:space="preserve"> .</w:t>
      </w:r>
    </w:p>
    <w:p w:rsidR="00000000" w:rsidDel="00000000" w:rsidP="00000000" w:rsidRDefault="00000000" w:rsidRPr="00000000" w14:paraId="000002C6">
      <w:pPr>
        <w:bidi w:val="1"/>
        <w:spacing w:after="0" w:line="276" w:lineRule="auto"/>
        <w:rPr>
          <w:rFonts w:ascii="Arial" w:cs="Arial" w:eastAsia="Arial" w:hAnsi="Arial"/>
          <w:b w:val="1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bidi w:val="1"/>
        <w:spacing w:after="0" w:line="276" w:lineRule="auto"/>
        <w:rPr>
          <w:rFonts w:ascii="Arial" w:cs="Arial" w:eastAsia="Arial" w:hAnsi="Arial"/>
          <w:b w:val="1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bidi w:val="1"/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سوال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پنجم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اسلاید</w:t>
      </w:r>
      <w:r w:rsidDel="00000000" w:rsidR="00000000" w:rsidRPr="00000000">
        <w:rPr>
          <w:rFonts w:ascii="Arial" w:cs="Arial" w:eastAsia="Arial" w:hAnsi="Arial"/>
          <w:b w:val="1"/>
          <w:color w:val="b45f06"/>
          <w:sz w:val="22"/>
          <w:szCs w:val="22"/>
          <w:rtl w:val="1"/>
        </w:rPr>
        <w:t xml:space="preserve"> 7)</w:t>
        <w:br w:type="textWrapping"/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فرض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حافظه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نهانی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داریم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اندازه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بلوک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محتوای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آدرس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ترتیب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چپ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درخواست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وضعیت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موفقیت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نرخ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موفقیت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سیاست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جایدهی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بدست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آورید</w:t>
      </w: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1"/>
        </w:rPr>
        <w:t xml:space="preserve">. (</w:t>
      </w:r>
      <w:hyperlink r:id="rId3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برای</w:t>
        </w:r>
      </w:hyperlink>
      <w:hyperlink r:id="rId3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تبدیل</w:t>
        </w:r>
      </w:hyperlink>
      <w:hyperlink r:id="rId3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اعداد</w:t>
        </w:r>
      </w:hyperlink>
      <w:hyperlink r:id="rId4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4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هگز</w:t>
        </w:r>
      </w:hyperlink>
      <w:hyperlink r:id="rId4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به</w:t>
        </w:r>
      </w:hyperlink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5, C, 11, 12, 13, 4, 5, 20, 21, 11, 12, 13, 1, 2A, 3B, C, 11, 12, 13, 2A</w:t>
      </w:r>
    </w:p>
    <w:p w:rsidR="00000000" w:rsidDel="00000000" w:rsidP="00000000" w:rsidRDefault="00000000" w:rsidRPr="00000000" w14:paraId="000002D2">
      <w:pPr>
        <w:spacing w:after="0" w:line="276" w:lineRule="auto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2 - way set associative (with FIFO)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spacing w:after="0" w:line="276" w:lineRule="auto"/>
        <w:ind w:left="720" w:hanging="36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52525"/>
          <w:sz w:val="22"/>
          <w:szCs w:val="22"/>
          <w:rtl w:val="0"/>
        </w:rPr>
        <w:t xml:space="preserve">fully associative (with LRU)</w:t>
      </w:r>
    </w:p>
    <w:p w:rsidR="00000000" w:rsidDel="00000000" w:rsidP="00000000" w:rsidRDefault="00000000" w:rsidRPr="00000000" w14:paraId="000002D5">
      <w:pPr>
        <w:spacing w:after="0" w:line="276" w:lineRule="auto"/>
        <w:ind w:left="720" w:firstLine="0"/>
        <w:rPr>
          <w:rFonts w:ascii="Arial" w:cs="Arial" w:eastAsia="Arial" w:hAnsi="Arial"/>
          <w:color w:val="252525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2D6">
          <w:pPr>
            <w:bidi w:val="1"/>
            <w:spacing w:after="0" w:line="276" w:lineRule="auto"/>
            <w:jc w:val="both"/>
            <w:rPr>
              <w:rFonts w:ascii="Arial" w:cs="Arial" w:eastAsia="Arial" w:hAnsi="Arial"/>
              <w:b w:val="1"/>
              <w:color w:val="0b5394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b5394"/>
              <w:sz w:val="22"/>
              <w:szCs w:val="22"/>
              <w:rtl w:val="1"/>
            </w:rPr>
            <w:t xml:space="preserve">پاسخ</w:t>
          </w:r>
        </w:p>
      </w:sdtContent>
    </w:sdt>
    <w:p w:rsidR="00000000" w:rsidDel="00000000" w:rsidP="00000000" w:rsidRDefault="00000000" w:rsidRPr="00000000" w14:paraId="000002D7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2 - way set associative (with FIFO)</w:t>
      </w:r>
    </w:p>
    <w:p w:rsidR="00000000" w:rsidDel="00000000" w:rsidP="00000000" w:rsidRDefault="00000000" w:rsidRPr="00000000" w14:paraId="000002D8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31B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b5394"/>
                <w:sz w:val="22"/>
                <w:szCs w:val="22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35E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Hits : 7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360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b5394"/>
          <w:sz w:val="22"/>
          <w:szCs w:val="22"/>
          <w:rtl w:val="0"/>
        </w:rPr>
        <w:t xml:space="preserve">Hit rate : 0.35</w:t>
      </w:r>
    </w:p>
    <w:p w:rsidR="00000000" w:rsidDel="00000000" w:rsidP="00000000" w:rsidRDefault="00000000" w:rsidRPr="00000000" w14:paraId="00000361">
      <w:pPr>
        <w:spacing w:after="0" w:line="276" w:lineRule="auto"/>
        <w:rPr>
          <w:rFonts w:ascii="Arial" w:cs="Arial" w:eastAsia="Arial" w:hAnsi="Arial"/>
          <w:color w:val="0b539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1"/>
        <w:jc w:val="both"/>
        <w:rPr/>
      </w:pPr>
      <w:bookmarkStart w:colFirst="0" w:colLast="0" w:name="_heading=h.z0mcucrxtvyn" w:id="15"/>
      <w:bookmarkEnd w:id="15"/>
      <w:r w:rsidDel="00000000" w:rsidR="00000000" w:rsidRPr="00000000">
        <w:rPr>
          <w:rtl w:val="0"/>
        </w:rPr>
        <w:t xml:space="preserve">Javad </w:t>
      </w:r>
      <w:r w:rsidDel="00000000" w:rsidR="00000000" w:rsidRPr="00000000">
        <w:rPr>
          <w:rtl w:val="0"/>
        </w:rPr>
        <w:t xml:space="preserve">lecture 8 </w:t>
      </w:r>
    </w:p>
    <w:p w:rsidR="00000000" w:rsidDel="00000000" w:rsidP="00000000" w:rsidRDefault="00000000" w:rsidRPr="00000000" w14:paraId="00000373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-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نهانی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ساختار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2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معادل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3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word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بلاک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374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جایگزنی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LRU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ساختار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</w:p>
    <w:p w:rsidR="00000000" w:rsidDel="00000000" w:rsidP="00000000" w:rsidRDefault="00000000" w:rsidRPr="00000000" w14:paraId="00000375">
      <w:pPr>
        <w:bidi w:val="1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ساختار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Fully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Most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recently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used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بهتری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خواهیم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داشت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4,7,8,12,15,6,14,13,6,14,15,16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 </w:t>
      </w:r>
    </w:p>
    <w:tbl>
      <w:tblPr>
        <w:tblStyle w:val="Table9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3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3C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rate = 3/12 </w:t>
      </w:r>
    </w:p>
    <w:tbl>
      <w:tblPr>
        <w:tblStyle w:val="Table10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</w:t>
            </w:r>
          </w:p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</w:t>
            </w:r>
          </w:p>
          <w:p w:rsidR="00000000" w:rsidDel="00000000" w:rsidP="00000000" w:rsidRDefault="00000000" w:rsidRPr="00000000" w14:paraId="000003D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4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rate = 0/12</w:t>
      </w:r>
    </w:p>
    <w:p w:rsidR="00000000" w:rsidDel="00000000" w:rsidP="00000000" w:rsidRDefault="00000000" w:rsidRPr="00000000" w14:paraId="00000419">
      <w:pPr>
        <w:pStyle w:val="Heading1"/>
        <w:bidi w:val="1"/>
        <w:jc w:val="both"/>
        <w:rPr/>
      </w:pPr>
      <w:bookmarkStart w:colFirst="0" w:colLast="0" w:name="_heading=h.anjgwvtx83me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41A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نهان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بگیرید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ابتدا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جایگزینی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FIFO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عملکرد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2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K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میزان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2, 4,7,6,5,2,8,12,7,16,15,4,13</w:t>
      </w:r>
    </w:p>
    <w:sdt>
      <w:sdtPr>
        <w:tag w:val="goog_rdk_12"/>
      </w:sdtPr>
      <w:sdtContent>
        <w:p w:rsidR="00000000" w:rsidDel="00000000" w:rsidP="00000000" w:rsidRDefault="00000000" w:rsidRPr="00000000" w14:paraId="0000041C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Lateef" w:cs="Lateef" w:eastAsia="Lateef" w:hAnsi="Lateef"/>
              <w:sz w:val="30"/>
              <w:szCs w:val="30"/>
              <w:rtl w:val="0"/>
            </w:rPr>
            <w:t xml:space="preserve">2 way Set Associative 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4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4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rate = 1/13</w:t>
      </w:r>
    </w:p>
    <w:tbl>
      <w:tblPr>
        <w:tblStyle w:val="Table1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4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rate = 0/13</w:t>
      </w:r>
    </w:p>
    <w:p w:rsidR="00000000" w:rsidDel="00000000" w:rsidP="00000000" w:rsidRDefault="00000000" w:rsidRPr="00000000" w14:paraId="000004C7">
      <w:pPr>
        <w:pStyle w:val="Heading1"/>
        <w:bidi w:val="1"/>
        <w:rPr/>
      </w:pPr>
      <w:bookmarkStart w:colFirst="0" w:colLast="0" w:name="_heading=h.ddv9783o9uz7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4C8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شماره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چپ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میزان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چهار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2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way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Set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Associative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سیاست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LRU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مشخص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4C9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حاوی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هشت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تکرار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اختلال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Bélády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'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anomaly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) 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اختلال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دهد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خیر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4CA">
      <w:pPr>
        <w:bidi w:val="1"/>
        <w:jc w:val="left"/>
        <w:rPr>
          <w:rFonts w:ascii="Lateef" w:cs="Lateef" w:eastAsia="Lateef" w:hAnsi="Latee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4,2,5,7,2,6,4,8,12,7,5,6,13,4</w:t>
      </w:r>
    </w:p>
    <w:p w:rsidR="00000000" w:rsidDel="00000000" w:rsidP="00000000" w:rsidRDefault="00000000" w:rsidRPr="00000000" w14:paraId="000004CC">
      <w:pPr>
        <w:bidi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</w:t>
      </w:r>
    </w:p>
    <w:tbl>
      <w:tblPr>
        <w:tblStyle w:val="Table1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sdt>
      <w:sdtPr>
        <w:tag w:val="goog_rdk_13"/>
      </w:sdtPr>
      <w:sdtContent>
        <w:p w:rsidR="00000000" w:rsidDel="00000000" w:rsidP="00000000" w:rsidRDefault="00000000" w:rsidRPr="00000000" w14:paraId="0000051F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Lateef" w:cs="Lateef" w:eastAsia="Lateef" w:hAnsi="Lateef"/>
              <w:sz w:val="30"/>
              <w:szCs w:val="30"/>
              <w:rtl w:val="0"/>
            </w:rPr>
            <w:t xml:space="preserve">hit rate = 3/14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4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5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sdt>
      <w:sdtPr>
        <w:tag w:val="goog_rdk_14"/>
      </w:sdtPr>
      <w:sdtContent>
        <w:p w:rsidR="00000000" w:rsidDel="00000000" w:rsidP="00000000" w:rsidRDefault="00000000" w:rsidRPr="00000000" w14:paraId="0000057C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Lateef" w:cs="Lateef" w:eastAsia="Lateef" w:hAnsi="Lateef"/>
              <w:sz w:val="30"/>
              <w:szCs w:val="30"/>
              <w:rtl w:val="0"/>
            </w:rPr>
            <w:t xml:space="preserve">hit rate = 1/14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57D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)</w:t>
      </w:r>
    </w:p>
    <w:tbl>
      <w:tblPr>
        <w:tblStyle w:val="Table15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5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sdt>
      <w:sdtPr>
        <w:tag w:val="goog_rdk_15"/>
      </w:sdtPr>
      <w:sdtContent>
        <w:p w:rsidR="00000000" w:rsidDel="00000000" w:rsidP="00000000" w:rsidRDefault="00000000" w:rsidRPr="00000000" w14:paraId="000005D0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Lateef" w:cs="Lateef" w:eastAsia="Lateef" w:hAnsi="Lateef"/>
              <w:sz w:val="30"/>
              <w:szCs w:val="30"/>
              <w:rtl w:val="0"/>
            </w:rPr>
            <w:t xml:space="preserve">hit rate = 5/14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6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#block</w:t>
            </w:r>
          </w:p>
          <w:p w:rsidR="00000000" w:rsidDel="00000000" w:rsidP="00000000" w:rsidRDefault="00000000" w:rsidRPr="00000000" w14:paraId="000005E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MM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#set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bloks in each set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bidi w:val="1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bidi w:val="1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6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 rate = 6/14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bidi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اختلال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پدیده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موجود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منجر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miss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الگوهای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خاص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مشاهده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ظرفیت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8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بلوک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hit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بالا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رفته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معنی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miss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0"/>
        </w:rPr>
        <w:t xml:space="preserve">rate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مثال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اختلال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بلیدی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رخ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نداده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30"/>
          <w:szCs w:val="30"/>
          <w:rtl w:val="1"/>
        </w:rPr>
        <w:t xml:space="preserve">است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hammad Javad Ardestani" w:id="0" w:date="2022-03-03T17:42:29Z"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توی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سوال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64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  <w:font w:name="Gungsuh"/>
  <w:font w:name="Arial"/>
  <w:font w:name="Courier New"/>
  <w:font w:name="Lateef">
    <w:embedRegular w:fontKey="{00000000-0000-0000-0000-000000000000}" r:id="rId3" w:subsetted="0"/>
  </w:font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-Way Set associative</w:t>
      </w:r>
    </w:p>
  </w:footnote>
  <w:footnote w:id="2"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Bus cycle</w:t>
      </w:r>
    </w:p>
  </w:footnote>
  <w:footnote w:id="3"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Bus cycle</w:t>
      </w:r>
    </w:p>
  </w:footnote>
  <w:footnote w:id="1">
    <w:p w:rsidR="00000000" w:rsidDel="00000000" w:rsidP="00000000" w:rsidRDefault="00000000" w:rsidRPr="00000000" w14:paraId="000006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4-Way Set associative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b5394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C449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884317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8843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884317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88431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 w:val="1"/>
    <w:rsid w:val="003B1C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apidtables.com/convert/number/how-hex-to-decimal.html" TargetMode="External"/><Relationship Id="rId20" Type="http://schemas.openxmlformats.org/officeDocument/2006/relationships/hyperlink" Target="https://www.rapidtables.com/convert/number/how-hex-to-decimal.html" TargetMode="External"/><Relationship Id="rId42" Type="http://schemas.openxmlformats.org/officeDocument/2006/relationships/hyperlink" Target="https://www.rapidtables.com/convert/number/how-hex-to-decimal.html" TargetMode="External"/><Relationship Id="rId41" Type="http://schemas.openxmlformats.org/officeDocument/2006/relationships/hyperlink" Target="https://www.rapidtables.com/convert/number/how-hex-to-decimal.html" TargetMode="External"/><Relationship Id="rId22" Type="http://schemas.openxmlformats.org/officeDocument/2006/relationships/hyperlink" Target="https://www.rapidtables.com/convert/number/how-hex-to-decimal.html" TargetMode="External"/><Relationship Id="rId44" Type="http://schemas.openxmlformats.org/officeDocument/2006/relationships/hyperlink" Target="https://www.rapidtables.com/convert/number/how-hex-to-decimal.html" TargetMode="External"/><Relationship Id="rId21" Type="http://schemas.openxmlformats.org/officeDocument/2006/relationships/hyperlink" Target="https://www.rapidtables.com/convert/number/how-hex-to-decimal.html" TargetMode="External"/><Relationship Id="rId43" Type="http://schemas.openxmlformats.org/officeDocument/2006/relationships/hyperlink" Target="https://www.rapidtables.com/convert/number/how-hex-to-decimal.html" TargetMode="External"/><Relationship Id="rId24" Type="http://schemas.openxmlformats.org/officeDocument/2006/relationships/hyperlink" Target="https://www.rapidtables.com/convert/number/how-hex-to-decimal.html" TargetMode="External"/><Relationship Id="rId46" Type="http://schemas.openxmlformats.org/officeDocument/2006/relationships/hyperlink" Target="https://www.rapidtables.com/convert/number/how-hex-to-decimal.html" TargetMode="External"/><Relationship Id="rId23" Type="http://schemas.openxmlformats.org/officeDocument/2006/relationships/hyperlink" Target="https://www.rapidtables.com/convert/number/how-hex-to-decimal.html" TargetMode="External"/><Relationship Id="rId45" Type="http://schemas.openxmlformats.org/officeDocument/2006/relationships/hyperlink" Target="https://www.rapidtables.com/convert/number/how-hex-to-decimal.html" TargetMode="External"/><Relationship Id="rId1" Type="http://schemas.openxmlformats.org/officeDocument/2006/relationships/image" Target="media/image1.gif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openxmlformats.org/officeDocument/2006/relationships/styles" Target="styles.xml"/><Relationship Id="rId26" Type="http://schemas.openxmlformats.org/officeDocument/2006/relationships/hyperlink" Target="https://www.rapidtables.com/convert/number/how-hex-to-decimal.html" TargetMode="External"/><Relationship Id="rId25" Type="http://schemas.openxmlformats.org/officeDocument/2006/relationships/hyperlink" Target="https://www.rapidtables.com/convert/number/how-hex-to-decimal.html" TargetMode="External"/><Relationship Id="rId28" Type="http://schemas.openxmlformats.org/officeDocument/2006/relationships/hyperlink" Target="https://www.rapidtables.com/convert/number/how-hex-to-decimal.html" TargetMode="External"/><Relationship Id="rId27" Type="http://schemas.openxmlformats.org/officeDocument/2006/relationships/hyperlink" Target="https://www.rapidtables.com/convert/number/how-hex-to-decimal.html" TargetMode="Externa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29" Type="http://schemas.openxmlformats.org/officeDocument/2006/relationships/hyperlink" Target="https://www.gatevidyalay.com/set-associative-mapping-practice-problems/" TargetMode="Externa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31" Type="http://schemas.openxmlformats.org/officeDocument/2006/relationships/image" Target="media/image12.png"/><Relationship Id="rId30" Type="http://schemas.openxmlformats.org/officeDocument/2006/relationships/image" Target="media/image4.png"/><Relationship Id="rId11" Type="http://schemas.microsoft.com/office/2011/relationships/commentsExtended" Target="commentsExtended.xml"/><Relationship Id="rId33" Type="http://schemas.openxmlformats.org/officeDocument/2006/relationships/image" Target="media/image6.png"/><Relationship Id="rId10" Type="http://schemas.openxmlformats.org/officeDocument/2006/relationships/customXml" Target="../customXML/item1.xml"/><Relationship Id="rId32" Type="http://schemas.openxmlformats.org/officeDocument/2006/relationships/hyperlink" Target="https://www.gatevidyalay.com/set-associative-mapping-practice-problems/" TargetMode="External"/><Relationship Id="rId13" Type="http://schemas.openxmlformats.org/officeDocument/2006/relationships/image" Target="media/image11.gif"/><Relationship Id="rId35" Type="http://schemas.openxmlformats.org/officeDocument/2006/relationships/image" Target="media/image5.png"/><Relationship Id="rId12" Type="http://schemas.openxmlformats.org/officeDocument/2006/relationships/image" Target="media/image9.gif"/><Relationship Id="rId34" Type="http://schemas.openxmlformats.org/officeDocument/2006/relationships/hyperlink" Target="https://sci-hub.mksa.top/10.1109/ISCA.2005.52" TargetMode="External"/><Relationship Id="rId15" Type="http://schemas.openxmlformats.org/officeDocument/2006/relationships/image" Target="media/image8.png"/><Relationship Id="rId37" Type="http://schemas.openxmlformats.org/officeDocument/2006/relationships/hyperlink" Target="https://www.rapidtables.com/convert/number/how-hex-to-decimal.html" TargetMode="External"/><Relationship Id="rId14" Type="http://schemas.openxmlformats.org/officeDocument/2006/relationships/image" Target="media/image3.gif"/><Relationship Id="rId36" Type="http://schemas.openxmlformats.org/officeDocument/2006/relationships/hyperlink" Target="https://www.rapidtables.com/convert/number/how-hex-to-decimal.html" TargetMode="External"/><Relationship Id="rId17" Type="http://schemas.openxmlformats.org/officeDocument/2006/relationships/image" Target="media/image10.png"/><Relationship Id="rId39" Type="http://schemas.openxmlformats.org/officeDocument/2006/relationships/hyperlink" Target="https://www.rapidtables.com/convert/number/how-hex-to-decimal.html" TargetMode="External"/><Relationship Id="rId16" Type="http://schemas.openxmlformats.org/officeDocument/2006/relationships/image" Target="media/image7.png"/><Relationship Id="rId38" Type="http://schemas.openxmlformats.org/officeDocument/2006/relationships/hyperlink" Target="https://www.rapidtables.com/convert/number/how-hex-to-decimal.html" TargetMode="External"/><Relationship Id="rId19" Type="http://schemas.openxmlformats.org/officeDocument/2006/relationships/hyperlink" Target="https://www.rapidtables.com/convert/number/how-hex-to-decimal.html" TargetMode="External"/><Relationship Id="rId18" Type="http://schemas.openxmlformats.org/officeDocument/2006/relationships/hyperlink" Target="https://www.rapidtables.com/convert/number/how-hex-to-decimal.html" TargetMode="Externa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jQCZvySUJrPa9Lp4uxUE0YT82A==">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2022-02-19T05:48:00Z</dcterms:created>
  <dc:creator>Maxeu</dc:creator>
</cp:coreProperties>
</file>