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40" w:before="240" w:line="259" w:lineRule="auto"/>
        <w:jc w:val="both"/>
        <w:rPr>
          <w:rFonts w:ascii="Amiri" w:cs="Amiri" w:eastAsia="Amiri" w:hAnsi="Amiri"/>
          <w:sz w:val="28"/>
          <w:szCs w:val="28"/>
        </w:rPr>
      </w:pP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۱</w:t>
      </w:r>
    </w:p>
    <w:p w:rsidR="00000000" w:rsidDel="00000000" w:rsidP="00000000" w:rsidRDefault="00000000" w:rsidRPr="00000000" w14:paraId="00000002">
      <w:pPr>
        <w:bidi w:val="1"/>
        <w:spacing w:after="240" w:before="240" w:line="259" w:lineRule="auto"/>
        <w:jc w:val="both"/>
        <w:rPr>
          <w:rFonts w:ascii="Amiri" w:cs="Amiri" w:eastAsia="Amiri" w:hAnsi="Amiri"/>
          <w:sz w:val="28"/>
          <w:szCs w:val="28"/>
        </w:rPr>
      </w:pP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ریز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عملیاتی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شکل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اتفاق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­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افتد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توصیف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­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چیست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ابتدا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مراحل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چهارگانۀ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مربوط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اجرای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دستور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کامپیوتر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پایه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شرح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سپس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مشخص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علت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سیگنال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7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کلاک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دوم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نه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همان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ابتدا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اختیار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گرفته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spacing w:after="240" w:before="240" w:line="259" w:lineRule="auto"/>
        <w:jc w:val="both"/>
        <w:rPr>
          <w:rFonts w:ascii="Amiri" w:cs="Amiri" w:eastAsia="Amiri" w:hAnsi="Ami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*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راهنمایی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شدن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مقدار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پایۀ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0"/>
        </w:rPr>
        <w:t xml:space="preserve">INR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رجیستر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0"/>
        </w:rPr>
        <w:t xml:space="preserve">PC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مقدار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عدد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­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یابد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231938</wp:posOffset>
            </wp:positionH>
            <wp:positionV relativeFrom="paragraph">
              <wp:posOffset>466725</wp:posOffset>
            </wp:positionV>
            <wp:extent cx="5264390" cy="3366761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4390" cy="33667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bidi w:val="1"/>
        <w:spacing w:after="240" w:before="240" w:line="259" w:lineRule="auto"/>
        <w:jc w:val="both"/>
        <w:rPr>
          <w:rFonts w:ascii="Amiri" w:cs="Amiri" w:eastAsia="Amiri" w:hAnsi="Ami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40" w:before="240" w:line="259" w:lineRule="auto"/>
        <w:jc w:val="both"/>
        <w:rPr>
          <w:rFonts w:ascii="Amiri" w:cs="Amiri" w:eastAsia="Amiri" w:hAnsi="Amiri"/>
          <w:color w:val="0b5394"/>
          <w:sz w:val="28"/>
          <w:szCs w:val="28"/>
        </w:rPr>
      </w:pP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ریزعملیات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مربوط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شکل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6">
      <w:pPr>
        <w:spacing w:after="240" w:before="240" w:line="259" w:lineRule="auto"/>
        <w:jc w:val="both"/>
        <w:rPr>
          <w:rFonts w:ascii="Amiri" w:cs="Amiri" w:eastAsia="Amiri" w:hAnsi="Amiri"/>
          <w:color w:val="0b5394"/>
          <w:sz w:val="28"/>
          <w:szCs w:val="28"/>
        </w:rPr>
      </w:pP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0"/>
        </w:rPr>
        <w:t xml:space="preserve">D7.T5:  PC ← PC + 1</w:t>
      </w:r>
    </w:p>
    <w:p w:rsidR="00000000" w:rsidDel="00000000" w:rsidP="00000000" w:rsidRDefault="00000000" w:rsidRPr="00000000" w14:paraId="00000007">
      <w:pPr>
        <w:bidi w:val="1"/>
        <w:spacing w:after="240" w:before="240" w:line="259" w:lineRule="auto"/>
        <w:jc w:val="both"/>
        <w:rPr>
          <w:rFonts w:ascii="Amiri" w:cs="Amiri" w:eastAsia="Amiri" w:hAnsi="Amiri"/>
          <w:color w:val="0b5394"/>
          <w:sz w:val="28"/>
          <w:szCs w:val="28"/>
        </w:rPr>
      </w:pP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کلی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اجرا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دستور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چهار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مرحلۀ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کلی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spacing w:after="0" w:afterAutospacing="0" w:before="240" w:line="259" w:lineRule="auto"/>
        <w:ind w:left="720" w:hanging="360"/>
        <w:jc w:val="both"/>
        <w:rPr>
          <w:rFonts w:ascii="Amiri" w:cs="Amiri" w:eastAsia="Amiri" w:hAnsi="Amiri"/>
          <w:color w:val="0b5394"/>
          <w:sz w:val="28"/>
          <w:szCs w:val="28"/>
        </w:rPr>
      </w:pP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مرحلۀ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0"/>
        </w:rPr>
        <w:t xml:space="preserve">Fetch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دستور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مرحله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دستور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درون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0"/>
        </w:rPr>
        <w:t xml:space="preserve">IR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لود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spacing w:after="0" w:afterAutospacing="0" w:before="0" w:beforeAutospacing="0" w:line="259" w:lineRule="auto"/>
        <w:ind w:left="720" w:hanging="360"/>
        <w:jc w:val="both"/>
        <w:rPr>
          <w:rFonts w:ascii="Amiri" w:cs="Amiri" w:eastAsia="Amiri" w:hAnsi="Amiri"/>
          <w:color w:val="0b5394"/>
          <w:sz w:val="28"/>
          <w:szCs w:val="28"/>
        </w:rPr>
      </w:pP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مرحلۀ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0"/>
        </w:rPr>
        <w:t xml:space="preserve">Decode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دستور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مرحله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0"/>
        </w:rPr>
        <w:t xml:space="preserve">Opcode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مربوط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دستور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0"/>
        </w:rPr>
        <w:t xml:space="preserve">Decode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تشخیص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دهیم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دستور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موجود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0"/>
        </w:rPr>
        <w:t xml:space="preserve">IR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دستوری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spacing w:after="0" w:afterAutospacing="0" w:before="0" w:beforeAutospacing="0" w:line="259" w:lineRule="auto"/>
        <w:ind w:left="720" w:hanging="360"/>
        <w:jc w:val="both"/>
        <w:rPr>
          <w:rFonts w:ascii="Amiri" w:cs="Amiri" w:eastAsia="Amiri" w:hAnsi="Amiri"/>
          <w:color w:val="0b5394"/>
          <w:sz w:val="28"/>
          <w:szCs w:val="28"/>
        </w:rPr>
      </w:pP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خواندن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0"/>
        </w:rPr>
        <w:t xml:space="preserve">Operand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مرحله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عملوندهای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دستور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خوانده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شوند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spacing w:after="240" w:before="0" w:beforeAutospacing="0" w:line="259" w:lineRule="auto"/>
        <w:ind w:left="720" w:hanging="360"/>
        <w:jc w:val="both"/>
        <w:rPr>
          <w:rFonts w:ascii="Amiri" w:cs="Amiri" w:eastAsia="Amiri" w:hAnsi="Amiri"/>
          <w:color w:val="0b5394"/>
          <w:sz w:val="28"/>
          <w:szCs w:val="28"/>
        </w:rPr>
      </w:pP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اجرای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دستور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مرحله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دستور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توجه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اطلاعات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بدست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آمده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مراحل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قبل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اجرا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after="240" w:before="240" w:line="259" w:lineRule="auto"/>
        <w:jc w:val="both"/>
        <w:rPr>
          <w:rFonts w:ascii="Amiri" w:cs="Amiri" w:eastAsia="Amiri" w:hAnsi="Amiri"/>
          <w:sz w:val="28"/>
          <w:szCs w:val="28"/>
        </w:rPr>
      </w:pP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شدن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سیگنال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7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معناست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دستور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هفتم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اجرا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همانطور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اشاره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شد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کدام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دستور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اجرا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بسته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0"/>
        </w:rPr>
        <w:t xml:space="preserve">Opcode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دستور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موجود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0"/>
        </w:rPr>
        <w:t xml:space="preserve">IR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بنابراین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شدند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7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0"/>
        </w:rPr>
        <w:t xml:space="preserve">Decode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دستور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یعنی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مرحلۀ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دوم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اتفاق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افتاد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نمی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دانیم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دستوری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اجرا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چیست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کدام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سیگنال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0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0"/>
        </w:rPr>
        <w:t xml:space="preserve">Dn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خواهند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شد</w:t>
      </w:r>
      <w:r w:rsidDel="00000000" w:rsidR="00000000" w:rsidRPr="00000000">
        <w:rPr>
          <w:rFonts w:ascii="Amiri" w:cs="Amiri" w:eastAsia="Amiri" w:hAnsi="Amiri"/>
          <w:color w:val="0b5394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miri" w:cs="Amiri" w:eastAsia="Amiri" w:hAnsi="Ami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miri" w:cs="Amiri" w:eastAsia="Amiri" w:hAnsi="Ami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240" w:before="240" w:line="259" w:lineRule="auto"/>
        <w:rPr>
          <w:rFonts w:ascii="Amiri" w:cs="Amiri" w:eastAsia="Amiri" w:hAnsi="Amiri"/>
          <w:sz w:val="28"/>
          <w:szCs w:val="28"/>
        </w:rPr>
      </w:pP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۲</w:t>
      </w:r>
    </w:p>
    <w:p w:rsidR="00000000" w:rsidDel="00000000" w:rsidP="00000000" w:rsidRDefault="00000000" w:rsidRPr="00000000" w14:paraId="00000010">
      <w:pPr>
        <w:bidi w:val="1"/>
        <w:spacing w:after="240" w:before="240" w:line="259" w:lineRule="auto"/>
        <w:rPr>
          <w:rFonts w:ascii="Amiri" w:cs="Amiri" w:eastAsia="Amiri" w:hAnsi="Amiri"/>
          <w:sz w:val="28"/>
          <w:szCs w:val="28"/>
        </w:rPr>
      </w:pP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انواع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مدل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­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دهی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نام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برده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توضیح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spacing w:after="240" w:before="240" w:line="259" w:lineRule="auto"/>
        <w:rPr>
          <w:rFonts w:ascii="Amiri" w:cs="Amiri" w:eastAsia="Amiri" w:hAnsi="Ami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240" w:before="240" w:line="259" w:lineRule="auto"/>
        <w:rPr>
          <w:rFonts w:ascii="Amiri" w:cs="Amiri" w:eastAsia="Amiri" w:hAnsi="Amiri"/>
          <w:sz w:val="28"/>
          <w:szCs w:val="28"/>
        </w:rPr>
      </w:pP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۳</w:t>
      </w:r>
    </w:p>
    <w:p w:rsidR="00000000" w:rsidDel="00000000" w:rsidP="00000000" w:rsidRDefault="00000000" w:rsidRPr="00000000" w14:paraId="00000013">
      <w:pPr>
        <w:bidi w:val="1"/>
        <w:spacing w:after="240" w:before="240" w:line="259" w:lineRule="auto"/>
        <w:rPr>
          <w:rFonts w:ascii="Amiri" w:cs="Amiri" w:eastAsia="Amiri" w:hAnsi="Amiri"/>
          <w:sz w:val="28"/>
          <w:szCs w:val="28"/>
        </w:rPr>
      </w:pP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بروز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اینتراپت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قالب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فلوچارت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مشخص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spacing w:after="240" w:before="240" w:line="259" w:lineRule="auto"/>
        <w:rPr>
          <w:rFonts w:ascii="Amiri" w:cs="Amiri" w:eastAsia="Amiri" w:hAnsi="Ami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240" w:before="240" w:line="259" w:lineRule="auto"/>
        <w:rPr>
          <w:rFonts w:ascii="Amiri" w:cs="Amiri" w:eastAsia="Amiri" w:hAnsi="Ami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240" w:before="240" w:line="259" w:lineRule="auto"/>
        <w:rPr>
          <w:rFonts w:ascii="Amiri" w:cs="Amiri" w:eastAsia="Amiri" w:hAnsi="Ami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240" w:before="240" w:line="259" w:lineRule="auto"/>
        <w:rPr>
          <w:rFonts w:ascii="Amiri" w:cs="Amiri" w:eastAsia="Amiri" w:hAnsi="Amiri"/>
          <w:sz w:val="24"/>
          <w:szCs w:val="24"/>
        </w:rPr>
      </w:pP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Amiri" w:cs="Amiri" w:eastAsia="Amiri" w:hAnsi="Amiri"/>
          <w:sz w:val="28"/>
          <w:szCs w:val="28"/>
          <w:rtl w:val="1"/>
        </w:rPr>
        <w:t xml:space="preserve"> ۴(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سوال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کامپیوتر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پایه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)</w:t>
        <w:br w:type="textWrapping"/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مجموعه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دستورالعمل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پردازنده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۳۲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بیتی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جدول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زیر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حافظه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سامانه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مگا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ردیف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بایتی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طول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ردیف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خانه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حافظه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=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بایت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)</w:t>
        <w:br w:type="textWrapping"/>
        <w:br w:type="textWrapping"/>
      </w:r>
    </w:p>
    <w:tbl>
      <w:tblPr>
        <w:tblStyle w:val="Table1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bidi w:val="1"/>
              <w:spacing w:line="240" w:lineRule="auto"/>
              <w:jc w:val="center"/>
              <w:rPr>
                <w:rFonts w:ascii="Amiri" w:cs="Amiri" w:eastAsia="Amiri" w:hAnsi="Amiri"/>
                <w:sz w:val="24"/>
                <w:szCs w:val="24"/>
              </w:rPr>
            </w:pP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دستورات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پردازنده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bidi w:val="1"/>
              <w:spacing w:line="240" w:lineRule="auto"/>
              <w:jc w:val="center"/>
              <w:rPr>
                <w:rFonts w:ascii="Amiri" w:cs="Amiri" w:eastAsia="Amiri" w:hAnsi="Amiri"/>
                <w:sz w:val="24"/>
                <w:szCs w:val="24"/>
              </w:rPr>
            </w:pP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توضیحات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bidi w:val="1"/>
              <w:spacing w:line="240" w:lineRule="auto"/>
              <w:jc w:val="center"/>
              <w:rPr>
                <w:rFonts w:ascii="Amiri" w:cs="Amiri" w:eastAsia="Amiri" w:hAnsi="Amiri"/>
                <w:sz w:val="24"/>
                <w:szCs w:val="24"/>
              </w:rPr>
            </w:pP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تقسیم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0"/>
              </w:rPr>
              <w:t xml:space="preserve">op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1 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0"/>
              </w:rPr>
              <w:t xml:space="preserve">op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2 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ذخیره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ثبات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انباشتگر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br w:type="textWrapping"/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0"/>
              </w:rPr>
              <w:t xml:space="preserve">op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1 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بلافاصل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چهار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بیتی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br w:type="textWrapping"/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0"/>
              </w:rPr>
              <w:t xml:space="preserve">op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2 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بلافاصل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چهار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بیتی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Amiri" w:cs="Amiri" w:eastAsia="Amiri" w:hAnsi="Amiri"/>
                <w:sz w:val="24"/>
                <w:szCs w:val="24"/>
              </w:rPr>
            </w:pP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0"/>
              </w:rPr>
              <w:t xml:space="preserve">DIV &lt;op1&gt;, &lt;op2&gt;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bidi w:val="1"/>
              <w:spacing w:line="240" w:lineRule="auto"/>
              <w:jc w:val="center"/>
              <w:rPr>
                <w:rFonts w:ascii="Amiri" w:cs="Amiri" w:eastAsia="Amiri" w:hAnsi="Amiri"/>
                <w:sz w:val="24"/>
                <w:szCs w:val="24"/>
              </w:rPr>
            </w:pP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پوش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کردن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پشته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br w:type="textWrapping"/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0"/>
              </w:rPr>
              <w:t xml:space="preserve">op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بلافاصل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چهار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بیتی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یا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آدرس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ثبات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عام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منظوره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Amiri" w:cs="Amiri" w:eastAsia="Amiri" w:hAnsi="Amiri"/>
                <w:sz w:val="24"/>
                <w:szCs w:val="24"/>
              </w:rPr>
            </w:pP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0"/>
              </w:rPr>
              <w:t xml:space="preserve">PUSH &lt;op&gt;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bidi w:val="1"/>
              <w:spacing w:line="240" w:lineRule="auto"/>
              <w:jc w:val="center"/>
              <w:rPr>
                <w:rFonts w:ascii="Amiri" w:cs="Amiri" w:eastAsia="Amiri" w:hAnsi="Amiri"/>
                <w:sz w:val="24"/>
                <w:szCs w:val="24"/>
              </w:rPr>
            </w:pP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انتقال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محتوای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پشته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ثبات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عام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منظوره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Amiri" w:cs="Amiri" w:eastAsia="Amiri" w:hAnsi="Amiri"/>
                <w:sz w:val="24"/>
                <w:szCs w:val="24"/>
              </w:rPr>
            </w:pP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0"/>
              </w:rPr>
              <w:t xml:space="preserve">POP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bidi w:val="1"/>
              <w:spacing w:line="240" w:lineRule="auto"/>
              <w:jc w:val="center"/>
              <w:rPr>
                <w:rFonts w:ascii="Amiri" w:cs="Amiri" w:eastAsia="Amiri" w:hAnsi="Amiri"/>
                <w:sz w:val="24"/>
                <w:szCs w:val="24"/>
              </w:rPr>
            </w:pP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ذخیره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سازی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مقدار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ثبات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عام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منظوره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آدرس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0"/>
              </w:rPr>
              <w:t xml:space="preserve">op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0"/>
              </w:rPr>
              <w:t xml:space="preserve">op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آدرس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1"/>
              </w:rPr>
              <w:t xml:space="preserve">حافظه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Amiri" w:cs="Amiri" w:eastAsia="Amiri" w:hAnsi="Amiri"/>
                <w:sz w:val="24"/>
                <w:szCs w:val="24"/>
              </w:rPr>
            </w:pPr>
            <w:r w:rsidDel="00000000" w:rsidR="00000000" w:rsidRPr="00000000">
              <w:rPr>
                <w:rFonts w:ascii="Amiri" w:cs="Amiri" w:eastAsia="Amiri" w:hAnsi="Amiri"/>
                <w:sz w:val="24"/>
                <w:szCs w:val="24"/>
                <w:rtl w:val="0"/>
              </w:rPr>
              <w:t xml:space="preserve">STR &lt;op&gt;</w:t>
            </w:r>
          </w:p>
        </w:tc>
      </w:tr>
    </w:tbl>
    <w:p w:rsidR="00000000" w:rsidDel="00000000" w:rsidP="00000000" w:rsidRDefault="00000000" w:rsidRPr="00000000" w14:paraId="00000022">
      <w:pPr>
        <w:bidi w:val="1"/>
        <w:rPr>
          <w:rFonts w:ascii="Amiri" w:cs="Amiri" w:eastAsia="Amiri" w:hAnsi="Ami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منظور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ثبات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پردازنده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0"/>
        </w:rPr>
        <w:t xml:space="preserve">AX</w:t>
      </w:r>
      <w:r w:rsidDel="00000000" w:rsidR="00000000" w:rsidRPr="00000000">
        <w:rPr>
          <w:rFonts w:ascii="Amiri" w:cs="Amiri" w:eastAsia="Amiri" w:hAnsi="Ami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0"/>
        </w:rPr>
        <w:t xml:space="preserve">BX</w:t>
      </w:r>
      <w:r w:rsidDel="00000000" w:rsidR="00000000" w:rsidRPr="00000000">
        <w:rPr>
          <w:rFonts w:ascii="Amiri" w:cs="Amiri" w:eastAsia="Amiri" w:hAnsi="Ami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0"/>
        </w:rPr>
        <w:t xml:space="preserve">CX</w:t>
      </w:r>
      <w:r w:rsidDel="00000000" w:rsidR="00000000" w:rsidRPr="00000000">
        <w:rPr>
          <w:rFonts w:ascii="Amiri" w:cs="Amiri" w:eastAsia="Amiri" w:hAnsi="Ami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0"/>
        </w:rPr>
        <w:t xml:space="preserve">DX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0"/>
        </w:rPr>
        <w:t xml:space="preserve">AX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همان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ثبات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انباشتگر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مطلوبست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bidi w:val="1"/>
        <w:ind w:left="720" w:hanging="360"/>
        <w:rPr>
          <w:rFonts w:ascii="Amiri" w:cs="Amiri" w:eastAsia="Amiri" w:hAnsi="Amiri"/>
          <w:sz w:val="24"/>
          <w:szCs w:val="24"/>
        </w:rPr>
      </w:pP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طراحی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قالب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دستورالعمل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بهینه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bidi w:val="1"/>
        <w:ind w:left="720" w:hanging="360"/>
        <w:rPr>
          <w:rFonts w:ascii="Amiri" w:cs="Amiri" w:eastAsia="Amiri" w:hAnsi="Amiri"/>
          <w:sz w:val="24"/>
          <w:szCs w:val="24"/>
        </w:rPr>
      </w:pP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ترسیم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مسیر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رایانه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bidi w:val="1"/>
        <w:ind w:left="720" w:hanging="360"/>
        <w:rPr>
          <w:rFonts w:ascii="Amiri" w:cs="Amiri" w:eastAsia="Amiri" w:hAnsi="Amiri"/>
          <w:sz w:val="24"/>
          <w:szCs w:val="24"/>
        </w:rPr>
      </w:pP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ریز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عملیات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لازم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اجرای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هرکدام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دستورات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جدول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بنویسید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bidi w:val="1"/>
        <w:ind w:left="720" w:hanging="360"/>
        <w:rPr>
          <w:rFonts w:ascii="Amiri" w:cs="Amiri" w:eastAsia="Amiri" w:hAnsi="Amiri"/>
          <w:sz w:val="24"/>
          <w:szCs w:val="24"/>
        </w:rPr>
      </w:pP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ترسیم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فلوچارت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فرآیند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اجرای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دستورالعمل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طبق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فون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نیومن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bidi w:val="1"/>
        <w:ind w:left="720" w:hanging="360"/>
        <w:rPr>
          <w:rFonts w:ascii="Amiri" w:cs="Amiri" w:eastAsia="Amiri" w:hAnsi="Amiri"/>
          <w:sz w:val="24"/>
          <w:szCs w:val="24"/>
        </w:rPr>
      </w:pP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توجه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مورد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قرار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گرفتن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پایه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0"/>
        </w:rPr>
        <w:t xml:space="preserve">Increment</w:t>
      </w:r>
      <w:r w:rsidDel="00000000" w:rsidR="00000000" w:rsidRPr="00000000">
        <w:rPr>
          <w:rFonts w:ascii="Amiri" w:cs="Amiri" w:eastAsia="Amiri" w:hAnsi="Ami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0"/>
        </w:rPr>
        <w:t xml:space="preserve">Decrement</w:t>
      </w:r>
      <w:r w:rsidDel="00000000" w:rsidR="00000000" w:rsidRPr="00000000">
        <w:rPr>
          <w:rFonts w:ascii="Amiri" w:cs="Amiri" w:eastAsia="Amiri" w:hAnsi="Ami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0"/>
        </w:rPr>
        <w:t xml:space="preserve">Clear</w:t>
      </w:r>
      <w:r w:rsidDel="00000000" w:rsidR="00000000" w:rsidRPr="00000000">
        <w:rPr>
          <w:rFonts w:ascii="Amiri" w:cs="Amiri" w:eastAsia="Amiri" w:hAnsi="Ami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0"/>
        </w:rPr>
        <w:t xml:space="preserve">Load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طراحی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واحد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کنترل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رایانه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تمامی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ثبات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دهید</w:t>
      </w:r>
      <w:r w:rsidDel="00000000" w:rsidR="00000000" w:rsidRPr="00000000">
        <w:rPr>
          <w:rFonts w:ascii="Amiri" w:cs="Amiri" w:eastAsia="Amiri" w:hAnsi="Amiri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miri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iri-regular.ttf"/><Relationship Id="rId2" Type="http://schemas.openxmlformats.org/officeDocument/2006/relationships/font" Target="fonts/Amiri-bold.ttf"/><Relationship Id="rId3" Type="http://schemas.openxmlformats.org/officeDocument/2006/relationships/font" Target="fonts/Amiri-italic.ttf"/><Relationship Id="rId4" Type="http://schemas.openxmlformats.org/officeDocument/2006/relationships/font" Target="fonts/Amiri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